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5E8F" w:rsidRPr="00A253D2" w:rsidRDefault="00A45E8F" w:rsidP="00A253D2">
      <w:pPr>
        <w:jc w:val="both"/>
        <w:rPr>
          <w:rStyle w:val="Strong"/>
          <w:rFonts w:ascii="Arial" w:hAnsi="Arial" w:cs="Arial"/>
          <w:b w:val="0"/>
          <w:bCs w:val="0"/>
          <w:sz w:val="22"/>
          <w:szCs w:val="22"/>
        </w:rPr>
      </w:pPr>
      <w:r w:rsidRPr="00A253D2">
        <w:rPr>
          <w:rStyle w:val="Strong"/>
          <w:rFonts w:ascii="Arial" w:hAnsi="Arial" w:cs="Arial"/>
          <w:b w:val="0"/>
          <w:bCs w:val="0"/>
          <w:sz w:val="22"/>
          <w:szCs w:val="22"/>
        </w:rPr>
        <w:tab/>
      </w:r>
      <w:r w:rsidRPr="00A253D2">
        <w:rPr>
          <w:rStyle w:val="Strong"/>
          <w:rFonts w:ascii="Arial" w:hAnsi="Arial" w:cs="Arial"/>
          <w:b w:val="0"/>
          <w:bCs w:val="0"/>
          <w:sz w:val="22"/>
          <w:szCs w:val="22"/>
        </w:rPr>
        <w:tab/>
      </w:r>
      <w:r w:rsidRPr="00A253D2">
        <w:rPr>
          <w:rStyle w:val="Strong"/>
          <w:rFonts w:ascii="Arial" w:hAnsi="Arial" w:cs="Arial"/>
          <w:b w:val="0"/>
          <w:bCs w:val="0"/>
          <w:sz w:val="22"/>
          <w:szCs w:val="22"/>
        </w:rPr>
        <w:tab/>
      </w:r>
      <w:r w:rsidRPr="00A253D2">
        <w:rPr>
          <w:rStyle w:val="Strong"/>
          <w:rFonts w:ascii="Arial" w:hAnsi="Arial" w:cs="Arial"/>
          <w:b w:val="0"/>
          <w:bCs w:val="0"/>
          <w:sz w:val="22"/>
          <w:szCs w:val="22"/>
        </w:rPr>
        <w:tab/>
      </w:r>
      <w:r w:rsidRPr="00A253D2">
        <w:rPr>
          <w:rStyle w:val="Strong"/>
          <w:rFonts w:ascii="Arial" w:hAnsi="Arial" w:cs="Arial"/>
          <w:b w:val="0"/>
          <w:bCs w:val="0"/>
          <w:sz w:val="22"/>
          <w:szCs w:val="22"/>
        </w:rPr>
        <w:tab/>
      </w:r>
      <w:r w:rsidRPr="00A253D2">
        <w:rPr>
          <w:rStyle w:val="Strong"/>
          <w:rFonts w:ascii="Arial" w:hAnsi="Arial" w:cs="Arial"/>
          <w:b w:val="0"/>
          <w:bCs w:val="0"/>
          <w:sz w:val="22"/>
          <w:szCs w:val="22"/>
        </w:rPr>
        <w:tab/>
      </w:r>
      <w:r w:rsidRPr="00A253D2">
        <w:rPr>
          <w:rStyle w:val="Strong"/>
          <w:rFonts w:ascii="Arial" w:hAnsi="Arial" w:cs="Arial"/>
          <w:b w:val="0"/>
          <w:bCs w:val="0"/>
          <w:sz w:val="22"/>
          <w:szCs w:val="22"/>
        </w:rPr>
        <w:tab/>
      </w:r>
      <w:r w:rsidRPr="00A253D2">
        <w:rPr>
          <w:rStyle w:val="Strong"/>
          <w:rFonts w:ascii="Arial" w:hAnsi="Arial" w:cs="Arial"/>
          <w:b w:val="0"/>
          <w:bCs w:val="0"/>
          <w:sz w:val="22"/>
          <w:szCs w:val="22"/>
        </w:rPr>
        <w:tab/>
        <w:t xml:space="preserve">Włoszczowa, dnia  </w:t>
      </w:r>
      <w:r>
        <w:rPr>
          <w:rStyle w:val="Strong"/>
          <w:rFonts w:ascii="Arial" w:hAnsi="Arial" w:cs="Arial"/>
          <w:b w:val="0"/>
          <w:bCs w:val="0"/>
          <w:sz w:val="22"/>
          <w:szCs w:val="22"/>
        </w:rPr>
        <w:t>08</w:t>
      </w:r>
      <w:r w:rsidRPr="00A253D2">
        <w:rPr>
          <w:rStyle w:val="Strong"/>
          <w:rFonts w:ascii="Arial" w:hAnsi="Arial" w:cs="Arial"/>
          <w:b w:val="0"/>
          <w:bCs w:val="0"/>
          <w:sz w:val="22"/>
          <w:szCs w:val="22"/>
        </w:rPr>
        <w:t>.02.2017 r.</w:t>
      </w:r>
    </w:p>
    <w:p w:rsidR="00A45E8F" w:rsidRDefault="00A45E8F" w:rsidP="00A253D2">
      <w:pPr>
        <w:jc w:val="right"/>
        <w:rPr>
          <w:rFonts w:ascii="Calibri" w:hAnsi="Calibri" w:cs="Calibri"/>
        </w:rPr>
      </w:pPr>
    </w:p>
    <w:p w:rsidR="00A45E8F" w:rsidRDefault="00A45E8F" w:rsidP="00E01B61">
      <w:pPr>
        <w:shd w:val="clear" w:color="auto" w:fill="FFFFFF"/>
        <w:overflowPunct w:val="0"/>
        <w:autoSpaceDE w:val="0"/>
        <w:autoSpaceDN w:val="0"/>
        <w:adjustRightInd w:val="0"/>
        <w:jc w:val="both"/>
        <w:rPr>
          <w:rFonts w:ascii="Arial" w:hAnsi="Arial" w:cs="Arial"/>
          <w:b/>
          <w:bCs/>
          <w:sz w:val="22"/>
          <w:szCs w:val="22"/>
        </w:rPr>
      </w:pPr>
    </w:p>
    <w:p w:rsidR="00A45E8F" w:rsidRPr="00EB0A33" w:rsidRDefault="00A45E8F" w:rsidP="00EB0A33">
      <w:pPr>
        <w:jc w:val="both"/>
        <w:rPr>
          <w:rFonts w:ascii="Arial" w:hAnsi="Arial" w:cs="Arial"/>
          <w:sz w:val="22"/>
          <w:szCs w:val="22"/>
        </w:rPr>
      </w:pPr>
      <w:r w:rsidRPr="00EB0A33">
        <w:rPr>
          <w:rFonts w:ascii="Arial" w:hAnsi="Arial" w:cs="Arial"/>
          <w:sz w:val="22"/>
          <w:szCs w:val="22"/>
        </w:rPr>
        <w:t xml:space="preserve">Znak DOAT </w:t>
      </w:r>
      <w:r>
        <w:rPr>
          <w:rFonts w:ascii="Arial" w:hAnsi="Arial" w:cs="Arial"/>
          <w:sz w:val="22"/>
          <w:szCs w:val="22"/>
        </w:rPr>
        <w:t xml:space="preserve"> 29</w:t>
      </w:r>
      <w:r w:rsidRPr="00EB0A33">
        <w:rPr>
          <w:rFonts w:ascii="Arial" w:hAnsi="Arial" w:cs="Arial"/>
          <w:sz w:val="22"/>
          <w:szCs w:val="22"/>
        </w:rPr>
        <w:t>/02/2017</w:t>
      </w:r>
    </w:p>
    <w:p w:rsidR="00A45E8F" w:rsidRDefault="00A45E8F" w:rsidP="00E01B61">
      <w:pPr>
        <w:shd w:val="clear" w:color="auto" w:fill="FFFFFF"/>
        <w:overflowPunct w:val="0"/>
        <w:autoSpaceDE w:val="0"/>
        <w:autoSpaceDN w:val="0"/>
        <w:adjustRightInd w:val="0"/>
        <w:jc w:val="both"/>
        <w:rPr>
          <w:rFonts w:ascii="Arial" w:hAnsi="Arial" w:cs="Arial"/>
          <w:b/>
          <w:bCs/>
          <w:sz w:val="22"/>
          <w:szCs w:val="22"/>
        </w:rPr>
      </w:pPr>
    </w:p>
    <w:p w:rsidR="00A45E8F" w:rsidRDefault="00A45E8F" w:rsidP="00E01B61">
      <w:pPr>
        <w:shd w:val="clear" w:color="auto" w:fill="FFFFFF"/>
        <w:overflowPunct w:val="0"/>
        <w:autoSpaceDE w:val="0"/>
        <w:autoSpaceDN w:val="0"/>
        <w:adjustRightInd w:val="0"/>
        <w:jc w:val="both"/>
        <w:rPr>
          <w:rFonts w:ascii="Arial" w:hAnsi="Arial" w:cs="Arial"/>
          <w:b/>
          <w:bCs/>
          <w:sz w:val="22"/>
          <w:szCs w:val="22"/>
        </w:rPr>
      </w:pPr>
    </w:p>
    <w:p w:rsidR="00A45E8F" w:rsidRDefault="00A45E8F" w:rsidP="00E01B61">
      <w:pPr>
        <w:shd w:val="clear" w:color="auto" w:fill="FFFFFF"/>
        <w:overflowPunct w:val="0"/>
        <w:autoSpaceDE w:val="0"/>
        <w:autoSpaceDN w:val="0"/>
        <w:adjustRightInd w:val="0"/>
        <w:jc w:val="both"/>
        <w:rPr>
          <w:rFonts w:ascii="Arial" w:hAnsi="Arial" w:cs="Arial"/>
          <w:sz w:val="22"/>
          <w:szCs w:val="22"/>
        </w:rPr>
      </w:pPr>
      <w:r w:rsidRPr="00B17BB1">
        <w:rPr>
          <w:rFonts w:ascii="Arial" w:hAnsi="Arial" w:cs="Arial"/>
          <w:b/>
          <w:bCs/>
          <w:sz w:val="22"/>
          <w:szCs w:val="22"/>
        </w:rPr>
        <w:t>Dot.:</w:t>
      </w:r>
      <w:r w:rsidRPr="00B17BB1">
        <w:rPr>
          <w:rFonts w:ascii="Arial" w:hAnsi="Arial" w:cs="Arial"/>
          <w:sz w:val="22"/>
          <w:szCs w:val="22"/>
        </w:rPr>
        <w:t xml:space="preserve"> postępowania o udzielenie zamówienia publicznego prowadzonego w trybie przetargu nieograniczonego pn.: </w:t>
      </w:r>
      <w:r w:rsidRPr="00331D30">
        <w:rPr>
          <w:rFonts w:ascii="Arial" w:hAnsi="Arial" w:cs="Arial"/>
          <w:b/>
          <w:bCs/>
          <w:sz w:val="22"/>
          <w:szCs w:val="22"/>
        </w:rPr>
        <w:t>„</w:t>
      </w:r>
      <w:r w:rsidRPr="00B022C0">
        <w:rPr>
          <w:rFonts w:ascii="Arial" w:hAnsi="Arial" w:cs="Arial"/>
          <w:b/>
          <w:bCs/>
          <w:sz w:val="22"/>
          <w:szCs w:val="22"/>
        </w:rPr>
        <w:t>Budowę całodobowego lądowiska dla śmigłowców sanitarnych dla potrzeb SOR Zespołu Opieki Zdrowotnej we Włoszczowie, na działce ewidencyjnej nr 4455/2 obręb 0006 przy ul. Żeromskiego 28 wraz z uzyskaniem pozwolenia na użytkowanie oraz zgłoszeniem do LPR</w:t>
      </w:r>
      <w:r w:rsidRPr="00331D30">
        <w:rPr>
          <w:rFonts w:ascii="Arial" w:hAnsi="Arial" w:cs="Arial"/>
          <w:b/>
          <w:bCs/>
          <w:sz w:val="22"/>
          <w:szCs w:val="22"/>
        </w:rPr>
        <w:t>”</w:t>
      </w:r>
      <w:r>
        <w:rPr>
          <w:rFonts w:ascii="Arial" w:hAnsi="Arial" w:cs="Arial"/>
          <w:b/>
          <w:bCs/>
          <w:sz w:val="22"/>
          <w:szCs w:val="22"/>
        </w:rPr>
        <w:t xml:space="preserve"> </w:t>
      </w:r>
      <w:r w:rsidRPr="00B17BB1">
        <w:rPr>
          <w:rFonts w:ascii="Arial" w:hAnsi="Arial" w:cs="Arial"/>
          <w:sz w:val="22"/>
          <w:szCs w:val="22"/>
        </w:rPr>
        <w:t>nr sprawy</w:t>
      </w:r>
      <w:r>
        <w:rPr>
          <w:rFonts w:ascii="Arial" w:hAnsi="Arial" w:cs="Arial"/>
          <w:sz w:val="22"/>
          <w:szCs w:val="22"/>
        </w:rPr>
        <w:t xml:space="preserve"> </w:t>
      </w:r>
      <w:r w:rsidRPr="00B022C0">
        <w:rPr>
          <w:rFonts w:ascii="Arial" w:hAnsi="Arial" w:cs="Arial"/>
          <w:b/>
          <w:bCs/>
          <w:sz w:val="22"/>
          <w:szCs w:val="22"/>
        </w:rPr>
        <w:t>03/01/2017</w:t>
      </w:r>
      <w:r w:rsidRPr="00331D30">
        <w:rPr>
          <w:rFonts w:ascii="Arial" w:hAnsi="Arial" w:cs="Arial"/>
          <w:sz w:val="22"/>
          <w:szCs w:val="22"/>
        </w:rPr>
        <w:t>.</w:t>
      </w:r>
    </w:p>
    <w:p w:rsidR="00A45E8F" w:rsidRDefault="00A45E8F" w:rsidP="00E01B61">
      <w:pPr>
        <w:shd w:val="clear" w:color="auto" w:fill="FFFFFF"/>
        <w:overflowPunct w:val="0"/>
        <w:autoSpaceDE w:val="0"/>
        <w:autoSpaceDN w:val="0"/>
        <w:adjustRightInd w:val="0"/>
        <w:jc w:val="both"/>
        <w:rPr>
          <w:rFonts w:ascii="Arial" w:hAnsi="Arial" w:cs="Arial"/>
          <w:sz w:val="22"/>
          <w:szCs w:val="22"/>
        </w:rPr>
      </w:pPr>
    </w:p>
    <w:p w:rsidR="00A45E8F" w:rsidRDefault="00A45E8F" w:rsidP="00E01B61">
      <w:pPr>
        <w:shd w:val="clear" w:color="auto" w:fill="FFFFFF"/>
        <w:overflowPunct w:val="0"/>
        <w:autoSpaceDE w:val="0"/>
        <w:autoSpaceDN w:val="0"/>
        <w:adjustRightInd w:val="0"/>
        <w:jc w:val="both"/>
        <w:rPr>
          <w:rFonts w:ascii="Arial" w:hAnsi="Arial" w:cs="Arial"/>
          <w:sz w:val="22"/>
          <w:szCs w:val="22"/>
        </w:rPr>
      </w:pPr>
      <w:r>
        <w:rPr>
          <w:rFonts w:ascii="Arial" w:hAnsi="Arial" w:cs="Arial"/>
          <w:sz w:val="22"/>
          <w:szCs w:val="22"/>
        </w:rPr>
        <w:t>Odpowiedzi na pytania:</w:t>
      </w:r>
    </w:p>
    <w:p w:rsidR="00A45E8F" w:rsidRDefault="00A45E8F" w:rsidP="00E01B61">
      <w:pPr>
        <w:shd w:val="clear" w:color="auto" w:fill="FFFFFF"/>
        <w:overflowPunct w:val="0"/>
        <w:autoSpaceDE w:val="0"/>
        <w:autoSpaceDN w:val="0"/>
        <w:adjustRightInd w:val="0"/>
        <w:jc w:val="both"/>
        <w:rPr>
          <w:rFonts w:ascii="Arial" w:hAnsi="Arial" w:cs="Arial"/>
          <w:sz w:val="22"/>
          <w:szCs w:val="22"/>
        </w:rPr>
      </w:pPr>
    </w:p>
    <w:p w:rsidR="00A45E8F" w:rsidRDefault="00A45E8F" w:rsidP="00E01B61">
      <w:pPr>
        <w:pStyle w:val="ListParagraph"/>
        <w:numPr>
          <w:ilvl w:val="0"/>
          <w:numId w:val="1"/>
        </w:numPr>
        <w:shd w:val="clear" w:color="auto" w:fill="FFFFFF"/>
        <w:overflowPunct w:val="0"/>
        <w:autoSpaceDE w:val="0"/>
        <w:autoSpaceDN w:val="0"/>
        <w:adjustRightInd w:val="0"/>
        <w:jc w:val="both"/>
        <w:rPr>
          <w:rFonts w:ascii="Arial" w:hAnsi="Arial" w:cs="Arial"/>
          <w:sz w:val="22"/>
          <w:szCs w:val="22"/>
        </w:rPr>
      </w:pPr>
      <w:r>
        <w:rPr>
          <w:rFonts w:ascii="Arial" w:hAnsi="Arial" w:cs="Arial"/>
          <w:sz w:val="22"/>
          <w:szCs w:val="22"/>
        </w:rPr>
        <w:t>W projekcie wykonawczym oprawy oświetlenia nawigacyjnego posiadają wymagania pracy w standardzie NVG. Z budowanego lądowiska korzystać ma Lotnicze Pogotowie Ratunkowe, które na żadnym dotychczas wybudowanym</w:t>
      </w:r>
      <w:r>
        <w:rPr>
          <w:rFonts w:ascii="Arial" w:hAnsi="Arial" w:cs="Arial"/>
          <w:sz w:val="22"/>
          <w:szCs w:val="22"/>
        </w:rPr>
        <w:br/>
        <w:t>i eksploatowanym lądowisku nie korzysta z takiego standardu – nie posiada bowiem dedykowanych do tego urządzeń oraz nigdy LPR nie stawia takich warunków</w:t>
      </w:r>
      <w:r>
        <w:rPr>
          <w:rFonts w:ascii="Arial" w:hAnsi="Arial" w:cs="Arial"/>
          <w:sz w:val="22"/>
          <w:szCs w:val="22"/>
        </w:rPr>
        <w:br/>
        <w:t>w odniesieniu do systemu oświetlenia nawigacyjnego. Dodatkowo wymóg pracy opraw w standardzie NVG w znacznym stopniu ogranicza konkurencyjność złożenia ofert w przetargu w zasadzie do jednego dostawcy, co ma również wpływ na koszt inwestycji. Mając na uwadze powyższe prosimy o odpowiedź czy Zamawiający zaakceptuje dostawę systemu oświetlenia nawigacyjnego ze źródłami LED</w:t>
      </w:r>
      <w:r>
        <w:rPr>
          <w:rFonts w:ascii="Arial" w:hAnsi="Arial" w:cs="Arial"/>
          <w:sz w:val="22"/>
          <w:szCs w:val="22"/>
        </w:rPr>
        <w:br/>
        <w:t>i zgodnymi z wymogami zawartymi w ICAO Aneks XIV tom II?</w:t>
      </w:r>
    </w:p>
    <w:p w:rsidR="00A45E8F" w:rsidRDefault="00A45E8F" w:rsidP="00827EC6">
      <w:pPr>
        <w:pStyle w:val="ListParagraph"/>
        <w:shd w:val="clear" w:color="auto" w:fill="FFFFFF"/>
        <w:overflowPunct w:val="0"/>
        <w:autoSpaceDE w:val="0"/>
        <w:autoSpaceDN w:val="0"/>
        <w:adjustRightInd w:val="0"/>
        <w:jc w:val="both"/>
        <w:rPr>
          <w:rFonts w:ascii="Arial" w:hAnsi="Arial" w:cs="Arial"/>
          <w:sz w:val="22"/>
          <w:szCs w:val="22"/>
        </w:rPr>
      </w:pPr>
    </w:p>
    <w:p w:rsidR="00A45E8F" w:rsidRPr="00994895" w:rsidRDefault="00A45E8F" w:rsidP="00827EC6">
      <w:pPr>
        <w:pStyle w:val="ListParagraph"/>
        <w:shd w:val="clear" w:color="auto" w:fill="FFFFFF"/>
        <w:overflowPunct w:val="0"/>
        <w:autoSpaceDE w:val="0"/>
        <w:autoSpaceDN w:val="0"/>
        <w:adjustRightInd w:val="0"/>
        <w:jc w:val="both"/>
        <w:rPr>
          <w:rFonts w:ascii="Arial" w:hAnsi="Arial" w:cs="Arial"/>
          <w:b/>
          <w:bCs/>
          <w:color w:val="000000"/>
          <w:sz w:val="22"/>
          <w:szCs w:val="22"/>
        </w:rPr>
      </w:pPr>
      <w:r w:rsidRPr="00994895">
        <w:rPr>
          <w:rFonts w:ascii="Arial" w:hAnsi="Arial" w:cs="Arial"/>
          <w:b/>
          <w:bCs/>
          <w:color w:val="000000"/>
          <w:sz w:val="22"/>
          <w:szCs w:val="22"/>
        </w:rPr>
        <w:t>Zamawiający zaakceptuje dostawę oświetlenia ze źródłami LED zgodną</w:t>
      </w:r>
      <w:r>
        <w:rPr>
          <w:rFonts w:ascii="Arial" w:hAnsi="Arial" w:cs="Arial"/>
          <w:b/>
          <w:bCs/>
          <w:color w:val="000000"/>
          <w:sz w:val="22"/>
          <w:szCs w:val="22"/>
        </w:rPr>
        <w:br/>
      </w:r>
      <w:r w:rsidRPr="00994895">
        <w:rPr>
          <w:rFonts w:ascii="Arial" w:hAnsi="Arial" w:cs="Arial"/>
          <w:b/>
          <w:bCs/>
          <w:color w:val="000000"/>
          <w:sz w:val="22"/>
          <w:szCs w:val="22"/>
        </w:rPr>
        <w:t>z dokumentacją projektową.</w:t>
      </w:r>
    </w:p>
    <w:p w:rsidR="00A45E8F" w:rsidRPr="00994895" w:rsidRDefault="00A45E8F" w:rsidP="00827EC6">
      <w:pPr>
        <w:pStyle w:val="ListParagraph"/>
        <w:shd w:val="clear" w:color="auto" w:fill="FFFFFF"/>
        <w:overflowPunct w:val="0"/>
        <w:autoSpaceDE w:val="0"/>
        <w:autoSpaceDN w:val="0"/>
        <w:adjustRightInd w:val="0"/>
        <w:jc w:val="both"/>
        <w:rPr>
          <w:rFonts w:ascii="Arial" w:hAnsi="Arial" w:cs="Arial"/>
          <w:b/>
          <w:bCs/>
          <w:color w:val="000000"/>
          <w:sz w:val="22"/>
          <w:szCs w:val="22"/>
        </w:rPr>
      </w:pPr>
    </w:p>
    <w:p w:rsidR="00A45E8F" w:rsidRPr="00827EC6" w:rsidRDefault="00A45E8F" w:rsidP="00827EC6">
      <w:pPr>
        <w:pStyle w:val="ListParagraph"/>
        <w:numPr>
          <w:ilvl w:val="0"/>
          <w:numId w:val="1"/>
        </w:numPr>
        <w:spacing w:before="240" w:line="276" w:lineRule="auto"/>
        <w:jc w:val="both"/>
        <w:rPr>
          <w:rFonts w:ascii="Arial" w:hAnsi="Arial" w:cs="Arial"/>
          <w:sz w:val="22"/>
          <w:szCs w:val="22"/>
        </w:rPr>
      </w:pPr>
      <w:r w:rsidRPr="00827EC6">
        <w:rPr>
          <w:rFonts w:ascii="Arial" w:hAnsi="Arial" w:cs="Arial"/>
          <w:sz w:val="22"/>
          <w:szCs w:val="22"/>
        </w:rPr>
        <w:t>W projekcie w punkcie 3.2.4. Treść punktu poniżej:</w:t>
      </w:r>
    </w:p>
    <w:p w:rsidR="00A45E8F" w:rsidRDefault="00A45E8F" w:rsidP="00EB0A33">
      <w:pPr>
        <w:spacing w:before="240" w:line="276" w:lineRule="auto"/>
        <w:ind w:left="708"/>
        <w:jc w:val="both"/>
        <w:rPr>
          <w:rFonts w:ascii="Arial" w:hAnsi="Arial" w:cs="Arial"/>
          <w:sz w:val="22"/>
          <w:szCs w:val="22"/>
        </w:rPr>
      </w:pPr>
      <w:r w:rsidRPr="00162785">
        <w:rPr>
          <w:rFonts w:ascii="Arial" w:hAnsi="Arial" w:cs="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alt="1 (1)" style="width:453pt;height:248.25pt;visibility:visible">
            <v:imagedata r:id="rId5" o:title=""/>
          </v:shape>
        </w:pict>
      </w:r>
      <w:r>
        <w:rPr>
          <w:rFonts w:ascii="Arial" w:hAnsi="Arial" w:cs="Arial"/>
          <w:sz w:val="22"/>
          <w:szCs w:val="22"/>
        </w:rPr>
        <w:t>W projekcie powołano się na zapisy Ustawy „Prawo Lotnicze”, na podstawie którego Prezes Urzędu Lotnictwa Cywilnego wystąpi o wycinkę drzew, po zarejestrowaniu lądowiska w Urzędzie Lotnictwa Cywilnego.</w:t>
      </w:r>
    </w:p>
    <w:p w:rsidR="00A45E8F" w:rsidRDefault="00A45E8F" w:rsidP="00EB0A33">
      <w:pPr>
        <w:spacing w:before="240" w:line="276" w:lineRule="auto"/>
        <w:ind w:left="708"/>
        <w:jc w:val="both"/>
        <w:rPr>
          <w:rFonts w:ascii="Arial" w:hAnsi="Arial" w:cs="Arial"/>
          <w:sz w:val="22"/>
          <w:szCs w:val="22"/>
        </w:rPr>
      </w:pPr>
      <w:r>
        <w:rPr>
          <w:rFonts w:ascii="Arial" w:hAnsi="Arial" w:cs="Arial"/>
          <w:sz w:val="22"/>
          <w:szCs w:val="22"/>
        </w:rPr>
        <w:t xml:space="preserve">Zapisy Ustawy „Prawo Lotnicze” dotyczące wycinki drzew na wniosek Prezesa Urzędu Lotnictwa Cywilnego dotyczą wyłącznie lotnisk użytku publicznego, a nie lądowisk użytku wyłącznego jak w przypadku lądowiska dla śmigłowców ratunkowych przy szpitalu. </w:t>
      </w:r>
    </w:p>
    <w:p w:rsidR="00A45E8F" w:rsidRPr="00E37805" w:rsidRDefault="00A45E8F" w:rsidP="000C1217">
      <w:pPr>
        <w:spacing w:before="240" w:line="276" w:lineRule="auto"/>
        <w:ind w:left="709"/>
        <w:jc w:val="both"/>
        <w:rPr>
          <w:rFonts w:ascii="Arial" w:hAnsi="Arial" w:cs="Arial"/>
          <w:b/>
          <w:bCs/>
          <w:sz w:val="22"/>
          <w:szCs w:val="22"/>
        </w:rPr>
      </w:pPr>
      <w:r w:rsidRPr="00E37805">
        <w:rPr>
          <w:rFonts w:ascii="Arial" w:hAnsi="Arial" w:cs="Arial"/>
          <w:b/>
          <w:bCs/>
          <w:sz w:val="22"/>
          <w:szCs w:val="22"/>
        </w:rPr>
        <w:t>Prawomocną decyzję pozwolenia na wycinkę Zamawiający przedłoży na dzień podpisania umowy.</w:t>
      </w:r>
    </w:p>
    <w:p w:rsidR="00A45E8F" w:rsidRPr="00827EC6" w:rsidRDefault="00A45E8F" w:rsidP="00827EC6">
      <w:pPr>
        <w:pStyle w:val="ListParagraph"/>
        <w:numPr>
          <w:ilvl w:val="0"/>
          <w:numId w:val="1"/>
        </w:numPr>
        <w:spacing w:before="240" w:line="276" w:lineRule="auto"/>
        <w:jc w:val="both"/>
        <w:rPr>
          <w:rFonts w:ascii="Arial" w:hAnsi="Arial" w:cs="Arial"/>
          <w:sz w:val="22"/>
          <w:szCs w:val="22"/>
        </w:rPr>
      </w:pPr>
      <w:r w:rsidRPr="00827EC6">
        <w:rPr>
          <w:rFonts w:ascii="Arial" w:hAnsi="Arial" w:cs="Arial"/>
          <w:sz w:val="22"/>
          <w:szCs w:val="22"/>
        </w:rPr>
        <w:t xml:space="preserve">W związku z powyższym prosimy o uzupełnienie dokumentacji SIWZ o decyzję o pozwoleniu na usunięcie drzew i krzewów. </w:t>
      </w:r>
    </w:p>
    <w:p w:rsidR="00A45E8F" w:rsidRDefault="00A45E8F" w:rsidP="00D4495F">
      <w:pPr>
        <w:spacing w:before="240" w:line="276" w:lineRule="auto"/>
        <w:ind w:left="709"/>
        <w:jc w:val="both"/>
        <w:rPr>
          <w:rFonts w:ascii="Arial" w:hAnsi="Arial" w:cs="Arial"/>
          <w:sz w:val="22"/>
          <w:szCs w:val="22"/>
        </w:rPr>
      </w:pPr>
      <w:r>
        <w:rPr>
          <w:rFonts w:ascii="Arial" w:hAnsi="Arial" w:cs="Arial"/>
          <w:sz w:val="22"/>
          <w:szCs w:val="22"/>
        </w:rPr>
        <w:t>Nie można uzyskać wpisu do ewidencji lądowisk cywilnych prowadzonej przez Prezesa Urzędu Lotnictwa Cywilnego lądowiska, na którym znajdują się przeszkody lotnicze mogące zagrażać bezpieczeństwu wykonywanych lotów, które nie spełnia minimalnych wymagań bezpieczeństwa. Natomiast usunięcia drzew i krzewów można dokonać wyłącznie poza okresem lęgowym ptaków, a więc w okresie od 15 października do 01 marca. Uwzględniając powyższe brak pozwolenia na wycinkę drzew może spowodować, że wycinka drzew będzie możliwa dopiero w październiku. Takie lądowisko nie otrzyma pozytywnej opinii koordynatora projektów lądowisk w SP ZOZ LPR oraz SP ZOZ LPR może odmówić również lotów na takie lądowisko.</w:t>
      </w:r>
    </w:p>
    <w:p w:rsidR="00A45E8F" w:rsidRPr="00E37805" w:rsidRDefault="00A45E8F" w:rsidP="00E37805">
      <w:pPr>
        <w:spacing w:before="240" w:line="276" w:lineRule="auto"/>
        <w:ind w:left="851"/>
        <w:jc w:val="both"/>
        <w:rPr>
          <w:rFonts w:ascii="Arial" w:hAnsi="Arial" w:cs="Arial"/>
          <w:b/>
          <w:bCs/>
          <w:sz w:val="22"/>
          <w:szCs w:val="22"/>
        </w:rPr>
      </w:pPr>
      <w:r w:rsidRPr="00E37805">
        <w:rPr>
          <w:rFonts w:ascii="Arial" w:hAnsi="Arial" w:cs="Arial"/>
          <w:b/>
          <w:bCs/>
          <w:sz w:val="22"/>
          <w:szCs w:val="22"/>
        </w:rPr>
        <w:t>Prawomocną decyzję pozwolenia na wycinkę Zamawiający przedłoży na dzień podpisania umowy.</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Czy Zamawiający wyraża zgodę na przesunięcie terminu uzyskania wpisu lądowiska do ewidencji lądowisk cywilnych do końca października 2017r w przypadku gdyby wycinka drzew nie była możliwa przed końcem 01 marca 2017r.</w:t>
      </w:r>
    </w:p>
    <w:p w:rsidR="00A45E8F" w:rsidRPr="00E37805" w:rsidRDefault="00A45E8F" w:rsidP="00E37805">
      <w:pPr>
        <w:spacing w:before="240" w:line="276" w:lineRule="auto"/>
        <w:ind w:left="720"/>
        <w:jc w:val="both"/>
        <w:rPr>
          <w:rFonts w:ascii="Arial" w:hAnsi="Arial" w:cs="Arial"/>
          <w:b/>
          <w:bCs/>
          <w:sz w:val="22"/>
          <w:szCs w:val="22"/>
        </w:rPr>
      </w:pPr>
      <w:r w:rsidRPr="00E37805">
        <w:rPr>
          <w:rFonts w:ascii="Arial" w:hAnsi="Arial" w:cs="Arial"/>
          <w:b/>
          <w:bCs/>
          <w:sz w:val="22"/>
          <w:szCs w:val="22"/>
        </w:rPr>
        <w:t>Zamawiający nie wyraża zgody na przesunięcie terminu uzyskania wpisu do ewidencji lądowisk.</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Czy Zamawiający jako Właściciel terenu, na którym rosną drzewa i krzewy przewidziane do usunięcia poniesie opłaty środowiskowe za wycinkę drzew czy koszty opłat środowiskowych należy ująć w kosztach wybudowania lądowiska?</w:t>
      </w:r>
    </w:p>
    <w:p w:rsidR="00A45E8F" w:rsidRPr="00B103D2" w:rsidRDefault="00A45E8F" w:rsidP="00B103D2">
      <w:pPr>
        <w:spacing w:before="240" w:line="276" w:lineRule="auto"/>
        <w:ind w:left="720"/>
        <w:jc w:val="both"/>
        <w:rPr>
          <w:rFonts w:ascii="Arial" w:hAnsi="Arial" w:cs="Arial"/>
          <w:b/>
          <w:bCs/>
          <w:sz w:val="22"/>
          <w:szCs w:val="22"/>
        </w:rPr>
      </w:pPr>
      <w:r w:rsidRPr="00B103D2">
        <w:rPr>
          <w:rFonts w:ascii="Arial" w:hAnsi="Arial" w:cs="Arial"/>
          <w:b/>
          <w:bCs/>
          <w:sz w:val="22"/>
          <w:szCs w:val="22"/>
        </w:rPr>
        <w:t>Zamawiający poniesie koszt opłat środowiskowych za wycinkę drzew</w:t>
      </w:r>
      <w:r>
        <w:rPr>
          <w:rFonts w:ascii="Arial" w:hAnsi="Arial" w:cs="Arial"/>
          <w:b/>
          <w:bCs/>
          <w:sz w:val="22"/>
          <w:szCs w:val="22"/>
        </w:rPr>
        <w:br/>
      </w:r>
      <w:r w:rsidRPr="00B103D2">
        <w:rPr>
          <w:rFonts w:ascii="Arial" w:hAnsi="Arial" w:cs="Arial"/>
          <w:b/>
          <w:bCs/>
          <w:sz w:val="22"/>
          <w:szCs w:val="22"/>
        </w:rPr>
        <w:t>i krzewów, Wykonawca ma skalkulować w ofercie koszt robót związany</w:t>
      </w:r>
      <w:r>
        <w:rPr>
          <w:rFonts w:ascii="Arial" w:hAnsi="Arial" w:cs="Arial"/>
          <w:b/>
          <w:bCs/>
          <w:sz w:val="22"/>
          <w:szCs w:val="22"/>
        </w:rPr>
        <w:br/>
      </w:r>
      <w:r w:rsidRPr="00B103D2">
        <w:rPr>
          <w:rFonts w:ascii="Arial" w:hAnsi="Arial" w:cs="Arial"/>
          <w:b/>
          <w:bCs/>
          <w:sz w:val="22"/>
          <w:szCs w:val="22"/>
        </w:rPr>
        <w:t>z zakupem sadzonek i wykonaniem nasadzeń zastępczych</w:t>
      </w:r>
    </w:p>
    <w:p w:rsidR="00A45E8F" w:rsidRDefault="00A45E8F" w:rsidP="00B103D2">
      <w:pPr>
        <w:numPr>
          <w:ilvl w:val="0"/>
          <w:numId w:val="1"/>
        </w:numPr>
        <w:spacing w:before="240" w:line="276" w:lineRule="auto"/>
        <w:jc w:val="both"/>
        <w:rPr>
          <w:rFonts w:ascii="Arial" w:hAnsi="Arial" w:cs="Arial"/>
          <w:sz w:val="22"/>
          <w:szCs w:val="22"/>
        </w:rPr>
      </w:pPr>
      <w:r>
        <w:rPr>
          <w:rFonts w:ascii="Arial" w:hAnsi="Arial" w:cs="Arial"/>
          <w:sz w:val="22"/>
          <w:szCs w:val="22"/>
        </w:rPr>
        <w:t>Jeśli koszty opłat środowiskowych mają zostać ujęte w kosztach wybudowania lądowiska prosimy o dokładną inwentaryzację drzew i krzewów do usunięcia zgodnie z obowiązującymi przepisami a mianowicie Prawo Ochrony Przyrody</w:t>
      </w:r>
      <w:r w:rsidRPr="00D4495F">
        <w:rPr>
          <w:rFonts w:ascii="Arial" w:hAnsi="Arial" w:cs="Arial"/>
          <w:color w:val="000000"/>
          <w:sz w:val="22"/>
          <w:szCs w:val="22"/>
        </w:rPr>
        <w:t xml:space="preserve">, tak </w:t>
      </w:r>
      <w:r>
        <w:rPr>
          <w:rFonts w:ascii="Arial" w:hAnsi="Arial" w:cs="Arial"/>
          <w:sz w:val="22"/>
          <w:szCs w:val="22"/>
        </w:rPr>
        <w:t>aby można było takie opłaty naliczyć. Brak inwentaryzacji uniemożliwia naliczenie kosztów środowiskowych za usunięcie drzew i krzewów.</w:t>
      </w:r>
    </w:p>
    <w:p w:rsidR="00A45E8F" w:rsidRDefault="00A45E8F" w:rsidP="00B103D2">
      <w:pPr>
        <w:spacing w:before="240" w:line="276" w:lineRule="auto"/>
        <w:ind w:left="720"/>
        <w:jc w:val="both"/>
        <w:rPr>
          <w:rFonts w:ascii="Arial" w:hAnsi="Arial" w:cs="Arial"/>
          <w:b/>
          <w:bCs/>
          <w:sz w:val="22"/>
          <w:szCs w:val="22"/>
        </w:rPr>
      </w:pPr>
      <w:r w:rsidRPr="00B103D2">
        <w:rPr>
          <w:rFonts w:ascii="Arial" w:hAnsi="Arial" w:cs="Arial"/>
          <w:b/>
          <w:bCs/>
          <w:sz w:val="22"/>
          <w:szCs w:val="22"/>
        </w:rPr>
        <w:t>Ad. Odpowiedź wyżej.</w:t>
      </w:r>
    </w:p>
    <w:p w:rsidR="00A45E8F" w:rsidRPr="00B103D2" w:rsidRDefault="00A45E8F" w:rsidP="00B103D2">
      <w:pPr>
        <w:spacing w:before="240" w:line="276" w:lineRule="auto"/>
        <w:ind w:left="720"/>
        <w:jc w:val="both"/>
        <w:rPr>
          <w:rFonts w:ascii="Arial" w:hAnsi="Arial" w:cs="Arial"/>
          <w:sz w:val="22"/>
          <w:szCs w:val="22"/>
        </w:rPr>
      </w:pPr>
    </w:p>
    <w:p w:rsidR="00A45E8F" w:rsidRDefault="00A45E8F" w:rsidP="00BE514B">
      <w:pPr>
        <w:pStyle w:val="BodyText2"/>
        <w:numPr>
          <w:ilvl w:val="0"/>
          <w:numId w:val="1"/>
        </w:numPr>
        <w:spacing w:line="276" w:lineRule="auto"/>
        <w:rPr>
          <w:rFonts w:ascii="Arial" w:hAnsi="Arial" w:cs="Arial"/>
          <w:b w:val="0"/>
          <w:bCs w:val="0"/>
          <w:i w:val="0"/>
          <w:iCs w:val="0"/>
          <w:sz w:val="22"/>
          <w:szCs w:val="22"/>
        </w:rPr>
      </w:pPr>
      <w:r w:rsidRPr="003E6E94">
        <w:rPr>
          <w:rFonts w:ascii="Arial" w:hAnsi="Arial" w:cs="Arial"/>
          <w:b w:val="0"/>
          <w:bCs w:val="0"/>
          <w:i w:val="0"/>
          <w:iCs w:val="0"/>
          <w:sz w:val="22"/>
          <w:szCs w:val="22"/>
        </w:rPr>
        <w:t xml:space="preserve">Czy </w:t>
      </w:r>
      <w:r>
        <w:rPr>
          <w:rFonts w:ascii="Arial" w:hAnsi="Arial" w:cs="Arial"/>
          <w:b w:val="0"/>
          <w:bCs w:val="0"/>
          <w:i w:val="0"/>
          <w:iCs w:val="0"/>
          <w:sz w:val="22"/>
          <w:szCs w:val="22"/>
        </w:rPr>
        <w:t>Zamawiający pisząc o zgłoszeniu lądowiska do Lotniczego Pogotowia Ratunkowego ma na myśli, że w ramach realizacji przedmiotu Zamówienia po stronie Wykonawcy będzie przygotowanie dokumentacji rejestracyjnej wraz z rejestracją lądowiska (uzyskaniem wpisu do ewidencji) w Urzędzie Lotnictwa Cywilnego</w:t>
      </w:r>
      <w:r w:rsidRPr="003E6E94">
        <w:rPr>
          <w:rFonts w:ascii="Arial" w:hAnsi="Arial" w:cs="Arial"/>
          <w:b w:val="0"/>
          <w:bCs w:val="0"/>
          <w:i w:val="0"/>
          <w:iCs w:val="0"/>
          <w:sz w:val="22"/>
          <w:szCs w:val="22"/>
        </w:rPr>
        <w:t>?</w:t>
      </w:r>
    </w:p>
    <w:p w:rsidR="00A45E8F" w:rsidRDefault="00A45E8F" w:rsidP="00C60591">
      <w:pPr>
        <w:pStyle w:val="BodyText2"/>
        <w:spacing w:line="276" w:lineRule="auto"/>
        <w:ind w:left="709"/>
        <w:rPr>
          <w:rFonts w:ascii="Arial" w:hAnsi="Arial" w:cs="Arial"/>
          <w:b w:val="0"/>
          <w:bCs w:val="0"/>
          <w:i w:val="0"/>
          <w:iCs w:val="0"/>
          <w:sz w:val="22"/>
          <w:szCs w:val="22"/>
        </w:rPr>
      </w:pPr>
      <w:r>
        <w:rPr>
          <w:rFonts w:ascii="Arial" w:hAnsi="Arial" w:cs="Arial"/>
          <w:b w:val="0"/>
          <w:bCs w:val="0"/>
          <w:i w:val="0"/>
          <w:iCs w:val="0"/>
          <w:sz w:val="22"/>
          <w:szCs w:val="22"/>
        </w:rPr>
        <w:t>Jeśli Zamawiający potwierdzi konieczność przygotowania dokumentacji rejestracyjnej i rejestracji lądowiska w ULC niezbędne jest wydłużenie minimalnego terminu realizacji o przynajmniej dodatkowe 30 dni ponieważ ULC ma 30 dni od złożenia wniosku do wydania decyzji przy czym istotnym składnikiem dokumentacji rejestracyjnej jest mapa powykonawcza, której nie sposób uzyskać nie zakończywszy uprzednio budowy.</w:t>
      </w:r>
    </w:p>
    <w:p w:rsidR="00A45E8F" w:rsidRDefault="00A45E8F" w:rsidP="00C60591">
      <w:pPr>
        <w:pStyle w:val="BodyText2"/>
        <w:spacing w:line="276" w:lineRule="auto"/>
        <w:ind w:left="709"/>
        <w:rPr>
          <w:rFonts w:ascii="Arial" w:hAnsi="Arial" w:cs="Arial"/>
          <w:b w:val="0"/>
          <w:bCs w:val="0"/>
          <w:i w:val="0"/>
          <w:iCs w:val="0"/>
          <w:sz w:val="22"/>
          <w:szCs w:val="22"/>
        </w:rPr>
      </w:pPr>
    </w:p>
    <w:p w:rsidR="00A45E8F" w:rsidRDefault="00A45E8F" w:rsidP="00C60591">
      <w:pPr>
        <w:pStyle w:val="BodyText2"/>
        <w:spacing w:line="276" w:lineRule="auto"/>
        <w:ind w:left="709"/>
        <w:rPr>
          <w:rFonts w:ascii="Arial" w:hAnsi="Arial" w:cs="Arial"/>
          <w:i w:val="0"/>
          <w:iCs w:val="0"/>
          <w:sz w:val="22"/>
          <w:szCs w:val="22"/>
        </w:rPr>
      </w:pPr>
      <w:r w:rsidRPr="00B103D2">
        <w:rPr>
          <w:rFonts w:ascii="Arial" w:hAnsi="Arial" w:cs="Arial"/>
          <w:i w:val="0"/>
          <w:iCs w:val="0"/>
          <w:sz w:val="22"/>
          <w:szCs w:val="22"/>
        </w:rPr>
        <w:t>Rejestracja i wpis do ewidencji lądowisk nie leży w zakresie</w:t>
      </w:r>
      <w:r>
        <w:rPr>
          <w:rFonts w:ascii="Arial" w:hAnsi="Arial" w:cs="Arial"/>
          <w:i w:val="0"/>
          <w:iCs w:val="0"/>
          <w:sz w:val="22"/>
          <w:szCs w:val="22"/>
        </w:rPr>
        <w:t xml:space="preserve"> przewidzianym dla </w:t>
      </w:r>
      <w:r w:rsidRPr="00B103D2">
        <w:rPr>
          <w:rFonts w:ascii="Arial" w:hAnsi="Arial" w:cs="Arial"/>
          <w:i w:val="0"/>
          <w:iCs w:val="0"/>
          <w:sz w:val="22"/>
          <w:szCs w:val="22"/>
        </w:rPr>
        <w:t xml:space="preserve"> Wykonawcy robót budowlanych</w:t>
      </w:r>
      <w:r>
        <w:rPr>
          <w:rFonts w:ascii="Arial" w:hAnsi="Arial" w:cs="Arial"/>
          <w:i w:val="0"/>
          <w:iCs w:val="0"/>
          <w:sz w:val="22"/>
          <w:szCs w:val="22"/>
        </w:rPr>
        <w:t xml:space="preserve"> przedmiotu zamówienia.</w:t>
      </w:r>
    </w:p>
    <w:p w:rsidR="00A45E8F" w:rsidRPr="00B103D2" w:rsidRDefault="00A45E8F" w:rsidP="00C60591">
      <w:pPr>
        <w:pStyle w:val="BodyText2"/>
        <w:spacing w:line="276" w:lineRule="auto"/>
        <w:ind w:left="709"/>
        <w:rPr>
          <w:rFonts w:ascii="Arial" w:hAnsi="Arial" w:cs="Arial"/>
          <w:i w:val="0"/>
          <w:iCs w:val="0"/>
          <w:sz w:val="22"/>
          <w:szCs w:val="22"/>
        </w:rPr>
      </w:pPr>
    </w:p>
    <w:p w:rsidR="00A45E8F" w:rsidRDefault="00A45E8F" w:rsidP="00BE514B">
      <w:pPr>
        <w:pStyle w:val="BodyText2"/>
        <w:numPr>
          <w:ilvl w:val="0"/>
          <w:numId w:val="1"/>
        </w:numPr>
        <w:spacing w:line="276" w:lineRule="auto"/>
        <w:rPr>
          <w:rFonts w:ascii="Arial" w:hAnsi="Arial" w:cs="Arial"/>
          <w:b w:val="0"/>
          <w:bCs w:val="0"/>
          <w:i w:val="0"/>
          <w:iCs w:val="0"/>
          <w:sz w:val="22"/>
          <w:szCs w:val="22"/>
        </w:rPr>
      </w:pPr>
      <w:r>
        <w:rPr>
          <w:rFonts w:ascii="Arial" w:hAnsi="Arial" w:cs="Arial"/>
          <w:b w:val="0"/>
          <w:bCs w:val="0"/>
          <w:i w:val="0"/>
          <w:iCs w:val="0"/>
          <w:sz w:val="22"/>
          <w:szCs w:val="22"/>
        </w:rPr>
        <w:t>Wymagany maksymalny okres realizacji robót to zgodnie z SIWZ 90 dni kalendarzowych od terminu przekazania placu budowy. Czy jeśli warunki pogodowe nie będą „zwyczajowo” odpowiednie do realizacji prac (długotrwałe opady śniegu, lub deszczu, niskie temperatury itp.) Zamawiający wydłuży o ten okres czas realizacji zadania? Generalny Wykonawca nie ma przecież wpływu na czynniki atmosferyczne, a czas na wykonanie zadania, uzyskanie użytkowania oraz rejestrację lądowiska jest bardzo krótki.</w:t>
      </w:r>
    </w:p>
    <w:p w:rsidR="00A45E8F" w:rsidRDefault="00A45E8F" w:rsidP="00AD2C8B">
      <w:pPr>
        <w:pStyle w:val="BodyText2"/>
        <w:spacing w:line="276" w:lineRule="auto"/>
        <w:ind w:left="360"/>
        <w:rPr>
          <w:rFonts w:ascii="Arial" w:hAnsi="Arial" w:cs="Arial"/>
          <w:b w:val="0"/>
          <w:bCs w:val="0"/>
          <w:i w:val="0"/>
          <w:iCs w:val="0"/>
          <w:sz w:val="22"/>
          <w:szCs w:val="22"/>
        </w:rPr>
      </w:pPr>
    </w:p>
    <w:p w:rsidR="00A45E8F" w:rsidRDefault="00A45E8F" w:rsidP="00B103D2">
      <w:pPr>
        <w:pStyle w:val="BodyText2"/>
        <w:spacing w:line="276" w:lineRule="auto"/>
        <w:ind w:left="720"/>
        <w:rPr>
          <w:rFonts w:ascii="Arial" w:hAnsi="Arial" w:cs="Arial"/>
          <w:i w:val="0"/>
          <w:iCs w:val="0"/>
          <w:color w:val="000000"/>
          <w:sz w:val="22"/>
          <w:szCs w:val="22"/>
        </w:rPr>
      </w:pPr>
      <w:r w:rsidRPr="00B103D2">
        <w:rPr>
          <w:rFonts w:ascii="Arial" w:hAnsi="Arial" w:cs="Arial"/>
          <w:i w:val="0"/>
          <w:iCs w:val="0"/>
          <w:color w:val="000000"/>
          <w:sz w:val="22"/>
          <w:szCs w:val="22"/>
        </w:rPr>
        <w:t>Zamawiający wydłuży okres realizacji zadania inwestycyjnego ze względu na warunki atmosferyczne uniemożliwiające realizację przedmiotu zamówienia.</w:t>
      </w:r>
    </w:p>
    <w:p w:rsidR="00A45E8F" w:rsidRPr="00B103D2" w:rsidRDefault="00A45E8F" w:rsidP="00B103D2">
      <w:pPr>
        <w:pStyle w:val="BodyText2"/>
        <w:spacing w:line="276" w:lineRule="auto"/>
        <w:ind w:left="720"/>
        <w:rPr>
          <w:rFonts w:ascii="Arial" w:hAnsi="Arial" w:cs="Arial"/>
          <w:i w:val="0"/>
          <w:iCs w:val="0"/>
          <w:color w:val="000000"/>
          <w:sz w:val="22"/>
          <w:szCs w:val="22"/>
        </w:rPr>
      </w:pPr>
    </w:p>
    <w:p w:rsidR="00A45E8F" w:rsidRDefault="00A45E8F" w:rsidP="00BE514B">
      <w:pPr>
        <w:pStyle w:val="BodyText2"/>
        <w:numPr>
          <w:ilvl w:val="0"/>
          <w:numId w:val="1"/>
        </w:numPr>
        <w:spacing w:line="276" w:lineRule="auto"/>
        <w:rPr>
          <w:rFonts w:ascii="Arial" w:hAnsi="Arial" w:cs="Arial"/>
          <w:b w:val="0"/>
          <w:bCs w:val="0"/>
          <w:i w:val="0"/>
          <w:iCs w:val="0"/>
          <w:sz w:val="22"/>
          <w:szCs w:val="22"/>
        </w:rPr>
      </w:pPr>
      <w:r>
        <w:rPr>
          <w:rFonts w:ascii="Arial" w:hAnsi="Arial" w:cs="Arial"/>
          <w:b w:val="0"/>
          <w:bCs w:val="0"/>
          <w:i w:val="0"/>
          <w:iCs w:val="0"/>
          <w:sz w:val="22"/>
          <w:szCs w:val="22"/>
        </w:rPr>
        <w:t>W SIWZ punkt 2 b dotyczący osoby zdolnej do wykonania zamówienia w zakresie robót budowlanych w specjalności konstrukcyjno-budowlanej wymagają Państwo osoby z ograniczonymi uprawnieniami. Rozumiemy, że jest to błąd i chodzi o osobę która posiada uprawnienia bez ograniczeń ? Prosimy o potwierdzenie.</w:t>
      </w:r>
    </w:p>
    <w:p w:rsidR="00A45E8F" w:rsidRDefault="00A45E8F" w:rsidP="00AD2C8B">
      <w:pPr>
        <w:pStyle w:val="BodyText2"/>
        <w:spacing w:line="276" w:lineRule="auto"/>
        <w:ind w:left="360"/>
        <w:rPr>
          <w:rFonts w:ascii="Arial" w:hAnsi="Arial" w:cs="Arial"/>
          <w:b w:val="0"/>
          <w:bCs w:val="0"/>
          <w:i w:val="0"/>
          <w:iCs w:val="0"/>
          <w:sz w:val="22"/>
          <w:szCs w:val="22"/>
        </w:rPr>
      </w:pPr>
    </w:p>
    <w:p w:rsidR="00A45E8F" w:rsidRDefault="00A45E8F" w:rsidP="00B103D2">
      <w:pPr>
        <w:pStyle w:val="BodyText2"/>
        <w:spacing w:line="276" w:lineRule="auto"/>
        <w:ind w:left="720"/>
        <w:rPr>
          <w:rFonts w:ascii="Arial" w:hAnsi="Arial" w:cs="Arial"/>
          <w:i w:val="0"/>
          <w:iCs w:val="0"/>
          <w:sz w:val="22"/>
          <w:szCs w:val="22"/>
        </w:rPr>
      </w:pPr>
      <w:r w:rsidRPr="00B103D2">
        <w:rPr>
          <w:rFonts w:ascii="Arial" w:hAnsi="Arial" w:cs="Arial"/>
          <w:i w:val="0"/>
          <w:iCs w:val="0"/>
          <w:sz w:val="22"/>
          <w:szCs w:val="22"/>
        </w:rPr>
        <w:t>Zamawiający potwierdza że chodzi o osobę z uprawnieniami bez ograniczeń.</w:t>
      </w:r>
    </w:p>
    <w:p w:rsidR="00A45E8F" w:rsidRPr="00B103D2" w:rsidRDefault="00A45E8F" w:rsidP="00B103D2">
      <w:pPr>
        <w:pStyle w:val="BodyText2"/>
        <w:spacing w:line="276" w:lineRule="auto"/>
        <w:ind w:left="720"/>
        <w:rPr>
          <w:rFonts w:ascii="Arial" w:hAnsi="Arial" w:cs="Arial"/>
          <w:i w:val="0"/>
          <w:iCs w:val="0"/>
          <w:sz w:val="22"/>
          <w:szCs w:val="22"/>
        </w:rPr>
      </w:pPr>
    </w:p>
    <w:p w:rsidR="00A45E8F" w:rsidRDefault="00A45E8F" w:rsidP="00BE514B">
      <w:pPr>
        <w:pStyle w:val="BodyText2"/>
        <w:numPr>
          <w:ilvl w:val="0"/>
          <w:numId w:val="1"/>
        </w:numPr>
        <w:spacing w:line="276" w:lineRule="auto"/>
        <w:rPr>
          <w:rFonts w:ascii="Arial" w:hAnsi="Arial" w:cs="Arial"/>
          <w:b w:val="0"/>
          <w:bCs w:val="0"/>
          <w:i w:val="0"/>
          <w:iCs w:val="0"/>
          <w:sz w:val="22"/>
          <w:szCs w:val="22"/>
        </w:rPr>
      </w:pPr>
      <w:r>
        <w:rPr>
          <w:rFonts w:ascii="Arial" w:hAnsi="Arial" w:cs="Arial"/>
          <w:b w:val="0"/>
          <w:bCs w:val="0"/>
          <w:i w:val="0"/>
          <w:iCs w:val="0"/>
          <w:sz w:val="22"/>
          <w:szCs w:val="22"/>
        </w:rPr>
        <w:t>W SIWZ punkt 2 b dotyczący uprawnień elektrycznych. Prosimy o potwierdzenie, że analogicznie chodzi o osobę z uprawnieniami bez ograniczeń.</w:t>
      </w:r>
    </w:p>
    <w:p w:rsidR="00A45E8F" w:rsidRDefault="00A45E8F" w:rsidP="00AD2C8B">
      <w:pPr>
        <w:pStyle w:val="BodyText2"/>
        <w:spacing w:line="276" w:lineRule="auto"/>
        <w:ind w:left="360"/>
        <w:rPr>
          <w:rFonts w:ascii="Arial" w:hAnsi="Arial" w:cs="Arial"/>
          <w:b w:val="0"/>
          <w:bCs w:val="0"/>
          <w:i w:val="0"/>
          <w:iCs w:val="0"/>
          <w:sz w:val="22"/>
          <w:szCs w:val="22"/>
        </w:rPr>
      </w:pPr>
    </w:p>
    <w:p w:rsidR="00A45E8F" w:rsidRDefault="00A45E8F" w:rsidP="003D0CAD">
      <w:pPr>
        <w:pStyle w:val="BodyText2"/>
        <w:spacing w:line="276" w:lineRule="auto"/>
        <w:ind w:left="720"/>
        <w:rPr>
          <w:rFonts w:ascii="Arial" w:hAnsi="Arial" w:cs="Arial"/>
          <w:i w:val="0"/>
          <w:iCs w:val="0"/>
          <w:sz w:val="22"/>
          <w:szCs w:val="22"/>
        </w:rPr>
      </w:pPr>
      <w:r w:rsidRPr="00B103D2">
        <w:rPr>
          <w:rFonts w:ascii="Arial" w:hAnsi="Arial" w:cs="Arial"/>
          <w:i w:val="0"/>
          <w:iCs w:val="0"/>
          <w:sz w:val="22"/>
          <w:szCs w:val="22"/>
        </w:rPr>
        <w:t>Zamawiający potwierdza że chodzi o osobę z uprawnieniami bez ograniczeń.</w:t>
      </w:r>
    </w:p>
    <w:p w:rsidR="00A45E8F" w:rsidRPr="003D0CAD" w:rsidRDefault="00A45E8F" w:rsidP="003D0CAD">
      <w:pPr>
        <w:pStyle w:val="BodyText2"/>
        <w:spacing w:line="276" w:lineRule="auto"/>
        <w:ind w:left="720"/>
        <w:rPr>
          <w:rFonts w:ascii="Arial" w:hAnsi="Arial" w:cs="Arial"/>
          <w:i w:val="0"/>
          <w:iCs w:val="0"/>
          <w:sz w:val="22"/>
          <w:szCs w:val="22"/>
        </w:rPr>
      </w:pPr>
    </w:p>
    <w:p w:rsidR="00A45E8F" w:rsidRDefault="00A45E8F" w:rsidP="00BE514B">
      <w:pPr>
        <w:pStyle w:val="BodyText2"/>
        <w:numPr>
          <w:ilvl w:val="0"/>
          <w:numId w:val="1"/>
        </w:numPr>
        <w:spacing w:line="276" w:lineRule="auto"/>
        <w:rPr>
          <w:rFonts w:ascii="Arial" w:hAnsi="Arial" w:cs="Arial"/>
          <w:b w:val="0"/>
          <w:bCs w:val="0"/>
          <w:i w:val="0"/>
          <w:iCs w:val="0"/>
          <w:sz w:val="22"/>
          <w:szCs w:val="22"/>
        </w:rPr>
      </w:pPr>
      <w:r>
        <w:rPr>
          <w:rFonts w:ascii="Arial" w:hAnsi="Arial" w:cs="Arial"/>
          <w:b w:val="0"/>
          <w:bCs w:val="0"/>
          <w:i w:val="0"/>
          <w:iCs w:val="0"/>
          <w:sz w:val="22"/>
          <w:szCs w:val="22"/>
        </w:rPr>
        <w:t>Prosimy o informację, czy po wykonaniu prac demontażowych i rozbiórkowych Zamawiający wymaga pozostawienia wybranych elementów z demontaży na terenie szpitala, czy w gestii Wykonawcy będzie utylizacja tych elementów bez ingerencji administracji szpitala (lampy, gruz budowlany itp.).</w:t>
      </w:r>
    </w:p>
    <w:p w:rsidR="00A45E8F" w:rsidRDefault="00A45E8F" w:rsidP="00AD2C8B">
      <w:pPr>
        <w:pStyle w:val="BodyText2"/>
        <w:spacing w:line="276" w:lineRule="auto"/>
        <w:ind w:left="360"/>
        <w:rPr>
          <w:rFonts w:ascii="Arial" w:hAnsi="Arial" w:cs="Arial"/>
          <w:b w:val="0"/>
          <w:bCs w:val="0"/>
          <w:i w:val="0"/>
          <w:iCs w:val="0"/>
          <w:sz w:val="22"/>
          <w:szCs w:val="22"/>
        </w:rPr>
      </w:pPr>
    </w:p>
    <w:p w:rsidR="00A45E8F" w:rsidRDefault="00A45E8F" w:rsidP="00705A2D">
      <w:pPr>
        <w:pStyle w:val="BodyText2"/>
        <w:spacing w:line="276" w:lineRule="auto"/>
        <w:ind w:left="720"/>
        <w:rPr>
          <w:rFonts w:ascii="Arial" w:hAnsi="Arial" w:cs="Arial"/>
          <w:i w:val="0"/>
          <w:iCs w:val="0"/>
          <w:sz w:val="22"/>
          <w:szCs w:val="22"/>
        </w:rPr>
      </w:pPr>
      <w:r w:rsidRPr="00705A2D">
        <w:rPr>
          <w:rFonts w:ascii="Arial" w:hAnsi="Arial" w:cs="Arial"/>
          <w:i w:val="0"/>
          <w:iCs w:val="0"/>
          <w:sz w:val="22"/>
          <w:szCs w:val="22"/>
        </w:rPr>
        <w:t>Zamawiający potwierdza że wszystkie elementy z demontażu muszą być zutylizowane.</w:t>
      </w:r>
    </w:p>
    <w:p w:rsidR="00A45E8F" w:rsidRPr="00705A2D" w:rsidRDefault="00A45E8F" w:rsidP="00705A2D">
      <w:pPr>
        <w:pStyle w:val="BodyText2"/>
        <w:spacing w:line="276" w:lineRule="auto"/>
        <w:ind w:left="720"/>
        <w:rPr>
          <w:rFonts w:ascii="Arial" w:hAnsi="Arial" w:cs="Arial"/>
          <w:i w:val="0"/>
          <w:iCs w:val="0"/>
          <w:sz w:val="22"/>
          <w:szCs w:val="22"/>
        </w:rPr>
      </w:pPr>
    </w:p>
    <w:p w:rsidR="00A45E8F" w:rsidRDefault="00A45E8F" w:rsidP="00BE514B">
      <w:pPr>
        <w:pStyle w:val="BodyText2"/>
        <w:numPr>
          <w:ilvl w:val="0"/>
          <w:numId w:val="1"/>
        </w:numPr>
        <w:rPr>
          <w:rFonts w:ascii="Arial" w:hAnsi="Arial" w:cs="Arial"/>
          <w:b w:val="0"/>
          <w:bCs w:val="0"/>
          <w:i w:val="0"/>
          <w:iCs w:val="0"/>
          <w:sz w:val="22"/>
          <w:szCs w:val="22"/>
        </w:rPr>
      </w:pPr>
      <w:r>
        <w:rPr>
          <w:rFonts w:ascii="Arial" w:hAnsi="Arial" w:cs="Arial"/>
          <w:b w:val="0"/>
          <w:bCs w:val="0"/>
          <w:i w:val="0"/>
          <w:iCs w:val="0"/>
          <w:sz w:val="22"/>
          <w:szCs w:val="22"/>
        </w:rPr>
        <w:t>Prosimy o informację czy Zamawiający posiada prawomocną decyzje na wycinkę wskazanych w projekcie drzew i czy zakres wycinki nie ulegnie zmianie.</w:t>
      </w:r>
    </w:p>
    <w:p w:rsidR="00A45E8F" w:rsidRPr="00705A2D" w:rsidRDefault="00A45E8F" w:rsidP="00705A2D">
      <w:pPr>
        <w:pStyle w:val="ListParagraph"/>
        <w:spacing w:before="240" w:line="276" w:lineRule="auto"/>
        <w:jc w:val="both"/>
        <w:rPr>
          <w:rFonts w:ascii="Arial" w:hAnsi="Arial" w:cs="Arial"/>
          <w:b/>
          <w:bCs/>
          <w:sz w:val="22"/>
          <w:szCs w:val="22"/>
        </w:rPr>
      </w:pPr>
      <w:r w:rsidRPr="00705A2D">
        <w:rPr>
          <w:rFonts w:ascii="Arial" w:hAnsi="Arial" w:cs="Arial"/>
          <w:b/>
          <w:bCs/>
          <w:sz w:val="22"/>
          <w:szCs w:val="22"/>
        </w:rPr>
        <w:t>Prawomocną decyzję pozwolenia na wycinkę Zamawiający przedłoży na dzień podpisania umowy.</w:t>
      </w:r>
    </w:p>
    <w:p w:rsidR="00A45E8F" w:rsidRDefault="00A45E8F" w:rsidP="00705A2D">
      <w:pPr>
        <w:pStyle w:val="BodyText2"/>
        <w:ind w:left="720"/>
        <w:rPr>
          <w:rFonts w:ascii="Arial" w:hAnsi="Arial" w:cs="Arial"/>
          <w:b w:val="0"/>
          <w:bCs w:val="0"/>
          <w:i w:val="0"/>
          <w:iCs w:val="0"/>
          <w:sz w:val="22"/>
          <w:szCs w:val="22"/>
        </w:rPr>
      </w:pPr>
    </w:p>
    <w:p w:rsidR="00A45E8F" w:rsidRDefault="00A45E8F" w:rsidP="00BE514B">
      <w:pPr>
        <w:pStyle w:val="BodyText2"/>
        <w:numPr>
          <w:ilvl w:val="0"/>
          <w:numId w:val="1"/>
        </w:numPr>
        <w:rPr>
          <w:rFonts w:ascii="Arial" w:hAnsi="Arial" w:cs="Arial"/>
          <w:b w:val="0"/>
          <w:bCs w:val="0"/>
          <w:i w:val="0"/>
          <w:iCs w:val="0"/>
          <w:sz w:val="22"/>
          <w:szCs w:val="22"/>
        </w:rPr>
      </w:pPr>
      <w:r>
        <w:rPr>
          <w:rFonts w:ascii="Arial" w:hAnsi="Arial" w:cs="Arial"/>
          <w:b w:val="0"/>
          <w:bCs w:val="0"/>
          <w:i w:val="0"/>
          <w:iCs w:val="0"/>
          <w:sz w:val="22"/>
          <w:szCs w:val="22"/>
        </w:rPr>
        <w:t xml:space="preserve">Czy materiał powstały z wycinki drzew ma zostać wywieziony i zutylizowany przez wykonawcę, czy może złożony na terenie Zamawiającego. Jeśli tak to w jakiej formie? </w:t>
      </w:r>
    </w:p>
    <w:p w:rsidR="00A45E8F" w:rsidRDefault="00A45E8F" w:rsidP="00AD2C8B">
      <w:pPr>
        <w:pStyle w:val="BodyText2"/>
        <w:ind w:left="360"/>
        <w:rPr>
          <w:rFonts w:ascii="Arial" w:hAnsi="Arial" w:cs="Arial"/>
          <w:b w:val="0"/>
          <w:bCs w:val="0"/>
          <w:i w:val="0"/>
          <w:iCs w:val="0"/>
          <w:sz w:val="22"/>
          <w:szCs w:val="22"/>
        </w:rPr>
      </w:pPr>
    </w:p>
    <w:p w:rsidR="00A45E8F" w:rsidRDefault="00A45E8F" w:rsidP="00705A2D">
      <w:pPr>
        <w:pStyle w:val="BodyText2"/>
        <w:ind w:left="720"/>
        <w:rPr>
          <w:rFonts w:ascii="Arial" w:hAnsi="Arial" w:cs="Arial"/>
          <w:i w:val="0"/>
          <w:iCs w:val="0"/>
          <w:sz w:val="22"/>
          <w:szCs w:val="22"/>
        </w:rPr>
      </w:pPr>
      <w:r w:rsidRPr="00705A2D">
        <w:rPr>
          <w:rFonts w:ascii="Arial" w:hAnsi="Arial" w:cs="Arial"/>
          <w:i w:val="0"/>
          <w:iCs w:val="0"/>
          <w:sz w:val="22"/>
          <w:szCs w:val="22"/>
        </w:rPr>
        <w:t>Zamawiający potwierdza ze materiał po wycince drzew ma być złożony na</w:t>
      </w:r>
      <w:r>
        <w:rPr>
          <w:rFonts w:ascii="Arial" w:hAnsi="Arial" w:cs="Arial"/>
          <w:i w:val="0"/>
          <w:iCs w:val="0"/>
          <w:sz w:val="22"/>
          <w:szCs w:val="22"/>
        </w:rPr>
        <w:t xml:space="preserve"> jego </w:t>
      </w:r>
      <w:bookmarkStart w:id="0" w:name="_GoBack"/>
      <w:bookmarkEnd w:id="0"/>
      <w:r w:rsidRPr="00705A2D">
        <w:rPr>
          <w:rFonts w:ascii="Arial" w:hAnsi="Arial" w:cs="Arial"/>
          <w:i w:val="0"/>
          <w:iCs w:val="0"/>
          <w:sz w:val="22"/>
          <w:szCs w:val="22"/>
        </w:rPr>
        <w:t xml:space="preserve"> działce w taki sposób aby nie kolidował z realizacją przedmiotu zamówienia.</w:t>
      </w:r>
    </w:p>
    <w:p w:rsidR="00A45E8F" w:rsidRPr="00705A2D" w:rsidRDefault="00A45E8F" w:rsidP="00705A2D">
      <w:pPr>
        <w:pStyle w:val="BodyText2"/>
        <w:ind w:left="720"/>
        <w:rPr>
          <w:rFonts w:ascii="Arial" w:hAnsi="Arial" w:cs="Arial"/>
          <w:i w:val="0"/>
          <w:iCs w:val="0"/>
          <w:sz w:val="22"/>
          <w:szCs w:val="22"/>
        </w:rPr>
      </w:pPr>
    </w:p>
    <w:p w:rsidR="00A45E8F" w:rsidRDefault="00A45E8F" w:rsidP="00BE514B">
      <w:pPr>
        <w:pStyle w:val="BodyText2"/>
        <w:numPr>
          <w:ilvl w:val="0"/>
          <w:numId w:val="1"/>
        </w:numPr>
        <w:rPr>
          <w:rFonts w:ascii="Arial" w:hAnsi="Arial" w:cs="Arial"/>
          <w:b w:val="0"/>
          <w:bCs w:val="0"/>
          <w:i w:val="0"/>
          <w:iCs w:val="0"/>
          <w:sz w:val="22"/>
          <w:szCs w:val="22"/>
        </w:rPr>
      </w:pPr>
      <w:r>
        <w:rPr>
          <w:rFonts w:ascii="Arial" w:hAnsi="Arial" w:cs="Arial"/>
          <w:b w:val="0"/>
          <w:bCs w:val="0"/>
          <w:i w:val="0"/>
          <w:iCs w:val="0"/>
          <w:sz w:val="22"/>
          <w:szCs w:val="22"/>
        </w:rPr>
        <w:t>Prosimy o potwierdzenie, że koszt ewentualnych nasadzeń zastępczych jest po stronie Zamawiającego.</w:t>
      </w:r>
    </w:p>
    <w:p w:rsidR="00A45E8F" w:rsidRDefault="00A45E8F" w:rsidP="00AD2C8B">
      <w:pPr>
        <w:pStyle w:val="BodyText2"/>
        <w:ind w:left="360"/>
        <w:rPr>
          <w:rFonts w:ascii="Arial" w:hAnsi="Arial" w:cs="Arial"/>
          <w:b w:val="0"/>
          <w:bCs w:val="0"/>
          <w:i w:val="0"/>
          <w:iCs w:val="0"/>
          <w:sz w:val="22"/>
          <w:szCs w:val="22"/>
        </w:rPr>
      </w:pPr>
    </w:p>
    <w:p w:rsidR="00A45E8F" w:rsidRDefault="00A45E8F" w:rsidP="00705A2D">
      <w:pPr>
        <w:pStyle w:val="BodyText2"/>
        <w:ind w:left="720"/>
        <w:rPr>
          <w:rFonts w:ascii="Arial" w:hAnsi="Arial" w:cs="Arial"/>
          <w:i w:val="0"/>
          <w:iCs w:val="0"/>
          <w:sz w:val="22"/>
          <w:szCs w:val="22"/>
        </w:rPr>
      </w:pPr>
      <w:r w:rsidRPr="00705A2D">
        <w:rPr>
          <w:rFonts w:ascii="Arial" w:hAnsi="Arial" w:cs="Arial"/>
          <w:i w:val="0"/>
          <w:iCs w:val="0"/>
          <w:sz w:val="22"/>
          <w:szCs w:val="22"/>
        </w:rPr>
        <w:t>Koszt ewentualnych nasadzeń zastępczych jest po stronie Wykonawcy.</w:t>
      </w:r>
    </w:p>
    <w:p w:rsidR="00A45E8F" w:rsidRPr="00705A2D" w:rsidRDefault="00A45E8F" w:rsidP="00705A2D">
      <w:pPr>
        <w:pStyle w:val="BodyText2"/>
        <w:ind w:left="720"/>
        <w:rPr>
          <w:rFonts w:ascii="Arial" w:hAnsi="Arial" w:cs="Arial"/>
          <w:i w:val="0"/>
          <w:iCs w:val="0"/>
          <w:sz w:val="22"/>
          <w:szCs w:val="22"/>
        </w:rPr>
      </w:pPr>
    </w:p>
    <w:p w:rsidR="00A45E8F" w:rsidRDefault="00A45E8F" w:rsidP="00BE514B">
      <w:pPr>
        <w:pStyle w:val="BodyText2"/>
        <w:numPr>
          <w:ilvl w:val="0"/>
          <w:numId w:val="1"/>
        </w:numPr>
        <w:rPr>
          <w:rFonts w:ascii="Arial" w:hAnsi="Arial" w:cs="Arial"/>
          <w:b w:val="0"/>
          <w:bCs w:val="0"/>
          <w:i w:val="0"/>
          <w:iCs w:val="0"/>
          <w:sz w:val="22"/>
          <w:szCs w:val="22"/>
        </w:rPr>
      </w:pPr>
      <w:r>
        <w:rPr>
          <w:rFonts w:ascii="Arial" w:hAnsi="Arial" w:cs="Arial"/>
          <w:b w:val="0"/>
          <w:bCs w:val="0"/>
          <w:i w:val="0"/>
          <w:iCs w:val="0"/>
          <w:sz w:val="22"/>
          <w:szCs w:val="22"/>
        </w:rPr>
        <w:t xml:space="preserve">Prosimy o potwierdzenie, że wszystkie drzewa przewidziane do wycinki znajdują się na terenie administrowanym przez Zamawiającego, w innym przypadku o udostępnienie zgód właścicieli działek na których znajdują się przewidziane do wycięcia drzewa. </w:t>
      </w:r>
    </w:p>
    <w:p w:rsidR="00A45E8F" w:rsidRDefault="00A45E8F" w:rsidP="00AD2C8B">
      <w:pPr>
        <w:pStyle w:val="BodyText2"/>
        <w:ind w:left="360"/>
        <w:rPr>
          <w:rFonts w:ascii="Arial" w:hAnsi="Arial" w:cs="Arial"/>
          <w:b w:val="0"/>
          <w:bCs w:val="0"/>
          <w:i w:val="0"/>
          <w:iCs w:val="0"/>
          <w:sz w:val="22"/>
          <w:szCs w:val="22"/>
        </w:rPr>
      </w:pPr>
    </w:p>
    <w:p w:rsidR="00A45E8F" w:rsidRDefault="00A45E8F" w:rsidP="00705A2D">
      <w:pPr>
        <w:pStyle w:val="BodyText2"/>
        <w:ind w:left="720"/>
        <w:rPr>
          <w:rFonts w:ascii="Arial" w:hAnsi="Arial" w:cs="Arial"/>
          <w:i w:val="0"/>
          <w:iCs w:val="0"/>
          <w:sz w:val="22"/>
          <w:szCs w:val="22"/>
        </w:rPr>
      </w:pPr>
      <w:r w:rsidRPr="00705A2D">
        <w:rPr>
          <w:rFonts w:ascii="Arial" w:hAnsi="Arial" w:cs="Arial"/>
          <w:i w:val="0"/>
          <w:iCs w:val="0"/>
          <w:sz w:val="22"/>
          <w:szCs w:val="22"/>
        </w:rPr>
        <w:t>Zamawiający potwierdza że wszystkie drzewa przewidziane do wycinki są na jego działce.</w:t>
      </w:r>
    </w:p>
    <w:p w:rsidR="00A45E8F" w:rsidRPr="00705A2D" w:rsidRDefault="00A45E8F" w:rsidP="00705A2D">
      <w:pPr>
        <w:pStyle w:val="BodyText2"/>
        <w:ind w:left="720"/>
        <w:rPr>
          <w:rFonts w:ascii="Arial" w:hAnsi="Arial" w:cs="Arial"/>
          <w:i w:val="0"/>
          <w:iCs w:val="0"/>
          <w:sz w:val="22"/>
          <w:szCs w:val="22"/>
        </w:rPr>
      </w:pPr>
    </w:p>
    <w:p w:rsidR="00A45E8F" w:rsidRDefault="00A45E8F" w:rsidP="00BE514B">
      <w:pPr>
        <w:pStyle w:val="BodyText2"/>
        <w:numPr>
          <w:ilvl w:val="0"/>
          <w:numId w:val="1"/>
        </w:numPr>
        <w:rPr>
          <w:rFonts w:ascii="Arial" w:hAnsi="Arial" w:cs="Arial"/>
          <w:b w:val="0"/>
          <w:bCs w:val="0"/>
          <w:i w:val="0"/>
          <w:iCs w:val="0"/>
          <w:sz w:val="22"/>
          <w:szCs w:val="22"/>
        </w:rPr>
      </w:pPr>
      <w:r>
        <w:rPr>
          <w:rFonts w:ascii="Arial" w:hAnsi="Arial" w:cs="Arial"/>
          <w:b w:val="0"/>
          <w:bCs w:val="0"/>
          <w:i w:val="0"/>
          <w:iCs w:val="0"/>
          <w:sz w:val="22"/>
          <w:szCs w:val="22"/>
        </w:rPr>
        <w:t>Prosimy o udostępnienie prawomocnego pozwolenia na budowę.</w:t>
      </w:r>
    </w:p>
    <w:p w:rsidR="00A45E8F" w:rsidRDefault="00A45E8F" w:rsidP="00AD2C8B">
      <w:pPr>
        <w:pStyle w:val="BodyText2"/>
        <w:ind w:left="360"/>
        <w:rPr>
          <w:rFonts w:ascii="Arial" w:hAnsi="Arial" w:cs="Arial"/>
          <w:b w:val="0"/>
          <w:bCs w:val="0"/>
          <w:i w:val="0"/>
          <w:iCs w:val="0"/>
          <w:sz w:val="22"/>
          <w:szCs w:val="22"/>
        </w:rPr>
      </w:pPr>
    </w:p>
    <w:p w:rsidR="00A45E8F" w:rsidRDefault="00A45E8F" w:rsidP="00705A2D">
      <w:pPr>
        <w:pStyle w:val="BodyText2"/>
        <w:ind w:left="720"/>
        <w:rPr>
          <w:rFonts w:ascii="Arial" w:hAnsi="Arial" w:cs="Arial"/>
          <w:i w:val="0"/>
          <w:iCs w:val="0"/>
          <w:sz w:val="22"/>
          <w:szCs w:val="22"/>
        </w:rPr>
      </w:pPr>
      <w:r w:rsidRPr="00705A2D">
        <w:rPr>
          <w:rFonts w:ascii="Arial" w:hAnsi="Arial" w:cs="Arial"/>
          <w:i w:val="0"/>
          <w:iCs w:val="0"/>
          <w:sz w:val="22"/>
          <w:szCs w:val="22"/>
        </w:rPr>
        <w:t>Zamawiający udostępnia prawomocne pozwolenie na budowę.</w:t>
      </w:r>
    </w:p>
    <w:p w:rsidR="00A45E8F" w:rsidRPr="00705A2D" w:rsidRDefault="00A45E8F" w:rsidP="00705A2D">
      <w:pPr>
        <w:pStyle w:val="BodyText2"/>
        <w:ind w:left="720"/>
        <w:rPr>
          <w:rFonts w:ascii="Arial" w:hAnsi="Arial" w:cs="Arial"/>
          <w:i w:val="0"/>
          <w:iCs w:val="0"/>
          <w:sz w:val="22"/>
          <w:szCs w:val="22"/>
        </w:rPr>
      </w:pPr>
    </w:p>
    <w:p w:rsidR="00A45E8F" w:rsidRDefault="00A45E8F" w:rsidP="00BE514B">
      <w:pPr>
        <w:pStyle w:val="BodyText2"/>
        <w:numPr>
          <w:ilvl w:val="0"/>
          <w:numId w:val="1"/>
        </w:numPr>
        <w:rPr>
          <w:rFonts w:ascii="Arial" w:hAnsi="Arial" w:cs="Arial"/>
          <w:b w:val="0"/>
          <w:bCs w:val="0"/>
          <w:i w:val="0"/>
          <w:iCs w:val="0"/>
          <w:sz w:val="22"/>
          <w:szCs w:val="22"/>
        </w:rPr>
      </w:pPr>
      <w:r>
        <w:rPr>
          <w:rFonts w:ascii="Arial" w:hAnsi="Arial" w:cs="Arial"/>
          <w:b w:val="0"/>
          <w:bCs w:val="0"/>
          <w:i w:val="0"/>
          <w:iCs w:val="0"/>
          <w:sz w:val="22"/>
          <w:szCs w:val="22"/>
        </w:rPr>
        <w:t>Prosimy o udostępnienie uzgodnienia dokumentacji projektowej z LPR.</w:t>
      </w:r>
    </w:p>
    <w:p w:rsidR="00A45E8F" w:rsidRDefault="00A45E8F" w:rsidP="00AD2C8B">
      <w:pPr>
        <w:pStyle w:val="BodyText2"/>
        <w:ind w:left="360"/>
        <w:rPr>
          <w:rFonts w:ascii="Arial" w:hAnsi="Arial" w:cs="Arial"/>
          <w:b w:val="0"/>
          <w:bCs w:val="0"/>
          <w:i w:val="0"/>
          <w:iCs w:val="0"/>
          <w:sz w:val="22"/>
          <w:szCs w:val="22"/>
        </w:rPr>
      </w:pPr>
    </w:p>
    <w:p w:rsidR="00A45E8F" w:rsidRDefault="00A45E8F" w:rsidP="00705A2D">
      <w:pPr>
        <w:pStyle w:val="BodyText2"/>
        <w:ind w:left="720"/>
        <w:rPr>
          <w:rFonts w:ascii="Arial" w:hAnsi="Arial" w:cs="Arial"/>
          <w:i w:val="0"/>
          <w:iCs w:val="0"/>
          <w:sz w:val="22"/>
          <w:szCs w:val="22"/>
        </w:rPr>
      </w:pPr>
      <w:r w:rsidRPr="00705A2D">
        <w:rPr>
          <w:rFonts w:ascii="Arial" w:hAnsi="Arial" w:cs="Arial"/>
          <w:i w:val="0"/>
          <w:iCs w:val="0"/>
          <w:sz w:val="22"/>
          <w:szCs w:val="22"/>
        </w:rPr>
        <w:t>Zamawiający udostępnia uzgodnienie koncepcji projektu lądowiska przez LPR.</w:t>
      </w:r>
    </w:p>
    <w:p w:rsidR="00A45E8F" w:rsidRPr="00705A2D" w:rsidRDefault="00A45E8F" w:rsidP="00705A2D">
      <w:pPr>
        <w:pStyle w:val="BodyText2"/>
        <w:ind w:left="720"/>
        <w:rPr>
          <w:rFonts w:ascii="Arial" w:hAnsi="Arial" w:cs="Arial"/>
          <w:i w:val="0"/>
          <w:iCs w:val="0"/>
          <w:sz w:val="22"/>
          <w:szCs w:val="22"/>
        </w:rPr>
      </w:pPr>
    </w:p>
    <w:p w:rsidR="00A45E8F" w:rsidRDefault="00A45E8F" w:rsidP="00BE514B">
      <w:pPr>
        <w:pStyle w:val="BodyText2"/>
        <w:numPr>
          <w:ilvl w:val="0"/>
          <w:numId w:val="1"/>
        </w:numPr>
        <w:rPr>
          <w:rFonts w:ascii="Arial" w:hAnsi="Arial" w:cs="Arial"/>
          <w:b w:val="0"/>
          <w:bCs w:val="0"/>
          <w:i w:val="0"/>
          <w:iCs w:val="0"/>
          <w:sz w:val="22"/>
          <w:szCs w:val="22"/>
        </w:rPr>
      </w:pPr>
      <w:r>
        <w:rPr>
          <w:rFonts w:ascii="Arial" w:hAnsi="Arial" w:cs="Arial"/>
          <w:b w:val="0"/>
          <w:bCs w:val="0"/>
          <w:i w:val="0"/>
          <w:iCs w:val="0"/>
          <w:sz w:val="22"/>
          <w:szCs w:val="22"/>
        </w:rPr>
        <w:t>Prosimy o udostępnienie decyzji na wycinkę drzew.</w:t>
      </w:r>
    </w:p>
    <w:p w:rsidR="00A45E8F" w:rsidRPr="00705A2D" w:rsidRDefault="00A45E8F" w:rsidP="00705A2D">
      <w:pPr>
        <w:pStyle w:val="ListParagraph"/>
        <w:spacing w:before="240" w:line="276" w:lineRule="auto"/>
        <w:jc w:val="both"/>
        <w:rPr>
          <w:rFonts w:ascii="Arial" w:hAnsi="Arial" w:cs="Arial"/>
          <w:b/>
          <w:bCs/>
          <w:sz w:val="22"/>
          <w:szCs w:val="22"/>
        </w:rPr>
      </w:pPr>
      <w:r w:rsidRPr="00705A2D">
        <w:rPr>
          <w:rFonts w:ascii="Arial" w:hAnsi="Arial" w:cs="Arial"/>
          <w:b/>
          <w:bCs/>
          <w:sz w:val="22"/>
          <w:szCs w:val="22"/>
        </w:rPr>
        <w:t>Prawomocną decyzję pozwolenia na wycinkę Zamawiający przedłoży na dzień podpisania umowy.</w:t>
      </w:r>
    </w:p>
    <w:p w:rsidR="00A45E8F" w:rsidRDefault="00A45E8F" w:rsidP="00705A2D">
      <w:pPr>
        <w:pStyle w:val="BodyText2"/>
        <w:ind w:left="720"/>
        <w:rPr>
          <w:rFonts w:ascii="Arial" w:hAnsi="Arial" w:cs="Arial"/>
          <w:b w:val="0"/>
          <w:bCs w:val="0"/>
          <w:i w:val="0"/>
          <w:iCs w:val="0"/>
          <w:sz w:val="22"/>
          <w:szCs w:val="22"/>
        </w:rPr>
      </w:pPr>
    </w:p>
    <w:p w:rsidR="00A45E8F" w:rsidRDefault="00A45E8F" w:rsidP="00BE514B">
      <w:pPr>
        <w:numPr>
          <w:ilvl w:val="0"/>
          <w:numId w:val="1"/>
        </w:numPr>
        <w:spacing w:after="160" w:line="252" w:lineRule="auto"/>
        <w:jc w:val="both"/>
        <w:rPr>
          <w:rFonts w:ascii="Arial" w:hAnsi="Arial" w:cs="Arial"/>
          <w:sz w:val="22"/>
          <w:szCs w:val="22"/>
        </w:rPr>
      </w:pPr>
      <w:r w:rsidRPr="00AE6846">
        <w:rPr>
          <w:rFonts w:ascii="Arial" w:hAnsi="Arial" w:cs="Arial"/>
          <w:sz w:val="22"/>
          <w:szCs w:val="22"/>
        </w:rPr>
        <w:t>Prosimy o wyjaśnienie rozbieżności w projekcie instalacji elektrycznych odnośnie typy kabla zasilającego rozdzielnicę RON. Czy ma to być kabel YKY 5x6mm2 czy kabel 5x10mm2?</w:t>
      </w:r>
    </w:p>
    <w:p w:rsidR="00A45E8F" w:rsidRPr="00A51994" w:rsidRDefault="00A45E8F" w:rsidP="00A51994">
      <w:pPr>
        <w:spacing w:after="160" w:line="252" w:lineRule="auto"/>
        <w:ind w:left="720"/>
        <w:jc w:val="both"/>
        <w:rPr>
          <w:rFonts w:ascii="Arial" w:hAnsi="Arial" w:cs="Arial"/>
          <w:b/>
          <w:bCs/>
          <w:sz w:val="22"/>
          <w:szCs w:val="22"/>
        </w:rPr>
      </w:pPr>
      <w:r w:rsidRPr="00A51994">
        <w:rPr>
          <w:rFonts w:ascii="Arial" w:hAnsi="Arial" w:cs="Arial"/>
          <w:b/>
          <w:bCs/>
          <w:sz w:val="22"/>
          <w:szCs w:val="22"/>
        </w:rPr>
        <w:t>Zamawiający wyjaśnia że ma   być tak jak w projekcie 1x kabel YKY 5x6mm2  zgodnie z rys, IE-1 i rysunkiem tablicy</w:t>
      </w:r>
    </w:p>
    <w:p w:rsidR="00A45E8F" w:rsidRPr="00AE6846" w:rsidRDefault="00A45E8F" w:rsidP="00BE514B">
      <w:pPr>
        <w:pStyle w:val="ListParagraph"/>
        <w:jc w:val="both"/>
        <w:rPr>
          <w:rFonts w:ascii="Arial" w:hAnsi="Arial" w:cs="Arial"/>
          <w:sz w:val="22"/>
          <w:szCs w:val="22"/>
        </w:rPr>
      </w:pPr>
    </w:p>
    <w:p w:rsidR="00A45E8F" w:rsidRDefault="00A45E8F" w:rsidP="00BE514B">
      <w:pPr>
        <w:numPr>
          <w:ilvl w:val="0"/>
          <w:numId w:val="1"/>
        </w:numPr>
        <w:spacing w:after="160" w:line="252" w:lineRule="auto"/>
        <w:jc w:val="both"/>
        <w:rPr>
          <w:rFonts w:ascii="Arial" w:hAnsi="Arial" w:cs="Arial"/>
          <w:sz w:val="22"/>
          <w:szCs w:val="22"/>
        </w:rPr>
      </w:pPr>
      <w:r w:rsidRPr="00AE6846">
        <w:rPr>
          <w:rFonts w:ascii="Arial" w:hAnsi="Arial" w:cs="Arial"/>
          <w:sz w:val="22"/>
          <w:szCs w:val="22"/>
        </w:rPr>
        <w:t xml:space="preserve">Prosimy o wyjaśnienie, jaka jest poprawna ilość kabla YKY 5x10 mm2. Czy Wartość </w:t>
      </w:r>
      <w:r w:rsidRPr="00AE6846">
        <w:rPr>
          <w:rFonts w:ascii="Arial" w:hAnsi="Arial" w:cs="Arial"/>
          <w:sz w:val="22"/>
          <w:szCs w:val="22"/>
        </w:rPr>
        <w:br/>
        <w:t>z przedmiaru (200m) czy wartość z zestawiania materiałów (45m)?</w:t>
      </w:r>
    </w:p>
    <w:p w:rsidR="00A45E8F" w:rsidRDefault="00A45E8F" w:rsidP="00705A2D">
      <w:pPr>
        <w:pStyle w:val="ListParagraph"/>
        <w:rPr>
          <w:rFonts w:ascii="Arial" w:hAnsi="Arial" w:cs="Arial"/>
          <w:sz w:val="22"/>
          <w:szCs w:val="22"/>
        </w:rPr>
      </w:pPr>
    </w:p>
    <w:p w:rsidR="00A45E8F" w:rsidRPr="00A51994" w:rsidRDefault="00A45E8F" w:rsidP="00705A2D">
      <w:pPr>
        <w:spacing w:after="160" w:line="252" w:lineRule="auto"/>
        <w:ind w:left="720"/>
        <w:jc w:val="both"/>
        <w:rPr>
          <w:rFonts w:ascii="Arial" w:hAnsi="Arial" w:cs="Arial"/>
          <w:b/>
          <w:bCs/>
          <w:sz w:val="22"/>
          <w:szCs w:val="22"/>
        </w:rPr>
      </w:pPr>
      <w:r w:rsidRPr="00A51994">
        <w:rPr>
          <w:rFonts w:ascii="Arial" w:hAnsi="Arial" w:cs="Arial"/>
          <w:b/>
          <w:bCs/>
          <w:sz w:val="22"/>
          <w:szCs w:val="22"/>
        </w:rPr>
        <w:t>Zamawiający wyjaśnia ma być  zgodnie z przedmiarem 5x40m =200m</w:t>
      </w:r>
    </w:p>
    <w:p w:rsidR="00A45E8F" w:rsidRPr="00AE6846" w:rsidRDefault="00A45E8F" w:rsidP="00BE514B">
      <w:pPr>
        <w:pStyle w:val="ListParagraph"/>
        <w:jc w:val="both"/>
        <w:rPr>
          <w:rFonts w:ascii="Arial" w:hAnsi="Arial" w:cs="Arial"/>
          <w:sz w:val="22"/>
          <w:szCs w:val="22"/>
        </w:rPr>
      </w:pPr>
    </w:p>
    <w:p w:rsidR="00A45E8F" w:rsidRDefault="00A45E8F" w:rsidP="00BE514B">
      <w:pPr>
        <w:numPr>
          <w:ilvl w:val="0"/>
          <w:numId w:val="1"/>
        </w:numPr>
        <w:spacing w:after="160" w:line="252" w:lineRule="auto"/>
        <w:jc w:val="both"/>
        <w:rPr>
          <w:rFonts w:ascii="Arial" w:hAnsi="Arial" w:cs="Arial"/>
          <w:sz w:val="22"/>
          <w:szCs w:val="22"/>
        </w:rPr>
      </w:pPr>
      <w:r w:rsidRPr="00AE6846">
        <w:rPr>
          <w:rFonts w:ascii="Arial" w:hAnsi="Arial" w:cs="Arial"/>
          <w:sz w:val="22"/>
          <w:szCs w:val="22"/>
        </w:rPr>
        <w:t>Prosimy o wyjaśnienie dla jakich urządzeń przewidziane jest ułożenie kabla YKY 3x2,5mm2 w rurze, który jest pokazany w przedmiarze robót elektrycznych w pozycji 16d.1?</w:t>
      </w:r>
    </w:p>
    <w:p w:rsidR="00A45E8F" w:rsidRPr="00A51994" w:rsidRDefault="00A45E8F" w:rsidP="00A51994">
      <w:pPr>
        <w:pStyle w:val="ListParagraph"/>
        <w:rPr>
          <w:b/>
          <w:bCs/>
          <w:color w:val="000000"/>
          <w:sz w:val="22"/>
          <w:szCs w:val="22"/>
        </w:rPr>
      </w:pPr>
      <w:r w:rsidRPr="00A51994">
        <w:rPr>
          <w:rFonts w:ascii="Arial" w:hAnsi="Arial" w:cs="Arial"/>
          <w:b/>
          <w:bCs/>
          <w:color w:val="000000"/>
          <w:sz w:val="22"/>
          <w:szCs w:val="22"/>
        </w:rPr>
        <w:t>Zamawiający wyjaśnia że ma   być tak jak jest  w przedmiarze - w projekcie mamy  YDY 3x2,5mm2 dotyczy to instalacji gniazd wtyczkowych ( nie występuje kabel w projekcie )</w:t>
      </w:r>
    </w:p>
    <w:p w:rsidR="00A45E8F" w:rsidRPr="00A51994" w:rsidRDefault="00A45E8F" w:rsidP="00A51994">
      <w:pPr>
        <w:spacing w:after="160" w:line="252" w:lineRule="auto"/>
        <w:ind w:left="720"/>
        <w:jc w:val="both"/>
        <w:rPr>
          <w:rFonts w:ascii="Arial" w:hAnsi="Arial" w:cs="Arial"/>
          <w:b/>
          <w:bCs/>
          <w:color w:val="000000"/>
          <w:sz w:val="22"/>
          <w:szCs w:val="22"/>
        </w:rPr>
      </w:pP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W dokumentacji projektowej niejednoznacznie opisany jest kształt płyty TLOF,</w:t>
      </w:r>
      <w:r>
        <w:rPr>
          <w:rFonts w:ascii="Arial" w:hAnsi="Arial" w:cs="Arial"/>
          <w:sz w:val="22"/>
          <w:szCs w:val="22"/>
        </w:rPr>
        <w:br/>
        <w:t>w opisie jest mowa o kwadracie 15x15 m natomiast na rysunkach A-03 przedstawiony jest okrąg o średnicy 15 m. Prosimy o informację która informacja jest poprawna</w:t>
      </w:r>
    </w:p>
    <w:p w:rsidR="00A45E8F" w:rsidRPr="00A51994" w:rsidRDefault="00A45E8F" w:rsidP="00A51994">
      <w:pPr>
        <w:spacing w:before="240" w:line="276" w:lineRule="auto"/>
        <w:ind w:left="720"/>
        <w:jc w:val="both"/>
        <w:rPr>
          <w:rFonts w:ascii="Arial" w:hAnsi="Arial" w:cs="Arial"/>
          <w:b/>
          <w:bCs/>
          <w:sz w:val="22"/>
          <w:szCs w:val="22"/>
        </w:rPr>
      </w:pPr>
      <w:r w:rsidRPr="00A51994">
        <w:rPr>
          <w:rFonts w:ascii="Arial" w:hAnsi="Arial" w:cs="Arial"/>
          <w:b/>
          <w:bCs/>
          <w:sz w:val="22"/>
          <w:szCs w:val="22"/>
        </w:rPr>
        <w:t>Płyta przyziemienia lądowiska wykonana ma zostać w formie kwadratu</w:t>
      </w:r>
      <w:r>
        <w:rPr>
          <w:rFonts w:ascii="Arial" w:hAnsi="Arial" w:cs="Arial"/>
          <w:b/>
          <w:bCs/>
          <w:sz w:val="22"/>
          <w:szCs w:val="22"/>
        </w:rPr>
        <w:br/>
      </w:r>
      <w:r w:rsidRPr="00A51994">
        <w:rPr>
          <w:rFonts w:ascii="Arial" w:hAnsi="Arial" w:cs="Arial"/>
          <w:b/>
          <w:bCs/>
          <w:sz w:val="22"/>
          <w:szCs w:val="22"/>
        </w:rPr>
        <w:t>o bokach 15x15m, natomiast strefa TLOF wyznaczona została jako okrąg</w:t>
      </w:r>
      <w:r>
        <w:rPr>
          <w:rFonts w:ascii="Arial" w:hAnsi="Arial" w:cs="Arial"/>
          <w:b/>
          <w:bCs/>
          <w:sz w:val="22"/>
          <w:szCs w:val="22"/>
        </w:rPr>
        <w:br/>
      </w:r>
      <w:r w:rsidRPr="00A51994">
        <w:rPr>
          <w:rFonts w:ascii="Arial" w:hAnsi="Arial" w:cs="Arial"/>
          <w:b/>
          <w:bCs/>
          <w:sz w:val="22"/>
          <w:szCs w:val="22"/>
        </w:rPr>
        <w:t>o średnicy 15m wpisany w kwadratową płytę przyziemienia, oznakowana białą ciągłą linią.</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Czy Inwestor posiada decyzję o pozwoleniu na budowę dla przedmiotowej inwestycji, jeśli tak prosimy o udostępnienie.</w:t>
      </w:r>
    </w:p>
    <w:p w:rsidR="00A45E8F" w:rsidRPr="00A51994" w:rsidRDefault="00A45E8F" w:rsidP="00A51994">
      <w:pPr>
        <w:spacing w:before="240" w:line="276" w:lineRule="auto"/>
        <w:ind w:left="720"/>
        <w:jc w:val="both"/>
        <w:rPr>
          <w:rFonts w:ascii="Arial" w:hAnsi="Arial" w:cs="Arial"/>
          <w:b/>
          <w:bCs/>
          <w:sz w:val="22"/>
          <w:szCs w:val="22"/>
        </w:rPr>
      </w:pPr>
      <w:r w:rsidRPr="00A51994">
        <w:rPr>
          <w:rFonts w:ascii="Arial" w:hAnsi="Arial" w:cs="Arial"/>
          <w:b/>
          <w:bCs/>
          <w:sz w:val="22"/>
          <w:szCs w:val="22"/>
        </w:rPr>
        <w:t>Zamawiający udostępnia decyzję o pozwoleniu na budowę dla przedmiotu zamówienia.</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Prosimy o potwierdzenie iż zgodnie z opisem kamerę monitoringu lądowiska należy zamontować na wskaźniku kierunku wiatru, zwracamy uwagę iż taki montaż ingerować będzie w konstrukcję masztu, który jako urządzenie posiada stosowne certyfikaty i dopuszczenia zgodnie z ICAO, czy powyższe zostało dopuszczone przez producenta wskaźnika? Dodatkowo prosimy o potwierdzenie iż ruchy masztu wskaźnika wraz z wskaźnikiem nie będą negatywnie wpływać na jakość obrazu</w:t>
      </w:r>
      <w:r>
        <w:rPr>
          <w:rFonts w:ascii="Arial" w:hAnsi="Arial" w:cs="Arial"/>
          <w:sz w:val="22"/>
          <w:szCs w:val="22"/>
        </w:rPr>
        <w:br/>
        <w:t>w szczególności zapewnia poprawną wymaganą przepisami stabilizację.</w:t>
      </w:r>
    </w:p>
    <w:p w:rsidR="00A45E8F" w:rsidRPr="00A51994" w:rsidRDefault="00A45E8F" w:rsidP="00A51994">
      <w:pPr>
        <w:spacing w:before="240" w:line="276" w:lineRule="auto"/>
        <w:ind w:left="720"/>
        <w:jc w:val="both"/>
        <w:rPr>
          <w:rFonts w:ascii="Arial" w:hAnsi="Arial" w:cs="Arial"/>
          <w:b/>
          <w:bCs/>
          <w:sz w:val="22"/>
          <w:szCs w:val="22"/>
        </w:rPr>
      </w:pPr>
      <w:r w:rsidRPr="00A51994">
        <w:rPr>
          <w:rFonts w:ascii="Arial" w:hAnsi="Arial" w:cs="Arial"/>
          <w:b/>
          <w:bCs/>
          <w:sz w:val="22"/>
          <w:szCs w:val="22"/>
        </w:rPr>
        <w:t>Zgodnie z projektem, kamerę należy przymocować do masztu wskaźnika kierunku wiatru.</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Zgodnie z opisem branży architektonicznej, drogowej i sanitarnej wymagane jest lokalne sterowanie lądowiskiem z szafy RON oraz poprzez radio kontroler, prosimy</w:t>
      </w:r>
      <w:r>
        <w:rPr>
          <w:rFonts w:ascii="Arial" w:hAnsi="Arial" w:cs="Arial"/>
          <w:sz w:val="22"/>
          <w:szCs w:val="22"/>
        </w:rPr>
        <w:br/>
        <w:t>o potwierdzenie iż nie wymagane jest sterowanie  lądowiskiem z dyżurki SOR</w:t>
      </w:r>
    </w:p>
    <w:p w:rsidR="00A45E8F" w:rsidRPr="002C0E13" w:rsidRDefault="00A45E8F" w:rsidP="00A51994">
      <w:pPr>
        <w:spacing w:before="240" w:line="276" w:lineRule="auto"/>
        <w:ind w:left="720"/>
        <w:jc w:val="both"/>
        <w:rPr>
          <w:rFonts w:ascii="Arial" w:hAnsi="Arial" w:cs="Arial"/>
          <w:b/>
          <w:bCs/>
          <w:sz w:val="22"/>
          <w:szCs w:val="22"/>
        </w:rPr>
      </w:pPr>
      <w:r w:rsidRPr="002C0E13">
        <w:rPr>
          <w:rFonts w:ascii="Arial" w:hAnsi="Arial" w:cs="Arial"/>
          <w:b/>
          <w:bCs/>
          <w:sz w:val="22"/>
          <w:szCs w:val="22"/>
        </w:rPr>
        <w:t>Sterowanie oświetleniem z dyżurki SOR jest bezwzględnie wymagane</w:t>
      </w:r>
      <w:r>
        <w:rPr>
          <w:rFonts w:ascii="Arial" w:hAnsi="Arial" w:cs="Arial"/>
          <w:b/>
          <w:bCs/>
          <w:sz w:val="22"/>
          <w:szCs w:val="22"/>
        </w:rPr>
        <w:br/>
      </w:r>
      <w:r w:rsidRPr="002C0E13">
        <w:rPr>
          <w:rFonts w:ascii="Arial" w:hAnsi="Arial" w:cs="Arial"/>
          <w:b/>
          <w:bCs/>
          <w:sz w:val="22"/>
          <w:szCs w:val="22"/>
        </w:rPr>
        <w:t>i rozwiązanie zostało przewidziane w projekcie - tablica sterownicza zdalna TD (panel sterowniczy).</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Prosimy o potwierdzenie gdzie należy składować urobek z demontowanych nawierzchni bitumicznych na terenie Szpitala</w:t>
      </w:r>
    </w:p>
    <w:p w:rsidR="00A45E8F" w:rsidRPr="002C0E13" w:rsidRDefault="00A45E8F" w:rsidP="002C0E13">
      <w:pPr>
        <w:spacing w:before="240" w:line="276" w:lineRule="auto"/>
        <w:ind w:left="720"/>
        <w:jc w:val="both"/>
        <w:rPr>
          <w:rFonts w:ascii="Arial" w:hAnsi="Arial" w:cs="Arial"/>
          <w:b/>
          <w:bCs/>
          <w:sz w:val="22"/>
          <w:szCs w:val="22"/>
        </w:rPr>
      </w:pPr>
      <w:r w:rsidRPr="002C0E13">
        <w:rPr>
          <w:rFonts w:ascii="Arial" w:hAnsi="Arial" w:cs="Arial"/>
          <w:b/>
          <w:bCs/>
          <w:sz w:val="22"/>
          <w:szCs w:val="22"/>
        </w:rPr>
        <w:t>Zamawiający wskaże takie miejsce po podpisaniu umowy z Wykonawcą dla przedmiotu zamówienia.</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Prosimy o informację czy Inwestor posiada zgody na wycinki drzew kolidujących</w:t>
      </w:r>
      <w:r>
        <w:rPr>
          <w:rFonts w:ascii="Arial" w:hAnsi="Arial" w:cs="Arial"/>
          <w:sz w:val="22"/>
          <w:szCs w:val="22"/>
        </w:rPr>
        <w:br/>
        <w:t>z projektowanym lądowiskiem. Uprzejmie informujemy iż usunięcie przeszkód lotniczych w postaci drzew jest obligatoryjne przed dokonaniem wpisu do rejestru lądowisk prowadzonych przez Prezesa Urzędu Lotnictwa Cywilnego. Brak zgody na ich usunięcie oraz zapis w opisie iż stosowną zgodę należy uzyskać po zarejestrowaniu lądowiska w praktyce uniemożliwia realizację inwestycji.</w:t>
      </w:r>
    </w:p>
    <w:p w:rsidR="00A45E8F" w:rsidRPr="002C0E13" w:rsidRDefault="00A45E8F" w:rsidP="002C0E13">
      <w:pPr>
        <w:spacing w:before="240" w:line="276" w:lineRule="auto"/>
        <w:ind w:left="720"/>
        <w:jc w:val="both"/>
        <w:rPr>
          <w:rFonts w:ascii="Arial" w:hAnsi="Arial" w:cs="Arial"/>
          <w:b/>
          <w:bCs/>
          <w:sz w:val="22"/>
          <w:szCs w:val="22"/>
        </w:rPr>
      </w:pPr>
      <w:r w:rsidRPr="002C0E13">
        <w:rPr>
          <w:rFonts w:ascii="Arial" w:hAnsi="Arial" w:cs="Arial"/>
          <w:b/>
          <w:bCs/>
          <w:sz w:val="22"/>
          <w:szCs w:val="22"/>
        </w:rPr>
        <w:t>Prawomocną decyzję pozwolenia na wycinkę Zamawiający przedłoży na dzień podpisania umowy.</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 xml:space="preserve">Prosimy o udostępnienie obliczeń natężenia oświetlenia na płycie lądowiska </w:t>
      </w:r>
    </w:p>
    <w:p w:rsidR="00A45E8F" w:rsidRPr="002C0E13" w:rsidRDefault="00A45E8F" w:rsidP="002C0E13">
      <w:pPr>
        <w:spacing w:before="240" w:line="276" w:lineRule="auto"/>
        <w:ind w:left="720"/>
        <w:jc w:val="both"/>
        <w:rPr>
          <w:rFonts w:ascii="Arial" w:hAnsi="Arial" w:cs="Arial"/>
          <w:b/>
          <w:bCs/>
          <w:sz w:val="22"/>
          <w:szCs w:val="22"/>
        </w:rPr>
      </w:pPr>
      <w:r w:rsidRPr="002C0E13">
        <w:rPr>
          <w:rFonts w:ascii="Arial" w:hAnsi="Arial" w:cs="Arial"/>
          <w:b/>
          <w:bCs/>
          <w:sz w:val="22"/>
          <w:szCs w:val="22"/>
        </w:rPr>
        <w:t>Średnie natężenie oświetlenia ma spełniać wymóg 10 LX.</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Prosimy o informację iż Inwestor posiada decyzję środowiskową dla przedmiotowej inwestycji, jeśli tak to proszę o udostępnienie.</w:t>
      </w:r>
    </w:p>
    <w:p w:rsidR="00A45E8F" w:rsidRPr="002C0E13" w:rsidRDefault="00A45E8F" w:rsidP="002C0E13">
      <w:pPr>
        <w:pStyle w:val="ListParagraph"/>
        <w:spacing w:before="240" w:line="276" w:lineRule="auto"/>
        <w:jc w:val="both"/>
        <w:rPr>
          <w:rFonts w:ascii="Arial" w:hAnsi="Arial" w:cs="Arial"/>
          <w:b/>
          <w:bCs/>
          <w:sz w:val="22"/>
          <w:szCs w:val="22"/>
        </w:rPr>
      </w:pPr>
      <w:r w:rsidRPr="002C0E13">
        <w:rPr>
          <w:rFonts w:ascii="Arial" w:hAnsi="Arial" w:cs="Arial"/>
          <w:b/>
          <w:bCs/>
          <w:sz w:val="22"/>
          <w:szCs w:val="22"/>
        </w:rPr>
        <w:t xml:space="preserve">Zamawiający udostępnia decyzję </w:t>
      </w:r>
      <w:r>
        <w:rPr>
          <w:rFonts w:ascii="Arial" w:hAnsi="Arial" w:cs="Arial"/>
          <w:b/>
          <w:bCs/>
          <w:sz w:val="22"/>
          <w:szCs w:val="22"/>
        </w:rPr>
        <w:t>środowiskową dla przedmiotu zamówienia.</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Zgodnie z rysunkiem A03 wskaźnik HAPI ma być zamontowany w odległości 3m od FATO tj. w safetyarea, powoduje iż wskaźnik stanowić będzie przeszkodę lotniczą</w:t>
      </w:r>
    </w:p>
    <w:p w:rsidR="00A45E8F" w:rsidRPr="002C0E13" w:rsidRDefault="00A45E8F" w:rsidP="002C0E13">
      <w:pPr>
        <w:spacing w:before="240" w:line="276" w:lineRule="auto"/>
        <w:ind w:left="720"/>
        <w:jc w:val="both"/>
        <w:rPr>
          <w:rFonts w:ascii="Arial" w:hAnsi="Arial" w:cs="Arial"/>
          <w:b/>
          <w:bCs/>
          <w:sz w:val="22"/>
          <w:szCs w:val="22"/>
        </w:rPr>
      </w:pPr>
      <w:r w:rsidRPr="002C0E13">
        <w:rPr>
          <w:rFonts w:ascii="Arial" w:hAnsi="Arial" w:cs="Arial"/>
          <w:b/>
          <w:bCs/>
          <w:sz w:val="22"/>
          <w:szCs w:val="22"/>
        </w:rPr>
        <w:t>HAPI należy zamontować zgodnie z projektem. Rozwiązanie to zostało przedstawione i uzgodnione z użytkownikiem - Lotniczym Pogotowiem Ratunkowym</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Zwracamy uwagę na niepoprawne oznakowanie strefy FATO lub też błędne określenie wymiarów strefy FATO, zgodnie z opisem wymiary FATO to okrąg</w:t>
      </w:r>
      <w:r>
        <w:rPr>
          <w:rFonts w:ascii="Arial" w:hAnsi="Arial" w:cs="Arial"/>
          <w:sz w:val="22"/>
          <w:szCs w:val="22"/>
        </w:rPr>
        <w:br/>
        <w:t>o średnich 25 m natomiast oznakowanie poziome białe o szerokości 30 cm ( linia ciągła o szerokości 30 cm zamiast zgodnie z przepisami linii przerywanej) jest odsunięte od FATO o kolejne 30 cm. Tj. zgodnie z oznakowaniem wymiary FATO to 25,6 m. Dodatkowo zgodnie z opisem branży drogowej wymiar FATO to 27 m. Prosimy o określenie która wartość jest poprawna oraz udostępnienie poprawnych rysunków.</w:t>
      </w:r>
    </w:p>
    <w:p w:rsidR="00A45E8F" w:rsidRPr="002C0E13" w:rsidRDefault="00A45E8F" w:rsidP="002C0E13">
      <w:pPr>
        <w:spacing w:before="240" w:line="276" w:lineRule="auto"/>
        <w:ind w:left="720"/>
        <w:jc w:val="both"/>
        <w:rPr>
          <w:rFonts w:ascii="Arial" w:hAnsi="Arial" w:cs="Arial"/>
          <w:b/>
          <w:bCs/>
          <w:sz w:val="22"/>
          <w:szCs w:val="22"/>
        </w:rPr>
      </w:pPr>
      <w:r w:rsidRPr="002C0E13">
        <w:rPr>
          <w:rFonts w:ascii="Arial" w:hAnsi="Arial" w:cs="Arial"/>
          <w:b/>
          <w:bCs/>
          <w:sz w:val="22"/>
          <w:szCs w:val="22"/>
        </w:rPr>
        <w:t>Lądowisko zostało oznakowane zgodnie z obowiązującymi przepisami. Linia ciągła jest dopuszczalna w przypadku lądowisk w układzie okrągłym. Wymiar strefy FATO (średnica) wynosi 25m (27m z opaską chodnikową o szer. 1m). Zgodnie z obowiązującymi przepisami strefa FATO powinna mieć wymiar minimalny 25x25m lub 25m średnicy w przypadku okręgu. Powyższe rozwiązanie zostało uzgodnione z użytkownikiem - Lotniczym Pogotowiem Ratunkowym</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Prosimy o potwierdzenie że oprawy FATO należy montować zgodnie z rys A03 tj. 2,5m od granicy FATO a nie zgodnie z przepisami 1m</w:t>
      </w:r>
    </w:p>
    <w:p w:rsidR="00A45E8F" w:rsidRPr="002C0E13" w:rsidRDefault="00A45E8F" w:rsidP="002C0E13">
      <w:pPr>
        <w:spacing w:before="240" w:line="276" w:lineRule="auto"/>
        <w:ind w:left="720"/>
        <w:jc w:val="both"/>
        <w:rPr>
          <w:rFonts w:ascii="Arial" w:hAnsi="Arial" w:cs="Arial"/>
          <w:b/>
          <w:bCs/>
          <w:sz w:val="22"/>
          <w:szCs w:val="22"/>
        </w:rPr>
      </w:pPr>
      <w:r w:rsidRPr="002C0E13">
        <w:rPr>
          <w:rFonts w:ascii="Arial" w:hAnsi="Arial" w:cs="Arial"/>
          <w:b/>
          <w:bCs/>
          <w:sz w:val="22"/>
          <w:szCs w:val="22"/>
        </w:rPr>
        <w:t>Zgodnie z projektem, oprawy FATO należy zamontować 1,5m od krawędzi strefy FATO (lądowisko w układzie okręgu).</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 xml:space="preserve">Prosimy o udostępnienie profili powierzchni ograniczających oraz profilu powierzchni zabezpieczenia przeszkodowego HAPI. W przypadku braku możliwości udostępnienia profili prosimy Inwestora o potwierdzenie, iż w obszarze oddziaływania lądowiska tj. 3 km od punktu HRP nie występują przeszkody mogące zagrażać bezpieczeństwu operacji lotniczych </w:t>
      </w:r>
    </w:p>
    <w:p w:rsidR="00A45E8F" w:rsidRPr="002C0E13" w:rsidRDefault="00A45E8F" w:rsidP="002C0E13">
      <w:pPr>
        <w:spacing w:before="240" w:line="276" w:lineRule="auto"/>
        <w:ind w:left="720"/>
        <w:jc w:val="both"/>
        <w:rPr>
          <w:rFonts w:ascii="Arial" w:hAnsi="Arial" w:cs="Arial"/>
          <w:b/>
          <w:bCs/>
          <w:sz w:val="22"/>
          <w:szCs w:val="22"/>
        </w:rPr>
      </w:pPr>
      <w:r w:rsidRPr="002C0E13">
        <w:rPr>
          <w:rFonts w:ascii="Arial" w:hAnsi="Arial" w:cs="Arial"/>
          <w:b/>
          <w:bCs/>
          <w:sz w:val="22"/>
          <w:szCs w:val="22"/>
        </w:rPr>
        <w:t>W obszarze lądowiska nie występują przeszkody lotnicze</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Prosimy o informację czy Zamawiający uzgodnił dokumentację projektową</w:t>
      </w:r>
      <w:r>
        <w:rPr>
          <w:rFonts w:ascii="Arial" w:hAnsi="Arial" w:cs="Arial"/>
          <w:sz w:val="22"/>
          <w:szCs w:val="22"/>
        </w:rPr>
        <w:br/>
        <w:t xml:space="preserve">z użytkownikiem lądowiska tj. Lotniczym Pogotowiem Ratunkowym </w:t>
      </w:r>
    </w:p>
    <w:p w:rsidR="00A45E8F" w:rsidRPr="002C0E13" w:rsidRDefault="00A45E8F" w:rsidP="002C0E13">
      <w:pPr>
        <w:spacing w:before="240" w:line="276" w:lineRule="auto"/>
        <w:ind w:left="720"/>
        <w:jc w:val="both"/>
        <w:rPr>
          <w:rFonts w:ascii="Arial" w:hAnsi="Arial" w:cs="Arial"/>
          <w:b/>
          <w:bCs/>
          <w:sz w:val="22"/>
          <w:szCs w:val="22"/>
        </w:rPr>
      </w:pPr>
      <w:r w:rsidRPr="002C0E13">
        <w:rPr>
          <w:rFonts w:ascii="Arial" w:hAnsi="Arial" w:cs="Arial"/>
          <w:b/>
          <w:bCs/>
          <w:sz w:val="22"/>
          <w:szCs w:val="22"/>
        </w:rPr>
        <w:t xml:space="preserve">Zamawiający udostępnia </w:t>
      </w:r>
      <w:r>
        <w:rPr>
          <w:rFonts w:ascii="Arial" w:hAnsi="Arial" w:cs="Arial"/>
          <w:b/>
          <w:bCs/>
          <w:sz w:val="22"/>
          <w:szCs w:val="22"/>
        </w:rPr>
        <w:t>uzgodnienie koncepcji projektu z użytkownikiem LPR w Warszawie.</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Prosimy o potwierdzenie montażu szafki RRC w pomieszczeniu szybu osobowego co zostało opisane w opisie technicznym branży elektrycznej, oraz iż nie będzie to kolidowało z prawidłową pracą dźwigu oraz jego dopuszczeniem przez UDT</w:t>
      </w:r>
    </w:p>
    <w:p w:rsidR="00A45E8F" w:rsidRPr="002C0E13" w:rsidRDefault="00A45E8F" w:rsidP="002C0E13">
      <w:pPr>
        <w:spacing w:before="240" w:line="276" w:lineRule="auto"/>
        <w:ind w:left="720"/>
        <w:jc w:val="both"/>
        <w:rPr>
          <w:rFonts w:ascii="Arial" w:hAnsi="Arial" w:cs="Arial"/>
          <w:b/>
          <w:bCs/>
          <w:sz w:val="22"/>
          <w:szCs w:val="22"/>
        </w:rPr>
      </w:pPr>
      <w:r w:rsidRPr="002C0E13">
        <w:rPr>
          <w:rFonts w:ascii="Arial" w:hAnsi="Arial" w:cs="Arial"/>
          <w:b/>
          <w:bCs/>
          <w:sz w:val="22"/>
          <w:szCs w:val="22"/>
        </w:rPr>
        <w:t>Zgodnie z projektem, szafkę RRC należy zamontować w pomieszczeniu dźwigu w środkowej części budynku</w:t>
      </w:r>
    </w:p>
    <w:p w:rsidR="00A45E8F" w:rsidRDefault="00A45E8F" w:rsidP="00827EC6">
      <w:pPr>
        <w:numPr>
          <w:ilvl w:val="0"/>
          <w:numId w:val="1"/>
        </w:numPr>
        <w:spacing w:before="240" w:line="276" w:lineRule="auto"/>
        <w:jc w:val="both"/>
        <w:rPr>
          <w:rFonts w:ascii="Arial" w:hAnsi="Arial" w:cs="Arial"/>
          <w:sz w:val="22"/>
          <w:szCs w:val="22"/>
        </w:rPr>
      </w:pPr>
      <w:r>
        <w:rPr>
          <w:rFonts w:ascii="Arial" w:hAnsi="Arial" w:cs="Arial"/>
          <w:sz w:val="22"/>
          <w:szCs w:val="22"/>
        </w:rPr>
        <w:t>Prosimy o wskazanie miejsca zasilania szafki RRC</w:t>
      </w:r>
    </w:p>
    <w:p w:rsidR="00A45E8F" w:rsidRDefault="00A45E8F" w:rsidP="002C0E13">
      <w:pPr>
        <w:spacing w:before="240" w:line="276" w:lineRule="auto"/>
        <w:ind w:left="720"/>
        <w:jc w:val="both"/>
        <w:rPr>
          <w:rFonts w:ascii="Arial" w:hAnsi="Arial" w:cs="Arial"/>
          <w:b/>
          <w:bCs/>
          <w:sz w:val="22"/>
          <w:szCs w:val="22"/>
        </w:rPr>
      </w:pPr>
      <w:r w:rsidRPr="002C0E13">
        <w:rPr>
          <w:rFonts w:ascii="Arial" w:hAnsi="Arial" w:cs="Arial"/>
          <w:b/>
          <w:bCs/>
          <w:sz w:val="22"/>
          <w:szCs w:val="22"/>
        </w:rPr>
        <w:t>Zgodnie z projektem, istniejąca rozdzielnia główna budynku szpitala - RG-400/230V</w:t>
      </w:r>
    </w:p>
    <w:p w:rsidR="00A45E8F" w:rsidRPr="00A253D2" w:rsidRDefault="00A45E8F" w:rsidP="00A253D2">
      <w:pPr>
        <w:numPr>
          <w:ilvl w:val="0"/>
          <w:numId w:val="1"/>
        </w:numPr>
        <w:spacing w:before="240" w:line="276" w:lineRule="auto"/>
        <w:jc w:val="both"/>
        <w:rPr>
          <w:rFonts w:ascii="Arial" w:hAnsi="Arial" w:cs="Arial"/>
          <w:sz w:val="22"/>
          <w:szCs w:val="22"/>
        </w:rPr>
      </w:pPr>
      <w:r w:rsidRPr="00A253D2">
        <w:rPr>
          <w:rFonts w:ascii="Arial" w:hAnsi="Arial" w:cs="Arial"/>
          <w:sz w:val="22"/>
          <w:szCs w:val="22"/>
        </w:rPr>
        <w:t>W § 9 umowy</w:t>
      </w:r>
      <w:r>
        <w:rPr>
          <w:rFonts w:ascii="Arial" w:hAnsi="Arial" w:cs="Arial"/>
          <w:sz w:val="22"/>
          <w:szCs w:val="22"/>
        </w:rPr>
        <w:t xml:space="preserve"> </w:t>
      </w:r>
      <w:r w:rsidRPr="00A253D2">
        <w:rPr>
          <w:rFonts w:ascii="Arial" w:hAnsi="Arial" w:cs="Arial"/>
          <w:sz w:val="22"/>
          <w:szCs w:val="22"/>
        </w:rPr>
        <w:t xml:space="preserve">Wykonawca wnosi o wprowadzenie  limitu kar umownych: </w:t>
      </w:r>
    </w:p>
    <w:p w:rsidR="00A45E8F" w:rsidRPr="00A253D2" w:rsidRDefault="00A45E8F" w:rsidP="00A253D2">
      <w:pPr>
        <w:jc w:val="both"/>
        <w:rPr>
          <w:rFonts w:ascii="Arial" w:hAnsi="Arial" w:cs="Arial"/>
          <w:sz w:val="22"/>
          <w:szCs w:val="22"/>
        </w:rPr>
      </w:pPr>
    </w:p>
    <w:p w:rsidR="00A45E8F" w:rsidRPr="00A253D2" w:rsidRDefault="00A45E8F" w:rsidP="00A253D2">
      <w:pPr>
        <w:ind w:firstLine="708"/>
        <w:jc w:val="both"/>
        <w:rPr>
          <w:rFonts w:ascii="Arial" w:hAnsi="Arial" w:cs="Arial"/>
          <w:sz w:val="22"/>
          <w:szCs w:val="22"/>
        </w:rPr>
      </w:pPr>
      <w:r w:rsidRPr="00A253D2">
        <w:rPr>
          <w:rFonts w:ascii="Arial" w:hAnsi="Arial" w:cs="Arial"/>
          <w:sz w:val="22"/>
          <w:szCs w:val="22"/>
        </w:rPr>
        <w:t>Propozycja zapisu:</w:t>
      </w:r>
    </w:p>
    <w:p w:rsidR="00A45E8F" w:rsidRPr="00A253D2" w:rsidRDefault="00A45E8F" w:rsidP="00A253D2">
      <w:pPr>
        <w:jc w:val="both"/>
        <w:rPr>
          <w:rFonts w:ascii="Arial" w:hAnsi="Arial" w:cs="Arial"/>
          <w:sz w:val="22"/>
          <w:szCs w:val="22"/>
        </w:rPr>
      </w:pPr>
    </w:p>
    <w:p w:rsidR="00A45E8F" w:rsidRPr="00A253D2" w:rsidRDefault="00A45E8F" w:rsidP="00A253D2">
      <w:pPr>
        <w:ind w:left="708"/>
        <w:jc w:val="both"/>
        <w:rPr>
          <w:rFonts w:ascii="Arial" w:hAnsi="Arial" w:cs="Arial"/>
          <w:sz w:val="22"/>
          <w:szCs w:val="22"/>
        </w:rPr>
      </w:pPr>
      <w:r w:rsidRPr="00A253D2">
        <w:rPr>
          <w:rFonts w:ascii="Arial" w:hAnsi="Arial" w:cs="Arial"/>
          <w:sz w:val="22"/>
          <w:szCs w:val="22"/>
        </w:rPr>
        <w:t>„Łączna wysokość wszystkich kar umownych określonych w Umowie, jest ograniczona do 15 % Wynagrodzenia”.</w:t>
      </w:r>
    </w:p>
    <w:p w:rsidR="00A45E8F" w:rsidRPr="00A253D2" w:rsidRDefault="00A45E8F" w:rsidP="00A253D2">
      <w:pPr>
        <w:jc w:val="both"/>
        <w:rPr>
          <w:rFonts w:ascii="Arial" w:hAnsi="Arial" w:cs="Arial"/>
          <w:sz w:val="22"/>
          <w:szCs w:val="22"/>
        </w:rPr>
      </w:pPr>
    </w:p>
    <w:p w:rsidR="00A45E8F" w:rsidRPr="00A253D2" w:rsidRDefault="00A45E8F" w:rsidP="00A253D2">
      <w:pPr>
        <w:ind w:left="708"/>
        <w:jc w:val="both"/>
        <w:rPr>
          <w:rFonts w:ascii="Arial" w:hAnsi="Arial" w:cs="Arial"/>
          <w:sz w:val="22"/>
          <w:szCs w:val="22"/>
        </w:rPr>
      </w:pPr>
      <w:r w:rsidRPr="00A253D2">
        <w:rPr>
          <w:rFonts w:ascii="Arial" w:hAnsi="Arial" w:cs="Arial"/>
          <w:sz w:val="22"/>
          <w:szCs w:val="22"/>
        </w:rPr>
        <w:t>Dopiero ustalenie limitu kar i odpowiedzialności pozwala na pełne oszacowanie kosztów i ryzyk umownych. Umowa nie powinna być także jednostronna i nakładać jedynie na Wykonawcę wysokich kar umownych, stąd zasady jest wniosek</w:t>
      </w:r>
      <w:r>
        <w:rPr>
          <w:rFonts w:ascii="Arial" w:hAnsi="Arial" w:cs="Arial"/>
          <w:sz w:val="22"/>
          <w:szCs w:val="22"/>
        </w:rPr>
        <w:br/>
      </w:r>
      <w:r w:rsidRPr="00A253D2">
        <w:rPr>
          <w:rFonts w:ascii="Arial" w:hAnsi="Arial" w:cs="Arial"/>
          <w:sz w:val="22"/>
          <w:szCs w:val="22"/>
        </w:rPr>
        <w:t>o określenie granic kar umownych, które Zamawiający – bez udowadniania szkody</w:t>
      </w:r>
      <w:r>
        <w:rPr>
          <w:rFonts w:ascii="Arial" w:hAnsi="Arial" w:cs="Arial"/>
          <w:sz w:val="22"/>
          <w:szCs w:val="22"/>
        </w:rPr>
        <w:br/>
      </w:r>
      <w:r w:rsidRPr="00A253D2">
        <w:rPr>
          <w:rFonts w:ascii="Arial" w:hAnsi="Arial" w:cs="Arial"/>
          <w:sz w:val="22"/>
          <w:szCs w:val="22"/>
        </w:rPr>
        <w:t xml:space="preserve">i jej wysokości w drodze procesu sądowego – może nałożyć na wykonawcę. </w:t>
      </w:r>
    </w:p>
    <w:p w:rsidR="00A45E8F" w:rsidRPr="00A253D2" w:rsidRDefault="00A45E8F" w:rsidP="00A253D2">
      <w:pPr>
        <w:jc w:val="both"/>
        <w:rPr>
          <w:rFonts w:ascii="Arial" w:hAnsi="Arial" w:cs="Arial"/>
          <w:sz w:val="22"/>
          <w:szCs w:val="22"/>
        </w:rPr>
      </w:pPr>
    </w:p>
    <w:p w:rsidR="00A45E8F" w:rsidRDefault="00A45E8F" w:rsidP="00A253D2">
      <w:pPr>
        <w:ind w:left="708"/>
        <w:jc w:val="both"/>
        <w:rPr>
          <w:rFonts w:ascii="Arial" w:hAnsi="Arial" w:cs="Arial"/>
          <w:sz w:val="22"/>
          <w:szCs w:val="22"/>
        </w:rPr>
      </w:pPr>
      <w:r w:rsidRPr="00A253D2">
        <w:rPr>
          <w:rFonts w:ascii="Arial" w:hAnsi="Arial" w:cs="Arial"/>
          <w:sz w:val="22"/>
          <w:szCs w:val="22"/>
        </w:rPr>
        <w:t>Czy Zamawiający wyraża zgodę na zmianę wzoru umowy we wnioskowany przez Oferenta sposób?</w:t>
      </w:r>
    </w:p>
    <w:p w:rsidR="00A45E8F" w:rsidRDefault="00A45E8F" w:rsidP="00A253D2">
      <w:pPr>
        <w:ind w:left="360"/>
        <w:jc w:val="both"/>
        <w:rPr>
          <w:rFonts w:ascii="Arial" w:hAnsi="Arial" w:cs="Arial"/>
          <w:sz w:val="22"/>
          <w:szCs w:val="22"/>
        </w:rPr>
      </w:pPr>
    </w:p>
    <w:p w:rsidR="00A45E8F" w:rsidRDefault="00A45E8F" w:rsidP="00A253D2">
      <w:pPr>
        <w:ind w:left="360" w:firstLine="348"/>
        <w:jc w:val="both"/>
        <w:rPr>
          <w:rFonts w:ascii="Arial" w:hAnsi="Arial" w:cs="Arial"/>
          <w:b/>
          <w:bCs/>
          <w:sz w:val="22"/>
          <w:szCs w:val="22"/>
        </w:rPr>
      </w:pPr>
      <w:r w:rsidRPr="00A253D2">
        <w:rPr>
          <w:rFonts w:ascii="Arial" w:hAnsi="Arial" w:cs="Arial"/>
          <w:b/>
          <w:bCs/>
          <w:sz w:val="22"/>
          <w:szCs w:val="22"/>
        </w:rPr>
        <w:t xml:space="preserve">Nie, Zamawiający nie wyraża zgody </w:t>
      </w:r>
      <w:r>
        <w:rPr>
          <w:rFonts w:ascii="Arial" w:hAnsi="Arial" w:cs="Arial"/>
          <w:b/>
          <w:bCs/>
          <w:sz w:val="22"/>
          <w:szCs w:val="22"/>
        </w:rPr>
        <w:t xml:space="preserve">na </w:t>
      </w:r>
      <w:r w:rsidRPr="00A253D2">
        <w:rPr>
          <w:rFonts w:ascii="Arial" w:hAnsi="Arial" w:cs="Arial"/>
          <w:b/>
          <w:bCs/>
          <w:sz w:val="22"/>
          <w:szCs w:val="22"/>
        </w:rPr>
        <w:t>zmianę wzoru umowy.</w:t>
      </w:r>
    </w:p>
    <w:p w:rsidR="00A45E8F" w:rsidRDefault="00A45E8F" w:rsidP="00A253D2">
      <w:pPr>
        <w:ind w:left="360" w:firstLine="348"/>
        <w:jc w:val="both"/>
        <w:rPr>
          <w:rFonts w:ascii="Arial" w:hAnsi="Arial" w:cs="Arial"/>
          <w:b/>
          <w:bCs/>
          <w:sz w:val="22"/>
          <w:szCs w:val="22"/>
        </w:rPr>
      </w:pPr>
    </w:p>
    <w:p w:rsidR="00A45E8F" w:rsidRPr="00A253D2" w:rsidRDefault="00A45E8F" w:rsidP="00A253D2">
      <w:pPr>
        <w:numPr>
          <w:ilvl w:val="0"/>
          <w:numId w:val="1"/>
        </w:numPr>
        <w:jc w:val="both"/>
        <w:rPr>
          <w:rStyle w:val="Strong"/>
          <w:rFonts w:ascii="Arial" w:hAnsi="Arial" w:cs="Arial"/>
          <w:b w:val="0"/>
          <w:bCs w:val="0"/>
          <w:sz w:val="22"/>
          <w:szCs w:val="22"/>
        </w:rPr>
      </w:pPr>
      <w:r w:rsidRPr="00A253D2">
        <w:rPr>
          <w:rStyle w:val="Strong"/>
          <w:rFonts w:ascii="Arial" w:hAnsi="Arial" w:cs="Arial"/>
          <w:b w:val="0"/>
          <w:bCs w:val="0"/>
          <w:sz w:val="22"/>
          <w:szCs w:val="22"/>
        </w:rPr>
        <w:t xml:space="preserve">Oferent wnosi o ograniczenie odpowiedzialności odszkodowawczej w § 9 ust. 7 </w:t>
      </w:r>
      <w:r w:rsidRPr="00A253D2">
        <w:rPr>
          <w:rStyle w:val="Strong"/>
          <w:rFonts w:ascii="Arial" w:hAnsi="Arial" w:cs="Arial"/>
          <w:b w:val="0"/>
          <w:bCs w:val="0"/>
          <w:sz w:val="22"/>
          <w:szCs w:val="22"/>
        </w:rPr>
        <w:br/>
        <w:t>w następujący sposób:</w:t>
      </w:r>
    </w:p>
    <w:p w:rsidR="00A45E8F" w:rsidRPr="00A253D2" w:rsidRDefault="00A45E8F" w:rsidP="00A253D2">
      <w:pPr>
        <w:jc w:val="both"/>
        <w:rPr>
          <w:rStyle w:val="Strong"/>
          <w:rFonts w:ascii="Arial" w:hAnsi="Arial" w:cs="Arial"/>
          <w:b w:val="0"/>
          <w:bCs w:val="0"/>
          <w:sz w:val="22"/>
          <w:szCs w:val="22"/>
        </w:rPr>
      </w:pPr>
    </w:p>
    <w:p w:rsidR="00A45E8F" w:rsidRPr="00A253D2" w:rsidRDefault="00A45E8F" w:rsidP="00A253D2">
      <w:pPr>
        <w:ind w:firstLine="708"/>
        <w:jc w:val="both"/>
        <w:rPr>
          <w:rStyle w:val="Strong"/>
          <w:rFonts w:ascii="Arial" w:hAnsi="Arial" w:cs="Arial"/>
          <w:b w:val="0"/>
          <w:bCs w:val="0"/>
          <w:sz w:val="22"/>
          <w:szCs w:val="22"/>
        </w:rPr>
      </w:pPr>
      <w:r w:rsidRPr="00A253D2">
        <w:rPr>
          <w:rStyle w:val="Strong"/>
          <w:rFonts w:ascii="Arial" w:hAnsi="Arial" w:cs="Arial"/>
          <w:b w:val="0"/>
          <w:bCs w:val="0"/>
          <w:sz w:val="22"/>
          <w:szCs w:val="22"/>
        </w:rPr>
        <w:t>Proponowany zapis:</w:t>
      </w:r>
    </w:p>
    <w:p w:rsidR="00A45E8F" w:rsidRPr="00A253D2" w:rsidRDefault="00A45E8F" w:rsidP="00A253D2">
      <w:pPr>
        <w:jc w:val="both"/>
        <w:rPr>
          <w:rStyle w:val="Strong"/>
          <w:rFonts w:ascii="Arial" w:hAnsi="Arial" w:cs="Arial"/>
          <w:b w:val="0"/>
          <w:bCs w:val="0"/>
          <w:sz w:val="22"/>
          <w:szCs w:val="22"/>
        </w:rPr>
      </w:pPr>
    </w:p>
    <w:p w:rsidR="00A45E8F" w:rsidRPr="00A253D2" w:rsidRDefault="00A45E8F" w:rsidP="00A253D2">
      <w:pPr>
        <w:jc w:val="both"/>
        <w:rPr>
          <w:rStyle w:val="Strong"/>
          <w:rFonts w:ascii="Arial" w:hAnsi="Arial" w:cs="Arial"/>
          <w:b w:val="0"/>
          <w:bCs w:val="0"/>
          <w:sz w:val="22"/>
          <w:szCs w:val="22"/>
        </w:rPr>
      </w:pPr>
      <w:r w:rsidRPr="00A253D2">
        <w:rPr>
          <w:rStyle w:val="Strong"/>
          <w:rFonts w:ascii="Arial" w:hAnsi="Arial" w:cs="Arial"/>
          <w:b w:val="0"/>
          <w:bCs w:val="0"/>
          <w:sz w:val="22"/>
          <w:szCs w:val="22"/>
        </w:rPr>
        <w:t xml:space="preserve">      </w:t>
      </w:r>
      <w:r w:rsidRPr="00A253D2">
        <w:rPr>
          <w:rStyle w:val="Strong"/>
          <w:rFonts w:ascii="Arial" w:hAnsi="Arial" w:cs="Arial"/>
          <w:b w:val="0"/>
          <w:bCs w:val="0"/>
          <w:sz w:val="22"/>
          <w:szCs w:val="22"/>
        </w:rPr>
        <w:tab/>
        <w:t>§ 9 ust. 7</w:t>
      </w:r>
    </w:p>
    <w:p w:rsidR="00A45E8F" w:rsidRPr="00A253D2" w:rsidRDefault="00A45E8F" w:rsidP="00A253D2">
      <w:pPr>
        <w:jc w:val="both"/>
        <w:rPr>
          <w:rStyle w:val="Strong"/>
          <w:rFonts w:ascii="Arial" w:hAnsi="Arial" w:cs="Arial"/>
          <w:b w:val="0"/>
          <w:bCs w:val="0"/>
          <w:sz w:val="22"/>
          <w:szCs w:val="22"/>
        </w:rPr>
      </w:pPr>
    </w:p>
    <w:p w:rsidR="00A45E8F" w:rsidRPr="00A253D2" w:rsidRDefault="00A45E8F" w:rsidP="00A253D2">
      <w:pPr>
        <w:ind w:left="708"/>
        <w:jc w:val="both"/>
        <w:rPr>
          <w:rStyle w:val="Strong"/>
          <w:rFonts w:ascii="Arial" w:hAnsi="Arial" w:cs="Arial"/>
          <w:b w:val="0"/>
          <w:bCs w:val="0"/>
          <w:sz w:val="22"/>
          <w:szCs w:val="22"/>
        </w:rPr>
      </w:pPr>
      <w:r w:rsidRPr="00A253D2">
        <w:rPr>
          <w:rStyle w:val="Strong"/>
          <w:rFonts w:ascii="Arial" w:hAnsi="Arial" w:cs="Arial"/>
          <w:b w:val="0"/>
          <w:bCs w:val="0"/>
          <w:sz w:val="22"/>
          <w:szCs w:val="22"/>
        </w:rPr>
        <w:t xml:space="preserve">„W sytuacji, gdy szkoda przekraczać będzie wartość zastrzeżonej kary umownej, Zamawiający ma prawo dochodzenia odszkodowania na zasadach ogólnych, niezależnie od kar umownych do wysokości rzeczywiście poniesionej szkody </w:t>
      </w:r>
      <w:r w:rsidRPr="00A253D2">
        <w:rPr>
          <w:rStyle w:val="Strong"/>
          <w:rFonts w:ascii="Arial" w:hAnsi="Arial" w:cs="Arial"/>
          <w:b w:val="0"/>
          <w:bCs w:val="0"/>
          <w:sz w:val="22"/>
          <w:szCs w:val="22"/>
        </w:rPr>
        <w:br/>
        <w:t>z wyłączeniem utraconych korzyści (…).”</w:t>
      </w:r>
    </w:p>
    <w:p w:rsidR="00A45E8F" w:rsidRPr="00A253D2" w:rsidRDefault="00A45E8F" w:rsidP="00A253D2">
      <w:pPr>
        <w:jc w:val="both"/>
        <w:rPr>
          <w:rStyle w:val="Strong"/>
          <w:rFonts w:ascii="Arial" w:hAnsi="Arial" w:cs="Arial"/>
          <w:b w:val="0"/>
          <w:bCs w:val="0"/>
          <w:sz w:val="22"/>
          <w:szCs w:val="22"/>
        </w:rPr>
      </w:pPr>
    </w:p>
    <w:p w:rsidR="00A45E8F" w:rsidRPr="00A253D2" w:rsidRDefault="00A45E8F" w:rsidP="00A253D2">
      <w:pPr>
        <w:ind w:left="708"/>
        <w:jc w:val="both"/>
        <w:rPr>
          <w:rStyle w:val="Strong"/>
          <w:rFonts w:ascii="Arial" w:hAnsi="Arial" w:cs="Arial"/>
          <w:b w:val="0"/>
          <w:bCs w:val="0"/>
          <w:sz w:val="22"/>
          <w:szCs w:val="22"/>
        </w:rPr>
      </w:pPr>
      <w:r w:rsidRPr="00A253D2">
        <w:rPr>
          <w:rStyle w:val="Strong"/>
          <w:rFonts w:ascii="Arial" w:hAnsi="Arial" w:cs="Arial"/>
          <w:b w:val="0"/>
          <w:bCs w:val="0"/>
          <w:sz w:val="22"/>
          <w:szCs w:val="22"/>
        </w:rPr>
        <w:t>Oferent wnosi o wprowadzenie w § 9 ust. 7 wzoru Umowy ograniczenie wartości odszkodowania do wartości Umowy z wyłączeniem utraconych korzyści. Odpowiedzialność odszkodowawczą Oferent proponuje ograniczyć do wysokości rzeczywiście powstałej (faktycznie wyrządzonej) straty powstałej w razie ewentualnego naruszenia warunków umowy. W granicach określonych w umowie wykonawca  będzie ponosił odpowiedzialność odszkodowawczą za normalne następstwa swoich zachowań, ale z ograniczeniem jego odpowiedzialności do poniesionej przez Zamawiającego straty (szkody) z wyłączeniem utraconych korzyści. Przepis art. 361 § 2 k.c., pozwala stronom umowy określić reguły przypisania odpowiedzialności za szkodę i zakres obowiązku jej naprawienia. Zaproponowany przez Oferenta zapis ma na celu zrównoważenie interesów stron umowy w myśl zasady, iż celem odpowiedzialności odszkodowawczej nie jest wzbogacenie strony poszkodowanej, lecz wyłącznie usunięcie uszczerbku wywołanego określonym zdarzeniem. Dodatkowo przedmiotowy zapis pozwala precyzyjniej określić ryzyka</w:t>
      </w:r>
      <w:r>
        <w:rPr>
          <w:rStyle w:val="Strong"/>
          <w:rFonts w:ascii="Arial" w:hAnsi="Arial" w:cs="Arial"/>
          <w:b w:val="0"/>
          <w:bCs w:val="0"/>
          <w:sz w:val="22"/>
          <w:szCs w:val="22"/>
        </w:rPr>
        <w:br/>
      </w:r>
      <w:r w:rsidRPr="00A253D2">
        <w:rPr>
          <w:rStyle w:val="Strong"/>
          <w:rFonts w:ascii="Arial" w:hAnsi="Arial" w:cs="Arial"/>
          <w:b w:val="0"/>
          <w:bCs w:val="0"/>
          <w:sz w:val="22"/>
          <w:szCs w:val="22"/>
        </w:rPr>
        <w:t>i ewentualne koszty finansowe, które bierze na siebie wykonawca w związku</w:t>
      </w:r>
      <w:r>
        <w:rPr>
          <w:rStyle w:val="Strong"/>
          <w:rFonts w:ascii="Arial" w:hAnsi="Arial" w:cs="Arial"/>
          <w:b w:val="0"/>
          <w:bCs w:val="0"/>
          <w:sz w:val="22"/>
          <w:szCs w:val="22"/>
        </w:rPr>
        <w:br/>
      </w:r>
      <w:r w:rsidRPr="00A253D2">
        <w:rPr>
          <w:rStyle w:val="Strong"/>
          <w:rFonts w:ascii="Arial" w:hAnsi="Arial" w:cs="Arial"/>
          <w:b w:val="0"/>
          <w:bCs w:val="0"/>
          <w:sz w:val="22"/>
          <w:szCs w:val="22"/>
        </w:rPr>
        <w:t>z zawarciem umowy. Wobec powyższego, zaproponowany zapis, który w dalszym ciągu chroni Zamawiającego, uwzględnia również uzasadniony interes drugiej strony umowy.</w:t>
      </w:r>
    </w:p>
    <w:p w:rsidR="00A45E8F" w:rsidRPr="00A253D2" w:rsidRDefault="00A45E8F" w:rsidP="00A253D2">
      <w:pPr>
        <w:jc w:val="both"/>
        <w:rPr>
          <w:rStyle w:val="Strong"/>
          <w:rFonts w:ascii="Arial" w:hAnsi="Arial" w:cs="Arial"/>
          <w:b w:val="0"/>
          <w:bCs w:val="0"/>
          <w:sz w:val="22"/>
          <w:szCs w:val="22"/>
        </w:rPr>
      </w:pPr>
    </w:p>
    <w:p w:rsidR="00A45E8F" w:rsidRPr="00A253D2" w:rsidRDefault="00A45E8F" w:rsidP="00A253D2">
      <w:pPr>
        <w:ind w:left="708"/>
        <w:jc w:val="both"/>
        <w:rPr>
          <w:rStyle w:val="Strong"/>
          <w:rFonts w:ascii="Arial" w:hAnsi="Arial" w:cs="Arial"/>
          <w:b w:val="0"/>
          <w:bCs w:val="0"/>
          <w:sz w:val="22"/>
          <w:szCs w:val="22"/>
        </w:rPr>
      </w:pPr>
      <w:r w:rsidRPr="00A253D2">
        <w:rPr>
          <w:rStyle w:val="Strong"/>
          <w:rFonts w:ascii="Arial" w:hAnsi="Arial" w:cs="Arial"/>
          <w:b w:val="0"/>
          <w:bCs w:val="0"/>
          <w:sz w:val="22"/>
          <w:szCs w:val="22"/>
        </w:rPr>
        <w:t>Czy Zamawiający wyraża zgodę na wprowadzenie do Umowy przedmiotowego zapisu?</w:t>
      </w:r>
    </w:p>
    <w:p w:rsidR="00A45E8F" w:rsidRDefault="00A45E8F" w:rsidP="00A253D2">
      <w:pPr>
        <w:ind w:firstLine="708"/>
        <w:jc w:val="both"/>
        <w:rPr>
          <w:rStyle w:val="Strong"/>
          <w:rFonts w:ascii="Arial" w:hAnsi="Arial" w:cs="Arial"/>
          <w:b w:val="0"/>
          <w:bCs w:val="0"/>
        </w:rPr>
      </w:pPr>
    </w:p>
    <w:p w:rsidR="00A45E8F" w:rsidRDefault="00A45E8F" w:rsidP="00A253D2">
      <w:pPr>
        <w:ind w:left="708"/>
        <w:jc w:val="both"/>
        <w:rPr>
          <w:rStyle w:val="Strong"/>
          <w:rFonts w:ascii="Arial" w:hAnsi="Arial" w:cs="Arial"/>
          <w:sz w:val="22"/>
          <w:szCs w:val="22"/>
        </w:rPr>
      </w:pPr>
      <w:r w:rsidRPr="00A253D2">
        <w:rPr>
          <w:rFonts w:ascii="Arial" w:hAnsi="Arial" w:cs="Arial"/>
          <w:b/>
          <w:bCs/>
          <w:sz w:val="22"/>
          <w:szCs w:val="22"/>
        </w:rPr>
        <w:t xml:space="preserve">Nie, Zamawiający nie wyraża zgody </w:t>
      </w:r>
      <w:r>
        <w:rPr>
          <w:rFonts w:ascii="Arial" w:hAnsi="Arial" w:cs="Arial"/>
          <w:b/>
          <w:bCs/>
          <w:sz w:val="22"/>
          <w:szCs w:val="22"/>
        </w:rPr>
        <w:t xml:space="preserve">na </w:t>
      </w:r>
      <w:r w:rsidRPr="00A253D2">
        <w:rPr>
          <w:rStyle w:val="Strong"/>
          <w:rFonts w:ascii="Arial" w:hAnsi="Arial" w:cs="Arial"/>
          <w:sz w:val="22"/>
          <w:szCs w:val="22"/>
        </w:rPr>
        <w:t>wprowadzenie do Umowy przedmiotowego zapisu.</w:t>
      </w:r>
      <w:r>
        <w:rPr>
          <w:rStyle w:val="Strong"/>
          <w:rFonts w:ascii="Arial" w:hAnsi="Arial" w:cs="Arial"/>
          <w:sz w:val="22"/>
          <w:szCs w:val="22"/>
        </w:rPr>
        <w:t xml:space="preserve"> </w:t>
      </w:r>
    </w:p>
    <w:p w:rsidR="00A45E8F" w:rsidRDefault="00A45E8F" w:rsidP="00A253D2">
      <w:pPr>
        <w:ind w:left="708"/>
        <w:jc w:val="both"/>
        <w:rPr>
          <w:rStyle w:val="Strong"/>
          <w:rFonts w:ascii="Arial" w:hAnsi="Arial" w:cs="Arial"/>
          <w:sz w:val="22"/>
          <w:szCs w:val="22"/>
        </w:rPr>
      </w:pPr>
    </w:p>
    <w:p w:rsidR="00A45E8F" w:rsidRPr="00A253D2" w:rsidRDefault="00A45E8F" w:rsidP="00A253D2">
      <w:pPr>
        <w:pStyle w:val="NormalnyWyjustowany"/>
        <w:rPr>
          <w:rStyle w:val="Strong"/>
          <w:rFonts w:ascii="Arial" w:hAnsi="Arial" w:cs="Arial"/>
          <w:b w:val="0"/>
          <w:bCs w:val="0"/>
          <w:sz w:val="22"/>
          <w:szCs w:val="22"/>
        </w:rPr>
      </w:pPr>
      <w:r w:rsidRPr="00A253D2">
        <w:rPr>
          <w:rStyle w:val="Strong"/>
          <w:rFonts w:ascii="Arial" w:hAnsi="Arial" w:cs="Arial"/>
          <w:b w:val="0"/>
          <w:bCs w:val="0"/>
          <w:sz w:val="22"/>
          <w:szCs w:val="22"/>
        </w:rPr>
        <w:t xml:space="preserve">Oferent wnosi o wprowadzenie do § 9 wzoru umowy, zastrzeżenia, że kary z Umowy nie podlegają łączeniu. </w:t>
      </w:r>
    </w:p>
    <w:p w:rsidR="00A45E8F" w:rsidRPr="00A253D2" w:rsidRDefault="00A45E8F" w:rsidP="00A253D2">
      <w:pPr>
        <w:pStyle w:val="NormalnyWyjustowany"/>
        <w:numPr>
          <w:ilvl w:val="0"/>
          <w:numId w:val="0"/>
        </w:numPr>
        <w:ind w:left="360"/>
        <w:rPr>
          <w:rFonts w:ascii="Arial" w:hAnsi="Arial" w:cs="Arial"/>
          <w:sz w:val="22"/>
          <w:szCs w:val="22"/>
        </w:rPr>
      </w:pPr>
    </w:p>
    <w:p w:rsidR="00A45E8F" w:rsidRPr="00A253D2" w:rsidRDefault="00A45E8F" w:rsidP="00B1010D">
      <w:pPr>
        <w:pStyle w:val="NormalnyWyjustowany"/>
        <w:numPr>
          <w:ilvl w:val="0"/>
          <w:numId w:val="0"/>
        </w:numPr>
        <w:ind w:left="708"/>
        <w:rPr>
          <w:rFonts w:ascii="Arial" w:hAnsi="Arial" w:cs="Arial"/>
          <w:sz w:val="22"/>
          <w:szCs w:val="22"/>
        </w:rPr>
      </w:pPr>
      <w:r w:rsidRPr="00A253D2">
        <w:rPr>
          <w:rFonts w:ascii="Arial" w:hAnsi="Arial" w:cs="Arial"/>
          <w:sz w:val="22"/>
          <w:szCs w:val="22"/>
        </w:rPr>
        <w:t>Obecna treść zapisu może prowadzić do dublowania się kar a tym samym do bezpodstawnego wzbogacenia się Zamawiającego.</w:t>
      </w:r>
    </w:p>
    <w:p w:rsidR="00A45E8F" w:rsidRPr="00A253D2" w:rsidRDefault="00A45E8F" w:rsidP="00A253D2">
      <w:pPr>
        <w:pStyle w:val="NormalnyWyjustowany"/>
        <w:numPr>
          <w:ilvl w:val="0"/>
          <w:numId w:val="0"/>
        </w:numPr>
        <w:ind w:left="360"/>
        <w:rPr>
          <w:rFonts w:ascii="Arial" w:hAnsi="Arial" w:cs="Arial"/>
          <w:sz w:val="22"/>
          <w:szCs w:val="22"/>
        </w:rPr>
      </w:pPr>
    </w:p>
    <w:p w:rsidR="00A45E8F" w:rsidRDefault="00A45E8F" w:rsidP="00B1010D">
      <w:pPr>
        <w:pStyle w:val="NormalnyWyjustowany"/>
        <w:numPr>
          <w:ilvl w:val="0"/>
          <w:numId w:val="0"/>
        </w:numPr>
        <w:ind w:left="360" w:firstLine="348"/>
        <w:rPr>
          <w:rFonts w:ascii="Arial" w:hAnsi="Arial" w:cs="Arial"/>
          <w:sz w:val="22"/>
          <w:szCs w:val="22"/>
        </w:rPr>
      </w:pPr>
      <w:r w:rsidRPr="00A253D2">
        <w:rPr>
          <w:rFonts w:ascii="Arial" w:hAnsi="Arial" w:cs="Arial"/>
          <w:sz w:val="22"/>
          <w:szCs w:val="22"/>
        </w:rPr>
        <w:t>Czy Zamawiający wyraża zgodę na taką zmianę we wzorze Umowy?</w:t>
      </w:r>
    </w:p>
    <w:p w:rsidR="00A45E8F" w:rsidRDefault="00A45E8F" w:rsidP="00A253D2">
      <w:pPr>
        <w:pStyle w:val="NormalnyWyjustowany"/>
        <w:numPr>
          <w:ilvl w:val="0"/>
          <w:numId w:val="0"/>
        </w:numPr>
        <w:ind w:left="360"/>
        <w:rPr>
          <w:rFonts w:ascii="Arial" w:hAnsi="Arial" w:cs="Arial"/>
          <w:sz w:val="22"/>
          <w:szCs w:val="22"/>
        </w:rPr>
      </w:pPr>
    </w:p>
    <w:p w:rsidR="00A45E8F" w:rsidRDefault="00A45E8F" w:rsidP="00B1010D">
      <w:pPr>
        <w:ind w:left="708"/>
        <w:jc w:val="both"/>
        <w:rPr>
          <w:rStyle w:val="Strong"/>
          <w:rFonts w:ascii="Arial" w:hAnsi="Arial" w:cs="Arial"/>
          <w:sz w:val="22"/>
          <w:szCs w:val="22"/>
        </w:rPr>
      </w:pPr>
      <w:r w:rsidRPr="00A253D2">
        <w:rPr>
          <w:rFonts w:ascii="Arial" w:hAnsi="Arial" w:cs="Arial"/>
          <w:b/>
          <w:bCs/>
          <w:sz w:val="22"/>
          <w:szCs w:val="22"/>
        </w:rPr>
        <w:t xml:space="preserve">Nie, Zamawiający nie wyraża zgody </w:t>
      </w:r>
      <w:r>
        <w:rPr>
          <w:rFonts w:ascii="Arial" w:hAnsi="Arial" w:cs="Arial"/>
          <w:b/>
          <w:bCs/>
          <w:sz w:val="22"/>
          <w:szCs w:val="22"/>
        </w:rPr>
        <w:t xml:space="preserve">na </w:t>
      </w:r>
      <w:r w:rsidRPr="00A253D2">
        <w:rPr>
          <w:rStyle w:val="Strong"/>
          <w:rFonts w:ascii="Arial" w:hAnsi="Arial" w:cs="Arial"/>
          <w:sz w:val="22"/>
          <w:szCs w:val="22"/>
        </w:rPr>
        <w:t xml:space="preserve">wprowadzenie </w:t>
      </w:r>
      <w:r>
        <w:rPr>
          <w:rStyle w:val="Strong"/>
          <w:rFonts w:ascii="Arial" w:hAnsi="Arial" w:cs="Arial"/>
          <w:sz w:val="22"/>
          <w:szCs w:val="22"/>
        </w:rPr>
        <w:t>niniejszej zmiany we wzorze Umowy</w:t>
      </w:r>
      <w:r w:rsidRPr="00A253D2">
        <w:rPr>
          <w:rStyle w:val="Strong"/>
          <w:rFonts w:ascii="Arial" w:hAnsi="Arial" w:cs="Arial"/>
          <w:sz w:val="22"/>
          <w:szCs w:val="22"/>
        </w:rPr>
        <w:t>.</w:t>
      </w:r>
      <w:r>
        <w:rPr>
          <w:rStyle w:val="Strong"/>
          <w:rFonts w:ascii="Arial" w:hAnsi="Arial" w:cs="Arial"/>
          <w:sz w:val="22"/>
          <w:szCs w:val="22"/>
        </w:rPr>
        <w:t xml:space="preserve"> </w:t>
      </w:r>
    </w:p>
    <w:p w:rsidR="00A45E8F" w:rsidRDefault="00A45E8F" w:rsidP="00B1010D">
      <w:pPr>
        <w:ind w:left="360"/>
        <w:jc w:val="both"/>
        <w:rPr>
          <w:rStyle w:val="Strong"/>
          <w:rFonts w:ascii="Arial" w:hAnsi="Arial" w:cs="Arial"/>
          <w:sz w:val="22"/>
          <w:szCs w:val="22"/>
        </w:rPr>
      </w:pPr>
    </w:p>
    <w:p w:rsidR="00A45E8F" w:rsidRPr="00B1010D" w:rsidRDefault="00A45E8F" w:rsidP="00B1010D">
      <w:pPr>
        <w:pStyle w:val="NormalnyWyjustowany"/>
        <w:rPr>
          <w:rStyle w:val="Strong"/>
          <w:rFonts w:ascii="Arial" w:hAnsi="Arial" w:cs="Arial"/>
          <w:b w:val="0"/>
          <w:bCs w:val="0"/>
          <w:sz w:val="22"/>
          <w:szCs w:val="22"/>
        </w:rPr>
      </w:pPr>
      <w:r w:rsidRPr="00B1010D">
        <w:rPr>
          <w:rStyle w:val="Strong"/>
          <w:rFonts w:ascii="Arial" w:hAnsi="Arial" w:cs="Arial"/>
          <w:b w:val="0"/>
          <w:bCs w:val="0"/>
          <w:sz w:val="22"/>
          <w:szCs w:val="22"/>
        </w:rPr>
        <w:t>Oferent wnosi o zmniejszenie wysokości kar umownych wskazanych w § 9</w:t>
      </w:r>
      <w:r>
        <w:rPr>
          <w:rStyle w:val="Strong"/>
          <w:rFonts w:ascii="Arial" w:hAnsi="Arial" w:cs="Arial"/>
          <w:b w:val="0"/>
          <w:bCs w:val="0"/>
          <w:sz w:val="22"/>
          <w:szCs w:val="22"/>
        </w:rPr>
        <w:br/>
      </w:r>
      <w:r w:rsidRPr="00B1010D">
        <w:rPr>
          <w:rStyle w:val="Strong"/>
          <w:rFonts w:ascii="Arial" w:hAnsi="Arial" w:cs="Arial"/>
          <w:b w:val="0"/>
          <w:bCs w:val="0"/>
          <w:sz w:val="22"/>
          <w:szCs w:val="22"/>
        </w:rPr>
        <w:t>w następujących sposób:</w:t>
      </w:r>
    </w:p>
    <w:p w:rsidR="00A45E8F" w:rsidRPr="00B1010D" w:rsidRDefault="00A45E8F" w:rsidP="00B1010D">
      <w:pPr>
        <w:ind w:left="426" w:firstLine="282"/>
        <w:jc w:val="both"/>
        <w:rPr>
          <w:rStyle w:val="Strong"/>
          <w:rFonts w:ascii="Arial" w:hAnsi="Arial" w:cs="Arial"/>
          <w:b w:val="0"/>
          <w:bCs w:val="0"/>
          <w:sz w:val="22"/>
          <w:szCs w:val="22"/>
        </w:rPr>
      </w:pPr>
      <w:r w:rsidRPr="00B1010D">
        <w:rPr>
          <w:rStyle w:val="Strong"/>
          <w:rFonts w:ascii="Arial" w:hAnsi="Arial" w:cs="Arial"/>
          <w:b w:val="0"/>
          <w:bCs w:val="0"/>
          <w:sz w:val="22"/>
          <w:szCs w:val="22"/>
        </w:rPr>
        <w:t xml:space="preserve">- w §  9 ust. 2)   z wysokości 10 % na 5% </w:t>
      </w:r>
    </w:p>
    <w:p w:rsidR="00A45E8F" w:rsidRPr="00B1010D" w:rsidRDefault="00A45E8F" w:rsidP="00B1010D">
      <w:pPr>
        <w:ind w:left="426" w:firstLine="282"/>
        <w:jc w:val="both"/>
        <w:rPr>
          <w:rStyle w:val="Strong"/>
          <w:rFonts w:ascii="Arial" w:hAnsi="Arial" w:cs="Arial"/>
          <w:b w:val="0"/>
          <w:bCs w:val="0"/>
          <w:sz w:val="22"/>
          <w:szCs w:val="22"/>
        </w:rPr>
      </w:pPr>
      <w:r w:rsidRPr="00B1010D">
        <w:rPr>
          <w:rStyle w:val="Strong"/>
          <w:rFonts w:ascii="Arial" w:hAnsi="Arial" w:cs="Arial"/>
          <w:b w:val="0"/>
          <w:bCs w:val="0"/>
          <w:sz w:val="22"/>
          <w:szCs w:val="22"/>
        </w:rPr>
        <w:t>- w §  9 ust. 3)   z wysokości 10 % na 5%</w:t>
      </w:r>
    </w:p>
    <w:p w:rsidR="00A45E8F" w:rsidRPr="00B1010D" w:rsidRDefault="00A45E8F" w:rsidP="00B1010D">
      <w:pPr>
        <w:pStyle w:val="ListParagraph"/>
        <w:ind w:left="142" w:firstLine="566"/>
        <w:jc w:val="both"/>
        <w:rPr>
          <w:rStyle w:val="Strong"/>
          <w:rFonts w:ascii="Arial" w:hAnsi="Arial" w:cs="Arial"/>
          <w:b w:val="0"/>
          <w:bCs w:val="0"/>
          <w:sz w:val="22"/>
          <w:szCs w:val="22"/>
        </w:rPr>
      </w:pPr>
      <w:r w:rsidRPr="00B1010D">
        <w:rPr>
          <w:rStyle w:val="Strong"/>
          <w:rFonts w:ascii="Arial" w:hAnsi="Arial" w:cs="Arial"/>
          <w:b w:val="0"/>
          <w:bCs w:val="0"/>
          <w:sz w:val="22"/>
          <w:szCs w:val="22"/>
        </w:rPr>
        <w:t>- w § 9  ust. 4  )   z wysokości 0,2 % na 0,1 %</w:t>
      </w:r>
    </w:p>
    <w:p w:rsidR="00A45E8F" w:rsidRPr="00B1010D" w:rsidRDefault="00A45E8F" w:rsidP="00B1010D">
      <w:pPr>
        <w:jc w:val="both"/>
        <w:rPr>
          <w:rStyle w:val="Strong"/>
          <w:rFonts w:ascii="Arial" w:hAnsi="Arial" w:cs="Arial"/>
          <w:b w:val="0"/>
          <w:bCs w:val="0"/>
          <w:sz w:val="22"/>
          <w:szCs w:val="22"/>
        </w:rPr>
      </w:pPr>
      <w:r w:rsidRPr="00B1010D">
        <w:rPr>
          <w:rStyle w:val="Strong"/>
          <w:rFonts w:ascii="Arial" w:hAnsi="Arial" w:cs="Arial"/>
          <w:b w:val="0"/>
          <w:bCs w:val="0"/>
          <w:sz w:val="22"/>
          <w:szCs w:val="22"/>
        </w:rPr>
        <w:t xml:space="preserve">  </w:t>
      </w:r>
      <w:r w:rsidRPr="00B1010D">
        <w:rPr>
          <w:rStyle w:val="Strong"/>
          <w:rFonts w:ascii="Arial" w:hAnsi="Arial" w:cs="Arial"/>
          <w:b w:val="0"/>
          <w:bCs w:val="0"/>
          <w:sz w:val="22"/>
          <w:szCs w:val="22"/>
        </w:rPr>
        <w:tab/>
        <w:t>- w § 9  ust. 5  )   z wysokości 0,2 % na 0,1 %</w:t>
      </w:r>
    </w:p>
    <w:p w:rsidR="00A45E8F" w:rsidRPr="00B1010D" w:rsidRDefault="00A45E8F" w:rsidP="00B1010D">
      <w:pPr>
        <w:pStyle w:val="ListParagraph"/>
        <w:ind w:left="142" w:firstLine="566"/>
        <w:jc w:val="both"/>
        <w:rPr>
          <w:rStyle w:val="Strong"/>
          <w:rFonts w:ascii="Arial" w:hAnsi="Arial" w:cs="Arial"/>
          <w:b w:val="0"/>
          <w:bCs w:val="0"/>
          <w:sz w:val="22"/>
          <w:szCs w:val="22"/>
        </w:rPr>
      </w:pPr>
      <w:r w:rsidRPr="00B1010D">
        <w:rPr>
          <w:rStyle w:val="Strong"/>
          <w:rFonts w:ascii="Arial" w:hAnsi="Arial" w:cs="Arial"/>
          <w:b w:val="0"/>
          <w:bCs w:val="0"/>
          <w:sz w:val="22"/>
          <w:szCs w:val="22"/>
        </w:rPr>
        <w:t>- w § 9  ust. 6 lit. a )   z wysokości 1 % na 0,5 %</w:t>
      </w:r>
    </w:p>
    <w:p w:rsidR="00A45E8F" w:rsidRPr="00B1010D" w:rsidRDefault="00A45E8F" w:rsidP="00B1010D">
      <w:pPr>
        <w:ind w:firstLine="708"/>
        <w:jc w:val="both"/>
        <w:rPr>
          <w:rStyle w:val="Strong"/>
          <w:rFonts w:ascii="Arial" w:hAnsi="Arial" w:cs="Arial"/>
          <w:b w:val="0"/>
          <w:bCs w:val="0"/>
          <w:sz w:val="22"/>
          <w:szCs w:val="22"/>
        </w:rPr>
      </w:pPr>
      <w:r w:rsidRPr="00B1010D">
        <w:rPr>
          <w:rStyle w:val="Strong"/>
          <w:rFonts w:ascii="Arial" w:hAnsi="Arial" w:cs="Arial"/>
          <w:b w:val="0"/>
          <w:bCs w:val="0"/>
          <w:sz w:val="22"/>
          <w:szCs w:val="22"/>
        </w:rPr>
        <w:t>- w § 9  ust. 6 lit. b )   z wysokości 0,05 % na 0,025 %</w:t>
      </w:r>
    </w:p>
    <w:p w:rsidR="00A45E8F" w:rsidRPr="00B1010D" w:rsidRDefault="00A45E8F" w:rsidP="00B1010D">
      <w:pPr>
        <w:jc w:val="both"/>
        <w:rPr>
          <w:rStyle w:val="Strong"/>
          <w:rFonts w:ascii="Arial" w:hAnsi="Arial" w:cs="Arial"/>
          <w:b w:val="0"/>
          <w:bCs w:val="0"/>
          <w:sz w:val="22"/>
          <w:szCs w:val="22"/>
        </w:rPr>
      </w:pPr>
      <w:r w:rsidRPr="00B1010D">
        <w:rPr>
          <w:rStyle w:val="Strong"/>
          <w:rFonts w:ascii="Arial" w:hAnsi="Arial" w:cs="Arial"/>
          <w:b w:val="0"/>
          <w:bCs w:val="0"/>
          <w:sz w:val="22"/>
          <w:szCs w:val="22"/>
        </w:rPr>
        <w:t xml:space="preserve">   </w:t>
      </w:r>
      <w:r w:rsidRPr="00B1010D">
        <w:rPr>
          <w:rStyle w:val="Strong"/>
          <w:rFonts w:ascii="Arial" w:hAnsi="Arial" w:cs="Arial"/>
          <w:b w:val="0"/>
          <w:bCs w:val="0"/>
          <w:sz w:val="22"/>
          <w:szCs w:val="22"/>
        </w:rPr>
        <w:tab/>
        <w:t>- w § 9  ust. 6 lit. c )   z wysokości 0,2 % na 0,1 %</w:t>
      </w:r>
    </w:p>
    <w:p w:rsidR="00A45E8F" w:rsidRPr="00B1010D" w:rsidRDefault="00A45E8F" w:rsidP="00B1010D">
      <w:pPr>
        <w:jc w:val="both"/>
        <w:rPr>
          <w:rStyle w:val="Strong"/>
          <w:rFonts w:ascii="Arial" w:hAnsi="Arial" w:cs="Arial"/>
          <w:b w:val="0"/>
          <w:bCs w:val="0"/>
          <w:sz w:val="22"/>
          <w:szCs w:val="22"/>
        </w:rPr>
      </w:pPr>
      <w:r w:rsidRPr="00B1010D">
        <w:rPr>
          <w:rStyle w:val="Strong"/>
          <w:rFonts w:ascii="Arial" w:hAnsi="Arial" w:cs="Arial"/>
          <w:b w:val="0"/>
          <w:bCs w:val="0"/>
          <w:sz w:val="22"/>
          <w:szCs w:val="22"/>
        </w:rPr>
        <w:t xml:space="preserve">  </w:t>
      </w:r>
      <w:r w:rsidRPr="00B1010D">
        <w:rPr>
          <w:rStyle w:val="Strong"/>
          <w:rFonts w:ascii="Arial" w:hAnsi="Arial" w:cs="Arial"/>
          <w:b w:val="0"/>
          <w:bCs w:val="0"/>
          <w:sz w:val="22"/>
          <w:szCs w:val="22"/>
        </w:rPr>
        <w:tab/>
        <w:t>- w § 9  ust. 6 lit. d )   z wysokości 0,2 % na 0,1 %</w:t>
      </w:r>
    </w:p>
    <w:p w:rsidR="00A45E8F" w:rsidRPr="00B1010D" w:rsidRDefault="00A45E8F" w:rsidP="00B1010D">
      <w:pPr>
        <w:pStyle w:val="ListParagraph"/>
        <w:ind w:left="142" w:firstLine="566"/>
        <w:jc w:val="both"/>
        <w:rPr>
          <w:rStyle w:val="Strong"/>
          <w:rFonts w:ascii="Arial" w:hAnsi="Arial" w:cs="Arial"/>
          <w:b w:val="0"/>
          <w:bCs w:val="0"/>
          <w:sz w:val="22"/>
          <w:szCs w:val="22"/>
        </w:rPr>
      </w:pPr>
      <w:r w:rsidRPr="00B1010D">
        <w:rPr>
          <w:rStyle w:val="Strong"/>
          <w:rFonts w:ascii="Arial" w:hAnsi="Arial" w:cs="Arial"/>
          <w:b w:val="0"/>
          <w:bCs w:val="0"/>
          <w:sz w:val="22"/>
          <w:szCs w:val="22"/>
        </w:rPr>
        <w:t>- w § 9  ust. 6 lit. e )   z wysokości 0,2 % na 0,1 %</w:t>
      </w:r>
    </w:p>
    <w:p w:rsidR="00A45E8F" w:rsidRPr="00B1010D" w:rsidRDefault="00A45E8F" w:rsidP="00B1010D">
      <w:pPr>
        <w:ind w:left="708"/>
        <w:jc w:val="both"/>
        <w:rPr>
          <w:rStyle w:val="Strong"/>
          <w:rFonts w:ascii="Arial" w:hAnsi="Arial" w:cs="Arial"/>
          <w:b w:val="0"/>
          <w:bCs w:val="0"/>
          <w:sz w:val="22"/>
          <w:szCs w:val="22"/>
        </w:rPr>
      </w:pPr>
      <w:r w:rsidRPr="00B1010D">
        <w:rPr>
          <w:rStyle w:val="Strong"/>
          <w:rFonts w:ascii="Arial" w:hAnsi="Arial" w:cs="Arial"/>
          <w:b w:val="0"/>
          <w:bCs w:val="0"/>
          <w:sz w:val="22"/>
          <w:szCs w:val="22"/>
        </w:rPr>
        <w:t>Wykonawca wskazuje, że zaproponowany przez Zamawiającego wymiar kar jest  zbyt</w:t>
      </w:r>
      <w:r>
        <w:rPr>
          <w:rStyle w:val="Strong"/>
          <w:rFonts w:ascii="Arial" w:hAnsi="Arial" w:cs="Arial"/>
          <w:b w:val="0"/>
          <w:bCs w:val="0"/>
          <w:sz w:val="22"/>
          <w:szCs w:val="22"/>
        </w:rPr>
        <w:t xml:space="preserve"> w</w:t>
      </w:r>
      <w:r w:rsidRPr="00B1010D">
        <w:rPr>
          <w:rStyle w:val="Strong"/>
          <w:rFonts w:ascii="Arial" w:hAnsi="Arial" w:cs="Arial"/>
          <w:b w:val="0"/>
          <w:bCs w:val="0"/>
          <w:sz w:val="22"/>
          <w:szCs w:val="22"/>
        </w:rPr>
        <w:t>ysoki i nieadekwatny do przedstawionych okoliczności i w praktyce mógłby prowadzić do bezpodstawnego wzbogacenia Zamawiającego. Zachowanie kar</w:t>
      </w:r>
      <w:r>
        <w:rPr>
          <w:rStyle w:val="Strong"/>
          <w:rFonts w:ascii="Arial" w:hAnsi="Arial" w:cs="Arial"/>
          <w:b w:val="0"/>
          <w:bCs w:val="0"/>
          <w:sz w:val="22"/>
          <w:szCs w:val="22"/>
        </w:rPr>
        <w:br/>
      </w:r>
      <w:r w:rsidRPr="00B1010D">
        <w:rPr>
          <w:rStyle w:val="Strong"/>
          <w:rFonts w:ascii="Arial" w:hAnsi="Arial" w:cs="Arial"/>
          <w:b w:val="0"/>
          <w:bCs w:val="0"/>
          <w:sz w:val="22"/>
          <w:szCs w:val="22"/>
        </w:rPr>
        <w:t>w takiej wysokości przez Zamawiającego naraża Wykonawcę na wielkich rozmiarów ryzyko, co przedkładać się będzie na konieczność skalkulowania tej okoliczności</w:t>
      </w:r>
      <w:r>
        <w:rPr>
          <w:rStyle w:val="Strong"/>
          <w:rFonts w:ascii="Arial" w:hAnsi="Arial" w:cs="Arial"/>
          <w:b w:val="0"/>
          <w:bCs w:val="0"/>
          <w:sz w:val="22"/>
          <w:szCs w:val="22"/>
        </w:rPr>
        <w:br/>
      </w:r>
      <w:r w:rsidRPr="00B1010D">
        <w:rPr>
          <w:rStyle w:val="Strong"/>
          <w:rFonts w:ascii="Arial" w:hAnsi="Arial" w:cs="Arial"/>
          <w:b w:val="0"/>
          <w:bCs w:val="0"/>
          <w:sz w:val="22"/>
          <w:szCs w:val="22"/>
        </w:rPr>
        <w:t>w cenie oferty Wykonawcy</w:t>
      </w:r>
      <w:r>
        <w:rPr>
          <w:rStyle w:val="Strong"/>
          <w:rFonts w:ascii="Arial" w:hAnsi="Arial" w:cs="Arial"/>
          <w:b w:val="0"/>
          <w:bCs w:val="0"/>
          <w:sz w:val="22"/>
          <w:szCs w:val="22"/>
        </w:rPr>
        <w:t xml:space="preserve"> </w:t>
      </w:r>
      <w:r w:rsidRPr="00B1010D">
        <w:rPr>
          <w:rStyle w:val="Strong"/>
          <w:rFonts w:ascii="Arial" w:hAnsi="Arial" w:cs="Arial"/>
          <w:b w:val="0"/>
          <w:bCs w:val="0"/>
          <w:sz w:val="22"/>
          <w:szCs w:val="22"/>
        </w:rPr>
        <w:t>i podwyższenia jej wartości. Wykonawca podkreśla,</w:t>
      </w:r>
      <w:r>
        <w:rPr>
          <w:rStyle w:val="Strong"/>
          <w:rFonts w:ascii="Arial" w:hAnsi="Arial" w:cs="Arial"/>
          <w:b w:val="0"/>
          <w:bCs w:val="0"/>
          <w:sz w:val="22"/>
          <w:szCs w:val="22"/>
        </w:rPr>
        <w:br/>
      </w:r>
      <w:r w:rsidRPr="00B1010D">
        <w:rPr>
          <w:rStyle w:val="Strong"/>
          <w:rFonts w:ascii="Arial" w:hAnsi="Arial" w:cs="Arial"/>
          <w:b w:val="0"/>
          <w:bCs w:val="0"/>
          <w:sz w:val="22"/>
          <w:szCs w:val="22"/>
        </w:rPr>
        <w:t>iż kary umowne stanowią znaczne ryzyko dla wykonawców, w praktyce kary te mogą okazać się wyższe niż wartość ewentualnie poniesionej szkody.</w:t>
      </w:r>
    </w:p>
    <w:p w:rsidR="00A45E8F" w:rsidRPr="00B1010D" w:rsidRDefault="00A45E8F" w:rsidP="00B1010D">
      <w:pPr>
        <w:pStyle w:val="ListParagraph"/>
        <w:ind w:left="142"/>
        <w:jc w:val="both"/>
        <w:rPr>
          <w:rStyle w:val="Strong"/>
          <w:rFonts w:ascii="Arial" w:hAnsi="Arial" w:cs="Arial"/>
          <w:b w:val="0"/>
          <w:bCs w:val="0"/>
          <w:sz w:val="22"/>
          <w:szCs w:val="22"/>
        </w:rPr>
      </w:pPr>
    </w:p>
    <w:p w:rsidR="00A45E8F" w:rsidRPr="00B1010D" w:rsidRDefault="00A45E8F" w:rsidP="00B1010D">
      <w:pPr>
        <w:pStyle w:val="ListParagraph"/>
        <w:ind w:left="708"/>
        <w:jc w:val="both"/>
        <w:rPr>
          <w:rStyle w:val="Strong"/>
          <w:rFonts w:ascii="Arial" w:hAnsi="Arial" w:cs="Arial"/>
          <w:b w:val="0"/>
          <w:bCs w:val="0"/>
          <w:sz w:val="22"/>
          <w:szCs w:val="22"/>
        </w:rPr>
      </w:pPr>
      <w:r w:rsidRPr="00B1010D">
        <w:rPr>
          <w:rStyle w:val="Strong"/>
          <w:rFonts w:ascii="Arial" w:hAnsi="Arial" w:cs="Arial"/>
          <w:b w:val="0"/>
          <w:bCs w:val="0"/>
          <w:sz w:val="22"/>
          <w:szCs w:val="22"/>
        </w:rPr>
        <w:t>Czy Zamawiający wyraża zgodę na wprowadzenie do Umowy przedmiotowego zapisu?</w:t>
      </w:r>
    </w:p>
    <w:p w:rsidR="00A45E8F" w:rsidRPr="00A253D2" w:rsidRDefault="00A45E8F" w:rsidP="00A253D2">
      <w:pPr>
        <w:pStyle w:val="NormalnyWyjustowany"/>
        <w:numPr>
          <w:ilvl w:val="0"/>
          <w:numId w:val="0"/>
        </w:numPr>
        <w:ind w:left="360"/>
        <w:rPr>
          <w:rFonts w:ascii="Arial" w:hAnsi="Arial" w:cs="Arial"/>
          <w:sz w:val="22"/>
          <w:szCs w:val="22"/>
        </w:rPr>
      </w:pPr>
    </w:p>
    <w:p w:rsidR="00A45E8F" w:rsidRDefault="00A45E8F" w:rsidP="00B1010D">
      <w:pPr>
        <w:ind w:left="708"/>
        <w:jc w:val="both"/>
        <w:rPr>
          <w:rStyle w:val="Strong"/>
          <w:rFonts w:ascii="Arial" w:hAnsi="Arial" w:cs="Arial"/>
          <w:sz w:val="22"/>
          <w:szCs w:val="22"/>
        </w:rPr>
      </w:pPr>
      <w:r w:rsidRPr="00A253D2">
        <w:rPr>
          <w:rFonts w:ascii="Arial" w:hAnsi="Arial" w:cs="Arial"/>
          <w:b/>
          <w:bCs/>
          <w:sz w:val="22"/>
          <w:szCs w:val="22"/>
        </w:rPr>
        <w:t xml:space="preserve">Nie, Zamawiający nie wyraża zgody </w:t>
      </w:r>
      <w:r>
        <w:rPr>
          <w:rFonts w:ascii="Arial" w:hAnsi="Arial" w:cs="Arial"/>
          <w:b/>
          <w:bCs/>
          <w:sz w:val="22"/>
          <w:szCs w:val="22"/>
        </w:rPr>
        <w:t xml:space="preserve">na </w:t>
      </w:r>
      <w:r w:rsidRPr="00A253D2">
        <w:rPr>
          <w:rStyle w:val="Strong"/>
          <w:rFonts w:ascii="Arial" w:hAnsi="Arial" w:cs="Arial"/>
          <w:sz w:val="22"/>
          <w:szCs w:val="22"/>
        </w:rPr>
        <w:t>wprowadzenie do Umowy przedmiotowego zapisu.</w:t>
      </w:r>
      <w:r>
        <w:rPr>
          <w:rStyle w:val="Strong"/>
          <w:rFonts w:ascii="Arial" w:hAnsi="Arial" w:cs="Arial"/>
          <w:sz w:val="22"/>
          <w:szCs w:val="22"/>
        </w:rPr>
        <w:t xml:space="preserve"> </w:t>
      </w:r>
    </w:p>
    <w:p w:rsidR="00A45E8F" w:rsidRDefault="00A45E8F" w:rsidP="00B1010D">
      <w:pPr>
        <w:ind w:left="708"/>
        <w:jc w:val="both"/>
        <w:rPr>
          <w:rStyle w:val="Strong"/>
          <w:rFonts w:ascii="Arial" w:hAnsi="Arial" w:cs="Arial"/>
          <w:sz w:val="22"/>
          <w:szCs w:val="22"/>
        </w:rPr>
      </w:pPr>
    </w:p>
    <w:p w:rsidR="00A45E8F" w:rsidRPr="00B1010D" w:rsidRDefault="00A45E8F" w:rsidP="00B1010D">
      <w:pPr>
        <w:pStyle w:val="NormalnyWyjustowany"/>
        <w:rPr>
          <w:rFonts w:ascii="Arial" w:hAnsi="Arial" w:cs="Arial"/>
          <w:sz w:val="22"/>
          <w:szCs w:val="22"/>
        </w:rPr>
      </w:pPr>
      <w:r w:rsidRPr="00B1010D">
        <w:rPr>
          <w:rFonts w:ascii="Arial" w:hAnsi="Arial" w:cs="Arial"/>
          <w:sz w:val="22"/>
          <w:szCs w:val="22"/>
        </w:rPr>
        <w:t>Oferent wnosi o dodanie punktu 5)  w brzmieniu   § 13 ust. 5) :</w:t>
      </w:r>
    </w:p>
    <w:p w:rsidR="00A45E8F" w:rsidRPr="00B1010D" w:rsidRDefault="00A45E8F" w:rsidP="00B1010D">
      <w:pPr>
        <w:ind w:left="644" w:hanging="218"/>
        <w:jc w:val="both"/>
        <w:rPr>
          <w:rFonts w:ascii="Arial" w:hAnsi="Arial" w:cs="Arial"/>
          <w:i/>
          <w:iCs/>
          <w:color w:val="000000"/>
          <w:sz w:val="22"/>
          <w:szCs w:val="22"/>
        </w:rPr>
      </w:pPr>
    </w:p>
    <w:p w:rsidR="00A45E8F" w:rsidRPr="00B1010D" w:rsidRDefault="00A45E8F" w:rsidP="00B1010D">
      <w:pPr>
        <w:ind w:left="644"/>
        <w:jc w:val="both"/>
        <w:rPr>
          <w:rFonts w:ascii="Arial" w:hAnsi="Arial" w:cs="Arial"/>
          <w:i/>
          <w:iCs/>
          <w:color w:val="000000"/>
          <w:sz w:val="22"/>
          <w:szCs w:val="22"/>
        </w:rPr>
      </w:pPr>
      <w:r w:rsidRPr="00B1010D">
        <w:rPr>
          <w:rFonts w:ascii="Arial" w:hAnsi="Arial" w:cs="Arial"/>
          <w:i/>
          <w:iCs/>
          <w:color w:val="000000"/>
          <w:sz w:val="22"/>
          <w:szCs w:val="22"/>
        </w:rPr>
        <w:t>Propozycja zapisu:</w:t>
      </w:r>
    </w:p>
    <w:p w:rsidR="00A45E8F" w:rsidRPr="00B1010D" w:rsidRDefault="00A45E8F" w:rsidP="00B1010D">
      <w:pPr>
        <w:ind w:left="644"/>
        <w:jc w:val="both"/>
        <w:rPr>
          <w:rFonts w:ascii="Arial" w:hAnsi="Arial" w:cs="Arial"/>
          <w:b/>
          <w:bCs/>
          <w:i/>
          <w:iCs/>
          <w:color w:val="000000"/>
          <w:sz w:val="22"/>
          <w:szCs w:val="22"/>
          <w:u w:val="single"/>
        </w:rPr>
      </w:pPr>
      <w:r w:rsidRPr="00B1010D">
        <w:rPr>
          <w:rFonts w:ascii="Arial" w:hAnsi="Arial" w:cs="Arial"/>
          <w:b/>
          <w:bCs/>
          <w:i/>
          <w:iCs/>
          <w:color w:val="000000"/>
          <w:sz w:val="22"/>
          <w:szCs w:val="22"/>
          <w:u w:val="single"/>
        </w:rPr>
        <w:t>§ 13 ust.  5)</w:t>
      </w:r>
    </w:p>
    <w:p w:rsidR="00A45E8F" w:rsidRPr="00B1010D" w:rsidRDefault="00A45E8F" w:rsidP="00B1010D">
      <w:pPr>
        <w:ind w:left="644"/>
        <w:jc w:val="both"/>
        <w:rPr>
          <w:rFonts w:ascii="Arial" w:hAnsi="Arial" w:cs="Arial"/>
          <w:b/>
          <w:bCs/>
          <w:i/>
          <w:iCs/>
          <w:color w:val="000000"/>
          <w:sz w:val="22"/>
          <w:szCs w:val="22"/>
        </w:rPr>
      </w:pPr>
    </w:p>
    <w:p w:rsidR="00A45E8F" w:rsidRPr="00B1010D" w:rsidRDefault="00A45E8F" w:rsidP="00B1010D">
      <w:pPr>
        <w:ind w:left="644"/>
        <w:jc w:val="both"/>
        <w:rPr>
          <w:rFonts w:ascii="Arial" w:hAnsi="Arial" w:cs="Arial"/>
          <w:b/>
          <w:bCs/>
          <w:i/>
          <w:iCs/>
          <w:color w:val="000000"/>
          <w:sz w:val="22"/>
          <w:szCs w:val="22"/>
        </w:rPr>
      </w:pPr>
      <w:r w:rsidRPr="00B1010D">
        <w:rPr>
          <w:rFonts w:ascii="Arial" w:hAnsi="Arial" w:cs="Arial"/>
          <w:b/>
          <w:bCs/>
          <w:i/>
          <w:iCs/>
          <w:color w:val="000000"/>
          <w:sz w:val="22"/>
          <w:szCs w:val="22"/>
        </w:rPr>
        <w:t>„Wykonawca uprawniony jest do otrzymania wynagrodzenia za zrealizowany Przedmiot Umowy, w tym również za zamówione na poczet wykonania Produkty jeszcze nie dostarczone zgodnie z podpisanym przez obie Strony protokołem. Podstawę rozliczenia stanowić będzie protokół odbioru robót wykonanych do dnia ich przerwania oraz kosztorys po wykonawczy sporządzony przy zachowaniu tych samych norm, parametrów i standardów oraz wg zasad i stawek określonych w ofercie” .</w:t>
      </w:r>
    </w:p>
    <w:p w:rsidR="00A45E8F" w:rsidRPr="00B1010D" w:rsidRDefault="00A45E8F" w:rsidP="00B1010D">
      <w:pPr>
        <w:ind w:left="644"/>
        <w:jc w:val="both"/>
        <w:rPr>
          <w:rFonts w:ascii="Arial" w:hAnsi="Arial" w:cs="Arial"/>
          <w:b/>
          <w:bCs/>
          <w:i/>
          <w:iCs/>
          <w:color w:val="000000"/>
          <w:sz w:val="22"/>
          <w:szCs w:val="22"/>
        </w:rPr>
      </w:pPr>
    </w:p>
    <w:p w:rsidR="00A45E8F" w:rsidRPr="00B1010D" w:rsidRDefault="00A45E8F" w:rsidP="00B1010D">
      <w:pPr>
        <w:ind w:left="644"/>
        <w:jc w:val="both"/>
        <w:rPr>
          <w:rFonts w:ascii="Arial" w:hAnsi="Arial" w:cs="Arial"/>
          <w:i/>
          <w:iCs/>
          <w:color w:val="000000"/>
          <w:sz w:val="22"/>
          <w:szCs w:val="22"/>
        </w:rPr>
      </w:pPr>
      <w:r w:rsidRPr="00B1010D">
        <w:rPr>
          <w:rFonts w:ascii="Arial" w:hAnsi="Arial" w:cs="Arial"/>
          <w:i/>
          <w:iCs/>
          <w:color w:val="000000"/>
          <w:sz w:val="22"/>
          <w:szCs w:val="22"/>
        </w:rPr>
        <w:t>Czy Zamawiający wyraża zgodę na zmianę wzoru umowy we wnioskowany przez  Oferenta sposób?</w:t>
      </w:r>
    </w:p>
    <w:p w:rsidR="00A45E8F" w:rsidRDefault="00A45E8F" w:rsidP="00B1010D">
      <w:pPr>
        <w:pStyle w:val="NormalnyWyjustowany"/>
        <w:numPr>
          <w:ilvl w:val="0"/>
          <w:numId w:val="0"/>
        </w:numPr>
        <w:ind w:left="360"/>
        <w:rPr>
          <w:rStyle w:val="Strong"/>
          <w:rFonts w:ascii="Arial" w:hAnsi="Arial" w:cs="Arial"/>
          <w:sz w:val="22"/>
          <w:szCs w:val="22"/>
        </w:rPr>
      </w:pPr>
    </w:p>
    <w:p w:rsidR="00A45E8F" w:rsidRDefault="00A45E8F" w:rsidP="00A253D2">
      <w:pPr>
        <w:ind w:left="360"/>
        <w:jc w:val="both"/>
        <w:rPr>
          <w:rFonts w:ascii="Arial" w:hAnsi="Arial" w:cs="Arial"/>
          <w:b/>
          <w:bCs/>
          <w:sz w:val="22"/>
          <w:szCs w:val="22"/>
        </w:rPr>
      </w:pPr>
      <w:r>
        <w:rPr>
          <w:rFonts w:ascii="Arial" w:hAnsi="Arial" w:cs="Arial"/>
          <w:b/>
          <w:bCs/>
          <w:sz w:val="22"/>
          <w:szCs w:val="22"/>
        </w:rPr>
        <w:tab/>
        <w:t xml:space="preserve">Zamawiający dopuszcza zmianę wzoru umowy w następujący sposób: </w:t>
      </w:r>
    </w:p>
    <w:p w:rsidR="00A45E8F" w:rsidRPr="00B1010D" w:rsidRDefault="00A45E8F" w:rsidP="00B1010D">
      <w:pPr>
        <w:ind w:left="644"/>
        <w:jc w:val="both"/>
        <w:rPr>
          <w:rFonts w:ascii="Arial" w:hAnsi="Arial" w:cs="Arial"/>
          <w:b/>
          <w:bCs/>
          <w:color w:val="000000"/>
          <w:sz w:val="22"/>
          <w:szCs w:val="22"/>
          <w:u w:val="single"/>
        </w:rPr>
      </w:pPr>
      <w:r>
        <w:rPr>
          <w:rFonts w:ascii="Arial" w:hAnsi="Arial" w:cs="Arial"/>
          <w:b/>
          <w:bCs/>
          <w:sz w:val="22"/>
          <w:szCs w:val="22"/>
        </w:rPr>
        <w:tab/>
      </w:r>
      <w:r w:rsidRPr="00B1010D">
        <w:rPr>
          <w:rFonts w:ascii="Arial" w:hAnsi="Arial" w:cs="Arial"/>
          <w:b/>
          <w:bCs/>
          <w:color w:val="000000"/>
          <w:sz w:val="22"/>
          <w:szCs w:val="22"/>
          <w:u w:val="single"/>
        </w:rPr>
        <w:t>§ 13 ust.  5)</w:t>
      </w:r>
    </w:p>
    <w:p w:rsidR="00A45E8F" w:rsidRPr="00B1010D" w:rsidRDefault="00A45E8F" w:rsidP="00B1010D">
      <w:pPr>
        <w:ind w:left="644"/>
        <w:jc w:val="both"/>
        <w:rPr>
          <w:rFonts w:ascii="Arial" w:hAnsi="Arial" w:cs="Arial"/>
          <w:b/>
          <w:bCs/>
          <w:color w:val="000000"/>
          <w:sz w:val="22"/>
          <w:szCs w:val="22"/>
        </w:rPr>
      </w:pPr>
    </w:p>
    <w:p w:rsidR="00A45E8F" w:rsidRDefault="00A45E8F" w:rsidP="00B1010D">
      <w:pPr>
        <w:ind w:left="644"/>
        <w:jc w:val="both"/>
        <w:rPr>
          <w:rFonts w:ascii="Arial" w:hAnsi="Arial" w:cs="Arial"/>
          <w:b/>
          <w:bCs/>
          <w:color w:val="000000"/>
          <w:sz w:val="22"/>
          <w:szCs w:val="22"/>
        </w:rPr>
      </w:pPr>
      <w:r w:rsidRPr="00B1010D">
        <w:rPr>
          <w:rFonts w:ascii="Arial" w:hAnsi="Arial" w:cs="Arial"/>
          <w:b/>
          <w:bCs/>
          <w:color w:val="000000"/>
          <w:sz w:val="22"/>
          <w:szCs w:val="22"/>
        </w:rPr>
        <w:t>„Wykonawca uprawniony jest do otrzymania wynagrodzenia za zrealizowany Przedmiot Umowy, w tym również za zamówione</w:t>
      </w:r>
      <w:r>
        <w:rPr>
          <w:rFonts w:ascii="Arial" w:hAnsi="Arial" w:cs="Arial"/>
          <w:b/>
          <w:bCs/>
          <w:color w:val="000000"/>
          <w:sz w:val="22"/>
          <w:szCs w:val="22"/>
        </w:rPr>
        <w:t xml:space="preserve"> przed odstąpieniem od Umowy</w:t>
      </w:r>
      <w:r w:rsidRPr="00B1010D">
        <w:rPr>
          <w:rFonts w:ascii="Arial" w:hAnsi="Arial" w:cs="Arial"/>
          <w:b/>
          <w:bCs/>
          <w:color w:val="000000"/>
          <w:sz w:val="22"/>
          <w:szCs w:val="22"/>
        </w:rPr>
        <w:t xml:space="preserve"> na poczet wykonania Produkty </w:t>
      </w:r>
      <w:r>
        <w:rPr>
          <w:rFonts w:ascii="Arial" w:hAnsi="Arial" w:cs="Arial"/>
          <w:b/>
          <w:bCs/>
          <w:color w:val="000000"/>
          <w:sz w:val="22"/>
          <w:szCs w:val="22"/>
        </w:rPr>
        <w:t>po ich dostarczeniu,</w:t>
      </w:r>
      <w:r w:rsidRPr="00B1010D">
        <w:rPr>
          <w:rFonts w:ascii="Arial" w:hAnsi="Arial" w:cs="Arial"/>
          <w:b/>
          <w:bCs/>
          <w:color w:val="000000"/>
          <w:sz w:val="22"/>
          <w:szCs w:val="22"/>
        </w:rPr>
        <w:t xml:space="preserve"> zgodnie z podpisanym przez obie Strony protokołem. Podstawę rozliczenia stanowić będzie protokół odbioru robót wykonanych do dnia ich przerwania oraz kosztorys po wykonawczy sporządzony przy zachowaniu tych samych norm, parametrów</w:t>
      </w:r>
      <w:r>
        <w:rPr>
          <w:rFonts w:ascii="Arial" w:hAnsi="Arial" w:cs="Arial"/>
          <w:b/>
          <w:bCs/>
          <w:color w:val="000000"/>
          <w:sz w:val="22"/>
          <w:szCs w:val="22"/>
        </w:rPr>
        <w:br/>
      </w:r>
      <w:r w:rsidRPr="00B1010D">
        <w:rPr>
          <w:rFonts w:ascii="Arial" w:hAnsi="Arial" w:cs="Arial"/>
          <w:b/>
          <w:bCs/>
          <w:color w:val="000000"/>
          <w:sz w:val="22"/>
          <w:szCs w:val="22"/>
        </w:rPr>
        <w:t>i standardów oraz wg zasad i stawek określonych w ofercie”</w:t>
      </w:r>
      <w:r w:rsidRPr="00B1010D">
        <w:rPr>
          <w:rFonts w:ascii="Arial" w:hAnsi="Arial" w:cs="Arial"/>
          <w:b/>
          <w:bCs/>
          <w:i/>
          <w:iCs/>
          <w:color w:val="000000"/>
          <w:sz w:val="22"/>
          <w:szCs w:val="22"/>
        </w:rPr>
        <w:t xml:space="preserve"> .</w:t>
      </w:r>
    </w:p>
    <w:p w:rsidR="00A45E8F" w:rsidRDefault="00A45E8F" w:rsidP="00B1010D">
      <w:pPr>
        <w:ind w:left="644"/>
        <w:jc w:val="both"/>
        <w:rPr>
          <w:rFonts w:ascii="Arial" w:hAnsi="Arial" w:cs="Arial"/>
          <w:b/>
          <w:bCs/>
          <w:color w:val="000000"/>
          <w:sz w:val="22"/>
          <w:szCs w:val="22"/>
        </w:rPr>
      </w:pPr>
    </w:p>
    <w:p w:rsidR="00A45E8F" w:rsidRPr="00987351" w:rsidRDefault="00A45E8F" w:rsidP="00987351">
      <w:pPr>
        <w:pStyle w:val="NormalnyWyjustowany"/>
        <w:rPr>
          <w:rStyle w:val="Strong"/>
          <w:rFonts w:ascii="Arial" w:hAnsi="Arial" w:cs="Arial"/>
          <w:b w:val="0"/>
          <w:bCs w:val="0"/>
          <w:sz w:val="22"/>
          <w:szCs w:val="22"/>
        </w:rPr>
      </w:pPr>
      <w:r w:rsidRPr="00987351">
        <w:rPr>
          <w:rStyle w:val="Strong"/>
          <w:rFonts w:ascii="Arial" w:hAnsi="Arial" w:cs="Arial"/>
          <w:b w:val="0"/>
          <w:bCs w:val="0"/>
          <w:sz w:val="22"/>
          <w:szCs w:val="22"/>
        </w:rPr>
        <w:t xml:space="preserve">Oferent wnosi o zmianę wzoru Umowy, poprzez zastąpienie określenia „opóźnienia” we wszystkich opisanych karach umownych na karę za wstąpienie „zwłoki”. </w:t>
      </w:r>
    </w:p>
    <w:p w:rsidR="00A45E8F" w:rsidRPr="00987351" w:rsidRDefault="00A45E8F" w:rsidP="00987351">
      <w:pPr>
        <w:pStyle w:val="ListParagraph"/>
        <w:tabs>
          <w:tab w:val="left" w:pos="761"/>
          <w:tab w:val="left" w:pos="810"/>
          <w:tab w:val="right" w:pos="9070"/>
        </w:tabs>
        <w:ind w:left="709"/>
        <w:jc w:val="both"/>
        <w:rPr>
          <w:rStyle w:val="Strong"/>
          <w:rFonts w:ascii="Arial" w:hAnsi="Arial" w:cs="Arial"/>
          <w:b w:val="0"/>
          <w:bCs w:val="0"/>
          <w:sz w:val="22"/>
          <w:szCs w:val="22"/>
        </w:rPr>
      </w:pPr>
    </w:p>
    <w:p w:rsidR="00A45E8F" w:rsidRPr="00987351" w:rsidRDefault="00A45E8F" w:rsidP="00987351">
      <w:pPr>
        <w:ind w:left="705"/>
        <w:jc w:val="both"/>
        <w:rPr>
          <w:rStyle w:val="Strong"/>
          <w:rFonts w:ascii="Arial" w:hAnsi="Arial" w:cs="Arial"/>
          <w:b w:val="0"/>
          <w:bCs w:val="0"/>
          <w:sz w:val="22"/>
          <w:szCs w:val="22"/>
        </w:rPr>
      </w:pPr>
      <w:r w:rsidRPr="00987351">
        <w:rPr>
          <w:rStyle w:val="Strong"/>
          <w:rFonts w:ascii="Arial" w:hAnsi="Arial" w:cs="Arial"/>
          <w:b w:val="0"/>
          <w:bCs w:val="0"/>
          <w:sz w:val="22"/>
          <w:szCs w:val="22"/>
        </w:rPr>
        <w:t>Zapis o naliczaniu kar umownych za wystąpienie zwłoki pozwoli na oszacowanie ryzyka dla Wykonawcy związanego z realizacją przedmiotowej umowy a tym samy na możliwi zaoferowanie konkurencyjnej ceny oferty. Ponadto zapis ten jest zapisem niezgodnym z ogólnymi zasadami k. cywilnego i zobowiązań umownych,</w:t>
      </w:r>
      <w:r>
        <w:rPr>
          <w:rStyle w:val="Strong"/>
          <w:rFonts w:ascii="Arial" w:hAnsi="Arial" w:cs="Arial"/>
          <w:b w:val="0"/>
          <w:bCs w:val="0"/>
          <w:sz w:val="22"/>
          <w:szCs w:val="22"/>
        </w:rPr>
        <w:br/>
      </w:r>
      <w:r w:rsidRPr="00987351">
        <w:rPr>
          <w:rStyle w:val="Strong"/>
          <w:rFonts w:ascii="Arial" w:hAnsi="Arial" w:cs="Arial"/>
          <w:b w:val="0"/>
          <w:bCs w:val="0"/>
          <w:sz w:val="22"/>
          <w:szCs w:val="22"/>
        </w:rPr>
        <w:t>a w szczególności z art. 476 k.c. Obecny zapis wzoru Umowy prowadzi do naruszenia art 56 i art. 353¹ kodeksu cywilnego oraz 484 § 2 k.c., art. 491 § 2 k.c. jak i art. 494 k.c. w związku z art. 14 oraz art. 139 ust. 1 Ustawy Pzp. Proponowany przez Zamawiającego zapis o karach umownych za opóźnienie prowadzi de facto do rozszerzenia odpowiedzialności na Wykonawcę za wszelkie okoliczności powodujące zmiany terminów realizacji, co powoduje brak możliwości oceny ryzyka związanego z umowa, co przedkłada się na niemożność oszacowania ceny oferty. Jak wskazuje Sąd Apelacyjny w Gdańsku w wyroku z 18 czerwca 2013 r., V ACa 266/13: „[w] języku potocznym pojęcie „opóźnienie” i „zwłoki” używane są zamiennie i traktowane jako synonimy. Z samego posłużenia się zwrotem „za opóźnienie” nie można wyprowadzać niewątpliwej woli stron, co do rozszerzenia zakresu odpowiedzialności powoda za nieterminowe wykonanie zobowiązania w porównaniu do regulacji wynikającej z art. 483 § 1 KC w zw. z art. 471 KC”. W powołanym wyroku Sąd wskazuje dalej, że “jeśli zatem pozwany rozumie postanowienie zastrzegające karę umowną za nieterminowe wykonanie prac powoda w ten sposób, że jest to odpowiedzialność absolutna obejmująca także przyczyny opóźnienia leżące po stronie pozwanego, to takie postanowienie umowne należałoby ocenić jako sprzeczne z zasadami współżycia społecznego i w konsekwencji uznać za bezwzględnie nieważne na podstawie art. 58 § 2 KC”.</w:t>
      </w:r>
    </w:p>
    <w:p w:rsidR="00A45E8F" w:rsidRPr="00987351" w:rsidRDefault="00A45E8F" w:rsidP="00987351">
      <w:pPr>
        <w:jc w:val="both"/>
        <w:rPr>
          <w:rStyle w:val="Strong"/>
          <w:rFonts w:ascii="Arial" w:hAnsi="Arial" w:cs="Arial"/>
          <w:b w:val="0"/>
          <w:bCs w:val="0"/>
          <w:sz w:val="22"/>
          <w:szCs w:val="22"/>
        </w:rPr>
      </w:pPr>
    </w:p>
    <w:p w:rsidR="00A45E8F" w:rsidRPr="00987351" w:rsidRDefault="00A45E8F" w:rsidP="00987351">
      <w:pPr>
        <w:ind w:firstLine="705"/>
        <w:jc w:val="both"/>
        <w:rPr>
          <w:rStyle w:val="Strong"/>
          <w:rFonts w:ascii="Arial" w:hAnsi="Arial" w:cs="Arial"/>
          <w:b w:val="0"/>
          <w:bCs w:val="0"/>
          <w:sz w:val="22"/>
          <w:szCs w:val="22"/>
        </w:rPr>
      </w:pPr>
      <w:r w:rsidRPr="00987351">
        <w:rPr>
          <w:rStyle w:val="Strong"/>
          <w:rFonts w:ascii="Arial" w:hAnsi="Arial" w:cs="Arial"/>
          <w:b w:val="0"/>
          <w:bCs w:val="0"/>
          <w:sz w:val="22"/>
          <w:szCs w:val="22"/>
        </w:rPr>
        <w:t>Czy Zamawiający wyraża zgodę na taką zmianę we wzorze Umowy?</w:t>
      </w:r>
    </w:p>
    <w:p w:rsidR="00A45E8F" w:rsidRPr="00B1010D" w:rsidRDefault="00A45E8F" w:rsidP="00B1010D">
      <w:pPr>
        <w:pStyle w:val="NormalnyWyjustowany"/>
        <w:numPr>
          <w:ilvl w:val="0"/>
          <w:numId w:val="0"/>
        </w:numPr>
        <w:ind w:left="360"/>
      </w:pPr>
    </w:p>
    <w:p w:rsidR="00A45E8F" w:rsidRDefault="00A45E8F" w:rsidP="00987351">
      <w:pPr>
        <w:ind w:left="705"/>
        <w:jc w:val="both"/>
        <w:rPr>
          <w:rStyle w:val="Strong"/>
          <w:rFonts w:ascii="Arial" w:hAnsi="Arial" w:cs="Arial"/>
          <w:sz w:val="22"/>
          <w:szCs w:val="22"/>
        </w:rPr>
      </w:pPr>
      <w:r w:rsidRPr="00A253D2">
        <w:rPr>
          <w:rFonts w:ascii="Arial" w:hAnsi="Arial" w:cs="Arial"/>
          <w:b/>
          <w:bCs/>
          <w:sz w:val="22"/>
          <w:szCs w:val="22"/>
        </w:rPr>
        <w:t xml:space="preserve">Nie, Zamawiający nie wyraża zgody </w:t>
      </w:r>
      <w:r>
        <w:rPr>
          <w:rFonts w:ascii="Arial" w:hAnsi="Arial" w:cs="Arial"/>
          <w:b/>
          <w:bCs/>
          <w:sz w:val="22"/>
          <w:szCs w:val="22"/>
        </w:rPr>
        <w:t xml:space="preserve">na </w:t>
      </w:r>
      <w:r w:rsidRPr="00A253D2">
        <w:rPr>
          <w:rStyle w:val="Strong"/>
          <w:rFonts w:ascii="Arial" w:hAnsi="Arial" w:cs="Arial"/>
          <w:sz w:val="22"/>
          <w:szCs w:val="22"/>
        </w:rPr>
        <w:t xml:space="preserve">wprowadzenie </w:t>
      </w:r>
      <w:r>
        <w:rPr>
          <w:rStyle w:val="Strong"/>
          <w:rFonts w:ascii="Arial" w:hAnsi="Arial" w:cs="Arial"/>
          <w:sz w:val="22"/>
          <w:szCs w:val="22"/>
        </w:rPr>
        <w:t>niniejszej zmiany we wzorze Umowy</w:t>
      </w:r>
      <w:r w:rsidRPr="00A253D2">
        <w:rPr>
          <w:rStyle w:val="Strong"/>
          <w:rFonts w:ascii="Arial" w:hAnsi="Arial" w:cs="Arial"/>
          <w:sz w:val="22"/>
          <w:szCs w:val="22"/>
        </w:rPr>
        <w:t>.</w:t>
      </w:r>
    </w:p>
    <w:p w:rsidR="00A45E8F" w:rsidRDefault="00A45E8F" w:rsidP="00987351">
      <w:pPr>
        <w:ind w:left="705"/>
        <w:jc w:val="both"/>
        <w:rPr>
          <w:rStyle w:val="Strong"/>
          <w:rFonts w:ascii="Arial" w:hAnsi="Arial" w:cs="Arial"/>
          <w:sz w:val="22"/>
          <w:szCs w:val="22"/>
        </w:rPr>
      </w:pPr>
    </w:p>
    <w:p w:rsidR="00A45E8F" w:rsidRPr="00987351" w:rsidRDefault="00A45E8F" w:rsidP="00987351">
      <w:pPr>
        <w:pStyle w:val="NormalnyWyjustowany"/>
        <w:rPr>
          <w:rStyle w:val="Strong"/>
          <w:rFonts w:ascii="Arial" w:hAnsi="Arial" w:cs="Arial"/>
          <w:b w:val="0"/>
          <w:bCs w:val="0"/>
          <w:sz w:val="22"/>
          <w:szCs w:val="22"/>
        </w:rPr>
      </w:pPr>
      <w:r w:rsidRPr="00987351">
        <w:rPr>
          <w:rStyle w:val="Strong"/>
          <w:rFonts w:ascii="Arial" w:hAnsi="Arial" w:cs="Arial"/>
          <w:b w:val="0"/>
          <w:bCs w:val="0"/>
          <w:sz w:val="22"/>
          <w:szCs w:val="22"/>
        </w:rPr>
        <w:t xml:space="preserve">Oferent wnosi zapytania do procedury odbiorowej wskazanej we wzorze Umowy </w:t>
      </w:r>
      <w:r w:rsidRPr="00987351">
        <w:rPr>
          <w:rStyle w:val="Strong"/>
          <w:rFonts w:ascii="Arial" w:hAnsi="Arial" w:cs="Arial"/>
          <w:b w:val="0"/>
          <w:bCs w:val="0"/>
          <w:sz w:val="22"/>
          <w:szCs w:val="22"/>
        </w:rPr>
        <w:br/>
        <w:t>i wnosi o wprowadzenie do § 8 ust. 2  wzoru Umowy kolejnego ustępu umożliwiającego podpisanie przez Wykonawcę jednostronnie ze skutkiem dla Zamawiającego, danego protokołu odbioru w sytuacji, gdy Zamawiający w danym terminie nie przystępuje do odbiorów i nie wnosi uwag.</w:t>
      </w:r>
    </w:p>
    <w:p w:rsidR="00A45E8F" w:rsidRPr="00987351" w:rsidRDefault="00A45E8F" w:rsidP="00987351">
      <w:pPr>
        <w:pStyle w:val="ListParagraph"/>
        <w:tabs>
          <w:tab w:val="left" w:pos="761"/>
          <w:tab w:val="left" w:pos="810"/>
          <w:tab w:val="right" w:pos="9070"/>
        </w:tabs>
        <w:ind w:left="709"/>
        <w:jc w:val="both"/>
        <w:rPr>
          <w:rStyle w:val="Strong"/>
          <w:rFonts w:ascii="Arial" w:hAnsi="Arial" w:cs="Arial"/>
          <w:b w:val="0"/>
          <w:bCs w:val="0"/>
          <w:sz w:val="22"/>
          <w:szCs w:val="22"/>
        </w:rPr>
      </w:pPr>
    </w:p>
    <w:p w:rsidR="00A45E8F" w:rsidRPr="00987351" w:rsidRDefault="00A45E8F" w:rsidP="00987351">
      <w:pPr>
        <w:pStyle w:val="ListParagraph"/>
        <w:tabs>
          <w:tab w:val="left" w:pos="761"/>
          <w:tab w:val="left" w:pos="810"/>
          <w:tab w:val="right" w:pos="9070"/>
        </w:tabs>
        <w:ind w:left="709"/>
        <w:jc w:val="both"/>
        <w:rPr>
          <w:rStyle w:val="Strong"/>
          <w:rFonts w:ascii="Arial" w:hAnsi="Arial" w:cs="Arial"/>
          <w:b w:val="0"/>
          <w:bCs w:val="0"/>
          <w:sz w:val="22"/>
          <w:szCs w:val="22"/>
        </w:rPr>
      </w:pPr>
      <w:r w:rsidRPr="00987351">
        <w:rPr>
          <w:rStyle w:val="Strong"/>
          <w:rFonts w:ascii="Arial" w:hAnsi="Arial" w:cs="Arial"/>
          <w:b w:val="0"/>
          <w:bCs w:val="0"/>
          <w:sz w:val="22"/>
          <w:szCs w:val="22"/>
        </w:rPr>
        <w:t>Propozycja zapisu:</w:t>
      </w:r>
    </w:p>
    <w:p w:rsidR="00A45E8F" w:rsidRPr="00987351" w:rsidRDefault="00A45E8F" w:rsidP="00987351">
      <w:pPr>
        <w:pStyle w:val="ListParagraph"/>
        <w:tabs>
          <w:tab w:val="left" w:pos="761"/>
          <w:tab w:val="left" w:pos="810"/>
          <w:tab w:val="right" w:pos="9070"/>
        </w:tabs>
        <w:ind w:left="709"/>
        <w:jc w:val="both"/>
        <w:rPr>
          <w:rStyle w:val="Strong"/>
          <w:rFonts w:ascii="Arial" w:hAnsi="Arial" w:cs="Arial"/>
          <w:b w:val="0"/>
          <w:bCs w:val="0"/>
          <w:sz w:val="22"/>
          <w:szCs w:val="22"/>
        </w:rPr>
      </w:pPr>
    </w:p>
    <w:p w:rsidR="00A45E8F" w:rsidRPr="00987351" w:rsidRDefault="00A45E8F" w:rsidP="00987351">
      <w:pPr>
        <w:pStyle w:val="ListParagraph"/>
        <w:tabs>
          <w:tab w:val="left" w:pos="761"/>
          <w:tab w:val="left" w:pos="810"/>
          <w:tab w:val="right" w:pos="9070"/>
        </w:tabs>
        <w:ind w:left="709"/>
        <w:jc w:val="both"/>
        <w:rPr>
          <w:rStyle w:val="Strong"/>
          <w:rFonts w:ascii="Arial" w:hAnsi="Arial" w:cs="Arial"/>
          <w:sz w:val="22"/>
          <w:szCs w:val="22"/>
        </w:rPr>
      </w:pPr>
      <w:r w:rsidRPr="00987351">
        <w:rPr>
          <w:rStyle w:val="Strong"/>
          <w:rFonts w:ascii="Arial" w:hAnsi="Arial" w:cs="Arial"/>
          <w:sz w:val="22"/>
          <w:szCs w:val="22"/>
        </w:rPr>
        <w:t xml:space="preserve">„Zamawiający zobowiązany jest dokonać odbioru w terminie 3 dni od daty pisemnego wskazania przez Wykonawcę. W przypadku nie przystąpienia do odbioru przez Zamawiającego w powyższym terminie, Wykonawca wezwie Zamawiającego ponownie do odbioru, wyznaczając Zamawiającemu dodatkowy termin 1 dnia na odbiór. Nieuzasadniona odmowa dokonania odbioru czy nie przystąpienie do odbiorów przez Zamawiającego po wyczerpaniu powyżej procedury, uprawnia Wykonawcę do jednostronnego podpisania odpowiedniego protokołu odbioru jakościowego, ze skutkiem dla Zamawiającego i wystawienia stosownej faktury VAT.” </w:t>
      </w:r>
    </w:p>
    <w:p w:rsidR="00A45E8F" w:rsidRPr="00987351" w:rsidRDefault="00A45E8F" w:rsidP="00987351">
      <w:pPr>
        <w:pStyle w:val="ListParagraph"/>
        <w:tabs>
          <w:tab w:val="left" w:pos="761"/>
          <w:tab w:val="left" w:pos="810"/>
          <w:tab w:val="right" w:pos="9070"/>
        </w:tabs>
        <w:ind w:left="709"/>
        <w:jc w:val="both"/>
        <w:rPr>
          <w:rStyle w:val="Strong"/>
          <w:rFonts w:ascii="Arial" w:hAnsi="Arial" w:cs="Arial"/>
          <w:b w:val="0"/>
          <w:bCs w:val="0"/>
          <w:sz w:val="22"/>
          <w:szCs w:val="22"/>
        </w:rPr>
      </w:pPr>
    </w:p>
    <w:p w:rsidR="00A45E8F" w:rsidRPr="00987351" w:rsidRDefault="00A45E8F" w:rsidP="00987351">
      <w:pPr>
        <w:pStyle w:val="ListParagraph"/>
        <w:tabs>
          <w:tab w:val="left" w:pos="761"/>
          <w:tab w:val="left" w:pos="810"/>
          <w:tab w:val="right" w:pos="9070"/>
        </w:tabs>
        <w:ind w:left="709"/>
        <w:jc w:val="both"/>
        <w:rPr>
          <w:rStyle w:val="Strong"/>
          <w:rFonts w:ascii="Arial" w:hAnsi="Arial" w:cs="Arial"/>
          <w:b w:val="0"/>
          <w:bCs w:val="0"/>
          <w:sz w:val="22"/>
          <w:szCs w:val="22"/>
        </w:rPr>
      </w:pPr>
      <w:r w:rsidRPr="00987351">
        <w:rPr>
          <w:rStyle w:val="Strong"/>
          <w:rFonts w:ascii="Arial" w:hAnsi="Arial" w:cs="Arial"/>
          <w:b w:val="0"/>
          <w:bCs w:val="0"/>
          <w:sz w:val="22"/>
          <w:szCs w:val="22"/>
        </w:rPr>
        <w:t xml:space="preserve">Wprowadzenie takiego terminu dla Zamawiającego jest uzasadnione faktem, iż zamówienie uważa się za wykonane po jego odbiorze, w związku z tym Wykonawca nie może ponosić negatywnych konsekwencji zwłoki Zamawiającego w odbiorach. </w:t>
      </w:r>
    </w:p>
    <w:p w:rsidR="00A45E8F" w:rsidRPr="00987351" w:rsidRDefault="00A45E8F" w:rsidP="00987351">
      <w:pPr>
        <w:pStyle w:val="ListParagraph"/>
        <w:tabs>
          <w:tab w:val="left" w:pos="761"/>
          <w:tab w:val="left" w:pos="810"/>
          <w:tab w:val="right" w:pos="9070"/>
        </w:tabs>
        <w:ind w:left="709"/>
        <w:jc w:val="both"/>
        <w:rPr>
          <w:rStyle w:val="Strong"/>
          <w:rFonts w:ascii="Arial" w:hAnsi="Arial" w:cs="Arial"/>
          <w:b w:val="0"/>
          <w:bCs w:val="0"/>
          <w:sz w:val="22"/>
          <w:szCs w:val="22"/>
        </w:rPr>
      </w:pPr>
    </w:p>
    <w:p w:rsidR="00A45E8F" w:rsidRPr="00987351" w:rsidRDefault="00A45E8F" w:rsidP="00987351">
      <w:pPr>
        <w:pStyle w:val="ListParagraph"/>
        <w:tabs>
          <w:tab w:val="left" w:pos="761"/>
          <w:tab w:val="left" w:pos="810"/>
          <w:tab w:val="right" w:pos="9070"/>
        </w:tabs>
        <w:ind w:left="709"/>
        <w:jc w:val="both"/>
        <w:rPr>
          <w:rStyle w:val="Strong"/>
          <w:rFonts w:ascii="Arial" w:hAnsi="Arial" w:cs="Arial"/>
          <w:b w:val="0"/>
          <w:bCs w:val="0"/>
          <w:sz w:val="22"/>
          <w:szCs w:val="22"/>
        </w:rPr>
      </w:pPr>
      <w:r w:rsidRPr="00987351">
        <w:rPr>
          <w:rStyle w:val="Strong"/>
          <w:rFonts w:ascii="Arial" w:hAnsi="Arial" w:cs="Arial"/>
          <w:b w:val="0"/>
          <w:bCs w:val="0"/>
          <w:sz w:val="22"/>
          <w:szCs w:val="22"/>
        </w:rPr>
        <w:t>Czy Zamawiający wyraża zgodę na wprowadzenie do Umowy przedmiotowego zapisu?</w:t>
      </w:r>
    </w:p>
    <w:p w:rsidR="00A45E8F" w:rsidRPr="00A253D2" w:rsidRDefault="00A45E8F" w:rsidP="00987351">
      <w:pPr>
        <w:pStyle w:val="NormalnyWyjustowany"/>
        <w:numPr>
          <w:ilvl w:val="0"/>
          <w:numId w:val="0"/>
        </w:numPr>
        <w:ind w:left="360"/>
      </w:pPr>
    </w:p>
    <w:p w:rsidR="00A45E8F" w:rsidRDefault="00A45E8F" w:rsidP="00987351">
      <w:pPr>
        <w:ind w:left="360"/>
        <w:jc w:val="both"/>
        <w:rPr>
          <w:rFonts w:ascii="Arial" w:hAnsi="Arial" w:cs="Arial"/>
          <w:b/>
          <w:bCs/>
          <w:sz w:val="22"/>
          <w:szCs w:val="22"/>
        </w:rPr>
      </w:pPr>
      <w:r>
        <w:tab/>
      </w:r>
      <w:r>
        <w:rPr>
          <w:rFonts w:ascii="Arial" w:hAnsi="Arial" w:cs="Arial"/>
          <w:b/>
          <w:bCs/>
          <w:sz w:val="22"/>
          <w:szCs w:val="22"/>
        </w:rPr>
        <w:t xml:space="preserve">Zamawiający dopuszcza zmianę wzoru umowy w następujący sposób: </w:t>
      </w:r>
    </w:p>
    <w:p w:rsidR="00A45E8F" w:rsidRPr="00987351" w:rsidRDefault="00A45E8F" w:rsidP="00987351">
      <w:pPr>
        <w:jc w:val="both"/>
        <w:rPr>
          <w:rFonts w:ascii="Arial" w:hAnsi="Arial" w:cs="Arial"/>
          <w:b/>
          <w:bCs/>
          <w:sz w:val="22"/>
          <w:szCs w:val="22"/>
        </w:rPr>
      </w:pPr>
    </w:p>
    <w:p w:rsidR="00A45E8F" w:rsidRPr="00987351" w:rsidRDefault="00A45E8F" w:rsidP="00AD2C8B">
      <w:pPr>
        <w:pStyle w:val="ListParagraph"/>
        <w:tabs>
          <w:tab w:val="left" w:pos="761"/>
          <w:tab w:val="left" w:pos="810"/>
          <w:tab w:val="right" w:pos="9070"/>
        </w:tabs>
        <w:ind w:left="709"/>
        <w:jc w:val="both"/>
        <w:rPr>
          <w:rStyle w:val="Strong"/>
          <w:rFonts w:ascii="Arial" w:hAnsi="Arial" w:cs="Arial"/>
          <w:sz w:val="22"/>
          <w:szCs w:val="22"/>
        </w:rPr>
      </w:pPr>
      <w:r w:rsidRPr="00987351">
        <w:rPr>
          <w:rStyle w:val="Strong"/>
          <w:rFonts w:ascii="Arial" w:hAnsi="Arial" w:cs="Arial"/>
          <w:sz w:val="22"/>
          <w:szCs w:val="22"/>
        </w:rPr>
        <w:t>„Zamawiający zobowiązany jest dokonać odbioru w terminie 3 dni</w:t>
      </w:r>
      <w:r>
        <w:rPr>
          <w:rStyle w:val="Strong"/>
          <w:rFonts w:ascii="Arial" w:hAnsi="Arial" w:cs="Arial"/>
          <w:sz w:val="22"/>
          <w:szCs w:val="22"/>
        </w:rPr>
        <w:t xml:space="preserve"> roboczych</w:t>
      </w:r>
      <w:r w:rsidRPr="00987351">
        <w:rPr>
          <w:rStyle w:val="Strong"/>
          <w:rFonts w:ascii="Arial" w:hAnsi="Arial" w:cs="Arial"/>
          <w:sz w:val="22"/>
          <w:szCs w:val="22"/>
        </w:rPr>
        <w:t xml:space="preserve"> od daty pisemnego wskazania przez Wykonawcę. W przypadku nie przystąpienia do odbioru przez Zamawiającego w powyższym terminie, Wykonawca wezwie Zamawiającego ponownie do odbioru, wyznaczając Zamawiającemu dodatkowy termin 1 dnia</w:t>
      </w:r>
      <w:r>
        <w:rPr>
          <w:rStyle w:val="Strong"/>
          <w:rFonts w:ascii="Arial" w:hAnsi="Arial" w:cs="Arial"/>
          <w:sz w:val="22"/>
          <w:szCs w:val="22"/>
        </w:rPr>
        <w:t xml:space="preserve"> roboczego</w:t>
      </w:r>
      <w:r w:rsidRPr="00987351">
        <w:rPr>
          <w:rStyle w:val="Strong"/>
          <w:rFonts w:ascii="Arial" w:hAnsi="Arial" w:cs="Arial"/>
          <w:sz w:val="22"/>
          <w:szCs w:val="22"/>
        </w:rPr>
        <w:t xml:space="preserve"> na odbiór. Nieuzasadniona odmowa dokonania odbioru czy nie przystąpienie do odbiorów przez Zamawiającego po wyczerpaniu powyżej procedury, uprawnia Wykonawcę do jednostronnego podpisania odpowiedniego protokołu odbioru jakościowego, ze skutkiem dla Zamawiającego i wystawienia stosownej faktury VAT.” </w:t>
      </w:r>
    </w:p>
    <w:p w:rsidR="00A45E8F" w:rsidRPr="00AE6846" w:rsidRDefault="00A45E8F" w:rsidP="00827EC6">
      <w:pPr>
        <w:pStyle w:val="ListParagraph"/>
        <w:shd w:val="clear" w:color="auto" w:fill="FFFFFF"/>
        <w:overflowPunct w:val="0"/>
        <w:autoSpaceDE w:val="0"/>
        <w:autoSpaceDN w:val="0"/>
        <w:adjustRightInd w:val="0"/>
        <w:jc w:val="both"/>
        <w:rPr>
          <w:rFonts w:ascii="Arial" w:hAnsi="Arial" w:cs="Arial"/>
          <w:color w:val="FF0000"/>
          <w:sz w:val="22"/>
          <w:szCs w:val="22"/>
        </w:rPr>
      </w:pPr>
    </w:p>
    <w:p w:rsidR="00A45E8F" w:rsidRPr="00AE6846" w:rsidRDefault="00A45E8F">
      <w:pPr>
        <w:rPr>
          <w:sz w:val="22"/>
          <w:szCs w:val="22"/>
        </w:rPr>
      </w:pPr>
    </w:p>
    <w:sectPr w:rsidR="00A45E8F" w:rsidRPr="00AE6846" w:rsidSect="008E145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E07D99"/>
    <w:multiLevelType w:val="hybridMultilevel"/>
    <w:tmpl w:val="61AEDA1E"/>
    <w:lvl w:ilvl="0" w:tplc="F73EBF16">
      <w:start w:val="1"/>
      <w:numFmt w:val="decimal"/>
      <w:pStyle w:val="NormalnyWyjustowany"/>
      <w:lvlText w:val="%1."/>
      <w:lvlJc w:val="left"/>
      <w:pPr>
        <w:tabs>
          <w:tab w:val="num" w:pos="720"/>
        </w:tabs>
        <w:ind w:left="720" w:hanging="360"/>
      </w:pPr>
      <w:rPr>
        <w:rFonts w:hint="default"/>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F792240"/>
    <w:multiLevelType w:val="hybridMultilevel"/>
    <w:tmpl w:val="5A503DF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38E31EE0"/>
    <w:multiLevelType w:val="hybridMultilevel"/>
    <w:tmpl w:val="C3309276"/>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nsid w:val="451A4B78"/>
    <w:multiLevelType w:val="hybridMultilevel"/>
    <w:tmpl w:val="94C6F026"/>
    <w:lvl w:ilvl="0" w:tplc="A9849858">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46BE1B64"/>
    <w:multiLevelType w:val="hybridMultilevel"/>
    <w:tmpl w:val="107E1E14"/>
    <w:lvl w:ilvl="0" w:tplc="3C40C2F8">
      <w:start w:val="1"/>
      <w:numFmt w:val="decimal"/>
      <w:lvlText w:val="%1."/>
      <w:lvlJc w:val="left"/>
      <w:pPr>
        <w:ind w:left="644" w:hanging="360"/>
      </w:pPr>
      <w:rPr>
        <w:b w:val="0"/>
        <w:bCs w:val="0"/>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4CA05D1E"/>
    <w:multiLevelType w:val="multilevel"/>
    <w:tmpl w:val="626E6E90"/>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01B61"/>
    <w:rsid w:val="0003676A"/>
    <w:rsid w:val="000551E8"/>
    <w:rsid w:val="000C1217"/>
    <w:rsid w:val="00162785"/>
    <w:rsid w:val="002C0E13"/>
    <w:rsid w:val="00331D30"/>
    <w:rsid w:val="003D0CAD"/>
    <w:rsid w:val="003E6E94"/>
    <w:rsid w:val="00705A2D"/>
    <w:rsid w:val="00827EC6"/>
    <w:rsid w:val="008E145D"/>
    <w:rsid w:val="008F2762"/>
    <w:rsid w:val="00987351"/>
    <w:rsid w:val="00994895"/>
    <w:rsid w:val="00A21D66"/>
    <w:rsid w:val="00A253D2"/>
    <w:rsid w:val="00A45E8F"/>
    <w:rsid w:val="00A51994"/>
    <w:rsid w:val="00A52819"/>
    <w:rsid w:val="00AD2C8B"/>
    <w:rsid w:val="00AE6846"/>
    <w:rsid w:val="00B022C0"/>
    <w:rsid w:val="00B1010D"/>
    <w:rsid w:val="00B103D2"/>
    <w:rsid w:val="00B17BB1"/>
    <w:rsid w:val="00BB5417"/>
    <w:rsid w:val="00BE514B"/>
    <w:rsid w:val="00C60591"/>
    <w:rsid w:val="00D02F06"/>
    <w:rsid w:val="00D4495F"/>
    <w:rsid w:val="00E01B61"/>
    <w:rsid w:val="00E01E09"/>
    <w:rsid w:val="00E37805"/>
    <w:rsid w:val="00E6588A"/>
    <w:rsid w:val="00EB0A33"/>
    <w:rsid w:val="00ED4A67"/>
    <w:rsid w:val="00F53605"/>
    <w:rsid w:val="00F6325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B61"/>
    <w:rPr>
      <w:rFonts w:ascii="Times New Roman" w:eastAsia="Times New Roman" w:hAnsi="Times New Roman"/>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01B61"/>
    <w:pPr>
      <w:ind w:left="720"/>
    </w:pPr>
  </w:style>
  <w:style w:type="paragraph" w:styleId="BodyText2">
    <w:name w:val="Body Text 2"/>
    <w:basedOn w:val="Normal"/>
    <w:link w:val="BodyText2Char"/>
    <w:uiPriority w:val="99"/>
    <w:rsid w:val="00BE514B"/>
    <w:pPr>
      <w:jc w:val="both"/>
    </w:pPr>
    <w:rPr>
      <w:b/>
      <w:bCs/>
      <w:i/>
      <w:iCs/>
      <w:sz w:val="24"/>
      <w:szCs w:val="24"/>
    </w:rPr>
  </w:style>
  <w:style w:type="character" w:customStyle="1" w:styleId="BodyText2Char">
    <w:name w:val="Body Text 2 Char"/>
    <w:basedOn w:val="DefaultParagraphFont"/>
    <w:link w:val="BodyText2"/>
    <w:uiPriority w:val="99"/>
    <w:locked/>
    <w:rsid w:val="00BE514B"/>
    <w:rPr>
      <w:rFonts w:ascii="Times New Roman" w:hAnsi="Times New Roman" w:cs="Times New Roman"/>
      <w:b/>
      <w:bCs/>
      <w:i/>
      <w:iCs/>
      <w:sz w:val="24"/>
      <w:szCs w:val="24"/>
      <w:lang w:eastAsia="pl-PL"/>
    </w:rPr>
  </w:style>
  <w:style w:type="character" w:styleId="Strong">
    <w:name w:val="Strong"/>
    <w:aliases w:val="Normalny + (Łaciński) Arial,11 pt,Kursywa,Czarny,Wyjustowany,Z lewej:  1..."/>
    <w:basedOn w:val="DefaultParagraphFont"/>
    <w:uiPriority w:val="99"/>
    <w:qFormat/>
    <w:locked/>
    <w:rsid w:val="00A253D2"/>
    <w:rPr>
      <w:b/>
      <w:bCs/>
    </w:rPr>
  </w:style>
  <w:style w:type="paragraph" w:customStyle="1" w:styleId="NormalnyWyjustowany">
    <w:name w:val="Normalny + Wyjustowany"/>
    <w:basedOn w:val="Normal"/>
    <w:uiPriority w:val="99"/>
    <w:rsid w:val="00A253D2"/>
    <w:pPr>
      <w:numPr>
        <w:numId w:val="1"/>
      </w:numPr>
      <w:jc w:val="both"/>
    </w:pPr>
  </w:style>
</w:styles>
</file>

<file path=word/webSettings.xml><?xml version="1.0" encoding="utf-8"?>
<w:webSettings xmlns:r="http://schemas.openxmlformats.org/officeDocument/2006/relationships" xmlns:w="http://schemas.openxmlformats.org/wordprocessingml/2006/main">
  <w:divs>
    <w:div w:id="15074755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Pages>
  <Words>3357</Words>
  <Characters>20143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Kozłowski</dc:creator>
  <cp:keywords/>
  <dc:description/>
  <cp:lastModifiedBy>Praca2</cp:lastModifiedBy>
  <cp:revision>3</cp:revision>
  <dcterms:created xsi:type="dcterms:W3CDTF">2017-02-09T07:45:00Z</dcterms:created>
  <dcterms:modified xsi:type="dcterms:W3CDTF">2017-02-09T07:49:00Z</dcterms:modified>
</cp:coreProperties>
</file>