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C2C" w:rsidRPr="00E76C0A" w:rsidRDefault="00BE0C2C" w:rsidP="0070480F">
      <w:pPr>
        <w:ind w:left="5664"/>
        <w:rPr>
          <w:rStyle w:val="Strong"/>
          <w:rFonts w:ascii="Arial" w:hAnsi="Arial" w:cs="Arial"/>
          <w:b w:val="0"/>
          <w:bCs w:val="0"/>
          <w:sz w:val="22"/>
          <w:szCs w:val="22"/>
        </w:rPr>
      </w:pPr>
      <w:r w:rsidRPr="00E76C0A">
        <w:rPr>
          <w:rStyle w:val="Strong"/>
          <w:rFonts w:ascii="Arial" w:hAnsi="Arial" w:cs="Arial"/>
          <w:b w:val="0"/>
          <w:bCs w:val="0"/>
          <w:sz w:val="22"/>
          <w:szCs w:val="22"/>
        </w:rPr>
        <w:t>Włoszczowa, dnia  06.03.2017 r.</w:t>
      </w:r>
    </w:p>
    <w:p w:rsidR="00BE0C2C" w:rsidRPr="00E76C0A" w:rsidRDefault="00BE0C2C" w:rsidP="0070480F">
      <w:pPr>
        <w:jc w:val="right"/>
        <w:rPr>
          <w:rFonts w:ascii="Calibri" w:hAnsi="Calibri" w:cs="Calibri"/>
        </w:rPr>
      </w:pPr>
    </w:p>
    <w:p w:rsidR="00BE0C2C" w:rsidRPr="00E76C0A" w:rsidRDefault="00BE0C2C" w:rsidP="0070480F">
      <w:pPr>
        <w:rPr>
          <w:rFonts w:ascii="Arial" w:hAnsi="Arial" w:cs="Arial"/>
          <w:sz w:val="22"/>
          <w:szCs w:val="22"/>
        </w:rPr>
      </w:pPr>
      <w:r w:rsidRPr="00E76C0A">
        <w:rPr>
          <w:rFonts w:ascii="Arial" w:hAnsi="Arial" w:cs="Arial"/>
          <w:sz w:val="22"/>
          <w:szCs w:val="22"/>
        </w:rPr>
        <w:t xml:space="preserve">Znak DOAT </w:t>
      </w:r>
      <w:r>
        <w:rPr>
          <w:rFonts w:ascii="Arial" w:hAnsi="Arial" w:cs="Arial"/>
          <w:sz w:val="22"/>
          <w:szCs w:val="22"/>
        </w:rPr>
        <w:t>42</w:t>
      </w:r>
      <w:r w:rsidRPr="00E76C0A">
        <w:rPr>
          <w:rFonts w:ascii="Arial" w:hAnsi="Arial" w:cs="Arial"/>
          <w:sz w:val="22"/>
          <w:szCs w:val="22"/>
        </w:rPr>
        <w:t>/03/2017</w:t>
      </w:r>
    </w:p>
    <w:p w:rsidR="00BE0C2C" w:rsidRDefault="00BE0C2C" w:rsidP="006D3033">
      <w:pPr>
        <w:shd w:val="clear" w:color="auto" w:fill="FFFFFF"/>
        <w:overflowPunct w:val="0"/>
        <w:autoSpaceDE w:val="0"/>
        <w:autoSpaceDN w:val="0"/>
        <w:adjustRightInd w:val="0"/>
        <w:spacing w:before="0" w:after="0"/>
        <w:rPr>
          <w:rFonts w:ascii="Arial" w:hAnsi="Arial" w:cs="Arial"/>
          <w:b/>
          <w:bCs/>
          <w:sz w:val="22"/>
          <w:szCs w:val="22"/>
        </w:rPr>
      </w:pPr>
    </w:p>
    <w:p w:rsidR="00BE0C2C" w:rsidRDefault="00BE0C2C" w:rsidP="006D3033">
      <w:pPr>
        <w:shd w:val="clear" w:color="auto" w:fill="FFFFFF"/>
        <w:overflowPunct w:val="0"/>
        <w:autoSpaceDE w:val="0"/>
        <w:autoSpaceDN w:val="0"/>
        <w:adjustRightInd w:val="0"/>
        <w:spacing w:before="0" w:after="0"/>
        <w:rPr>
          <w:rFonts w:ascii="Arial" w:hAnsi="Arial" w:cs="Arial"/>
          <w:b/>
          <w:bCs/>
          <w:sz w:val="22"/>
          <w:szCs w:val="22"/>
        </w:rPr>
      </w:pPr>
    </w:p>
    <w:p w:rsidR="00BE0C2C" w:rsidRPr="0070480F" w:rsidRDefault="00BE0C2C" w:rsidP="006D3033">
      <w:pPr>
        <w:shd w:val="clear" w:color="auto" w:fill="FFFFFF"/>
        <w:overflowPunct w:val="0"/>
        <w:autoSpaceDE w:val="0"/>
        <w:autoSpaceDN w:val="0"/>
        <w:adjustRightInd w:val="0"/>
        <w:spacing w:before="0" w:after="0"/>
        <w:rPr>
          <w:rFonts w:ascii="Arial" w:hAnsi="Arial" w:cs="Arial"/>
          <w:sz w:val="22"/>
          <w:szCs w:val="22"/>
        </w:rPr>
      </w:pPr>
      <w:r w:rsidRPr="0070480F">
        <w:rPr>
          <w:rFonts w:ascii="Arial" w:hAnsi="Arial" w:cs="Arial"/>
          <w:b/>
          <w:bCs/>
          <w:sz w:val="22"/>
          <w:szCs w:val="22"/>
        </w:rPr>
        <w:t>Dot.:</w:t>
      </w:r>
      <w:r w:rsidRPr="0070480F">
        <w:rPr>
          <w:rFonts w:ascii="Arial" w:hAnsi="Arial" w:cs="Arial"/>
          <w:sz w:val="22"/>
          <w:szCs w:val="22"/>
        </w:rPr>
        <w:t xml:space="preserve"> postępowania o udzielenie zamówienia publicznego prowadzonego w trybie przetargu nieograniczonego pn.: </w:t>
      </w:r>
      <w:r w:rsidRPr="0070480F">
        <w:rPr>
          <w:rFonts w:ascii="Arial" w:hAnsi="Arial" w:cs="Arial"/>
          <w:b/>
          <w:bCs/>
          <w:sz w:val="22"/>
          <w:szCs w:val="22"/>
        </w:rPr>
        <w:t>„Budowę całodobowego lądowiska dla śmigłowców sanitarnych dla potrzeb SOR Zespołu Opieki Zdrowotnej we Włoszczowie, na działce ewidencyjnej nr 4455/2 obręb 0006 przy ul. Żeromskiego 28 wraz z uzyskaniem pozwolenia na użytkowanie oraz zgłoszeniem do LPR”</w:t>
      </w:r>
      <w:r w:rsidRPr="0070480F">
        <w:rPr>
          <w:rFonts w:ascii="Arial" w:hAnsi="Arial" w:cs="Arial"/>
          <w:sz w:val="22"/>
          <w:szCs w:val="22"/>
        </w:rPr>
        <w:t xml:space="preserve"> nr sprawy </w:t>
      </w:r>
      <w:r w:rsidRPr="003848D2">
        <w:rPr>
          <w:rFonts w:ascii="Arial" w:hAnsi="Arial" w:cs="Arial"/>
          <w:b/>
          <w:bCs/>
          <w:sz w:val="22"/>
          <w:szCs w:val="22"/>
        </w:rPr>
        <w:t>05</w:t>
      </w:r>
      <w:r w:rsidRPr="0070480F">
        <w:rPr>
          <w:rFonts w:ascii="Arial" w:hAnsi="Arial" w:cs="Arial"/>
          <w:b/>
          <w:bCs/>
          <w:sz w:val="22"/>
          <w:szCs w:val="22"/>
        </w:rPr>
        <w:t>/02/2017</w:t>
      </w:r>
      <w:r w:rsidRPr="0070480F">
        <w:rPr>
          <w:rFonts w:ascii="Arial" w:hAnsi="Arial" w:cs="Arial"/>
          <w:sz w:val="22"/>
          <w:szCs w:val="22"/>
        </w:rPr>
        <w:t xml:space="preserve">. </w:t>
      </w:r>
    </w:p>
    <w:p w:rsidR="00BE0C2C" w:rsidRPr="0070480F" w:rsidRDefault="00BE0C2C" w:rsidP="006D3033">
      <w:pPr>
        <w:shd w:val="clear" w:color="auto" w:fill="FFFFFF"/>
        <w:overflowPunct w:val="0"/>
        <w:autoSpaceDE w:val="0"/>
        <w:autoSpaceDN w:val="0"/>
        <w:adjustRightInd w:val="0"/>
        <w:spacing w:before="0" w:after="0"/>
        <w:rPr>
          <w:rFonts w:ascii="Arial" w:hAnsi="Arial" w:cs="Arial"/>
          <w:sz w:val="22"/>
          <w:szCs w:val="22"/>
        </w:rPr>
      </w:pPr>
    </w:p>
    <w:p w:rsidR="00BE0C2C" w:rsidRPr="0070480F" w:rsidRDefault="00BE0C2C" w:rsidP="0070480F">
      <w:pPr>
        <w:shd w:val="clear" w:color="auto" w:fill="FFFFFF"/>
        <w:overflowPunct w:val="0"/>
        <w:autoSpaceDE w:val="0"/>
        <w:autoSpaceDN w:val="0"/>
        <w:adjustRightInd w:val="0"/>
        <w:rPr>
          <w:rFonts w:ascii="Arial" w:hAnsi="Arial" w:cs="Arial"/>
          <w:sz w:val="22"/>
          <w:szCs w:val="22"/>
        </w:rPr>
      </w:pPr>
      <w:r w:rsidRPr="0070480F">
        <w:rPr>
          <w:rFonts w:ascii="Arial" w:hAnsi="Arial" w:cs="Arial"/>
          <w:sz w:val="22"/>
          <w:szCs w:val="22"/>
        </w:rPr>
        <w:t>Odpowiedzi na pytania:</w:t>
      </w:r>
    </w:p>
    <w:p w:rsidR="00BE0C2C" w:rsidRPr="0070480F" w:rsidRDefault="00BE0C2C" w:rsidP="0070480F">
      <w:pPr>
        <w:shd w:val="clear" w:color="auto" w:fill="FFFFFF"/>
        <w:overflowPunct w:val="0"/>
        <w:autoSpaceDE w:val="0"/>
        <w:autoSpaceDN w:val="0"/>
        <w:adjustRightInd w:val="0"/>
        <w:rPr>
          <w:rFonts w:ascii="Arial" w:hAnsi="Arial" w:cs="Arial"/>
          <w:sz w:val="22"/>
          <w:szCs w:val="22"/>
        </w:rPr>
      </w:pPr>
    </w:p>
    <w:p w:rsidR="00BE0C2C" w:rsidRPr="0070480F" w:rsidRDefault="00BE0C2C" w:rsidP="0070480F">
      <w:pPr>
        <w:pStyle w:val="BodyText2"/>
        <w:jc w:val="center"/>
        <w:rPr>
          <w:rFonts w:ascii="Arial" w:hAnsi="Arial" w:cs="Arial"/>
          <w:i w:val="0"/>
          <w:iCs w:val="0"/>
          <w:sz w:val="22"/>
          <w:szCs w:val="22"/>
          <w:u w:val="single"/>
        </w:rPr>
      </w:pPr>
      <w:r w:rsidRPr="0070480F">
        <w:rPr>
          <w:rFonts w:ascii="Arial" w:hAnsi="Arial" w:cs="Arial"/>
          <w:i w:val="0"/>
          <w:iCs w:val="0"/>
          <w:sz w:val="22"/>
          <w:szCs w:val="22"/>
          <w:u w:val="single"/>
        </w:rPr>
        <w:t>Pytania do SIWZ:</w:t>
      </w:r>
    </w:p>
    <w:p w:rsidR="00BE0C2C" w:rsidRPr="0070480F" w:rsidRDefault="00BE0C2C" w:rsidP="006D3033">
      <w:pPr>
        <w:shd w:val="clear" w:color="auto" w:fill="FFFFFF"/>
        <w:overflowPunct w:val="0"/>
        <w:autoSpaceDE w:val="0"/>
        <w:autoSpaceDN w:val="0"/>
        <w:adjustRightInd w:val="0"/>
        <w:spacing w:before="0" w:after="0"/>
        <w:rPr>
          <w:rFonts w:ascii="Arial" w:hAnsi="Arial" w:cs="Arial"/>
          <w:sz w:val="22"/>
          <w:szCs w:val="22"/>
        </w:rPr>
      </w:pPr>
    </w:p>
    <w:p w:rsidR="00BE0C2C" w:rsidRPr="0070480F" w:rsidRDefault="00BE0C2C" w:rsidP="00567CBA">
      <w:pPr>
        <w:pStyle w:val="ListParagraph"/>
        <w:numPr>
          <w:ilvl w:val="0"/>
          <w:numId w:val="3"/>
        </w:numPr>
        <w:rPr>
          <w:rFonts w:ascii="Arial" w:hAnsi="Arial" w:cs="Arial"/>
          <w:sz w:val="22"/>
          <w:szCs w:val="22"/>
        </w:rPr>
      </w:pPr>
      <w:r w:rsidRPr="0070480F">
        <w:rPr>
          <w:rFonts w:ascii="Arial" w:hAnsi="Arial" w:cs="Arial"/>
          <w:sz w:val="22"/>
          <w:szCs w:val="22"/>
        </w:rPr>
        <w:t>W projekcie wykonawczym oprawy oświetlenia nawigacyjnego posiadają wymagania pracy w standardzie NVG. Z budowanego lądowiska korzystać ma Lotnicze Pogotowie Ratunkowe, które na żadnym dotychczas wybudowanym</w:t>
      </w:r>
      <w:r w:rsidRPr="0070480F">
        <w:rPr>
          <w:rFonts w:ascii="Arial" w:hAnsi="Arial" w:cs="Arial"/>
          <w:sz w:val="22"/>
          <w:szCs w:val="22"/>
        </w:rPr>
        <w:br/>
        <w:t>i eksploatowanym lądowisku nie korzysta z takiego standardu – nie posiada bowiem dedykowanych do tego urządzeń oraz nigdy LPR nie stawia takich warunków</w:t>
      </w:r>
      <w:r w:rsidRPr="0070480F">
        <w:rPr>
          <w:rFonts w:ascii="Arial" w:hAnsi="Arial" w:cs="Arial"/>
          <w:sz w:val="22"/>
          <w:szCs w:val="22"/>
        </w:rPr>
        <w:br/>
        <w:t>w odniesieniu do systemu oświetlenia nawigacyjnego. Dodatkowo wymóg pracy opraw w standardzie NVG w znacznym stopniu ogranicza konkurencyjność złożenia ofert w przetargu w zasadzie do jednego dostawcy, co ma również wpływ na koszt inwestycji. Mając na uwadze powyższe prosimy o odpowiedź czy Zamawiający zaakceptuje dostawę systemu oświetlenia nawigacyjnego ze źródłami LED</w:t>
      </w:r>
      <w:r w:rsidRPr="0070480F">
        <w:rPr>
          <w:rFonts w:ascii="Arial" w:hAnsi="Arial" w:cs="Arial"/>
          <w:sz w:val="22"/>
          <w:szCs w:val="22"/>
        </w:rPr>
        <w:br/>
        <w:t>i zgodnymi z wymogami zawartymi w ICAO Aneks XIV tom II?</w:t>
      </w:r>
    </w:p>
    <w:p w:rsidR="00BE0C2C" w:rsidRPr="0070480F" w:rsidRDefault="00BE0C2C" w:rsidP="006D3033">
      <w:pPr>
        <w:pStyle w:val="ListParagraph"/>
        <w:rPr>
          <w:rFonts w:ascii="Arial" w:hAnsi="Arial" w:cs="Arial"/>
          <w:sz w:val="22"/>
          <w:szCs w:val="22"/>
        </w:rPr>
      </w:pPr>
    </w:p>
    <w:p w:rsidR="00BE0C2C" w:rsidRPr="0070480F" w:rsidRDefault="00BE0C2C" w:rsidP="006D3033">
      <w:pPr>
        <w:pStyle w:val="ListParagraph"/>
        <w:shd w:val="clear" w:color="auto" w:fill="FFFFFF"/>
        <w:overflowPunct w:val="0"/>
        <w:autoSpaceDE w:val="0"/>
        <w:autoSpaceDN w:val="0"/>
        <w:adjustRightInd w:val="0"/>
        <w:rPr>
          <w:rFonts w:ascii="Arial" w:hAnsi="Arial" w:cs="Arial"/>
          <w:b/>
          <w:bCs/>
          <w:color w:val="000000"/>
          <w:sz w:val="22"/>
          <w:szCs w:val="22"/>
        </w:rPr>
      </w:pPr>
      <w:r w:rsidRPr="0070480F">
        <w:rPr>
          <w:rFonts w:ascii="Arial" w:hAnsi="Arial" w:cs="Arial"/>
          <w:b/>
          <w:bCs/>
          <w:color w:val="000000"/>
          <w:sz w:val="22"/>
          <w:szCs w:val="22"/>
        </w:rPr>
        <w:t>Zamawiający zaakceptuje dostawę oświetlenia ze źródłami LED zgodną</w:t>
      </w:r>
      <w:r w:rsidRPr="0070480F">
        <w:rPr>
          <w:rFonts w:ascii="Arial" w:hAnsi="Arial" w:cs="Arial"/>
          <w:b/>
          <w:bCs/>
          <w:color w:val="000000"/>
          <w:sz w:val="22"/>
          <w:szCs w:val="22"/>
        </w:rPr>
        <w:br/>
        <w:t>z dokumentacją projektową.</w:t>
      </w:r>
    </w:p>
    <w:p w:rsidR="00BE0C2C" w:rsidRPr="0070480F" w:rsidRDefault="00BE0C2C" w:rsidP="00567CBA">
      <w:pPr>
        <w:pStyle w:val="ListParagraph"/>
        <w:numPr>
          <w:ilvl w:val="0"/>
          <w:numId w:val="3"/>
        </w:numPr>
        <w:spacing w:before="240" w:after="0" w:line="276" w:lineRule="auto"/>
        <w:rPr>
          <w:rFonts w:ascii="Arial" w:hAnsi="Arial" w:cs="Arial"/>
          <w:sz w:val="22"/>
          <w:szCs w:val="22"/>
        </w:rPr>
      </w:pPr>
      <w:r w:rsidRPr="0070480F">
        <w:rPr>
          <w:rFonts w:ascii="Arial" w:hAnsi="Arial" w:cs="Arial"/>
          <w:sz w:val="22"/>
          <w:szCs w:val="22"/>
        </w:rPr>
        <w:t>Czy Zamawiający wyraża zgodę na przesunięcie terminu uzyskania wpisu lądowiska do ewidencji lądowisk cywilnych do końca października 2017r w przypadku gdyby wycinka drzew nie była możliwa przed końcem 01 marca 2017 r ?</w:t>
      </w:r>
    </w:p>
    <w:p w:rsidR="00BE0C2C" w:rsidRPr="0070480F" w:rsidRDefault="00BE0C2C" w:rsidP="006D3033">
      <w:pPr>
        <w:pStyle w:val="ListParagraph"/>
        <w:spacing w:before="240" w:line="276" w:lineRule="auto"/>
        <w:rPr>
          <w:rFonts w:ascii="Arial" w:hAnsi="Arial" w:cs="Arial"/>
          <w:b/>
          <w:bCs/>
          <w:sz w:val="22"/>
          <w:szCs w:val="22"/>
        </w:rPr>
      </w:pPr>
      <w:r w:rsidRPr="0070480F">
        <w:rPr>
          <w:rFonts w:ascii="Arial" w:hAnsi="Arial" w:cs="Arial"/>
          <w:b/>
          <w:bCs/>
          <w:sz w:val="22"/>
          <w:szCs w:val="22"/>
        </w:rPr>
        <w:t>Zamawiający nie wyraża zgody na przesunięcie terminu uzyskania wpisu do ewidencji lądowisk.</w:t>
      </w:r>
    </w:p>
    <w:p w:rsidR="00BE0C2C" w:rsidRPr="0070480F" w:rsidRDefault="00BE0C2C" w:rsidP="006D3033">
      <w:pPr>
        <w:pStyle w:val="ListParagraph"/>
        <w:numPr>
          <w:ilvl w:val="0"/>
          <w:numId w:val="3"/>
        </w:numPr>
        <w:spacing w:before="240" w:after="0" w:line="276" w:lineRule="auto"/>
        <w:rPr>
          <w:rFonts w:ascii="Arial" w:hAnsi="Arial" w:cs="Arial"/>
          <w:sz w:val="22"/>
          <w:szCs w:val="22"/>
        </w:rPr>
      </w:pPr>
      <w:r w:rsidRPr="0070480F">
        <w:rPr>
          <w:rFonts w:ascii="Arial" w:hAnsi="Arial" w:cs="Arial"/>
          <w:sz w:val="22"/>
          <w:szCs w:val="22"/>
        </w:rPr>
        <w:t>Czy Zamawiający jako Właściciel terenu, na którym rosną drzewa i krzewy przewidziane do usunięcia poniesie opłaty środowiskowe za wycinkę drzew czy koszty opłat środowiskowych należy ująć w kosztach wybudowania lądowiska?</w:t>
      </w:r>
    </w:p>
    <w:p w:rsidR="00BE0C2C" w:rsidRPr="0070480F" w:rsidRDefault="00BE0C2C" w:rsidP="006D3033">
      <w:pPr>
        <w:pStyle w:val="ListParagraph"/>
        <w:spacing w:before="240" w:line="276" w:lineRule="auto"/>
        <w:rPr>
          <w:rFonts w:ascii="Arial" w:hAnsi="Arial" w:cs="Arial"/>
          <w:b/>
          <w:bCs/>
          <w:sz w:val="22"/>
          <w:szCs w:val="22"/>
        </w:rPr>
      </w:pPr>
      <w:r w:rsidRPr="0070480F">
        <w:rPr>
          <w:rFonts w:ascii="Arial" w:hAnsi="Arial" w:cs="Arial"/>
          <w:b/>
          <w:bCs/>
          <w:sz w:val="22"/>
          <w:szCs w:val="22"/>
        </w:rPr>
        <w:t>Zamawiający poniesie koszt opłat środowiskowych za wycinkę drzew</w:t>
      </w:r>
      <w:r>
        <w:rPr>
          <w:rFonts w:ascii="Arial" w:hAnsi="Arial" w:cs="Arial"/>
          <w:b/>
          <w:bCs/>
          <w:sz w:val="22"/>
          <w:szCs w:val="22"/>
        </w:rPr>
        <w:br/>
      </w:r>
      <w:r w:rsidRPr="0070480F">
        <w:rPr>
          <w:rFonts w:ascii="Arial" w:hAnsi="Arial" w:cs="Arial"/>
          <w:b/>
          <w:bCs/>
          <w:sz w:val="22"/>
          <w:szCs w:val="22"/>
        </w:rPr>
        <w:t>i krzewów, Wykonawca ma skalkulować w ofercie koszt robót związany</w:t>
      </w:r>
      <w:r>
        <w:rPr>
          <w:rFonts w:ascii="Arial" w:hAnsi="Arial" w:cs="Arial"/>
          <w:b/>
          <w:bCs/>
          <w:sz w:val="22"/>
          <w:szCs w:val="22"/>
        </w:rPr>
        <w:br/>
      </w:r>
      <w:r w:rsidRPr="0070480F">
        <w:rPr>
          <w:rFonts w:ascii="Arial" w:hAnsi="Arial" w:cs="Arial"/>
          <w:b/>
          <w:bCs/>
          <w:sz w:val="22"/>
          <w:szCs w:val="22"/>
        </w:rPr>
        <w:t>z zakupem sadzonek i wykonaniem nasadzeń zastępczych</w:t>
      </w:r>
    </w:p>
    <w:p w:rsidR="00BE0C2C" w:rsidRPr="0070480F" w:rsidRDefault="00BE0C2C" w:rsidP="006D3033">
      <w:pPr>
        <w:pStyle w:val="BodyText2"/>
        <w:numPr>
          <w:ilvl w:val="0"/>
          <w:numId w:val="3"/>
        </w:numPr>
        <w:spacing w:line="276" w:lineRule="auto"/>
        <w:rPr>
          <w:rFonts w:ascii="Arial" w:hAnsi="Arial" w:cs="Arial"/>
          <w:b w:val="0"/>
          <w:bCs w:val="0"/>
          <w:i w:val="0"/>
          <w:iCs w:val="0"/>
          <w:sz w:val="22"/>
          <w:szCs w:val="22"/>
        </w:rPr>
      </w:pPr>
      <w:r w:rsidRPr="0070480F">
        <w:rPr>
          <w:rFonts w:ascii="Arial" w:hAnsi="Arial" w:cs="Arial"/>
          <w:b w:val="0"/>
          <w:bCs w:val="0"/>
          <w:i w:val="0"/>
          <w:iCs w:val="0"/>
          <w:sz w:val="22"/>
          <w:szCs w:val="22"/>
        </w:rPr>
        <w:t>Wymagany maksymalny okres realizacji robót to zgodnie z SIWZ 90 dni kalendarzowych od terminu przekazania placu budowy. Czy jeśli warunki pogodowe nie będą „zwyczajowo” odpowiednie do realizacji prac (długotrwałe opady śniegu, lub deszczu, niskie temperatury itp.) Zamawiający wydłuży o ten okres czas realizacji zadania? Generalny Wykonawca nie ma przecież wpływu na czynniki atmosferyczne, a czas na wykonanie zadania, uzyskanie użytkowania oraz rejestrację lądowiska jest bardzo krótki.</w:t>
      </w:r>
    </w:p>
    <w:p w:rsidR="00BE0C2C" w:rsidRPr="0070480F" w:rsidRDefault="00BE0C2C" w:rsidP="006D3033">
      <w:pPr>
        <w:pStyle w:val="BodyText2"/>
        <w:spacing w:line="276" w:lineRule="auto"/>
        <w:ind w:left="720"/>
        <w:rPr>
          <w:rFonts w:ascii="Arial" w:hAnsi="Arial" w:cs="Arial"/>
          <w:i w:val="0"/>
          <w:iCs w:val="0"/>
          <w:color w:val="000000"/>
          <w:sz w:val="22"/>
          <w:szCs w:val="22"/>
        </w:rPr>
      </w:pPr>
      <w:r w:rsidRPr="0070480F">
        <w:rPr>
          <w:rFonts w:ascii="Arial" w:hAnsi="Arial" w:cs="Arial"/>
          <w:i w:val="0"/>
          <w:iCs w:val="0"/>
          <w:color w:val="000000"/>
          <w:sz w:val="22"/>
          <w:szCs w:val="22"/>
        </w:rPr>
        <w:t>Zamawiający wydłuży okres realizacji zadania inwestycyjnego ze względu na warunki atmosferyczne uniemożliwiające realizację przedmiotu zamówienia.</w:t>
      </w:r>
    </w:p>
    <w:p w:rsidR="00BE0C2C" w:rsidRPr="0070480F" w:rsidRDefault="00BE0C2C" w:rsidP="006D3033">
      <w:pPr>
        <w:pStyle w:val="BodyText2"/>
        <w:numPr>
          <w:ilvl w:val="0"/>
          <w:numId w:val="3"/>
        </w:numPr>
        <w:spacing w:line="276" w:lineRule="auto"/>
        <w:rPr>
          <w:rFonts w:ascii="Arial" w:hAnsi="Arial" w:cs="Arial"/>
          <w:b w:val="0"/>
          <w:bCs w:val="0"/>
          <w:i w:val="0"/>
          <w:iCs w:val="0"/>
          <w:sz w:val="22"/>
          <w:szCs w:val="22"/>
        </w:rPr>
      </w:pPr>
      <w:r w:rsidRPr="0070480F">
        <w:rPr>
          <w:rFonts w:ascii="Arial" w:hAnsi="Arial" w:cs="Arial"/>
          <w:b w:val="0"/>
          <w:bCs w:val="0"/>
          <w:i w:val="0"/>
          <w:iCs w:val="0"/>
          <w:sz w:val="22"/>
          <w:szCs w:val="22"/>
        </w:rPr>
        <w:t>Prosimy o informację, czy po wykonaniu prac demontażowych i rozbiórkowych Zamawiający wymaga pozostawienia wybranych elementów z demontaży na terenie szpitala, czy w gestii Wykonawcy będzie utylizacja tych elementów bez ingerencji administracji szpitala (lampy, gruz budowlany itp.).</w:t>
      </w:r>
    </w:p>
    <w:p w:rsidR="00BE0C2C" w:rsidRPr="0070480F" w:rsidRDefault="00BE0C2C" w:rsidP="00F361AF">
      <w:pPr>
        <w:pStyle w:val="BodyText2"/>
        <w:spacing w:line="276" w:lineRule="auto"/>
        <w:ind w:left="720"/>
        <w:rPr>
          <w:rFonts w:ascii="Arial" w:hAnsi="Arial" w:cs="Arial"/>
          <w:i w:val="0"/>
          <w:iCs w:val="0"/>
          <w:sz w:val="22"/>
          <w:szCs w:val="22"/>
        </w:rPr>
      </w:pPr>
      <w:r w:rsidRPr="0070480F">
        <w:rPr>
          <w:rFonts w:ascii="Arial" w:hAnsi="Arial" w:cs="Arial"/>
          <w:i w:val="0"/>
          <w:iCs w:val="0"/>
          <w:sz w:val="22"/>
          <w:szCs w:val="22"/>
        </w:rPr>
        <w:t>Zamawiający potwierdza że wszystkie elementy z demontażu muszą być zutylizowane.</w:t>
      </w:r>
    </w:p>
    <w:p w:rsidR="00BE0C2C" w:rsidRPr="0070480F" w:rsidRDefault="00BE0C2C" w:rsidP="006D3033">
      <w:pPr>
        <w:pStyle w:val="BodyText2"/>
        <w:numPr>
          <w:ilvl w:val="0"/>
          <w:numId w:val="3"/>
        </w:numPr>
        <w:rPr>
          <w:rFonts w:ascii="Arial" w:hAnsi="Arial" w:cs="Arial"/>
          <w:b w:val="0"/>
          <w:bCs w:val="0"/>
          <w:i w:val="0"/>
          <w:iCs w:val="0"/>
          <w:sz w:val="22"/>
          <w:szCs w:val="22"/>
        </w:rPr>
      </w:pPr>
      <w:r w:rsidRPr="0070480F">
        <w:rPr>
          <w:rFonts w:ascii="Arial" w:hAnsi="Arial" w:cs="Arial"/>
          <w:b w:val="0"/>
          <w:bCs w:val="0"/>
          <w:i w:val="0"/>
          <w:iCs w:val="0"/>
          <w:sz w:val="22"/>
          <w:szCs w:val="22"/>
        </w:rPr>
        <w:t xml:space="preserve">Prosimy o informację czy Zamawiający posiada prawomocną decyzje na wycinkę wskazanych w projekcie drzew i czy zakres wycinki nie ulegnie zmianie ?/. </w:t>
      </w:r>
    </w:p>
    <w:p w:rsidR="00BE0C2C" w:rsidRPr="0070480F" w:rsidRDefault="00BE0C2C" w:rsidP="00F361AF">
      <w:pPr>
        <w:pStyle w:val="BodyText2"/>
        <w:ind w:left="720"/>
        <w:rPr>
          <w:rFonts w:ascii="Arial" w:hAnsi="Arial" w:cs="Arial"/>
          <w:i w:val="0"/>
          <w:iCs w:val="0"/>
          <w:sz w:val="22"/>
          <w:szCs w:val="22"/>
        </w:rPr>
      </w:pPr>
      <w:r w:rsidRPr="0070480F">
        <w:rPr>
          <w:rFonts w:ascii="Arial" w:hAnsi="Arial" w:cs="Arial"/>
          <w:i w:val="0"/>
          <w:iCs w:val="0"/>
          <w:sz w:val="22"/>
          <w:szCs w:val="22"/>
        </w:rPr>
        <w:t>Zamawiający posiada prawomocną decyzję na wycinkę drzew.</w:t>
      </w:r>
    </w:p>
    <w:p w:rsidR="00BE0C2C" w:rsidRPr="0070480F" w:rsidRDefault="00BE0C2C" w:rsidP="00567CBA">
      <w:pPr>
        <w:pStyle w:val="BodyText2"/>
        <w:rPr>
          <w:rFonts w:ascii="Arial" w:hAnsi="Arial" w:cs="Arial"/>
          <w:b w:val="0"/>
          <w:bCs w:val="0"/>
          <w:i w:val="0"/>
          <w:iCs w:val="0"/>
          <w:sz w:val="22"/>
          <w:szCs w:val="22"/>
        </w:rPr>
      </w:pPr>
    </w:p>
    <w:p w:rsidR="00BE0C2C" w:rsidRPr="0070480F" w:rsidRDefault="00BE0C2C" w:rsidP="00F361AF">
      <w:pPr>
        <w:pStyle w:val="BodyText2"/>
        <w:numPr>
          <w:ilvl w:val="0"/>
          <w:numId w:val="3"/>
        </w:numPr>
        <w:rPr>
          <w:rFonts w:ascii="Arial" w:hAnsi="Arial" w:cs="Arial"/>
          <w:b w:val="0"/>
          <w:bCs w:val="0"/>
          <w:i w:val="0"/>
          <w:iCs w:val="0"/>
          <w:sz w:val="22"/>
          <w:szCs w:val="22"/>
        </w:rPr>
      </w:pPr>
      <w:r w:rsidRPr="0070480F">
        <w:rPr>
          <w:rFonts w:ascii="Arial" w:hAnsi="Arial" w:cs="Arial"/>
          <w:b w:val="0"/>
          <w:bCs w:val="0"/>
          <w:i w:val="0"/>
          <w:iCs w:val="0"/>
          <w:sz w:val="22"/>
          <w:szCs w:val="22"/>
        </w:rPr>
        <w:t xml:space="preserve">Czy materiał powstały z wycinki drzew ma zostać wywieziony i zutylizowany przez wykonawcę, czy może złożony na terenie Zamawiającego. Jeśli tak to w jakiej formie? </w:t>
      </w:r>
    </w:p>
    <w:p w:rsidR="00BE0C2C" w:rsidRPr="0070480F" w:rsidRDefault="00BE0C2C" w:rsidP="00F361AF">
      <w:pPr>
        <w:pStyle w:val="BodyText2"/>
        <w:ind w:left="720"/>
        <w:rPr>
          <w:rFonts w:ascii="Arial" w:hAnsi="Arial" w:cs="Arial"/>
          <w:i w:val="0"/>
          <w:iCs w:val="0"/>
          <w:sz w:val="22"/>
          <w:szCs w:val="22"/>
        </w:rPr>
      </w:pPr>
      <w:r w:rsidRPr="0070480F">
        <w:rPr>
          <w:rFonts w:ascii="Arial" w:hAnsi="Arial" w:cs="Arial"/>
          <w:i w:val="0"/>
          <w:iCs w:val="0"/>
          <w:sz w:val="22"/>
          <w:szCs w:val="22"/>
        </w:rPr>
        <w:t>Zamawiający potwierdza ze materiał po wycince drzew ma być złożony na jego  działce w taki sposób aby nie kolidował z realizacją przedmiotu zamówienia.</w:t>
      </w:r>
    </w:p>
    <w:p w:rsidR="00BE0C2C" w:rsidRPr="0070480F" w:rsidRDefault="00BE0C2C" w:rsidP="00F361AF">
      <w:pPr>
        <w:pStyle w:val="BodyText2"/>
        <w:ind w:left="720"/>
        <w:rPr>
          <w:rFonts w:ascii="Arial" w:hAnsi="Arial" w:cs="Arial"/>
          <w:b w:val="0"/>
          <w:bCs w:val="0"/>
          <w:i w:val="0"/>
          <w:iCs w:val="0"/>
          <w:sz w:val="22"/>
          <w:szCs w:val="22"/>
        </w:rPr>
      </w:pPr>
    </w:p>
    <w:p w:rsidR="00BE0C2C" w:rsidRPr="0070480F" w:rsidRDefault="00BE0C2C" w:rsidP="00F361AF">
      <w:pPr>
        <w:pStyle w:val="BodyText2"/>
        <w:numPr>
          <w:ilvl w:val="0"/>
          <w:numId w:val="3"/>
        </w:numPr>
        <w:rPr>
          <w:rFonts w:ascii="Arial" w:hAnsi="Arial" w:cs="Arial"/>
          <w:b w:val="0"/>
          <w:bCs w:val="0"/>
          <w:i w:val="0"/>
          <w:iCs w:val="0"/>
          <w:sz w:val="22"/>
          <w:szCs w:val="22"/>
        </w:rPr>
      </w:pPr>
      <w:r w:rsidRPr="0070480F">
        <w:rPr>
          <w:rFonts w:ascii="Arial" w:hAnsi="Arial" w:cs="Arial"/>
          <w:b w:val="0"/>
          <w:bCs w:val="0"/>
          <w:i w:val="0"/>
          <w:iCs w:val="0"/>
          <w:sz w:val="22"/>
          <w:szCs w:val="22"/>
        </w:rPr>
        <w:t xml:space="preserve">Prosimy o potwierdzenie, że koszt ewentualnych nasadzeń zastępczych jest po stronie Zamawiającego. Jeżeli tak to proszę określić wiek, gatunek drzewa z jakiego mają być sadzonki wykorzystane przez Wykonawcę do nasadzenia </w:t>
      </w:r>
    </w:p>
    <w:p w:rsidR="00BE0C2C" w:rsidRPr="0070480F" w:rsidRDefault="00BE0C2C" w:rsidP="00F361AF">
      <w:pPr>
        <w:pStyle w:val="BodyText2"/>
        <w:ind w:left="720"/>
        <w:rPr>
          <w:rFonts w:ascii="Arial" w:hAnsi="Arial" w:cs="Arial"/>
          <w:i w:val="0"/>
          <w:iCs w:val="0"/>
          <w:sz w:val="22"/>
          <w:szCs w:val="22"/>
        </w:rPr>
      </w:pPr>
      <w:r w:rsidRPr="0070480F">
        <w:rPr>
          <w:rFonts w:ascii="Arial" w:hAnsi="Arial" w:cs="Arial"/>
          <w:i w:val="0"/>
          <w:iCs w:val="0"/>
          <w:sz w:val="22"/>
          <w:szCs w:val="22"/>
        </w:rPr>
        <w:t>Zamawiający potwierdza że koszt  nasadzeń zastępczych jest po stronie Wykonawcy których to rodzaj określa decyzja na wycinkę drzew.</w:t>
      </w:r>
    </w:p>
    <w:p w:rsidR="00BE0C2C" w:rsidRPr="0070480F" w:rsidRDefault="00BE0C2C" w:rsidP="00567CBA">
      <w:pPr>
        <w:pStyle w:val="BodyText2"/>
        <w:rPr>
          <w:rFonts w:ascii="Arial" w:hAnsi="Arial" w:cs="Arial"/>
          <w:i w:val="0"/>
          <w:iCs w:val="0"/>
          <w:sz w:val="22"/>
          <w:szCs w:val="22"/>
        </w:rPr>
      </w:pPr>
    </w:p>
    <w:p w:rsidR="00BE0C2C" w:rsidRPr="0070480F" w:rsidRDefault="00BE0C2C" w:rsidP="00F361AF">
      <w:pPr>
        <w:pStyle w:val="BodyText2"/>
        <w:numPr>
          <w:ilvl w:val="0"/>
          <w:numId w:val="3"/>
        </w:numPr>
        <w:rPr>
          <w:rFonts w:ascii="Arial" w:hAnsi="Arial" w:cs="Arial"/>
          <w:b w:val="0"/>
          <w:bCs w:val="0"/>
          <w:i w:val="0"/>
          <w:iCs w:val="0"/>
          <w:sz w:val="22"/>
          <w:szCs w:val="22"/>
        </w:rPr>
      </w:pPr>
      <w:r w:rsidRPr="0070480F">
        <w:rPr>
          <w:rFonts w:ascii="Arial" w:hAnsi="Arial" w:cs="Arial"/>
          <w:b w:val="0"/>
          <w:bCs w:val="0"/>
          <w:i w:val="0"/>
          <w:iCs w:val="0"/>
          <w:sz w:val="22"/>
          <w:szCs w:val="22"/>
        </w:rPr>
        <w:t>Prosimy o potwierdzenie, że wszystkie drzewa przewidziane do wycinki znajdują się na terenie administrowanym przez Zamawiającego, w innym przypadku</w:t>
      </w:r>
      <w:r>
        <w:rPr>
          <w:rFonts w:ascii="Arial" w:hAnsi="Arial" w:cs="Arial"/>
          <w:b w:val="0"/>
          <w:bCs w:val="0"/>
          <w:i w:val="0"/>
          <w:iCs w:val="0"/>
          <w:sz w:val="22"/>
          <w:szCs w:val="22"/>
        </w:rPr>
        <w:br/>
      </w:r>
      <w:r w:rsidRPr="0070480F">
        <w:rPr>
          <w:rFonts w:ascii="Arial" w:hAnsi="Arial" w:cs="Arial"/>
          <w:b w:val="0"/>
          <w:bCs w:val="0"/>
          <w:i w:val="0"/>
          <w:iCs w:val="0"/>
          <w:sz w:val="22"/>
          <w:szCs w:val="22"/>
        </w:rPr>
        <w:t xml:space="preserve">o udostępnienie zgód właścicieli działek na których znajdują się przewidziane do wycięcia drzewa. </w:t>
      </w:r>
    </w:p>
    <w:p w:rsidR="00BE0C2C" w:rsidRPr="0070480F" w:rsidRDefault="00BE0C2C" w:rsidP="00F361AF">
      <w:pPr>
        <w:pStyle w:val="BodyText2"/>
        <w:ind w:left="720"/>
        <w:rPr>
          <w:rFonts w:ascii="Arial" w:hAnsi="Arial" w:cs="Arial"/>
          <w:i w:val="0"/>
          <w:iCs w:val="0"/>
          <w:sz w:val="22"/>
          <w:szCs w:val="22"/>
        </w:rPr>
      </w:pPr>
      <w:r w:rsidRPr="0070480F">
        <w:rPr>
          <w:rFonts w:ascii="Arial" w:hAnsi="Arial" w:cs="Arial"/>
          <w:i w:val="0"/>
          <w:iCs w:val="0"/>
          <w:sz w:val="22"/>
          <w:szCs w:val="22"/>
        </w:rPr>
        <w:t>Zamawiający potwierdza że wszystkie drzewa przeznaczone do wycinki rosną na jego działce.</w:t>
      </w:r>
    </w:p>
    <w:p w:rsidR="00BE0C2C" w:rsidRPr="0070480F" w:rsidRDefault="00BE0C2C" w:rsidP="00567CBA">
      <w:pPr>
        <w:pStyle w:val="BodyText2"/>
        <w:ind w:left="360"/>
        <w:rPr>
          <w:rFonts w:ascii="Arial" w:hAnsi="Arial" w:cs="Arial"/>
          <w:b w:val="0"/>
          <w:bCs w:val="0"/>
          <w:i w:val="0"/>
          <w:iCs w:val="0"/>
          <w:sz w:val="22"/>
          <w:szCs w:val="22"/>
        </w:rPr>
      </w:pPr>
    </w:p>
    <w:p w:rsidR="00BE0C2C" w:rsidRPr="0070480F" w:rsidRDefault="00BE0C2C" w:rsidP="00F361AF">
      <w:pPr>
        <w:pStyle w:val="ListParagraph"/>
        <w:numPr>
          <w:ilvl w:val="0"/>
          <w:numId w:val="3"/>
        </w:numPr>
        <w:spacing w:before="0" w:after="160" w:line="252" w:lineRule="auto"/>
        <w:rPr>
          <w:rFonts w:ascii="Arial" w:hAnsi="Arial" w:cs="Arial"/>
          <w:sz w:val="22"/>
          <w:szCs w:val="22"/>
        </w:rPr>
      </w:pPr>
      <w:r w:rsidRPr="0070480F">
        <w:rPr>
          <w:rFonts w:ascii="Arial" w:hAnsi="Arial" w:cs="Arial"/>
          <w:sz w:val="22"/>
          <w:szCs w:val="22"/>
        </w:rPr>
        <w:t>Prosimy o wyjaśnienie rozbieżności w projekcie instalacji elektrycznych odnośnie typy kabla zasilającego rozdzielnicę RON. Czy ma to być kabel YKY 5x6mm2 czy kabel 5x10mm2?</w:t>
      </w:r>
    </w:p>
    <w:p w:rsidR="00BE0C2C" w:rsidRPr="0070480F" w:rsidRDefault="00BE0C2C" w:rsidP="00F361AF">
      <w:pPr>
        <w:pStyle w:val="ListParagraph"/>
        <w:spacing w:before="0" w:after="160" w:line="252" w:lineRule="auto"/>
        <w:rPr>
          <w:rFonts w:ascii="Arial" w:hAnsi="Arial" w:cs="Arial"/>
          <w:b/>
          <w:bCs/>
          <w:sz w:val="22"/>
          <w:szCs w:val="22"/>
        </w:rPr>
      </w:pPr>
      <w:r w:rsidRPr="0070480F">
        <w:rPr>
          <w:rFonts w:ascii="Arial" w:hAnsi="Arial" w:cs="Arial"/>
          <w:b/>
          <w:bCs/>
          <w:sz w:val="22"/>
          <w:szCs w:val="22"/>
        </w:rPr>
        <w:t>Kabel zasilający proj. RON – YKY 5x6 mm</w:t>
      </w:r>
      <w:r w:rsidRPr="0070480F">
        <w:rPr>
          <w:rFonts w:ascii="Arial" w:hAnsi="Arial" w:cs="Arial"/>
          <w:b/>
          <w:bCs/>
          <w:sz w:val="22"/>
          <w:szCs w:val="22"/>
          <w:vertAlign w:val="superscript"/>
        </w:rPr>
        <w:t>2</w:t>
      </w:r>
      <w:r w:rsidRPr="0070480F">
        <w:rPr>
          <w:rFonts w:ascii="Arial" w:hAnsi="Arial" w:cs="Arial"/>
          <w:b/>
          <w:bCs/>
          <w:sz w:val="22"/>
          <w:szCs w:val="22"/>
        </w:rPr>
        <w:t>, kabel zasilający rozdzielnicę proj.  RG1 w piwnicy z istniejącej rozdzielnicy głównej – YKY 5x10 mm</w:t>
      </w:r>
      <w:r w:rsidRPr="0070480F">
        <w:rPr>
          <w:rFonts w:ascii="Arial" w:hAnsi="Arial" w:cs="Arial"/>
          <w:b/>
          <w:bCs/>
          <w:sz w:val="22"/>
          <w:szCs w:val="22"/>
          <w:vertAlign w:val="superscript"/>
        </w:rPr>
        <w:t xml:space="preserve">2 </w:t>
      </w:r>
    </w:p>
    <w:p w:rsidR="00BE0C2C" w:rsidRPr="0070480F" w:rsidRDefault="00BE0C2C" w:rsidP="00F361AF">
      <w:pPr>
        <w:pStyle w:val="ListParagraph"/>
        <w:numPr>
          <w:ilvl w:val="0"/>
          <w:numId w:val="3"/>
        </w:numPr>
        <w:spacing w:before="0" w:after="160" w:line="252" w:lineRule="auto"/>
        <w:rPr>
          <w:rFonts w:ascii="Arial" w:hAnsi="Arial" w:cs="Arial"/>
          <w:sz w:val="22"/>
          <w:szCs w:val="22"/>
        </w:rPr>
      </w:pPr>
      <w:r w:rsidRPr="0070480F">
        <w:rPr>
          <w:rFonts w:ascii="Arial" w:hAnsi="Arial" w:cs="Arial"/>
          <w:sz w:val="22"/>
          <w:szCs w:val="22"/>
        </w:rPr>
        <w:t xml:space="preserve">Prosimy o wyjaśnienie, jaka jest poprawna ilość kabla YKY 5x10 mm2. Czy Wartość </w:t>
      </w:r>
      <w:r w:rsidRPr="0070480F">
        <w:rPr>
          <w:rFonts w:ascii="Arial" w:hAnsi="Arial" w:cs="Arial"/>
          <w:sz w:val="22"/>
          <w:szCs w:val="22"/>
        </w:rPr>
        <w:br/>
        <w:t>z przedmiaru (200m) czy wartość z zestawiania materiałów (45m)?</w:t>
      </w:r>
    </w:p>
    <w:p w:rsidR="00BE0C2C" w:rsidRPr="0070480F" w:rsidRDefault="00BE0C2C" w:rsidP="0089073C">
      <w:pPr>
        <w:spacing w:after="160" w:line="252" w:lineRule="auto"/>
        <w:ind w:left="720"/>
        <w:rPr>
          <w:rFonts w:ascii="Arial" w:hAnsi="Arial" w:cs="Arial"/>
          <w:b/>
          <w:bCs/>
          <w:sz w:val="22"/>
          <w:szCs w:val="22"/>
        </w:rPr>
      </w:pPr>
      <w:r w:rsidRPr="0070480F">
        <w:rPr>
          <w:rFonts w:ascii="Arial" w:hAnsi="Arial" w:cs="Arial"/>
          <w:b/>
          <w:bCs/>
          <w:sz w:val="22"/>
          <w:szCs w:val="22"/>
        </w:rPr>
        <w:t>Zamawiający wyjaśnia ma być  zgodnie z przedmiarem 5x40m =200m</w:t>
      </w:r>
    </w:p>
    <w:p w:rsidR="00BE0C2C" w:rsidRPr="0070480F" w:rsidRDefault="00BE0C2C" w:rsidP="00D326F1">
      <w:pPr>
        <w:pStyle w:val="ListParagraph"/>
        <w:numPr>
          <w:ilvl w:val="0"/>
          <w:numId w:val="3"/>
        </w:numPr>
        <w:spacing w:before="0" w:after="160" w:line="252" w:lineRule="auto"/>
        <w:rPr>
          <w:rFonts w:ascii="Arial" w:hAnsi="Arial" w:cs="Arial"/>
          <w:sz w:val="22"/>
          <w:szCs w:val="22"/>
        </w:rPr>
      </w:pPr>
      <w:r w:rsidRPr="0070480F">
        <w:rPr>
          <w:rFonts w:ascii="Arial" w:hAnsi="Arial" w:cs="Arial"/>
          <w:sz w:val="22"/>
          <w:szCs w:val="22"/>
        </w:rPr>
        <w:t>Prosimy o wyjaśnienie dla jakich urządzeń przewidziane jest ułożenie kabla YKY 3x2,5mm2 w rurze, który jest pokazany w przedmiarze robót elektrycznych w pozycji 16d.1?</w:t>
      </w:r>
    </w:p>
    <w:p w:rsidR="00BE0C2C" w:rsidRPr="0070480F" w:rsidRDefault="00BE0C2C" w:rsidP="00D326F1">
      <w:pPr>
        <w:pStyle w:val="ListParagraph"/>
        <w:spacing w:before="0" w:after="160" w:line="252" w:lineRule="auto"/>
        <w:rPr>
          <w:rFonts w:ascii="Arial" w:hAnsi="Arial" w:cs="Arial"/>
          <w:b/>
          <w:bCs/>
          <w:sz w:val="22"/>
          <w:szCs w:val="22"/>
        </w:rPr>
      </w:pPr>
      <w:r w:rsidRPr="0070480F">
        <w:rPr>
          <w:rFonts w:ascii="Arial" w:hAnsi="Arial" w:cs="Arial"/>
          <w:b/>
          <w:bCs/>
          <w:sz w:val="22"/>
          <w:szCs w:val="22"/>
        </w:rPr>
        <w:t>Urządzenia zasilane kablem YKY 3x2,5mm</w:t>
      </w:r>
      <w:r w:rsidRPr="0070480F">
        <w:rPr>
          <w:rFonts w:ascii="Arial" w:hAnsi="Arial" w:cs="Arial"/>
          <w:b/>
          <w:bCs/>
          <w:sz w:val="22"/>
          <w:szCs w:val="22"/>
          <w:vertAlign w:val="superscript"/>
        </w:rPr>
        <w:t xml:space="preserve">2 </w:t>
      </w:r>
      <w:r w:rsidRPr="0070480F">
        <w:rPr>
          <w:rFonts w:ascii="Arial" w:hAnsi="Arial" w:cs="Arial"/>
          <w:b/>
          <w:bCs/>
          <w:sz w:val="22"/>
          <w:szCs w:val="22"/>
        </w:rPr>
        <w:t>wg dokumentacji projektowej - branża inst. elektrycznych</w:t>
      </w:r>
    </w:p>
    <w:p w:rsidR="00BE0C2C" w:rsidRPr="0070480F" w:rsidRDefault="00BE0C2C" w:rsidP="00D326F1">
      <w:pPr>
        <w:pStyle w:val="ListParagraph"/>
        <w:numPr>
          <w:ilvl w:val="0"/>
          <w:numId w:val="3"/>
        </w:numPr>
        <w:spacing w:before="240" w:after="0" w:line="276" w:lineRule="auto"/>
        <w:rPr>
          <w:rFonts w:ascii="Arial" w:hAnsi="Arial" w:cs="Arial"/>
          <w:sz w:val="22"/>
          <w:szCs w:val="22"/>
        </w:rPr>
      </w:pPr>
      <w:r w:rsidRPr="0070480F">
        <w:rPr>
          <w:rFonts w:ascii="Arial" w:hAnsi="Arial" w:cs="Arial"/>
          <w:sz w:val="22"/>
          <w:szCs w:val="22"/>
        </w:rPr>
        <w:t>W dokumentacji projektowej niejednoznacznie opisany jest kształt płyty TLOF,</w:t>
      </w:r>
      <w:r w:rsidRPr="0070480F">
        <w:rPr>
          <w:rFonts w:ascii="Arial" w:hAnsi="Arial" w:cs="Arial"/>
          <w:sz w:val="22"/>
          <w:szCs w:val="22"/>
        </w:rPr>
        <w:br/>
        <w:t>w opisie jest mowa o kwadracie 15x15 m natomiast na rysunkach A-03 przedstawiony jest okrąg o średnicy 15 m. Prosimy o wyjaśnienie rozbieżności.</w:t>
      </w:r>
    </w:p>
    <w:p w:rsidR="00BE0C2C" w:rsidRPr="0070480F" w:rsidRDefault="00BE0C2C" w:rsidP="00D326F1">
      <w:pPr>
        <w:pStyle w:val="ListParagraph"/>
        <w:spacing w:before="240" w:after="0" w:line="276" w:lineRule="auto"/>
        <w:rPr>
          <w:rFonts w:ascii="Arial" w:hAnsi="Arial" w:cs="Arial"/>
          <w:b/>
          <w:bCs/>
          <w:sz w:val="22"/>
          <w:szCs w:val="22"/>
        </w:rPr>
      </w:pPr>
      <w:r w:rsidRPr="0070480F">
        <w:rPr>
          <w:rFonts w:ascii="Arial" w:hAnsi="Arial" w:cs="Arial"/>
          <w:b/>
          <w:bCs/>
          <w:sz w:val="22"/>
          <w:szCs w:val="22"/>
        </w:rPr>
        <w:t>Płyta przyziemienia lądowiska wykonana ma zostać w formie kwadratu</w:t>
      </w:r>
      <w:r>
        <w:rPr>
          <w:rFonts w:ascii="Arial" w:hAnsi="Arial" w:cs="Arial"/>
          <w:b/>
          <w:bCs/>
          <w:sz w:val="22"/>
          <w:szCs w:val="22"/>
        </w:rPr>
        <w:br/>
      </w:r>
      <w:r w:rsidRPr="0070480F">
        <w:rPr>
          <w:rFonts w:ascii="Arial" w:hAnsi="Arial" w:cs="Arial"/>
          <w:b/>
          <w:bCs/>
          <w:sz w:val="22"/>
          <w:szCs w:val="22"/>
        </w:rPr>
        <w:t>o bokach 15x15m, natomiast strefa TLOF wyznaczona została jako okrąg</w:t>
      </w:r>
      <w:r>
        <w:rPr>
          <w:rFonts w:ascii="Arial" w:hAnsi="Arial" w:cs="Arial"/>
          <w:b/>
          <w:bCs/>
          <w:sz w:val="22"/>
          <w:szCs w:val="22"/>
        </w:rPr>
        <w:br/>
      </w:r>
      <w:r w:rsidRPr="0070480F">
        <w:rPr>
          <w:rFonts w:ascii="Arial" w:hAnsi="Arial" w:cs="Arial"/>
          <w:b/>
          <w:bCs/>
          <w:sz w:val="22"/>
          <w:szCs w:val="22"/>
        </w:rPr>
        <w:t>o średnicy 15m wpisany w kwadratową płytę przyziemienia.</w:t>
      </w:r>
    </w:p>
    <w:p w:rsidR="00BE0C2C" w:rsidRPr="0070480F" w:rsidRDefault="00BE0C2C" w:rsidP="00D326F1">
      <w:pPr>
        <w:pStyle w:val="ListParagraph"/>
        <w:numPr>
          <w:ilvl w:val="0"/>
          <w:numId w:val="3"/>
        </w:numPr>
        <w:spacing w:before="240" w:after="0" w:line="276" w:lineRule="auto"/>
        <w:rPr>
          <w:rFonts w:ascii="Arial" w:hAnsi="Arial" w:cs="Arial"/>
          <w:sz w:val="22"/>
          <w:szCs w:val="22"/>
        </w:rPr>
      </w:pPr>
      <w:r w:rsidRPr="0070480F">
        <w:rPr>
          <w:rFonts w:ascii="Arial" w:hAnsi="Arial" w:cs="Arial"/>
          <w:sz w:val="22"/>
          <w:szCs w:val="22"/>
        </w:rPr>
        <w:t xml:space="preserve">Prosimy o podania wartości natężenia oświetlenia na płycie lądowiska. </w:t>
      </w:r>
    </w:p>
    <w:p w:rsidR="00BE0C2C" w:rsidRPr="0070480F" w:rsidRDefault="00BE0C2C" w:rsidP="00D326F1">
      <w:pPr>
        <w:pStyle w:val="ListParagraph"/>
        <w:spacing w:before="240" w:after="0" w:line="276" w:lineRule="auto"/>
        <w:rPr>
          <w:rFonts w:ascii="Arial" w:hAnsi="Arial" w:cs="Arial"/>
          <w:b/>
          <w:bCs/>
          <w:sz w:val="22"/>
          <w:szCs w:val="22"/>
        </w:rPr>
      </w:pPr>
      <w:r w:rsidRPr="0070480F">
        <w:rPr>
          <w:rFonts w:ascii="Arial" w:hAnsi="Arial" w:cs="Arial"/>
          <w:b/>
          <w:bCs/>
          <w:sz w:val="22"/>
          <w:szCs w:val="22"/>
        </w:rPr>
        <w:t>Średnie natężenie oświetlenia ma spełniać wymóg 10 LX.</w:t>
      </w:r>
    </w:p>
    <w:p w:rsidR="00BE0C2C" w:rsidRPr="0070480F" w:rsidRDefault="00BE0C2C" w:rsidP="00D326F1">
      <w:pPr>
        <w:pStyle w:val="ListParagraph"/>
        <w:numPr>
          <w:ilvl w:val="0"/>
          <w:numId w:val="3"/>
        </w:numPr>
        <w:spacing w:before="240" w:after="0" w:line="276" w:lineRule="auto"/>
        <w:rPr>
          <w:rFonts w:ascii="Arial" w:hAnsi="Arial" w:cs="Arial"/>
          <w:sz w:val="22"/>
          <w:szCs w:val="22"/>
        </w:rPr>
      </w:pPr>
      <w:r w:rsidRPr="0070480F">
        <w:rPr>
          <w:rFonts w:ascii="Arial" w:hAnsi="Arial" w:cs="Arial"/>
          <w:sz w:val="22"/>
          <w:szCs w:val="22"/>
        </w:rPr>
        <w:t xml:space="preserve">Zgodnie z rysunkiem A03 wskaźnik HAPI ma być zamontowany w odległości 3m od FATO tj. w safetyarea, powoduje iż wskaźnik stanowić będzie przeszkodę lotniczą. </w:t>
      </w:r>
    </w:p>
    <w:p w:rsidR="00BE0C2C" w:rsidRPr="0070480F" w:rsidRDefault="00BE0C2C" w:rsidP="00D326F1">
      <w:pPr>
        <w:pStyle w:val="ListParagraph"/>
        <w:spacing w:before="240" w:after="0" w:line="276" w:lineRule="auto"/>
        <w:rPr>
          <w:rFonts w:ascii="Arial" w:hAnsi="Arial" w:cs="Arial"/>
          <w:b/>
          <w:bCs/>
          <w:sz w:val="22"/>
          <w:szCs w:val="22"/>
        </w:rPr>
      </w:pPr>
      <w:r w:rsidRPr="0070480F">
        <w:rPr>
          <w:rFonts w:ascii="Arial" w:hAnsi="Arial" w:cs="Arial"/>
          <w:b/>
          <w:bCs/>
          <w:sz w:val="22"/>
          <w:szCs w:val="22"/>
        </w:rPr>
        <w:t>Wskaźnik HAPI należy zamontować zgodnie z dokumentacją projektową, tzn. wg RYS A-02, gdzie lokalizacja wskaźnika została dokładnie zwymiarowana oraz wg RYS A-03, czyli ok. 34m od ARP/HRP, a nie 3m.</w:t>
      </w:r>
    </w:p>
    <w:p w:rsidR="00BE0C2C" w:rsidRPr="0070480F" w:rsidRDefault="00BE0C2C" w:rsidP="00D326F1">
      <w:pPr>
        <w:pStyle w:val="ListParagraph"/>
        <w:numPr>
          <w:ilvl w:val="0"/>
          <w:numId w:val="3"/>
        </w:numPr>
        <w:spacing w:before="240" w:after="0" w:line="276" w:lineRule="auto"/>
        <w:rPr>
          <w:rFonts w:ascii="Arial" w:hAnsi="Arial" w:cs="Arial"/>
          <w:sz w:val="22"/>
          <w:szCs w:val="22"/>
        </w:rPr>
      </w:pPr>
      <w:r w:rsidRPr="0070480F">
        <w:rPr>
          <w:rFonts w:ascii="Arial" w:hAnsi="Arial" w:cs="Arial"/>
          <w:sz w:val="22"/>
          <w:szCs w:val="22"/>
        </w:rPr>
        <w:t>Prosimy o potwierdzenie że oprawy FATO należy montować zgodnie z rys A03</w:t>
      </w:r>
      <w:r>
        <w:rPr>
          <w:rFonts w:ascii="Arial" w:hAnsi="Arial" w:cs="Arial"/>
          <w:sz w:val="22"/>
          <w:szCs w:val="22"/>
        </w:rPr>
        <w:br/>
      </w:r>
      <w:r w:rsidRPr="0070480F">
        <w:rPr>
          <w:rFonts w:ascii="Arial" w:hAnsi="Arial" w:cs="Arial"/>
          <w:sz w:val="22"/>
          <w:szCs w:val="22"/>
        </w:rPr>
        <w:t>tj. 2,5m od granicy FATO a nie zgodnie z przepisami 1m</w:t>
      </w:r>
    </w:p>
    <w:p w:rsidR="00BE0C2C" w:rsidRPr="0070480F" w:rsidRDefault="00BE0C2C" w:rsidP="00D326F1">
      <w:pPr>
        <w:pStyle w:val="ListParagraph"/>
        <w:spacing w:before="240" w:after="0" w:line="276" w:lineRule="auto"/>
        <w:rPr>
          <w:rFonts w:ascii="Arial" w:hAnsi="Arial" w:cs="Arial"/>
          <w:b/>
          <w:bCs/>
          <w:sz w:val="22"/>
          <w:szCs w:val="22"/>
        </w:rPr>
      </w:pPr>
      <w:r w:rsidRPr="0070480F">
        <w:rPr>
          <w:rFonts w:ascii="Arial" w:hAnsi="Arial" w:cs="Arial"/>
          <w:b/>
          <w:bCs/>
          <w:sz w:val="22"/>
          <w:szCs w:val="22"/>
        </w:rPr>
        <w:t>Zgodnie z dokumentacją projektową, oprawy FATO należy zamontować 1,5m od krawędzi strefy FATO (lądowisko w układzie okręgu).</w:t>
      </w:r>
    </w:p>
    <w:p w:rsidR="00BE0C2C" w:rsidRPr="0070480F" w:rsidRDefault="00BE0C2C" w:rsidP="00567CBA">
      <w:pPr>
        <w:spacing w:before="0" w:after="0" w:line="259" w:lineRule="auto"/>
        <w:rPr>
          <w:rFonts w:ascii="Arial" w:hAnsi="Arial" w:cs="Arial"/>
          <w:sz w:val="22"/>
          <w:szCs w:val="22"/>
        </w:rPr>
      </w:pPr>
    </w:p>
    <w:p w:rsidR="00BE0C2C" w:rsidRPr="0070480F" w:rsidRDefault="00BE0C2C" w:rsidP="00D326F1">
      <w:pPr>
        <w:pStyle w:val="ListParagraph"/>
        <w:numPr>
          <w:ilvl w:val="0"/>
          <w:numId w:val="3"/>
        </w:numPr>
        <w:spacing w:before="0" w:after="0" w:line="276" w:lineRule="auto"/>
        <w:rPr>
          <w:rFonts w:ascii="Arial" w:hAnsi="Arial" w:cs="Arial"/>
          <w:sz w:val="22"/>
          <w:szCs w:val="22"/>
        </w:rPr>
      </w:pPr>
      <w:r w:rsidRPr="0070480F">
        <w:rPr>
          <w:rFonts w:ascii="Arial" w:hAnsi="Arial" w:cs="Arial"/>
          <w:sz w:val="22"/>
          <w:szCs w:val="22"/>
        </w:rPr>
        <w:t>Czy Zamawiający pisząc o zgłoszeniu lądowiska do Lotniczego Pogotowia Ratunkowego ma na myśli, że w ramach realizacji przedmiotu Zamówienia po stronie Wykonawcy będzie przygotowanie dokumentacji rejestracyjnej wraz z rejestracją lądowiska (uzyskaniem wpisu do ewidencji) w Urzędzie Lotnictwa Cywilnego?</w:t>
      </w:r>
    </w:p>
    <w:p w:rsidR="00BE0C2C" w:rsidRPr="0070480F" w:rsidRDefault="00BE0C2C" w:rsidP="00B73B54">
      <w:pPr>
        <w:pStyle w:val="ListParagraph"/>
        <w:spacing w:before="0" w:after="0" w:line="276" w:lineRule="auto"/>
        <w:rPr>
          <w:rFonts w:ascii="Arial" w:hAnsi="Arial" w:cs="Arial"/>
          <w:b/>
          <w:bCs/>
          <w:sz w:val="22"/>
          <w:szCs w:val="22"/>
        </w:rPr>
      </w:pPr>
      <w:r w:rsidRPr="0070480F">
        <w:rPr>
          <w:rFonts w:ascii="Arial" w:hAnsi="Arial" w:cs="Arial"/>
          <w:b/>
          <w:bCs/>
          <w:sz w:val="22"/>
          <w:szCs w:val="22"/>
        </w:rPr>
        <w:t>Tak Zamawiający miał na myśli rejestrację lądowiska z uzyskaniem wpisu do ewidencji w Urzędzie Lotnictwa Cywilnego i jednocześnie potwierdza ze nie jest ona w zakresie Wykonawcy.</w:t>
      </w:r>
    </w:p>
    <w:p w:rsidR="00BE0C2C" w:rsidRPr="0070480F" w:rsidRDefault="00BE0C2C" w:rsidP="00D326F1">
      <w:pPr>
        <w:pStyle w:val="ListParagraph"/>
        <w:numPr>
          <w:ilvl w:val="0"/>
          <w:numId w:val="3"/>
        </w:numPr>
        <w:spacing w:before="0" w:after="0" w:line="276" w:lineRule="auto"/>
        <w:rPr>
          <w:rFonts w:ascii="Arial" w:hAnsi="Arial" w:cs="Arial"/>
          <w:sz w:val="22"/>
          <w:szCs w:val="22"/>
        </w:rPr>
      </w:pPr>
      <w:r w:rsidRPr="0070480F">
        <w:rPr>
          <w:rFonts w:ascii="Arial" w:hAnsi="Arial" w:cs="Arial"/>
          <w:sz w:val="22"/>
          <w:szCs w:val="22"/>
        </w:rPr>
        <w:t xml:space="preserve">Jeśli Zamawiający potwierdzi konieczność przygotowania dokumentacji rejestracyjnej </w:t>
      </w:r>
      <w:r w:rsidRPr="0070480F">
        <w:rPr>
          <w:rFonts w:ascii="Arial" w:hAnsi="Arial" w:cs="Arial"/>
          <w:sz w:val="22"/>
          <w:szCs w:val="22"/>
        </w:rPr>
        <w:br/>
        <w:t>i rejestracji lądowiska w ULC niezbędne jest wydłużenie minimalnego terminu realizacji o przynajmniej dodatkowe 30 dni ponieważ ULC ma 30 dni od złożenia wniosku do wydania decyzji przy czym istotnym składnikiem dokumentacji rejestracyjnej jest mapa powykonawcza, której nie sposób uzyskać nie zakończywszy uprzednio budowy.</w:t>
      </w:r>
    </w:p>
    <w:p w:rsidR="00BE0C2C" w:rsidRPr="0070480F" w:rsidRDefault="00BE0C2C" w:rsidP="00B73B54">
      <w:pPr>
        <w:pStyle w:val="ListParagraph"/>
        <w:spacing w:before="0" w:after="0" w:line="276" w:lineRule="auto"/>
        <w:rPr>
          <w:rFonts w:ascii="Arial" w:hAnsi="Arial" w:cs="Arial"/>
          <w:b/>
          <w:bCs/>
          <w:sz w:val="22"/>
          <w:szCs w:val="22"/>
        </w:rPr>
      </w:pPr>
      <w:r w:rsidRPr="0070480F">
        <w:rPr>
          <w:rFonts w:ascii="Arial" w:hAnsi="Arial" w:cs="Arial"/>
          <w:b/>
          <w:bCs/>
          <w:sz w:val="22"/>
          <w:szCs w:val="22"/>
        </w:rPr>
        <w:t>Zamawiający potwierdza że zakres prac  objętych pytaniem nie leży w zakresie Wykonawcy.</w:t>
      </w:r>
    </w:p>
    <w:p w:rsidR="00BE0C2C" w:rsidRPr="0070480F" w:rsidRDefault="00BE0C2C" w:rsidP="00567CBA">
      <w:pPr>
        <w:spacing w:before="0" w:after="0"/>
        <w:rPr>
          <w:rFonts w:ascii="Arial" w:hAnsi="Arial" w:cs="Arial"/>
          <w:sz w:val="22"/>
          <w:szCs w:val="22"/>
        </w:rPr>
      </w:pPr>
    </w:p>
    <w:p w:rsidR="00BE0C2C" w:rsidRPr="0070480F" w:rsidRDefault="00BE0C2C" w:rsidP="00B9770D">
      <w:pPr>
        <w:pStyle w:val="ListParagraph"/>
        <w:numPr>
          <w:ilvl w:val="0"/>
          <w:numId w:val="3"/>
        </w:numPr>
        <w:spacing w:before="0" w:after="0" w:line="259" w:lineRule="auto"/>
        <w:rPr>
          <w:rFonts w:ascii="Arial" w:hAnsi="Arial" w:cs="Arial"/>
          <w:sz w:val="22"/>
          <w:szCs w:val="22"/>
        </w:rPr>
      </w:pPr>
      <w:r w:rsidRPr="0070480F">
        <w:rPr>
          <w:rFonts w:ascii="Arial" w:hAnsi="Arial" w:cs="Arial"/>
          <w:sz w:val="22"/>
          <w:szCs w:val="22"/>
        </w:rPr>
        <w:t xml:space="preserve">Wymagany maksymalny okres realizacji robót to zgodnie z SIWZ 90 dni kalendarzowych od terminu przekazania placu budowy. Czy jeśli warunki pogodowe nie będą „zwyczajowo” odpowiednie do realizacji prac (długotrwałe opady śniegu, lub deszczu, niskie temperatury itp.) Zamawiający wydłuży o ten okres czas realizacji zadania? Generalny Wykonawca nie ma przecież wpływu na czynniki atmosferyczne, </w:t>
      </w:r>
      <w:r w:rsidRPr="0070480F">
        <w:rPr>
          <w:rFonts w:ascii="Arial" w:hAnsi="Arial" w:cs="Arial"/>
          <w:sz w:val="22"/>
          <w:szCs w:val="22"/>
        </w:rPr>
        <w:br/>
        <w:t>a czas na wykonanie zadania, uzyskanie użytkowania oraz rejestrację lądowiska jest bardzo krótki.</w:t>
      </w:r>
    </w:p>
    <w:p w:rsidR="00BE0C2C" w:rsidRPr="0070480F" w:rsidRDefault="00BE0C2C" w:rsidP="00B73B54">
      <w:pPr>
        <w:pStyle w:val="ListParagraph"/>
        <w:spacing w:before="0" w:after="0" w:line="259" w:lineRule="auto"/>
        <w:rPr>
          <w:rFonts w:ascii="Arial" w:hAnsi="Arial" w:cs="Arial"/>
          <w:b/>
          <w:bCs/>
          <w:sz w:val="22"/>
          <w:szCs w:val="22"/>
        </w:rPr>
      </w:pPr>
      <w:r w:rsidRPr="0070480F">
        <w:rPr>
          <w:rFonts w:ascii="Arial" w:hAnsi="Arial" w:cs="Arial"/>
          <w:b/>
          <w:bCs/>
          <w:sz w:val="22"/>
          <w:szCs w:val="22"/>
        </w:rPr>
        <w:t>Zamawiający wydłuży okres realizacji zadania inwestycyjnego ze względu na warunki atmosferyczne uniemożliwiające realizację przedmiotu zamówienia.</w:t>
      </w:r>
    </w:p>
    <w:p w:rsidR="00BE0C2C" w:rsidRPr="0070480F" w:rsidRDefault="00BE0C2C" w:rsidP="00B73B54">
      <w:pPr>
        <w:pStyle w:val="ListParagraph"/>
        <w:spacing w:before="0" w:after="0" w:line="259" w:lineRule="auto"/>
        <w:rPr>
          <w:rFonts w:ascii="Arial" w:hAnsi="Arial" w:cs="Arial"/>
          <w:b/>
          <w:bCs/>
          <w:sz w:val="22"/>
          <w:szCs w:val="22"/>
        </w:rPr>
      </w:pPr>
    </w:p>
    <w:p w:rsidR="00BE0C2C" w:rsidRPr="0070480F" w:rsidRDefault="00BE0C2C" w:rsidP="00567CBA">
      <w:pPr>
        <w:spacing w:before="0" w:after="0"/>
        <w:rPr>
          <w:rFonts w:ascii="Arial" w:hAnsi="Arial" w:cs="Arial"/>
          <w:sz w:val="22"/>
          <w:szCs w:val="22"/>
        </w:rPr>
      </w:pPr>
    </w:p>
    <w:p w:rsidR="00BE0C2C" w:rsidRPr="0070480F" w:rsidRDefault="00BE0C2C" w:rsidP="00D326F1">
      <w:pPr>
        <w:pStyle w:val="ListParagraph"/>
        <w:numPr>
          <w:ilvl w:val="0"/>
          <w:numId w:val="3"/>
        </w:numPr>
        <w:spacing w:before="0" w:after="0" w:line="259" w:lineRule="auto"/>
        <w:rPr>
          <w:rFonts w:ascii="Arial" w:hAnsi="Arial" w:cs="Arial"/>
          <w:sz w:val="22"/>
          <w:szCs w:val="22"/>
        </w:rPr>
      </w:pPr>
      <w:r w:rsidRPr="0070480F">
        <w:rPr>
          <w:rFonts w:ascii="Arial" w:hAnsi="Arial" w:cs="Arial"/>
          <w:sz w:val="22"/>
          <w:szCs w:val="22"/>
        </w:rPr>
        <w:t xml:space="preserve">W SIWZ punkt 2 b dotyczący osoby zdolnej do wykonania zamówienia w zakresie robót budowlanych w specjalności konstrukcyjno-budowlanej wymagają Państwo osoby </w:t>
      </w:r>
      <w:r w:rsidRPr="0070480F">
        <w:rPr>
          <w:rFonts w:ascii="Arial" w:hAnsi="Arial" w:cs="Arial"/>
          <w:sz w:val="22"/>
          <w:szCs w:val="22"/>
        </w:rPr>
        <w:br/>
        <w:t>z ograniczonymi uprawnieniami. Rozumiemy, że jest to błąd i chodzi o osobę która posiada uprawnienia bez ograniczeń ? Prosimy o potwierdzenie.</w:t>
      </w:r>
    </w:p>
    <w:p w:rsidR="00BE0C2C" w:rsidRPr="0070480F" w:rsidRDefault="00BE0C2C" w:rsidP="00B73B54">
      <w:pPr>
        <w:pStyle w:val="ListParagraph"/>
        <w:spacing w:before="0" w:after="0" w:line="259" w:lineRule="auto"/>
        <w:rPr>
          <w:rFonts w:ascii="Arial" w:hAnsi="Arial" w:cs="Arial"/>
          <w:b/>
          <w:bCs/>
          <w:sz w:val="22"/>
          <w:szCs w:val="22"/>
        </w:rPr>
      </w:pPr>
      <w:r w:rsidRPr="0070480F">
        <w:rPr>
          <w:rFonts w:ascii="Arial" w:hAnsi="Arial" w:cs="Arial"/>
          <w:b/>
          <w:bCs/>
          <w:sz w:val="22"/>
          <w:szCs w:val="22"/>
        </w:rPr>
        <w:t>Zamawiający potwierdza że chodzi o osobę z uprawnieniami bez ograniczeń.</w:t>
      </w:r>
    </w:p>
    <w:p w:rsidR="00BE0C2C" w:rsidRPr="0070480F" w:rsidRDefault="00BE0C2C" w:rsidP="00567CBA">
      <w:pPr>
        <w:spacing w:before="0" w:after="0"/>
        <w:rPr>
          <w:rFonts w:ascii="Arial" w:hAnsi="Arial" w:cs="Arial"/>
          <w:b/>
          <w:bCs/>
          <w:sz w:val="22"/>
          <w:szCs w:val="22"/>
        </w:rPr>
      </w:pPr>
    </w:p>
    <w:p w:rsidR="00BE0C2C" w:rsidRPr="0070480F" w:rsidRDefault="00BE0C2C" w:rsidP="00567CBA">
      <w:pPr>
        <w:spacing w:before="0" w:after="0"/>
        <w:rPr>
          <w:rFonts w:ascii="Arial" w:hAnsi="Arial" w:cs="Arial"/>
          <w:sz w:val="22"/>
          <w:szCs w:val="22"/>
        </w:rPr>
      </w:pPr>
    </w:p>
    <w:p w:rsidR="00BE0C2C" w:rsidRPr="0070480F" w:rsidRDefault="00BE0C2C" w:rsidP="00D326F1">
      <w:pPr>
        <w:pStyle w:val="ListParagraph"/>
        <w:numPr>
          <w:ilvl w:val="0"/>
          <w:numId w:val="3"/>
        </w:numPr>
        <w:spacing w:before="0" w:after="0" w:line="259" w:lineRule="auto"/>
        <w:rPr>
          <w:rFonts w:ascii="Arial" w:hAnsi="Arial" w:cs="Arial"/>
          <w:sz w:val="22"/>
          <w:szCs w:val="22"/>
        </w:rPr>
      </w:pPr>
      <w:r w:rsidRPr="0070480F">
        <w:rPr>
          <w:rFonts w:ascii="Arial" w:hAnsi="Arial" w:cs="Arial"/>
          <w:sz w:val="22"/>
          <w:szCs w:val="22"/>
        </w:rPr>
        <w:t>W SIWZ punkt 2 b dotyczący uprawnień elektrycznych. Prosimy o potwierdzenie,</w:t>
      </w:r>
      <w:r>
        <w:rPr>
          <w:rFonts w:ascii="Arial" w:hAnsi="Arial" w:cs="Arial"/>
          <w:sz w:val="22"/>
          <w:szCs w:val="22"/>
        </w:rPr>
        <w:br/>
      </w:r>
      <w:r w:rsidRPr="0070480F">
        <w:rPr>
          <w:rFonts w:ascii="Arial" w:hAnsi="Arial" w:cs="Arial"/>
          <w:sz w:val="22"/>
          <w:szCs w:val="22"/>
        </w:rPr>
        <w:t>że analogicznie chodzi o osobę z uprawnieniami bez ograniczeń.</w:t>
      </w:r>
    </w:p>
    <w:p w:rsidR="00BE0C2C" w:rsidRPr="0070480F" w:rsidRDefault="00BE0C2C" w:rsidP="00B73B54">
      <w:pPr>
        <w:pStyle w:val="ListParagraph"/>
        <w:spacing w:before="0" w:after="0" w:line="259" w:lineRule="auto"/>
        <w:rPr>
          <w:rFonts w:ascii="Arial" w:hAnsi="Arial" w:cs="Arial"/>
          <w:b/>
          <w:bCs/>
          <w:sz w:val="22"/>
          <w:szCs w:val="22"/>
        </w:rPr>
      </w:pPr>
      <w:r w:rsidRPr="0070480F">
        <w:rPr>
          <w:rFonts w:ascii="Arial" w:hAnsi="Arial" w:cs="Arial"/>
          <w:b/>
          <w:bCs/>
          <w:sz w:val="22"/>
          <w:szCs w:val="22"/>
        </w:rPr>
        <w:t>Zamawiający potwierdza że chodzi o osobę z uprawnieniami bez ograniczeń.</w:t>
      </w:r>
    </w:p>
    <w:p w:rsidR="00BE0C2C" w:rsidRPr="0070480F" w:rsidRDefault="00BE0C2C" w:rsidP="00567CBA">
      <w:pPr>
        <w:spacing w:before="0" w:after="0"/>
        <w:rPr>
          <w:rFonts w:ascii="Arial" w:hAnsi="Arial" w:cs="Arial"/>
          <w:sz w:val="22"/>
          <w:szCs w:val="22"/>
        </w:rPr>
      </w:pPr>
    </w:p>
    <w:p w:rsidR="00BE0C2C" w:rsidRPr="0070480F" w:rsidRDefault="00BE0C2C" w:rsidP="00D326F1">
      <w:pPr>
        <w:pStyle w:val="ListParagraph"/>
        <w:numPr>
          <w:ilvl w:val="0"/>
          <w:numId w:val="3"/>
        </w:numPr>
        <w:spacing w:before="0" w:after="0" w:line="259" w:lineRule="auto"/>
        <w:rPr>
          <w:rFonts w:ascii="Arial" w:hAnsi="Arial" w:cs="Arial"/>
          <w:sz w:val="22"/>
          <w:szCs w:val="22"/>
        </w:rPr>
      </w:pPr>
      <w:r w:rsidRPr="0070480F">
        <w:rPr>
          <w:rFonts w:ascii="Arial" w:hAnsi="Arial" w:cs="Arial"/>
          <w:sz w:val="22"/>
          <w:szCs w:val="22"/>
        </w:rPr>
        <w:t>Prosimy o informację, czy po wykonaniu prac demontażowych i rozbiórkowych Zamawiający wymaga pozostawienia wybranych elementów z demontaży na terenie szpitala, czy w gestii Wykonawcy będzie utylizacja tych elementów bez ingerencji administracji szpitala (lampy, gruz budowlany itp.).</w:t>
      </w:r>
    </w:p>
    <w:p w:rsidR="00BE0C2C" w:rsidRPr="0070480F" w:rsidRDefault="00BE0C2C" w:rsidP="004E0335">
      <w:pPr>
        <w:pStyle w:val="ListParagraph"/>
        <w:spacing w:before="0" w:after="0" w:line="259" w:lineRule="auto"/>
        <w:rPr>
          <w:rFonts w:ascii="Arial" w:hAnsi="Arial" w:cs="Arial"/>
          <w:b/>
          <w:bCs/>
          <w:sz w:val="22"/>
          <w:szCs w:val="22"/>
        </w:rPr>
      </w:pPr>
      <w:r w:rsidRPr="0070480F">
        <w:rPr>
          <w:rFonts w:ascii="Arial" w:hAnsi="Arial" w:cs="Arial"/>
          <w:b/>
          <w:bCs/>
          <w:sz w:val="22"/>
          <w:szCs w:val="22"/>
        </w:rPr>
        <w:t>Zamawiający potwierdza że wszystkie elementy z demontażu muszą być zutylizowane.</w:t>
      </w:r>
    </w:p>
    <w:p w:rsidR="00BE0C2C" w:rsidRPr="0070480F" w:rsidRDefault="00BE0C2C" w:rsidP="00567CBA">
      <w:pPr>
        <w:spacing w:before="0" w:after="0"/>
        <w:rPr>
          <w:rFonts w:ascii="Arial" w:hAnsi="Arial" w:cs="Arial"/>
          <w:sz w:val="22"/>
          <w:szCs w:val="22"/>
        </w:rPr>
      </w:pPr>
    </w:p>
    <w:p w:rsidR="00BE0C2C" w:rsidRPr="0070480F" w:rsidRDefault="00BE0C2C" w:rsidP="00567CBA">
      <w:pPr>
        <w:spacing w:before="0" w:after="0"/>
        <w:rPr>
          <w:rFonts w:ascii="Arial" w:hAnsi="Arial" w:cs="Arial"/>
          <w:sz w:val="22"/>
          <w:szCs w:val="22"/>
        </w:rPr>
      </w:pPr>
    </w:p>
    <w:p w:rsidR="00BE0C2C" w:rsidRPr="0070480F" w:rsidRDefault="00BE0C2C" w:rsidP="00D326F1">
      <w:pPr>
        <w:pStyle w:val="ListParagraph"/>
        <w:numPr>
          <w:ilvl w:val="0"/>
          <w:numId w:val="3"/>
        </w:numPr>
        <w:spacing w:before="0" w:after="0" w:line="259" w:lineRule="auto"/>
        <w:rPr>
          <w:rFonts w:ascii="Arial" w:hAnsi="Arial" w:cs="Arial"/>
          <w:sz w:val="22"/>
          <w:szCs w:val="22"/>
        </w:rPr>
      </w:pPr>
      <w:r w:rsidRPr="0070480F">
        <w:rPr>
          <w:rFonts w:ascii="Arial" w:hAnsi="Arial" w:cs="Arial"/>
          <w:sz w:val="22"/>
          <w:szCs w:val="22"/>
        </w:rPr>
        <w:t>Prosimy o informację czy Zamawiający posiada prawomocną decyzje na wycinkę wskazanych w projekcie drzew i czy zakres wycinki nie ulegnie zmianie.</w:t>
      </w:r>
    </w:p>
    <w:p w:rsidR="00BE0C2C" w:rsidRPr="0070480F" w:rsidRDefault="00BE0C2C" w:rsidP="004E0335">
      <w:pPr>
        <w:pStyle w:val="BodyText2"/>
        <w:ind w:left="720"/>
        <w:rPr>
          <w:rFonts w:ascii="Arial" w:hAnsi="Arial" w:cs="Arial"/>
          <w:i w:val="0"/>
          <w:iCs w:val="0"/>
          <w:sz w:val="22"/>
          <w:szCs w:val="22"/>
        </w:rPr>
      </w:pPr>
      <w:r w:rsidRPr="0070480F">
        <w:rPr>
          <w:rFonts w:ascii="Arial" w:hAnsi="Arial" w:cs="Arial"/>
          <w:i w:val="0"/>
          <w:iCs w:val="0"/>
          <w:sz w:val="22"/>
          <w:szCs w:val="22"/>
        </w:rPr>
        <w:t>Zamawiający posiada prawomocną decyzję na wycinkę drzew.</w:t>
      </w:r>
    </w:p>
    <w:p w:rsidR="00BE0C2C" w:rsidRPr="0070480F" w:rsidRDefault="00BE0C2C" w:rsidP="004E0335">
      <w:pPr>
        <w:pStyle w:val="ListParagraph"/>
        <w:spacing w:before="0" w:after="0" w:line="259" w:lineRule="auto"/>
        <w:rPr>
          <w:rFonts w:ascii="Arial" w:hAnsi="Arial" w:cs="Arial"/>
          <w:sz w:val="22"/>
          <w:szCs w:val="22"/>
        </w:rPr>
      </w:pPr>
    </w:p>
    <w:p w:rsidR="00BE0C2C" w:rsidRPr="0070480F" w:rsidRDefault="00BE0C2C" w:rsidP="00567CBA">
      <w:pPr>
        <w:spacing w:before="0" w:after="0"/>
        <w:rPr>
          <w:rFonts w:ascii="Arial" w:hAnsi="Arial" w:cs="Arial"/>
          <w:sz w:val="22"/>
          <w:szCs w:val="22"/>
        </w:rPr>
      </w:pPr>
    </w:p>
    <w:p w:rsidR="00BE0C2C" w:rsidRPr="0070480F" w:rsidRDefault="00BE0C2C" w:rsidP="00D326F1">
      <w:pPr>
        <w:pStyle w:val="ListParagraph"/>
        <w:numPr>
          <w:ilvl w:val="0"/>
          <w:numId w:val="3"/>
        </w:numPr>
        <w:spacing w:before="0" w:after="0" w:line="259" w:lineRule="auto"/>
        <w:rPr>
          <w:rFonts w:ascii="Arial" w:hAnsi="Arial" w:cs="Arial"/>
          <w:sz w:val="22"/>
          <w:szCs w:val="22"/>
        </w:rPr>
      </w:pPr>
      <w:r w:rsidRPr="0070480F">
        <w:rPr>
          <w:rFonts w:ascii="Arial" w:hAnsi="Arial" w:cs="Arial"/>
          <w:sz w:val="22"/>
          <w:szCs w:val="22"/>
        </w:rPr>
        <w:t>Czy materiał powstały z wycinki drzew ma zostać wywieziony i zutylizowany przez wykonawcę, czy może złożony na terenie Zamawiającego. Jeśli tak to w jakiej formie?</w:t>
      </w:r>
    </w:p>
    <w:p w:rsidR="00BE0C2C" w:rsidRPr="0070480F" w:rsidRDefault="00BE0C2C" w:rsidP="00530A03">
      <w:pPr>
        <w:pStyle w:val="BodyText2"/>
        <w:ind w:left="720"/>
        <w:rPr>
          <w:rFonts w:ascii="Arial" w:hAnsi="Arial" w:cs="Arial"/>
          <w:i w:val="0"/>
          <w:iCs w:val="0"/>
          <w:sz w:val="22"/>
          <w:szCs w:val="22"/>
        </w:rPr>
      </w:pPr>
      <w:r w:rsidRPr="0070480F">
        <w:rPr>
          <w:rFonts w:ascii="Arial" w:hAnsi="Arial" w:cs="Arial"/>
          <w:i w:val="0"/>
          <w:iCs w:val="0"/>
          <w:sz w:val="22"/>
          <w:szCs w:val="22"/>
        </w:rPr>
        <w:t>Zamawiający potwierdza ze materiał po wycince drzew ma być złożony na jego  działce w taki sposób aby nie kolidował z realizacją przedmiotu zamówienia.</w:t>
      </w:r>
    </w:p>
    <w:p w:rsidR="00BE0C2C" w:rsidRPr="0070480F" w:rsidRDefault="00BE0C2C" w:rsidP="00567CBA">
      <w:pPr>
        <w:spacing w:before="0" w:after="0"/>
        <w:rPr>
          <w:rFonts w:ascii="Arial" w:hAnsi="Arial" w:cs="Arial"/>
          <w:sz w:val="22"/>
          <w:szCs w:val="22"/>
        </w:rPr>
      </w:pPr>
    </w:p>
    <w:p w:rsidR="00BE0C2C" w:rsidRPr="0070480F" w:rsidRDefault="00BE0C2C" w:rsidP="00D326F1">
      <w:pPr>
        <w:pStyle w:val="ListParagraph"/>
        <w:numPr>
          <w:ilvl w:val="0"/>
          <w:numId w:val="3"/>
        </w:numPr>
        <w:spacing w:before="0" w:after="0" w:line="259" w:lineRule="auto"/>
        <w:rPr>
          <w:rFonts w:ascii="Arial" w:hAnsi="Arial" w:cs="Arial"/>
          <w:sz w:val="22"/>
          <w:szCs w:val="22"/>
        </w:rPr>
      </w:pPr>
      <w:r w:rsidRPr="0070480F">
        <w:rPr>
          <w:rFonts w:ascii="Arial" w:hAnsi="Arial" w:cs="Arial"/>
          <w:sz w:val="22"/>
          <w:szCs w:val="22"/>
        </w:rPr>
        <w:t>Prosimy o potwierdzenie, że koszt ewentualnych nasadzeń zastępczych jest po stronie Zamawiającego.</w:t>
      </w:r>
    </w:p>
    <w:p w:rsidR="00BE0C2C" w:rsidRPr="0070480F" w:rsidRDefault="00BE0C2C" w:rsidP="004E0335">
      <w:pPr>
        <w:pStyle w:val="ListParagraph"/>
        <w:spacing w:before="0" w:after="0" w:line="259" w:lineRule="auto"/>
        <w:rPr>
          <w:rFonts w:ascii="Arial" w:hAnsi="Arial" w:cs="Arial"/>
          <w:b/>
          <w:bCs/>
          <w:sz w:val="22"/>
          <w:szCs w:val="22"/>
        </w:rPr>
      </w:pPr>
      <w:r w:rsidRPr="0070480F">
        <w:rPr>
          <w:rFonts w:ascii="Arial" w:hAnsi="Arial" w:cs="Arial"/>
          <w:b/>
          <w:bCs/>
          <w:sz w:val="22"/>
          <w:szCs w:val="22"/>
        </w:rPr>
        <w:t>Zamawiający potwierdza że koszt  nasadzeń zastępczych jest po stronie Wykonawcy</w:t>
      </w:r>
    </w:p>
    <w:p w:rsidR="00BE0C2C" w:rsidRPr="0070480F" w:rsidRDefault="00BE0C2C" w:rsidP="00567CBA">
      <w:pPr>
        <w:spacing w:before="0" w:after="0"/>
        <w:rPr>
          <w:rFonts w:ascii="Arial" w:hAnsi="Arial" w:cs="Arial"/>
          <w:b/>
          <w:bCs/>
          <w:sz w:val="22"/>
          <w:szCs w:val="22"/>
        </w:rPr>
      </w:pPr>
    </w:p>
    <w:p w:rsidR="00BE0C2C" w:rsidRPr="0070480F" w:rsidRDefault="00BE0C2C" w:rsidP="00D326F1">
      <w:pPr>
        <w:pStyle w:val="ListParagraph"/>
        <w:numPr>
          <w:ilvl w:val="0"/>
          <w:numId w:val="3"/>
        </w:numPr>
        <w:spacing w:before="0" w:after="0" w:line="259" w:lineRule="auto"/>
        <w:rPr>
          <w:rFonts w:ascii="Arial" w:hAnsi="Arial" w:cs="Arial"/>
          <w:sz w:val="22"/>
          <w:szCs w:val="22"/>
        </w:rPr>
      </w:pPr>
      <w:r w:rsidRPr="0070480F">
        <w:rPr>
          <w:rFonts w:ascii="Arial" w:hAnsi="Arial" w:cs="Arial"/>
          <w:sz w:val="22"/>
          <w:szCs w:val="22"/>
        </w:rPr>
        <w:t>Prosimy o potwierdzenie, że wszystkie drzewa przewidziane do wycinki znajdują się na terenie administrowanym przez Zamawiającego, w innym przypadku</w:t>
      </w:r>
      <w:r>
        <w:rPr>
          <w:rFonts w:ascii="Arial" w:hAnsi="Arial" w:cs="Arial"/>
          <w:sz w:val="22"/>
          <w:szCs w:val="22"/>
        </w:rPr>
        <w:br/>
      </w:r>
      <w:r w:rsidRPr="0070480F">
        <w:rPr>
          <w:rFonts w:ascii="Arial" w:hAnsi="Arial" w:cs="Arial"/>
          <w:sz w:val="22"/>
          <w:szCs w:val="22"/>
        </w:rPr>
        <w:t xml:space="preserve">o udostępnienie zgód właścicieli działek na których znajdują się przewidziane do wycięcia drzewa. </w:t>
      </w:r>
    </w:p>
    <w:p w:rsidR="00BE0C2C" w:rsidRPr="0070480F" w:rsidRDefault="00BE0C2C" w:rsidP="00527E6A">
      <w:pPr>
        <w:pStyle w:val="BodyText2"/>
        <w:ind w:left="720"/>
        <w:rPr>
          <w:rFonts w:ascii="Arial" w:hAnsi="Arial" w:cs="Arial"/>
          <w:i w:val="0"/>
          <w:iCs w:val="0"/>
          <w:sz w:val="22"/>
          <w:szCs w:val="22"/>
        </w:rPr>
      </w:pPr>
      <w:r w:rsidRPr="0070480F">
        <w:rPr>
          <w:rFonts w:ascii="Arial" w:hAnsi="Arial" w:cs="Arial"/>
          <w:i w:val="0"/>
          <w:iCs w:val="0"/>
          <w:sz w:val="22"/>
          <w:szCs w:val="22"/>
        </w:rPr>
        <w:t>Zamawiający potwierdza że wszystkie drzewa przeznaczone do wycinki rosną na jego działce.</w:t>
      </w:r>
    </w:p>
    <w:p w:rsidR="00BE0C2C" w:rsidRPr="0070480F" w:rsidRDefault="00BE0C2C" w:rsidP="00527E6A">
      <w:pPr>
        <w:pStyle w:val="ListParagraph"/>
        <w:spacing w:before="0" w:after="0" w:line="259" w:lineRule="auto"/>
        <w:rPr>
          <w:rFonts w:ascii="Arial" w:hAnsi="Arial" w:cs="Arial"/>
          <w:sz w:val="22"/>
          <w:szCs w:val="22"/>
        </w:rPr>
      </w:pPr>
    </w:p>
    <w:p w:rsidR="00BE0C2C" w:rsidRPr="0070480F" w:rsidRDefault="00BE0C2C" w:rsidP="00567CBA">
      <w:pPr>
        <w:spacing w:before="0" w:after="0"/>
        <w:rPr>
          <w:rFonts w:ascii="Arial" w:hAnsi="Arial" w:cs="Arial"/>
          <w:sz w:val="22"/>
          <w:szCs w:val="22"/>
        </w:rPr>
      </w:pPr>
    </w:p>
    <w:p w:rsidR="00BE0C2C" w:rsidRPr="0070480F" w:rsidRDefault="00BE0C2C" w:rsidP="00D326F1">
      <w:pPr>
        <w:pStyle w:val="ListParagraph"/>
        <w:numPr>
          <w:ilvl w:val="0"/>
          <w:numId w:val="3"/>
        </w:numPr>
        <w:spacing w:before="0" w:after="0" w:line="259" w:lineRule="auto"/>
        <w:rPr>
          <w:rFonts w:ascii="Arial" w:hAnsi="Arial" w:cs="Arial"/>
          <w:sz w:val="22"/>
          <w:szCs w:val="22"/>
        </w:rPr>
      </w:pPr>
      <w:r w:rsidRPr="0070480F">
        <w:rPr>
          <w:rFonts w:ascii="Arial" w:hAnsi="Arial" w:cs="Arial"/>
          <w:sz w:val="22"/>
          <w:szCs w:val="22"/>
        </w:rPr>
        <w:t>Prosimy o udostępnienie prawomocnego pozwolenia na budowę.</w:t>
      </w:r>
    </w:p>
    <w:p w:rsidR="00BE0C2C" w:rsidRPr="0070480F" w:rsidRDefault="00BE0C2C" w:rsidP="00527E6A">
      <w:pPr>
        <w:pStyle w:val="ListParagraph"/>
        <w:spacing w:before="0" w:after="0" w:line="259" w:lineRule="auto"/>
        <w:rPr>
          <w:rFonts w:ascii="Arial" w:hAnsi="Arial" w:cs="Arial"/>
          <w:b/>
          <w:bCs/>
          <w:sz w:val="22"/>
          <w:szCs w:val="22"/>
        </w:rPr>
      </w:pPr>
      <w:r w:rsidRPr="0070480F">
        <w:rPr>
          <w:rFonts w:ascii="Arial" w:hAnsi="Arial" w:cs="Arial"/>
          <w:b/>
          <w:bCs/>
          <w:sz w:val="22"/>
          <w:szCs w:val="22"/>
        </w:rPr>
        <w:t>Zamawiający udostępnia prawomocne pozwolenie na budowę.</w:t>
      </w:r>
    </w:p>
    <w:p w:rsidR="00BE0C2C" w:rsidRPr="0070480F" w:rsidRDefault="00BE0C2C" w:rsidP="00567CBA">
      <w:pPr>
        <w:spacing w:before="0" w:after="0"/>
        <w:rPr>
          <w:rFonts w:ascii="Arial" w:hAnsi="Arial" w:cs="Arial"/>
          <w:sz w:val="22"/>
          <w:szCs w:val="22"/>
        </w:rPr>
      </w:pPr>
    </w:p>
    <w:p w:rsidR="00BE0C2C" w:rsidRPr="0070480F" w:rsidRDefault="00BE0C2C" w:rsidP="00D326F1">
      <w:pPr>
        <w:pStyle w:val="ListParagraph"/>
        <w:numPr>
          <w:ilvl w:val="0"/>
          <w:numId w:val="3"/>
        </w:numPr>
        <w:spacing w:before="0" w:after="0" w:line="259" w:lineRule="auto"/>
        <w:rPr>
          <w:rFonts w:ascii="Arial" w:hAnsi="Arial" w:cs="Arial"/>
          <w:sz w:val="22"/>
          <w:szCs w:val="22"/>
        </w:rPr>
      </w:pPr>
      <w:r w:rsidRPr="0070480F">
        <w:rPr>
          <w:rFonts w:ascii="Arial" w:hAnsi="Arial" w:cs="Arial"/>
          <w:sz w:val="22"/>
          <w:szCs w:val="22"/>
        </w:rPr>
        <w:t>Prosimy o udostępnienie uzgodnienia dokumentacji projektowej z LPR.</w:t>
      </w:r>
    </w:p>
    <w:p w:rsidR="00BE0C2C" w:rsidRPr="0070480F" w:rsidRDefault="00BE0C2C" w:rsidP="00527E6A">
      <w:pPr>
        <w:pStyle w:val="ListParagraph"/>
        <w:spacing w:before="0" w:after="0" w:line="259" w:lineRule="auto"/>
        <w:rPr>
          <w:rFonts w:ascii="Arial" w:hAnsi="Arial" w:cs="Arial"/>
          <w:b/>
          <w:bCs/>
          <w:sz w:val="22"/>
          <w:szCs w:val="22"/>
        </w:rPr>
      </w:pPr>
      <w:r w:rsidRPr="0070480F">
        <w:rPr>
          <w:rFonts w:ascii="Arial" w:hAnsi="Arial" w:cs="Arial"/>
          <w:b/>
          <w:bCs/>
          <w:sz w:val="22"/>
          <w:szCs w:val="22"/>
        </w:rPr>
        <w:t>Zamawiający udostępnia uzgodnienie koncepcji dokumentacji projektowej</w:t>
      </w:r>
      <w:r>
        <w:rPr>
          <w:rFonts w:ascii="Arial" w:hAnsi="Arial" w:cs="Arial"/>
          <w:b/>
          <w:bCs/>
          <w:sz w:val="22"/>
          <w:szCs w:val="22"/>
        </w:rPr>
        <w:br/>
      </w:r>
      <w:r w:rsidRPr="0070480F">
        <w:rPr>
          <w:rFonts w:ascii="Arial" w:hAnsi="Arial" w:cs="Arial"/>
          <w:b/>
          <w:bCs/>
          <w:sz w:val="22"/>
          <w:szCs w:val="22"/>
        </w:rPr>
        <w:t>z LPR</w:t>
      </w:r>
    </w:p>
    <w:p w:rsidR="00BE0C2C" w:rsidRPr="0070480F" w:rsidRDefault="00BE0C2C" w:rsidP="00567CBA">
      <w:pPr>
        <w:spacing w:before="0" w:after="0"/>
        <w:rPr>
          <w:rFonts w:ascii="Arial" w:hAnsi="Arial" w:cs="Arial"/>
          <w:sz w:val="22"/>
          <w:szCs w:val="22"/>
        </w:rPr>
      </w:pPr>
    </w:p>
    <w:p w:rsidR="00BE0C2C" w:rsidRPr="0070480F" w:rsidRDefault="00BE0C2C" w:rsidP="00D326F1">
      <w:pPr>
        <w:pStyle w:val="ListParagraph"/>
        <w:numPr>
          <w:ilvl w:val="0"/>
          <w:numId w:val="3"/>
        </w:numPr>
        <w:spacing w:before="0" w:after="0" w:line="259" w:lineRule="auto"/>
        <w:rPr>
          <w:rFonts w:ascii="Arial" w:hAnsi="Arial" w:cs="Arial"/>
          <w:sz w:val="22"/>
          <w:szCs w:val="22"/>
        </w:rPr>
      </w:pPr>
      <w:r w:rsidRPr="0070480F">
        <w:rPr>
          <w:rFonts w:ascii="Arial" w:hAnsi="Arial" w:cs="Arial"/>
          <w:sz w:val="22"/>
          <w:szCs w:val="22"/>
        </w:rPr>
        <w:t>Prosimy o udostępnienie decyzji na wycinkę drzew.</w:t>
      </w:r>
    </w:p>
    <w:p w:rsidR="00BE0C2C" w:rsidRPr="0070480F" w:rsidRDefault="00BE0C2C" w:rsidP="00527E6A">
      <w:pPr>
        <w:pStyle w:val="ListParagraph"/>
        <w:spacing w:before="0" w:after="0" w:line="259" w:lineRule="auto"/>
        <w:rPr>
          <w:rFonts w:ascii="Arial" w:hAnsi="Arial" w:cs="Arial"/>
          <w:b/>
          <w:bCs/>
          <w:sz w:val="22"/>
          <w:szCs w:val="22"/>
        </w:rPr>
      </w:pPr>
      <w:r w:rsidRPr="0070480F">
        <w:rPr>
          <w:rFonts w:ascii="Arial" w:hAnsi="Arial" w:cs="Arial"/>
          <w:b/>
          <w:bCs/>
          <w:sz w:val="22"/>
          <w:szCs w:val="22"/>
        </w:rPr>
        <w:t>Zamawiający udostępnia decyzję na wycinkę drzew.</w:t>
      </w:r>
    </w:p>
    <w:p w:rsidR="00BE0C2C" w:rsidRPr="0070480F" w:rsidRDefault="00BE0C2C" w:rsidP="00567CBA">
      <w:pPr>
        <w:spacing w:before="0" w:after="160" w:line="252" w:lineRule="auto"/>
        <w:rPr>
          <w:rFonts w:ascii="Arial" w:hAnsi="Arial" w:cs="Arial"/>
          <w:b/>
          <w:bCs/>
          <w:i/>
          <w:iCs/>
          <w:sz w:val="22"/>
          <w:szCs w:val="22"/>
          <w:lang w:eastAsia="en-US"/>
        </w:rPr>
      </w:pPr>
    </w:p>
    <w:p w:rsidR="00BE0C2C" w:rsidRPr="0070480F" w:rsidRDefault="00BE0C2C" w:rsidP="00D326F1">
      <w:pPr>
        <w:pStyle w:val="ListParagraph"/>
        <w:numPr>
          <w:ilvl w:val="0"/>
          <w:numId w:val="3"/>
        </w:numPr>
        <w:spacing w:before="0" w:after="160" w:line="252" w:lineRule="auto"/>
        <w:rPr>
          <w:rFonts w:ascii="Arial" w:hAnsi="Arial" w:cs="Arial"/>
          <w:sz w:val="22"/>
          <w:szCs w:val="22"/>
          <w:lang w:eastAsia="en-US"/>
        </w:rPr>
      </w:pPr>
      <w:r w:rsidRPr="0070480F">
        <w:rPr>
          <w:rFonts w:ascii="Arial" w:hAnsi="Arial" w:cs="Arial"/>
          <w:sz w:val="22"/>
          <w:szCs w:val="22"/>
          <w:lang w:eastAsia="en-US"/>
        </w:rPr>
        <w:t>Prosimy o wyjaśnienie rozbieżności w projekcie instalacji elektrycznych odnośnie typy kabla zasilającego rozdzielnicę RON. Czy ma to być kabel YKY 5x6mm2 czy kabel 5x10mm2?</w:t>
      </w:r>
    </w:p>
    <w:p w:rsidR="00BE0C2C" w:rsidRPr="0070480F" w:rsidRDefault="00BE0C2C" w:rsidP="00694572">
      <w:pPr>
        <w:pStyle w:val="ListParagraph"/>
        <w:spacing w:before="0" w:after="160" w:line="252" w:lineRule="auto"/>
        <w:rPr>
          <w:rFonts w:ascii="Arial" w:hAnsi="Arial" w:cs="Arial"/>
          <w:b/>
          <w:bCs/>
          <w:sz w:val="22"/>
          <w:szCs w:val="22"/>
        </w:rPr>
      </w:pPr>
      <w:r w:rsidRPr="0070480F">
        <w:rPr>
          <w:rFonts w:ascii="Arial" w:hAnsi="Arial" w:cs="Arial"/>
          <w:b/>
          <w:bCs/>
          <w:sz w:val="22"/>
          <w:szCs w:val="22"/>
        </w:rPr>
        <w:t>Kabel zasilający proj. RON – YKY 5x6 mm</w:t>
      </w:r>
      <w:r w:rsidRPr="0070480F">
        <w:rPr>
          <w:rFonts w:ascii="Arial" w:hAnsi="Arial" w:cs="Arial"/>
          <w:b/>
          <w:bCs/>
          <w:sz w:val="22"/>
          <w:szCs w:val="22"/>
          <w:vertAlign w:val="superscript"/>
        </w:rPr>
        <w:t>2</w:t>
      </w:r>
      <w:r w:rsidRPr="0070480F">
        <w:rPr>
          <w:rFonts w:ascii="Arial" w:hAnsi="Arial" w:cs="Arial"/>
          <w:b/>
          <w:bCs/>
          <w:sz w:val="22"/>
          <w:szCs w:val="22"/>
        </w:rPr>
        <w:t>, kabel zasilający rozdzielnicę proj.  RG1 w piwnicy z istniejącej rozdzielnicy głównej – YKY 5x10 mm</w:t>
      </w:r>
      <w:r w:rsidRPr="0070480F">
        <w:rPr>
          <w:rFonts w:ascii="Arial" w:hAnsi="Arial" w:cs="Arial"/>
          <w:b/>
          <w:bCs/>
          <w:sz w:val="22"/>
          <w:szCs w:val="22"/>
          <w:vertAlign w:val="superscript"/>
        </w:rPr>
        <w:t xml:space="preserve">2 </w:t>
      </w:r>
    </w:p>
    <w:p w:rsidR="00BE0C2C" w:rsidRPr="0070480F" w:rsidRDefault="00BE0C2C" w:rsidP="00D326F1">
      <w:pPr>
        <w:pStyle w:val="ListParagraph"/>
        <w:numPr>
          <w:ilvl w:val="0"/>
          <w:numId w:val="3"/>
        </w:numPr>
        <w:spacing w:before="0" w:after="160" w:line="252" w:lineRule="auto"/>
        <w:rPr>
          <w:rFonts w:ascii="Arial" w:hAnsi="Arial" w:cs="Arial"/>
          <w:sz w:val="22"/>
          <w:szCs w:val="22"/>
          <w:lang w:eastAsia="en-US"/>
        </w:rPr>
      </w:pPr>
      <w:bookmarkStart w:id="0" w:name="_GoBack"/>
      <w:bookmarkEnd w:id="0"/>
      <w:r w:rsidRPr="0070480F">
        <w:rPr>
          <w:rFonts w:ascii="Arial" w:hAnsi="Arial" w:cs="Arial"/>
          <w:sz w:val="22"/>
          <w:szCs w:val="22"/>
          <w:lang w:eastAsia="en-US"/>
        </w:rPr>
        <w:t xml:space="preserve">Prosimy o wyjaśnienie, jaka jest poprawna ilość kabla YKY 5x10 mm2. Czy Wartość </w:t>
      </w:r>
      <w:r w:rsidRPr="0070480F">
        <w:rPr>
          <w:rFonts w:ascii="Arial" w:hAnsi="Arial" w:cs="Arial"/>
          <w:sz w:val="22"/>
          <w:szCs w:val="22"/>
          <w:lang w:eastAsia="en-US"/>
        </w:rPr>
        <w:br/>
        <w:t>z przedmiaru (200m) czy wartość z zestawiania materiałów (45m)?</w:t>
      </w:r>
    </w:p>
    <w:p w:rsidR="00BE0C2C" w:rsidRPr="0070480F" w:rsidRDefault="00BE0C2C" w:rsidP="00B73B54">
      <w:pPr>
        <w:pStyle w:val="ListParagraph"/>
        <w:rPr>
          <w:rFonts w:ascii="Arial" w:hAnsi="Arial" w:cs="Arial"/>
          <w:b/>
          <w:bCs/>
          <w:sz w:val="22"/>
          <w:szCs w:val="22"/>
          <w:lang w:eastAsia="en-US"/>
        </w:rPr>
      </w:pPr>
      <w:r w:rsidRPr="0070480F">
        <w:rPr>
          <w:rFonts w:ascii="Arial" w:hAnsi="Arial" w:cs="Arial"/>
          <w:b/>
          <w:bCs/>
          <w:sz w:val="22"/>
          <w:szCs w:val="22"/>
          <w:lang w:eastAsia="en-US"/>
        </w:rPr>
        <w:t>Zamawiający wyjaśnia ma być  zgodnie z przedmiarem 5x40m =200m</w:t>
      </w:r>
    </w:p>
    <w:p w:rsidR="00BE0C2C" w:rsidRPr="0070480F" w:rsidRDefault="00BE0C2C" w:rsidP="00D326F1">
      <w:pPr>
        <w:pStyle w:val="ListParagraph"/>
        <w:rPr>
          <w:rFonts w:ascii="Arial" w:hAnsi="Arial" w:cs="Arial"/>
          <w:sz w:val="22"/>
          <w:szCs w:val="22"/>
          <w:lang w:eastAsia="en-US"/>
        </w:rPr>
      </w:pPr>
    </w:p>
    <w:p w:rsidR="00BE0C2C" w:rsidRPr="0070480F" w:rsidRDefault="00BE0C2C" w:rsidP="00D326F1">
      <w:pPr>
        <w:pStyle w:val="ListParagraph"/>
        <w:numPr>
          <w:ilvl w:val="0"/>
          <w:numId w:val="3"/>
        </w:numPr>
        <w:spacing w:before="0" w:after="160" w:line="252" w:lineRule="auto"/>
        <w:rPr>
          <w:rFonts w:ascii="Arial" w:hAnsi="Arial" w:cs="Arial"/>
          <w:sz w:val="22"/>
          <w:szCs w:val="22"/>
          <w:lang w:eastAsia="en-US"/>
        </w:rPr>
      </w:pPr>
      <w:r w:rsidRPr="0070480F">
        <w:rPr>
          <w:rFonts w:ascii="Arial" w:hAnsi="Arial" w:cs="Arial"/>
          <w:sz w:val="22"/>
          <w:szCs w:val="22"/>
          <w:lang w:eastAsia="en-US"/>
        </w:rPr>
        <w:t>Prosimy o wyjaśnienie dla jakich urządzeń przewidziane jest ułożenie kabla YKY 3x2,5mm2 w rurze, który jest pokazany w przedmiarze robót elektrycznych w pozycji 16d.1?</w:t>
      </w:r>
    </w:p>
    <w:p w:rsidR="00BE0C2C" w:rsidRPr="0070480F" w:rsidRDefault="00BE0C2C" w:rsidP="0089073C">
      <w:pPr>
        <w:pStyle w:val="ListParagraph"/>
        <w:spacing w:before="0" w:after="160" w:line="252" w:lineRule="auto"/>
        <w:rPr>
          <w:rFonts w:ascii="Arial" w:hAnsi="Arial" w:cs="Arial"/>
          <w:b/>
          <w:bCs/>
          <w:sz w:val="22"/>
          <w:szCs w:val="22"/>
        </w:rPr>
      </w:pPr>
      <w:r w:rsidRPr="0070480F">
        <w:rPr>
          <w:rFonts w:ascii="Arial" w:hAnsi="Arial" w:cs="Arial"/>
          <w:b/>
          <w:bCs/>
          <w:sz w:val="22"/>
          <w:szCs w:val="22"/>
        </w:rPr>
        <w:t>Urządzenia zasilane kablem YKY 3x2,5mm</w:t>
      </w:r>
      <w:r w:rsidRPr="0070480F">
        <w:rPr>
          <w:rFonts w:ascii="Arial" w:hAnsi="Arial" w:cs="Arial"/>
          <w:b/>
          <w:bCs/>
          <w:sz w:val="22"/>
          <w:szCs w:val="22"/>
          <w:vertAlign w:val="superscript"/>
        </w:rPr>
        <w:t xml:space="preserve">2 </w:t>
      </w:r>
      <w:r w:rsidRPr="0070480F">
        <w:rPr>
          <w:rFonts w:ascii="Arial" w:hAnsi="Arial" w:cs="Arial"/>
          <w:b/>
          <w:bCs/>
          <w:sz w:val="22"/>
          <w:szCs w:val="22"/>
        </w:rPr>
        <w:t>wg dokumentacji projektowej - branża inst. elektrycznych</w:t>
      </w:r>
    </w:p>
    <w:p w:rsidR="00BE0C2C" w:rsidRPr="0070480F" w:rsidRDefault="00BE0C2C" w:rsidP="0089073C">
      <w:pPr>
        <w:pStyle w:val="ListParagraph"/>
        <w:numPr>
          <w:ilvl w:val="0"/>
          <w:numId w:val="3"/>
        </w:numPr>
        <w:spacing w:before="0" w:after="160" w:line="252" w:lineRule="auto"/>
        <w:rPr>
          <w:rFonts w:ascii="Arial" w:hAnsi="Arial" w:cs="Arial"/>
          <w:sz w:val="22"/>
          <w:szCs w:val="22"/>
          <w:lang w:eastAsia="en-US"/>
        </w:rPr>
      </w:pPr>
      <w:r w:rsidRPr="0070480F">
        <w:rPr>
          <w:rFonts w:ascii="Arial" w:hAnsi="Arial" w:cs="Arial"/>
          <w:sz w:val="22"/>
          <w:szCs w:val="22"/>
        </w:rPr>
        <w:t>Kto jest właścicielem masztu radiowego na którym ma zostać zamontowana lampa przeszkodowa D14? Jeżeli właścicielem nie jest Zamawiający, prosimy</w:t>
      </w:r>
      <w:r>
        <w:rPr>
          <w:rFonts w:ascii="Arial" w:hAnsi="Arial" w:cs="Arial"/>
          <w:sz w:val="22"/>
          <w:szCs w:val="22"/>
        </w:rPr>
        <w:br/>
      </w:r>
      <w:r w:rsidRPr="0070480F">
        <w:rPr>
          <w:rFonts w:ascii="Arial" w:hAnsi="Arial" w:cs="Arial"/>
          <w:sz w:val="22"/>
          <w:szCs w:val="22"/>
        </w:rPr>
        <w:t>o przedstawienie zgody właściciela do zamontowania na nim lampy i doprowadzenia zasilania.</w:t>
      </w:r>
    </w:p>
    <w:p w:rsidR="00BE0C2C" w:rsidRPr="0070480F" w:rsidRDefault="00BE0C2C" w:rsidP="00530A03">
      <w:pPr>
        <w:pStyle w:val="ListParagraph"/>
        <w:spacing w:before="0" w:after="160" w:line="252" w:lineRule="auto"/>
        <w:rPr>
          <w:rFonts w:ascii="Arial" w:hAnsi="Arial" w:cs="Arial"/>
          <w:b/>
          <w:bCs/>
          <w:sz w:val="22"/>
          <w:szCs w:val="22"/>
          <w:lang w:eastAsia="en-US"/>
        </w:rPr>
      </w:pPr>
      <w:r w:rsidRPr="0070480F">
        <w:rPr>
          <w:rFonts w:ascii="Arial" w:hAnsi="Arial" w:cs="Arial"/>
          <w:b/>
          <w:bCs/>
          <w:sz w:val="22"/>
          <w:szCs w:val="22"/>
        </w:rPr>
        <w:t>Zamawiający potwierdza że jest właścicielem masztu.</w:t>
      </w:r>
    </w:p>
    <w:p w:rsidR="00BE0C2C" w:rsidRPr="0070480F" w:rsidRDefault="00BE0C2C" w:rsidP="0089073C">
      <w:pPr>
        <w:pStyle w:val="ListParagraph"/>
        <w:numPr>
          <w:ilvl w:val="0"/>
          <w:numId w:val="3"/>
        </w:numPr>
        <w:spacing w:before="0" w:after="160" w:line="252" w:lineRule="auto"/>
        <w:rPr>
          <w:rFonts w:ascii="Arial" w:hAnsi="Arial" w:cs="Arial"/>
          <w:sz w:val="22"/>
          <w:szCs w:val="22"/>
          <w:lang w:eastAsia="en-US"/>
        </w:rPr>
      </w:pPr>
      <w:r w:rsidRPr="0070480F">
        <w:rPr>
          <w:rFonts w:ascii="Arial" w:hAnsi="Arial" w:cs="Arial"/>
          <w:sz w:val="22"/>
          <w:szCs w:val="22"/>
        </w:rPr>
        <w:t>Prosimy o przedstawienie projektowanego masztu łamanego o wysokości 5m, na którym ma zostać zamontowana lampa przeszkodowa D12. Opracowanie projektowe nie uwzględnia szczegółów montażu i konstrukcji masztu.</w:t>
      </w:r>
    </w:p>
    <w:p w:rsidR="00BE0C2C" w:rsidRPr="0070480F" w:rsidRDefault="00BE0C2C" w:rsidP="00530A03">
      <w:pPr>
        <w:pStyle w:val="ListParagraph"/>
        <w:spacing w:before="0" w:after="160" w:line="252" w:lineRule="auto"/>
        <w:rPr>
          <w:rFonts w:ascii="Arial" w:hAnsi="Arial" w:cs="Arial"/>
          <w:b/>
          <w:bCs/>
          <w:sz w:val="22"/>
          <w:szCs w:val="22"/>
          <w:lang w:eastAsia="en-US"/>
        </w:rPr>
      </w:pPr>
      <w:r w:rsidRPr="0070480F">
        <w:rPr>
          <w:rFonts w:ascii="Arial" w:hAnsi="Arial" w:cs="Arial"/>
          <w:b/>
          <w:bCs/>
          <w:sz w:val="22"/>
          <w:szCs w:val="22"/>
        </w:rPr>
        <w:t>Zamawiający udostępni projekty masztu łamanego w formie rysunków warsztatowych na etapie realizacji przedmiotu zamówienia.</w:t>
      </w:r>
    </w:p>
    <w:p w:rsidR="00BE0C2C" w:rsidRPr="0070480F" w:rsidRDefault="00BE0C2C" w:rsidP="0089073C">
      <w:pPr>
        <w:pStyle w:val="ListParagraph"/>
        <w:numPr>
          <w:ilvl w:val="0"/>
          <w:numId w:val="3"/>
        </w:numPr>
        <w:spacing w:before="0" w:after="160" w:line="252" w:lineRule="auto"/>
        <w:rPr>
          <w:rFonts w:ascii="Arial" w:hAnsi="Arial" w:cs="Arial"/>
          <w:sz w:val="22"/>
          <w:szCs w:val="22"/>
          <w:lang w:eastAsia="en-US"/>
        </w:rPr>
      </w:pPr>
      <w:r w:rsidRPr="0070480F">
        <w:rPr>
          <w:rFonts w:ascii="Arial" w:hAnsi="Arial" w:cs="Arial"/>
          <w:sz w:val="22"/>
          <w:szCs w:val="22"/>
        </w:rPr>
        <w:t>Występują znaczne rozbieżności w dokumentacji branży elektrycznej oraz w branży architektonicznej, w zakresie oświetlenia nawigacyjnego. Prosimy o potwierdzenie, że należy zastosować lampy oświetlenia nawigacyjnego spełniające wymagania załącznika 14 tom II lotniska dla śmigłowców, oraz Rozporządzenia Ministra Zdrowia z dnia 3 listopada w sprawie Szpitalnego Oddziału Ratunkowego, a w szczególności:</w:t>
      </w:r>
    </w:p>
    <w:p w:rsidR="00BE0C2C" w:rsidRPr="0070480F" w:rsidRDefault="00BE0C2C" w:rsidP="006346D2">
      <w:pPr>
        <w:pStyle w:val="ListParagraph"/>
        <w:spacing w:before="0" w:after="160" w:line="252" w:lineRule="auto"/>
        <w:rPr>
          <w:rFonts w:ascii="Arial" w:hAnsi="Arial" w:cs="Arial"/>
          <w:sz w:val="22"/>
          <w:szCs w:val="22"/>
        </w:rPr>
      </w:pPr>
      <w:r w:rsidRPr="0070480F">
        <w:rPr>
          <w:rFonts w:ascii="Arial" w:hAnsi="Arial" w:cs="Arial"/>
          <w:sz w:val="22"/>
          <w:szCs w:val="22"/>
        </w:rPr>
        <w:t>- 12 świateł nadziemnych strefy FATO, LED, o białej barwie światła,</w:t>
      </w:r>
    </w:p>
    <w:p w:rsidR="00BE0C2C" w:rsidRPr="0070480F" w:rsidRDefault="00BE0C2C" w:rsidP="006346D2">
      <w:pPr>
        <w:pStyle w:val="ListParagraph"/>
        <w:spacing w:before="0" w:after="160" w:line="252" w:lineRule="auto"/>
        <w:rPr>
          <w:rFonts w:ascii="Arial" w:hAnsi="Arial" w:cs="Arial"/>
          <w:sz w:val="22"/>
          <w:szCs w:val="22"/>
        </w:rPr>
      </w:pPr>
      <w:r w:rsidRPr="0070480F">
        <w:rPr>
          <w:rFonts w:ascii="Arial" w:hAnsi="Arial" w:cs="Arial"/>
          <w:sz w:val="22"/>
          <w:szCs w:val="22"/>
        </w:rPr>
        <w:t>- 4 światła zagłębione strefy TLOF, LED, o białej barwie światła,</w:t>
      </w:r>
    </w:p>
    <w:p w:rsidR="00BE0C2C" w:rsidRPr="0070480F" w:rsidRDefault="00BE0C2C" w:rsidP="006346D2">
      <w:pPr>
        <w:pStyle w:val="ListParagraph"/>
        <w:spacing w:before="0" w:after="160" w:line="252" w:lineRule="auto"/>
        <w:rPr>
          <w:rFonts w:ascii="Arial" w:hAnsi="Arial" w:cs="Arial"/>
          <w:sz w:val="22"/>
          <w:szCs w:val="22"/>
        </w:rPr>
      </w:pPr>
      <w:r w:rsidRPr="0070480F">
        <w:rPr>
          <w:rFonts w:ascii="Arial" w:hAnsi="Arial" w:cs="Arial"/>
          <w:sz w:val="22"/>
          <w:szCs w:val="22"/>
        </w:rPr>
        <w:t>- 6 świateł zagłębionych kierunku lądowania, LED, o białej barwie światła,</w:t>
      </w:r>
    </w:p>
    <w:p w:rsidR="00BE0C2C" w:rsidRPr="0070480F" w:rsidRDefault="00BE0C2C" w:rsidP="006346D2">
      <w:pPr>
        <w:pStyle w:val="ListParagraph"/>
        <w:spacing w:before="0" w:after="160" w:line="252" w:lineRule="auto"/>
        <w:rPr>
          <w:rFonts w:ascii="Arial" w:hAnsi="Arial" w:cs="Arial"/>
          <w:sz w:val="22"/>
          <w:szCs w:val="22"/>
        </w:rPr>
      </w:pPr>
      <w:r w:rsidRPr="0070480F">
        <w:rPr>
          <w:rFonts w:ascii="Arial" w:hAnsi="Arial" w:cs="Arial"/>
          <w:sz w:val="22"/>
          <w:szCs w:val="22"/>
        </w:rPr>
        <w:t>- 2 wskaźniki kierunku wiatru,</w:t>
      </w:r>
    </w:p>
    <w:p w:rsidR="00BE0C2C" w:rsidRPr="0070480F" w:rsidRDefault="00BE0C2C" w:rsidP="006346D2">
      <w:pPr>
        <w:pStyle w:val="ListParagraph"/>
        <w:spacing w:before="0" w:after="160" w:line="252" w:lineRule="auto"/>
        <w:rPr>
          <w:rFonts w:ascii="Arial" w:hAnsi="Arial" w:cs="Arial"/>
          <w:sz w:val="22"/>
          <w:szCs w:val="22"/>
        </w:rPr>
      </w:pPr>
      <w:r w:rsidRPr="0070480F">
        <w:rPr>
          <w:rFonts w:ascii="Arial" w:hAnsi="Arial" w:cs="Arial"/>
          <w:sz w:val="22"/>
          <w:szCs w:val="22"/>
        </w:rPr>
        <w:t>- latarnia identyfikacyjna,</w:t>
      </w:r>
    </w:p>
    <w:p w:rsidR="00BE0C2C" w:rsidRPr="0070480F" w:rsidRDefault="00BE0C2C" w:rsidP="006346D2">
      <w:pPr>
        <w:pStyle w:val="ListParagraph"/>
        <w:spacing w:before="0" w:after="160" w:line="252" w:lineRule="auto"/>
        <w:rPr>
          <w:rFonts w:ascii="Arial" w:hAnsi="Arial" w:cs="Arial"/>
          <w:sz w:val="22"/>
          <w:szCs w:val="22"/>
        </w:rPr>
      </w:pPr>
      <w:r w:rsidRPr="0070480F">
        <w:rPr>
          <w:rFonts w:ascii="Arial" w:hAnsi="Arial" w:cs="Arial"/>
          <w:sz w:val="22"/>
          <w:szCs w:val="22"/>
        </w:rPr>
        <w:t>- wskaźnik ścieżki podejścia HAPI.</w:t>
      </w:r>
    </w:p>
    <w:p w:rsidR="00BE0C2C" w:rsidRPr="0070480F" w:rsidRDefault="00BE0C2C" w:rsidP="00530A03">
      <w:pPr>
        <w:pStyle w:val="ListParagraph"/>
        <w:spacing w:after="160" w:line="252" w:lineRule="auto"/>
        <w:rPr>
          <w:rFonts w:ascii="Arial" w:hAnsi="Arial" w:cs="Arial"/>
          <w:sz w:val="22"/>
          <w:szCs w:val="22"/>
        </w:rPr>
      </w:pPr>
      <w:r w:rsidRPr="0070480F">
        <w:rPr>
          <w:rFonts w:ascii="Arial" w:hAnsi="Arial" w:cs="Arial"/>
          <w:b/>
          <w:bCs/>
          <w:sz w:val="22"/>
          <w:szCs w:val="22"/>
        </w:rPr>
        <w:t>Zamawiający potwierdza, iż należy zastosować lampy oświetlenia nawigacyjnego, zgodne  z opisem branży architektonicznej projektu.</w:t>
      </w:r>
    </w:p>
    <w:p w:rsidR="00BE0C2C" w:rsidRPr="0070480F" w:rsidRDefault="00BE0C2C" w:rsidP="006346D2">
      <w:pPr>
        <w:pStyle w:val="ListParagraph"/>
        <w:spacing w:before="0" w:after="160" w:line="252" w:lineRule="auto"/>
        <w:rPr>
          <w:rFonts w:ascii="Arial" w:hAnsi="Arial" w:cs="Arial"/>
          <w:sz w:val="22"/>
          <w:szCs w:val="22"/>
        </w:rPr>
      </w:pPr>
    </w:p>
    <w:p w:rsidR="00BE0C2C" w:rsidRPr="0070480F" w:rsidRDefault="00BE0C2C" w:rsidP="00530A03">
      <w:pPr>
        <w:pStyle w:val="ListParagraph"/>
        <w:numPr>
          <w:ilvl w:val="0"/>
          <w:numId w:val="3"/>
        </w:numPr>
        <w:spacing w:before="0" w:after="160" w:line="252" w:lineRule="auto"/>
        <w:rPr>
          <w:rFonts w:ascii="Arial" w:hAnsi="Arial" w:cs="Arial"/>
          <w:sz w:val="22"/>
          <w:szCs w:val="22"/>
        </w:rPr>
      </w:pPr>
      <w:r w:rsidRPr="0070480F">
        <w:rPr>
          <w:rFonts w:ascii="Arial" w:hAnsi="Arial" w:cs="Arial"/>
          <w:sz w:val="22"/>
          <w:szCs w:val="22"/>
        </w:rPr>
        <w:t>Projekt elektryczny stawia wymóg przeprowadzenia symulacji oświetlenia płyty lądowiska. Wnosimy o przekazanie obliczeń symulacji dla zaprojektowanych czterech reflektorów PL 4139-03/3153, oraz wskazanie wymaganych parametrów oświetlenia</w:t>
      </w:r>
      <w:r>
        <w:rPr>
          <w:rFonts w:ascii="Arial" w:hAnsi="Arial" w:cs="Arial"/>
          <w:sz w:val="22"/>
          <w:szCs w:val="22"/>
        </w:rPr>
        <w:br/>
      </w:r>
      <w:r w:rsidRPr="0070480F">
        <w:rPr>
          <w:rFonts w:ascii="Arial" w:hAnsi="Arial" w:cs="Arial"/>
          <w:sz w:val="22"/>
          <w:szCs w:val="22"/>
        </w:rPr>
        <w:t>i dla jakiej strefy mają obowiązywać.</w:t>
      </w:r>
    </w:p>
    <w:p w:rsidR="00BE0C2C" w:rsidRPr="0070480F" w:rsidRDefault="00BE0C2C" w:rsidP="00530A03">
      <w:pPr>
        <w:pStyle w:val="ListParagraph"/>
        <w:spacing w:before="240" w:after="0" w:line="276" w:lineRule="auto"/>
        <w:rPr>
          <w:rFonts w:ascii="Arial" w:hAnsi="Arial" w:cs="Arial"/>
          <w:b/>
          <w:bCs/>
          <w:sz w:val="22"/>
          <w:szCs w:val="22"/>
        </w:rPr>
      </w:pPr>
      <w:r w:rsidRPr="0070480F">
        <w:rPr>
          <w:rFonts w:ascii="Arial" w:hAnsi="Arial" w:cs="Arial"/>
          <w:b/>
          <w:bCs/>
          <w:sz w:val="22"/>
          <w:szCs w:val="22"/>
        </w:rPr>
        <w:t>Średnie natężenie oświetlenia płyty lądowiska ma spełniać wymóg 10 LX.</w:t>
      </w:r>
    </w:p>
    <w:p w:rsidR="00BE0C2C" w:rsidRPr="0070480F" w:rsidRDefault="00BE0C2C" w:rsidP="00530A03">
      <w:pPr>
        <w:pStyle w:val="ListParagraph"/>
        <w:spacing w:before="0" w:after="160" w:line="252" w:lineRule="auto"/>
        <w:rPr>
          <w:rFonts w:ascii="Arial" w:hAnsi="Arial" w:cs="Arial"/>
          <w:sz w:val="22"/>
          <w:szCs w:val="22"/>
        </w:rPr>
      </w:pPr>
    </w:p>
    <w:p w:rsidR="00BE0C2C" w:rsidRPr="0070480F" w:rsidRDefault="00BE0C2C" w:rsidP="0070480F">
      <w:pPr>
        <w:pStyle w:val="BodyText2"/>
        <w:rPr>
          <w:rFonts w:ascii="Arial" w:hAnsi="Arial" w:cs="Arial"/>
          <w:b w:val="0"/>
          <w:bCs w:val="0"/>
          <w:i w:val="0"/>
          <w:iCs w:val="0"/>
          <w:sz w:val="22"/>
          <w:szCs w:val="22"/>
        </w:rPr>
      </w:pPr>
    </w:p>
    <w:p w:rsidR="00BE0C2C" w:rsidRPr="0070480F" w:rsidRDefault="00BE0C2C" w:rsidP="0070480F">
      <w:pPr>
        <w:pStyle w:val="BodyText2"/>
        <w:ind w:left="720"/>
        <w:jc w:val="center"/>
        <w:rPr>
          <w:rFonts w:ascii="Arial" w:hAnsi="Arial" w:cs="Arial"/>
          <w:i w:val="0"/>
          <w:iCs w:val="0"/>
          <w:sz w:val="22"/>
          <w:szCs w:val="22"/>
          <w:u w:val="single"/>
        </w:rPr>
      </w:pPr>
      <w:r w:rsidRPr="0070480F">
        <w:rPr>
          <w:rFonts w:ascii="Arial" w:hAnsi="Arial" w:cs="Arial"/>
          <w:i w:val="0"/>
          <w:iCs w:val="0"/>
          <w:sz w:val="22"/>
          <w:szCs w:val="22"/>
          <w:u w:val="single"/>
        </w:rPr>
        <w:t>Pytania do umowy:</w:t>
      </w:r>
    </w:p>
    <w:p w:rsidR="00BE0C2C" w:rsidRPr="0070480F" w:rsidRDefault="00BE0C2C" w:rsidP="0070480F">
      <w:pPr>
        <w:pStyle w:val="BodyText2"/>
        <w:rPr>
          <w:rFonts w:ascii="Arial" w:hAnsi="Arial" w:cs="Arial"/>
          <w:b w:val="0"/>
          <w:bCs w:val="0"/>
          <w:i w:val="0"/>
          <w:iCs w:val="0"/>
          <w:sz w:val="22"/>
          <w:szCs w:val="22"/>
        </w:rPr>
      </w:pPr>
    </w:p>
    <w:p w:rsidR="00BE0C2C" w:rsidRPr="0070480F" w:rsidRDefault="00BE0C2C" w:rsidP="0070480F">
      <w:pPr>
        <w:pStyle w:val="BodyText2"/>
        <w:rPr>
          <w:rFonts w:ascii="Arial" w:hAnsi="Arial" w:cs="Arial"/>
          <w:b w:val="0"/>
          <w:bCs w:val="0"/>
          <w:i w:val="0"/>
          <w:iCs w:val="0"/>
          <w:sz w:val="22"/>
          <w:szCs w:val="22"/>
        </w:rPr>
      </w:pPr>
    </w:p>
    <w:p w:rsidR="00BE0C2C" w:rsidRPr="0070480F" w:rsidRDefault="00BE0C2C" w:rsidP="00D04322">
      <w:pPr>
        <w:numPr>
          <w:ilvl w:val="0"/>
          <w:numId w:val="6"/>
        </w:numPr>
        <w:spacing w:before="0" w:after="0"/>
        <w:rPr>
          <w:rFonts w:ascii="Arial" w:hAnsi="Arial" w:cs="Arial"/>
          <w:sz w:val="22"/>
          <w:szCs w:val="22"/>
        </w:rPr>
      </w:pPr>
      <w:r w:rsidRPr="0070480F">
        <w:rPr>
          <w:rFonts w:ascii="Arial" w:hAnsi="Arial" w:cs="Arial"/>
          <w:b/>
          <w:bCs/>
          <w:sz w:val="22"/>
          <w:szCs w:val="22"/>
        </w:rPr>
        <w:t>W § 9 umowy Wykonawca wnosi o wprowadzenie  limitu kar umownych</w:t>
      </w:r>
      <w:r w:rsidRPr="0070480F">
        <w:rPr>
          <w:rFonts w:ascii="Arial" w:hAnsi="Arial" w:cs="Arial"/>
          <w:sz w:val="22"/>
          <w:szCs w:val="22"/>
        </w:rPr>
        <w:t xml:space="preserve">: </w:t>
      </w:r>
    </w:p>
    <w:p w:rsidR="00BE0C2C" w:rsidRPr="0070480F" w:rsidRDefault="00BE0C2C" w:rsidP="0070480F">
      <w:pPr>
        <w:rPr>
          <w:rFonts w:ascii="Arial" w:hAnsi="Arial" w:cs="Arial"/>
          <w:sz w:val="22"/>
          <w:szCs w:val="22"/>
        </w:rPr>
      </w:pPr>
    </w:p>
    <w:p w:rsidR="00BE0C2C" w:rsidRPr="0070480F" w:rsidRDefault="00BE0C2C" w:rsidP="0070480F">
      <w:pPr>
        <w:ind w:firstLine="644"/>
        <w:rPr>
          <w:rFonts w:ascii="Arial" w:hAnsi="Arial" w:cs="Arial"/>
          <w:b/>
          <w:bCs/>
          <w:sz w:val="22"/>
          <w:szCs w:val="22"/>
          <w:u w:val="single"/>
        </w:rPr>
      </w:pPr>
      <w:r w:rsidRPr="0070480F">
        <w:rPr>
          <w:rFonts w:ascii="Arial" w:hAnsi="Arial" w:cs="Arial"/>
          <w:b/>
          <w:bCs/>
          <w:sz w:val="22"/>
          <w:szCs w:val="22"/>
          <w:u w:val="single"/>
        </w:rPr>
        <w:t>Propozycja zapisu:</w:t>
      </w:r>
    </w:p>
    <w:p w:rsidR="00BE0C2C" w:rsidRPr="0070480F" w:rsidRDefault="00BE0C2C" w:rsidP="0070480F">
      <w:pPr>
        <w:ind w:left="644"/>
        <w:rPr>
          <w:rFonts w:ascii="Arial" w:hAnsi="Arial" w:cs="Arial"/>
          <w:b/>
          <w:bCs/>
          <w:i/>
          <w:iCs/>
          <w:sz w:val="22"/>
          <w:szCs w:val="22"/>
        </w:rPr>
      </w:pPr>
      <w:r w:rsidRPr="0070480F">
        <w:rPr>
          <w:rFonts w:ascii="Arial" w:hAnsi="Arial" w:cs="Arial"/>
          <w:b/>
          <w:bCs/>
          <w:i/>
          <w:iCs/>
          <w:sz w:val="22"/>
          <w:szCs w:val="22"/>
        </w:rPr>
        <w:t>„Łączna wysokość wszystkich kar umownych określonych w Umowie, jest ograniczona do 15 % Wynagrodzenia”.</w:t>
      </w:r>
    </w:p>
    <w:p w:rsidR="00BE0C2C" w:rsidRPr="0070480F" w:rsidRDefault="00BE0C2C" w:rsidP="0070480F">
      <w:pPr>
        <w:rPr>
          <w:rFonts w:ascii="Arial" w:hAnsi="Arial" w:cs="Arial"/>
          <w:sz w:val="22"/>
          <w:szCs w:val="22"/>
        </w:rPr>
      </w:pPr>
    </w:p>
    <w:p w:rsidR="00BE0C2C" w:rsidRPr="0070480F" w:rsidRDefault="00BE0C2C" w:rsidP="0070480F">
      <w:pPr>
        <w:ind w:left="644"/>
        <w:rPr>
          <w:rFonts w:ascii="Arial" w:hAnsi="Arial" w:cs="Arial"/>
          <w:sz w:val="22"/>
          <w:szCs w:val="22"/>
        </w:rPr>
      </w:pPr>
      <w:r w:rsidRPr="0070480F">
        <w:rPr>
          <w:rFonts w:ascii="Arial" w:hAnsi="Arial" w:cs="Arial"/>
          <w:sz w:val="22"/>
          <w:szCs w:val="22"/>
        </w:rPr>
        <w:t xml:space="preserve">Dopiero ustalenie limitu kar i odpowiedzialności pozwala na pełne oszacowanie kosztów </w:t>
      </w:r>
      <w:r w:rsidRPr="0070480F">
        <w:rPr>
          <w:rFonts w:ascii="Arial" w:hAnsi="Arial" w:cs="Arial"/>
          <w:sz w:val="22"/>
          <w:szCs w:val="22"/>
        </w:rPr>
        <w:br/>
        <w:t>i ryzyk umownych. Umowa nie powinna być także jednostronna i nakładać jedynie na Wykonawcę wysokich kar umownych, stąd zasady jest wniosek o określenie granic kar umownych, które Zamawiający – bez udowadniania szkody i jej wysokości</w:t>
      </w:r>
      <w:r>
        <w:rPr>
          <w:rFonts w:ascii="Arial" w:hAnsi="Arial" w:cs="Arial"/>
          <w:sz w:val="22"/>
          <w:szCs w:val="22"/>
        </w:rPr>
        <w:br/>
      </w:r>
      <w:r w:rsidRPr="0070480F">
        <w:rPr>
          <w:rFonts w:ascii="Arial" w:hAnsi="Arial" w:cs="Arial"/>
          <w:sz w:val="22"/>
          <w:szCs w:val="22"/>
        </w:rPr>
        <w:t xml:space="preserve">w drodze procesu sądowego – może nałożyć na wykonawcę. </w:t>
      </w:r>
    </w:p>
    <w:p w:rsidR="00BE0C2C" w:rsidRPr="0070480F" w:rsidRDefault="00BE0C2C" w:rsidP="0070480F">
      <w:pPr>
        <w:rPr>
          <w:rFonts w:ascii="Arial" w:hAnsi="Arial" w:cs="Arial"/>
          <w:sz w:val="22"/>
          <w:szCs w:val="22"/>
        </w:rPr>
      </w:pPr>
    </w:p>
    <w:p w:rsidR="00BE0C2C" w:rsidRPr="0070480F" w:rsidRDefault="00BE0C2C" w:rsidP="0070480F">
      <w:pPr>
        <w:ind w:left="644"/>
        <w:rPr>
          <w:rFonts w:ascii="Arial" w:hAnsi="Arial" w:cs="Arial"/>
          <w:sz w:val="22"/>
          <w:szCs w:val="22"/>
        </w:rPr>
      </w:pPr>
      <w:r w:rsidRPr="0070480F">
        <w:rPr>
          <w:rFonts w:ascii="Arial" w:hAnsi="Arial" w:cs="Arial"/>
          <w:sz w:val="22"/>
          <w:szCs w:val="22"/>
        </w:rPr>
        <w:t>Czy Zamawiający wyraża zgodę na zmianę wzoru umowy we wnioskowany przez Oferenta sposób?</w:t>
      </w:r>
    </w:p>
    <w:p w:rsidR="00BE0C2C" w:rsidRPr="0070480F" w:rsidRDefault="00BE0C2C" w:rsidP="0070480F">
      <w:pPr>
        <w:ind w:left="644"/>
        <w:rPr>
          <w:rFonts w:ascii="Arial" w:hAnsi="Arial" w:cs="Arial"/>
          <w:sz w:val="22"/>
          <w:szCs w:val="22"/>
        </w:rPr>
      </w:pPr>
    </w:p>
    <w:p w:rsidR="00BE0C2C" w:rsidRPr="0070480F" w:rsidRDefault="00BE0C2C" w:rsidP="0070480F">
      <w:pPr>
        <w:ind w:left="360" w:firstLine="348"/>
        <w:rPr>
          <w:rFonts w:ascii="Arial" w:hAnsi="Arial" w:cs="Arial"/>
          <w:b/>
          <w:bCs/>
          <w:sz w:val="22"/>
          <w:szCs w:val="22"/>
        </w:rPr>
      </w:pPr>
      <w:r w:rsidRPr="0070480F">
        <w:rPr>
          <w:rFonts w:ascii="Arial" w:hAnsi="Arial" w:cs="Arial"/>
          <w:b/>
          <w:bCs/>
          <w:sz w:val="22"/>
          <w:szCs w:val="22"/>
        </w:rPr>
        <w:t>Nie, Zamawiający nie wyraża zgody na zmianę wzoru umowy.</w:t>
      </w:r>
    </w:p>
    <w:p w:rsidR="00BE0C2C" w:rsidRPr="0070480F" w:rsidRDefault="00BE0C2C" w:rsidP="0070480F">
      <w:pPr>
        <w:pStyle w:val="BodyText2"/>
        <w:ind w:left="284"/>
        <w:rPr>
          <w:rFonts w:ascii="Arial" w:hAnsi="Arial" w:cs="Arial"/>
          <w:b w:val="0"/>
          <w:bCs w:val="0"/>
          <w:i w:val="0"/>
          <w:iCs w:val="0"/>
          <w:sz w:val="22"/>
          <w:szCs w:val="22"/>
        </w:rPr>
      </w:pPr>
    </w:p>
    <w:p w:rsidR="00BE0C2C" w:rsidRPr="0070480F" w:rsidRDefault="00BE0C2C" w:rsidP="0070480F">
      <w:pPr>
        <w:numPr>
          <w:ilvl w:val="0"/>
          <w:numId w:val="6"/>
        </w:numPr>
        <w:spacing w:before="0" w:after="0"/>
        <w:rPr>
          <w:rFonts w:ascii="Arial" w:hAnsi="Arial" w:cs="Arial"/>
          <w:sz w:val="22"/>
          <w:szCs w:val="22"/>
        </w:rPr>
      </w:pPr>
      <w:r w:rsidRPr="0070480F">
        <w:rPr>
          <w:rFonts w:ascii="Arial" w:hAnsi="Arial" w:cs="Arial"/>
          <w:sz w:val="22"/>
          <w:szCs w:val="22"/>
        </w:rPr>
        <w:t xml:space="preserve">Oferent wnosi </w:t>
      </w:r>
      <w:r w:rsidRPr="0070480F">
        <w:rPr>
          <w:rFonts w:ascii="Arial" w:hAnsi="Arial" w:cs="Arial"/>
          <w:b/>
          <w:bCs/>
          <w:sz w:val="22"/>
          <w:szCs w:val="22"/>
          <w:u w:val="single"/>
        </w:rPr>
        <w:t>o ograniczenie odpowiedzialności odszkodowawczej</w:t>
      </w:r>
      <w:r w:rsidRPr="0070480F">
        <w:rPr>
          <w:rFonts w:ascii="Arial" w:hAnsi="Arial" w:cs="Arial"/>
          <w:sz w:val="22"/>
          <w:szCs w:val="22"/>
        </w:rPr>
        <w:t xml:space="preserve"> w </w:t>
      </w:r>
      <w:r w:rsidRPr="0070480F">
        <w:rPr>
          <w:rFonts w:ascii="Arial" w:hAnsi="Arial" w:cs="Arial"/>
          <w:i/>
          <w:iCs/>
          <w:sz w:val="22"/>
          <w:szCs w:val="22"/>
        </w:rPr>
        <w:t xml:space="preserve">§ 9 ust. 7 </w:t>
      </w:r>
      <w:r w:rsidRPr="0070480F">
        <w:rPr>
          <w:rFonts w:ascii="Arial" w:hAnsi="Arial" w:cs="Arial"/>
          <w:i/>
          <w:iCs/>
          <w:sz w:val="22"/>
          <w:szCs w:val="22"/>
        </w:rPr>
        <w:br/>
      </w:r>
      <w:r w:rsidRPr="0070480F">
        <w:rPr>
          <w:rFonts w:ascii="Arial" w:hAnsi="Arial" w:cs="Arial"/>
          <w:sz w:val="22"/>
          <w:szCs w:val="22"/>
        </w:rPr>
        <w:t>w następujący sposób:</w:t>
      </w:r>
    </w:p>
    <w:p w:rsidR="00BE0C2C" w:rsidRPr="0070480F" w:rsidRDefault="00BE0C2C" w:rsidP="0070480F">
      <w:pPr>
        <w:rPr>
          <w:rFonts w:ascii="Arial" w:hAnsi="Arial" w:cs="Arial"/>
          <w:sz w:val="22"/>
          <w:szCs w:val="22"/>
        </w:rPr>
      </w:pPr>
    </w:p>
    <w:p w:rsidR="00BE0C2C" w:rsidRPr="0070480F" w:rsidRDefault="00BE0C2C" w:rsidP="0070480F">
      <w:pPr>
        <w:ind w:left="720"/>
        <w:rPr>
          <w:rFonts w:ascii="Arial" w:hAnsi="Arial" w:cs="Arial"/>
          <w:b/>
          <w:bCs/>
          <w:sz w:val="22"/>
          <w:szCs w:val="22"/>
          <w:u w:val="single"/>
        </w:rPr>
      </w:pPr>
      <w:r w:rsidRPr="0070480F">
        <w:rPr>
          <w:rFonts w:ascii="Arial" w:hAnsi="Arial" w:cs="Arial"/>
          <w:b/>
          <w:bCs/>
          <w:sz w:val="22"/>
          <w:szCs w:val="22"/>
          <w:u w:val="single"/>
        </w:rPr>
        <w:t>Proponowany zapis:</w:t>
      </w:r>
    </w:p>
    <w:p w:rsidR="00BE0C2C" w:rsidRPr="0070480F" w:rsidRDefault="00BE0C2C" w:rsidP="0070480F">
      <w:pPr>
        <w:ind w:left="284"/>
        <w:rPr>
          <w:rFonts w:ascii="Arial" w:hAnsi="Arial" w:cs="Arial"/>
          <w:b/>
          <w:bCs/>
          <w:sz w:val="22"/>
          <w:szCs w:val="22"/>
          <w:u w:val="single"/>
        </w:rPr>
      </w:pPr>
    </w:p>
    <w:p w:rsidR="00BE0C2C" w:rsidRPr="0070480F" w:rsidRDefault="00BE0C2C" w:rsidP="0070480F">
      <w:pPr>
        <w:ind w:left="540" w:hanging="360"/>
        <w:rPr>
          <w:rFonts w:ascii="Arial" w:hAnsi="Arial" w:cs="Arial"/>
          <w:b/>
          <w:bCs/>
          <w:i/>
          <w:iCs/>
          <w:sz w:val="22"/>
          <w:szCs w:val="22"/>
        </w:rPr>
      </w:pPr>
      <w:r w:rsidRPr="0070480F">
        <w:rPr>
          <w:rFonts w:ascii="Arial" w:hAnsi="Arial" w:cs="Arial"/>
          <w:b/>
          <w:bCs/>
          <w:i/>
          <w:iCs/>
          <w:sz w:val="22"/>
          <w:szCs w:val="22"/>
        </w:rPr>
        <w:t xml:space="preserve">        § 9 ust. 7</w:t>
      </w:r>
    </w:p>
    <w:p w:rsidR="00BE0C2C" w:rsidRPr="0070480F" w:rsidRDefault="00BE0C2C" w:rsidP="0070480F">
      <w:pPr>
        <w:ind w:left="720"/>
        <w:rPr>
          <w:rFonts w:ascii="Arial" w:hAnsi="Arial" w:cs="Arial"/>
          <w:b/>
          <w:bCs/>
          <w:i/>
          <w:iCs/>
          <w:sz w:val="22"/>
          <w:szCs w:val="22"/>
        </w:rPr>
      </w:pPr>
      <w:r w:rsidRPr="0070480F">
        <w:rPr>
          <w:rFonts w:ascii="Arial" w:hAnsi="Arial" w:cs="Arial"/>
          <w:b/>
          <w:bCs/>
          <w:i/>
          <w:iCs/>
          <w:sz w:val="22"/>
          <w:szCs w:val="22"/>
        </w:rPr>
        <w:t>„W sytuacji, gdy szkoda przekraczać będzie wartość zastrzeżonej kary umownej, Zamawiający ma prawo dochodzenia odszkodowania na zasadach ogólnych, niezależnie od kar umownych do wysokości rzeczywiście poniesionej szkody z wyłączeniem utraconych korzyści (…).”</w:t>
      </w:r>
    </w:p>
    <w:p w:rsidR="00BE0C2C" w:rsidRPr="0070480F" w:rsidRDefault="00BE0C2C" w:rsidP="0070480F">
      <w:pPr>
        <w:ind w:left="284"/>
        <w:rPr>
          <w:rFonts w:ascii="Arial" w:hAnsi="Arial" w:cs="Arial"/>
          <w:b/>
          <w:bCs/>
          <w:i/>
          <w:iCs/>
          <w:sz w:val="22"/>
          <w:szCs w:val="22"/>
        </w:rPr>
      </w:pPr>
    </w:p>
    <w:p w:rsidR="00BE0C2C" w:rsidRPr="0070480F" w:rsidRDefault="00BE0C2C" w:rsidP="0070480F">
      <w:pPr>
        <w:ind w:left="720"/>
        <w:rPr>
          <w:rFonts w:ascii="Arial" w:hAnsi="Arial" w:cs="Arial"/>
          <w:b/>
          <w:bCs/>
          <w:sz w:val="22"/>
          <w:szCs w:val="22"/>
        </w:rPr>
      </w:pPr>
      <w:r w:rsidRPr="0070480F">
        <w:rPr>
          <w:rFonts w:ascii="Arial" w:hAnsi="Arial" w:cs="Arial"/>
          <w:sz w:val="22"/>
          <w:szCs w:val="22"/>
        </w:rPr>
        <w:t xml:space="preserve">Oferent wnosi o wprowadzenie w </w:t>
      </w:r>
      <w:r w:rsidRPr="0070480F">
        <w:rPr>
          <w:rFonts w:ascii="Arial" w:hAnsi="Arial" w:cs="Arial"/>
          <w:i/>
          <w:iCs/>
          <w:sz w:val="22"/>
          <w:szCs w:val="22"/>
        </w:rPr>
        <w:t xml:space="preserve">§ 9 ust. 7 </w:t>
      </w:r>
      <w:r w:rsidRPr="0070480F">
        <w:rPr>
          <w:rFonts w:ascii="Arial" w:hAnsi="Arial" w:cs="Arial"/>
          <w:sz w:val="22"/>
          <w:szCs w:val="22"/>
        </w:rPr>
        <w:t>wzoru Umowy ograniczenie wartości odszkodowania do wartości Umowy z wyłączeniem utraconych korzyści. Odpowiedzialność odszkodowawczą Oferent proponuje ograniczyć do wysokości rzeczywiście powstałej (faktycznie wyrządzonej) straty powstałej w razie ewentualnego naruszenia warunków umowy. W granicach określonych w umowie wykonawca  będzie ponosił odpowiedzialność odszkodowawczą za normalne następstwa swoich zachowań, ale z ograniczeniem jego odpowiedzialności do poniesionej przez Zamawiającego straty (szkody) z wyłączeniem utraconych korzyści. Przepis art. 361 § 2 k.c., pozwala stronom umowy określić reguły przypisania odpowiedzialności za szkodę i zakres obowiązku jej naprawienia. Zaproponowany przez Oferenta zapis ma na celu zrównoważenie interesów stron umowy w myśl zasady, iż celem odpowiedzialności odszkodowawczej nie jest wzbogacenie strony poszkodowanej, lecz wyłącznie usunięcie uszczerbku wywołanego określonym zdarzeniem. Dodatkowo przedmiotowy zapis pozwala precyzyjniej określić ryzyka</w:t>
      </w:r>
      <w:r w:rsidRPr="0070480F">
        <w:rPr>
          <w:rFonts w:ascii="Arial" w:hAnsi="Arial" w:cs="Arial"/>
          <w:sz w:val="22"/>
          <w:szCs w:val="22"/>
        </w:rPr>
        <w:br/>
        <w:t>i ewentualne koszty finansowe, które bierze na siebie wykonawca w związku</w:t>
      </w:r>
      <w:r w:rsidRPr="0070480F">
        <w:rPr>
          <w:rFonts w:ascii="Arial" w:hAnsi="Arial" w:cs="Arial"/>
          <w:sz w:val="22"/>
          <w:szCs w:val="22"/>
        </w:rPr>
        <w:br/>
        <w:t>z zawarciem umowy. Wobec powyższego, zaproponowany zapis, który w dalszym ciągu chroni Zamawiającego, uwzględnia również uzasadniony interes drugiej strony umowy.</w:t>
      </w:r>
    </w:p>
    <w:p w:rsidR="00BE0C2C" w:rsidRPr="0070480F" w:rsidRDefault="00BE0C2C" w:rsidP="0070480F">
      <w:pPr>
        <w:ind w:left="511"/>
        <w:rPr>
          <w:rFonts w:ascii="Arial" w:hAnsi="Arial" w:cs="Arial"/>
          <w:sz w:val="22"/>
          <w:szCs w:val="22"/>
        </w:rPr>
      </w:pPr>
    </w:p>
    <w:p w:rsidR="00BE0C2C" w:rsidRPr="0070480F" w:rsidRDefault="00BE0C2C" w:rsidP="0070480F">
      <w:pPr>
        <w:ind w:left="720"/>
        <w:rPr>
          <w:rFonts w:ascii="Arial" w:hAnsi="Arial" w:cs="Arial"/>
          <w:sz w:val="22"/>
          <w:szCs w:val="22"/>
        </w:rPr>
      </w:pPr>
      <w:r w:rsidRPr="0070480F">
        <w:rPr>
          <w:rFonts w:ascii="Arial" w:hAnsi="Arial" w:cs="Arial"/>
          <w:sz w:val="22"/>
          <w:szCs w:val="22"/>
        </w:rPr>
        <w:t>Czy Zamawiający wyraża zgodę na wprowadzenie do Umowy przedmiotowego zapisu?</w:t>
      </w:r>
    </w:p>
    <w:p w:rsidR="00BE0C2C" w:rsidRPr="0070480F" w:rsidRDefault="00BE0C2C" w:rsidP="0070480F">
      <w:pPr>
        <w:ind w:left="511"/>
        <w:rPr>
          <w:rFonts w:ascii="Arial" w:hAnsi="Arial" w:cs="Arial"/>
          <w:sz w:val="22"/>
          <w:szCs w:val="22"/>
        </w:rPr>
      </w:pPr>
    </w:p>
    <w:p w:rsidR="00BE0C2C" w:rsidRPr="0070480F" w:rsidRDefault="00BE0C2C" w:rsidP="0070480F">
      <w:pPr>
        <w:ind w:left="720"/>
        <w:rPr>
          <w:rStyle w:val="Strong"/>
          <w:rFonts w:ascii="Arial" w:hAnsi="Arial" w:cs="Arial"/>
          <w:sz w:val="22"/>
          <w:szCs w:val="22"/>
        </w:rPr>
      </w:pPr>
      <w:r w:rsidRPr="0070480F">
        <w:rPr>
          <w:rFonts w:ascii="Arial" w:hAnsi="Arial" w:cs="Arial"/>
          <w:b/>
          <w:bCs/>
          <w:sz w:val="22"/>
          <w:szCs w:val="22"/>
        </w:rPr>
        <w:t xml:space="preserve">Nie, Zamawiający nie wyraża zgody na </w:t>
      </w:r>
      <w:r w:rsidRPr="0070480F">
        <w:rPr>
          <w:rStyle w:val="Strong"/>
          <w:rFonts w:ascii="Arial" w:hAnsi="Arial" w:cs="Arial"/>
          <w:sz w:val="22"/>
          <w:szCs w:val="22"/>
        </w:rPr>
        <w:t xml:space="preserve">wprowadzenie do Umowy przedmiotowego zapisu. </w:t>
      </w:r>
    </w:p>
    <w:p w:rsidR="00BE0C2C" w:rsidRPr="0070480F" w:rsidRDefault="00BE0C2C" w:rsidP="0070480F">
      <w:pPr>
        <w:ind w:left="511"/>
        <w:rPr>
          <w:rFonts w:ascii="Arial" w:hAnsi="Arial" w:cs="Arial"/>
          <w:sz w:val="22"/>
          <w:szCs w:val="22"/>
        </w:rPr>
      </w:pPr>
    </w:p>
    <w:p w:rsidR="00BE0C2C" w:rsidRPr="0070480F" w:rsidRDefault="00BE0C2C" w:rsidP="0070480F">
      <w:pPr>
        <w:ind w:left="454"/>
        <w:rPr>
          <w:rFonts w:ascii="Arial" w:hAnsi="Arial" w:cs="Arial"/>
          <w:sz w:val="22"/>
          <w:szCs w:val="22"/>
        </w:rPr>
      </w:pPr>
    </w:p>
    <w:p w:rsidR="00BE0C2C" w:rsidRPr="0070480F" w:rsidRDefault="00BE0C2C" w:rsidP="0070480F">
      <w:pPr>
        <w:pStyle w:val="ListParagraph"/>
        <w:numPr>
          <w:ilvl w:val="0"/>
          <w:numId w:val="6"/>
        </w:numPr>
        <w:spacing w:before="0" w:after="0"/>
        <w:rPr>
          <w:rFonts w:ascii="Arial" w:hAnsi="Arial" w:cs="Arial"/>
          <w:sz w:val="22"/>
          <w:szCs w:val="22"/>
        </w:rPr>
      </w:pPr>
      <w:r w:rsidRPr="0070480F">
        <w:rPr>
          <w:rFonts w:ascii="Arial" w:hAnsi="Arial" w:cs="Arial"/>
          <w:sz w:val="22"/>
          <w:szCs w:val="22"/>
        </w:rPr>
        <w:t xml:space="preserve">Oferent </w:t>
      </w:r>
      <w:r w:rsidRPr="0070480F">
        <w:rPr>
          <w:rFonts w:ascii="Arial" w:hAnsi="Arial" w:cs="Arial"/>
          <w:b/>
          <w:bCs/>
          <w:sz w:val="22"/>
          <w:szCs w:val="22"/>
          <w:u w:val="single"/>
        </w:rPr>
        <w:t>wnosi o wprowadzenie</w:t>
      </w:r>
      <w:r w:rsidRPr="0070480F">
        <w:rPr>
          <w:rFonts w:ascii="Arial" w:hAnsi="Arial" w:cs="Arial"/>
          <w:sz w:val="22"/>
          <w:szCs w:val="22"/>
        </w:rPr>
        <w:t xml:space="preserve"> do § 9 wzoru umowy, zastrzeżenia, że kary</w:t>
      </w:r>
      <w:r w:rsidRPr="0070480F">
        <w:rPr>
          <w:rFonts w:ascii="Arial" w:hAnsi="Arial" w:cs="Arial"/>
          <w:sz w:val="22"/>
          <w:szCs w:val="22"/>
        </w:rPr>
        <w:br/>
        <w:t xml:space="preserve">z Umowy nie podlegają łączeniu. </w:t>
      </w:r>
    </w:p>
    <w:p w:rsidR="00BE0C2C" w:rsidRPr="0070480F" w:rsidRDefault="00BE0C2C" w:rsidP="0070480F">
      <w:pPr>
        <w:pStyle w:val="ListParagraph"/>
        <w:rPr>
          <w:rFonts w:ascii="Arial" w:hAnsi="Arial" w:cs="Arial"/>
          <w:sz w:val="22"/>
          <w:szCs w:val="22"/>
        </w:rPr>
      </w:pPr>
      <w:r w:rsidRPr="0070480F">
        <w:rPr>
          <w:rFonts w:ascii="Arial" w:hAnsi="Arial" w:cs="Arial"/>
          <w:sz w:val="22"/>
          <w:szCs w:val="22"/>
        </w:rPr>
        <w:t>Obecna treść zapisu może prowadzić do dublowania się kar a tym samym do bezpodstawnego wzbogacenia się Zamawiającego.</w:t>
      </w:r>
    </w:p>
    <w:p w:rsidR="00BE0C2C" w:rsidRPr="0070480F" w:rsidRDefault="00BE0C2C" w:rsidP="0070480F">
      <w:pPr>
        <w:pStyle w:val="ListParagraph"/>
        <w:ind w:left="1222"/>
        <w:rPr>
          <w:rFonts w:ascii="Arial" w:hAnsi="Arial" w:cs="Arial"/>
          <w:sz w:val="22"/>
          <w:szCs w:val="22"/>
        </w:rPr>
      </w:pPr>
    </w:p>
    <w:p w:rsidR="00BE0C2C" w:rsidRPr="0070480F" w:rsidRDefault="00BE0C2C" w:rsidP="0070480F">
      <w:pPr>
        <w:pStyle w:val="ListParagraph"/>
        <w:rPr>
          <w:rFonts w:ascii="Arial" w:hAnsi="Arial" w:cs="Arial"/>
          <w:sz w:val="22"/>
          <w:szCs w:val="22"/>
        </w:rPr>
      </w:pPr>
      <w:r w:rsidRPr="0070480F">
        <w:rPr>
          <w:rFonts w:ascii="Arial" w:hAnsi="Arial" w:cs="Arial"/>
          <w:sz w:val="22"/>
          <w:szCs w:val="22"/>
        </w:rPr>
        <w:t>Czy Zamawiający wyraża zgodę na taką zmianę we wzorze Umowy?</w:t>
      </w:r>
    </w:p>
    <w:p w:rsidR="00BE0C2C" w:rsidRPr="0070480F" w:rsidRDefault="00BE0C2C" w:rsidP="0070480F">
      <w:pPr>
        <w:pStyle w:val="ListParagraph"/>
        <w:ind w:left="644"/>
        <w:rPr>
          <w:rFonts w:ascii="Arial" w:hAnsi="Arial" w:cs="Arial"/>
          <w:sz w:val="22"/>
          <w:szCs w:val="22"/>
        </w:rPr>
      </w:pPr>
    </w:p>
    <w:p w:rsidR="00BE0C2C" w:rsidRPr="0070480F" w:rsidRDefault="00BE0C2C" w:rsidP="0070480F">
      <w:pPr>
        <w:ind w:left="720"/>
        <w:rPr>
          <w:rStyle w:val="Strong"/>
          <w:rFonts w:ascii="Arial" w:hAnsi="Arial" w:cs="Arial"/>
          <w:sz w:val="22"/>
          <w:szCs w:val="22"/>
        </w:rPr>
      </w:pPr>
      <w:r w:rsidRPr="0070480F">
        <w:rPr>
          <w:rFonts w:ascii="Arial" w:hAnsi="Arial" w:cs="Arial"/>
          <w:b/>
          <w:bCs/>
          <w:sz w:val="22"/>
          <w:szCs w:val="22"/>
        </w:rPr>
        <w:t xml:space="preserve">Nie, Zamawiający nie wyraża zgody na </w:t>
      </w:r>
      <w:r w:rsidRPr="0070480F">
        <w:rPr>
          <w:rStyle w:val="Strong"/>
          <w:rFonts w:ascii="Arial" w:hAnsi="Arial" w:cs="Arial"/>
          <w:sz w:val="22"/>
          <w:szCs w:val="22"/>
        </w:rPr>
        <w:t xml:space="preserve">wprowadzenie niniejszej zmiany we wzorze Umowy. </w:t>
      </w:r>
    </w:p>
    <w:p w:rsidR="00BE0C2C" w:rsidRPr="0070480F" w:rsidRDefault="00BE0C2C" w:rsidP="0070480F">
      <w:pPr>
        <w:pStyle w:val="ListParagraph"/>
        <w:ind w:left="644"/>
        <w:rPr>
          <w:rFonts w:ascii="Arial" w:hAnsi="Arial" w:cs="Arial"/>
          <w:sz w:val="22"/>
          <w:szCs w:val="22"/>
        </w:rPr>
      </w:pPr>
    </w:p>
    <w:p w:rsidR="00BE0C2C" w:rsidRPr="0070480F" w:rsidRDefault="00BE0C2C" w:rsidP="0070480F">
      <w:pPr>
        <w:pStyle w:val="ListParagraph"/>
        <w:numPr>
          <w:ilvl w:val="0"/>
          <w:numId w:val="6"/>
        </w:numPr>
        <w:spacing w:before="0" w:after="0"/>
        <w:rPr>
          <w:rFonts w:ascii="Arial" w:hAnsi="Arial" w:cs="Arial"/>
          <w:sz w:val="22"/>
          <w:szCs w:val="22"/>
        </w:rPr>
      </w:pPr>
      <w:r w:rsidRPr="0070480F">
        <w:rPr>
          <w:rFonts w:ascii="Arial" w:hAnsi="Arial" w:cs="Arial"/>
          <w:sz w:val="22"/>
          <w:szCs w:val="22"/>
        </w:rPr>
        <w:t>Oferent wnosi o zmniejszenie wysokości kar umownych wskazanych w § 9</w:t>
      </w:r>
      <w:r w:rsidRPr="0070480F">
        <w:rPr>
          <w:rFonts w:ascii="Arial" w:hAnsi="Arial" w:cs="Arial"/>
          <w:sz w:val="22"/>
          <w:szCs w:val="22"/>
        </w:rPr>
        <w:br/>
        <w:t>w następujących sposób:</w:t>
      </w:r>
    </w:p>
    <w:p w:rsidR="00BE0C2C" w:rsidRPr="0070480F" w:rsidRDefault="00BE0C2C" w:rsidP="0070480F">
      <w:pPr>
        <w:ind w:left="720"/>
        <w:rPr>
          <w:rFonts w:ascii="Arial" w:hAnsi="Arial" w:cs="Arial"/>
          <w:b/>
          <w:bCs/>
          <w:sz w:val="22"/>
          <w:szCs w:val="22"/>
        </w:rPr>
      </w:pPr>
      <w:r w:rsidRPr="0070480F">
        <w:rPr>
          <w:rFonts w:ascii="Arial" w:hAnsi="Arial" w:cs="Arial"/>
          <w:b/>
          <w:bCs/>
          <w:sz w:val="22"/>
          <w:szCs w:val="22"/>
        </w:rPr>
        <w:t xml:space="preserve">- w §  9 ust. 2)  z wysokości 10 % na 5% </w:t>
      </w:r>
    </w:p>
    <w:p w:rsidR="00BE0C2C" w:rsidRPr="0070480F" w:rsidRDefault="00BE0C2C" w:rsidP="0070480F">
      <w:pPr>
        <w:ind w:left="928" w:hanging="284"/>
        <w:rPr>
          <w:rFonts w:ascii="Arial" w:hAnsi="Arial" w:cs="Arial"/>
          <w:b/>
          <w:bCs/>
          <w:sz w:val="22"/>
          <w:szCs w:val="22"/>
        </w:rPr>
      </w:pPr>
      <w:r w:rsidRPr="0070480F">
        <w:rPr>
          <w:rFonts w:ascii="Arial" w:hAnsi="Arial" w:cs="Arial"/>
          <w:b/>
          <w:bCs/>
          <w:sz w:val="22"/>
          <w:szCs w:val="22"/>
        </w:rPr>
        <w:t xml:space="preserve"> - w §  9 ust. 3)  z wysokości 10 % na 5%</w:t>
      </w:r>
    </w:p>
    <w:p w:rsidR="00BE0C2C" w:rsidRPr="0070480F" w:rsidRDefault="00BE0C2C" w:rsidP="0070480F">
      <w:pPr>
        <w:pStyle w:val="ListParagraph"/>
        <w:ind w:left="644"/>
        <w:rPr>
          <w:rFonts w:ascii="Arial" w:hAnsi="Arial" w:cs="Arial"/>
          <w:b/>
          <w:bCs/>
          <w:sz w:val="22"/>
          <w:szCs w:val="22"/>
        </w:rPr>
      </w:pPr>
      <w:r w:rsidRPr="0070480F">
        <w:rPr>
          <w:rFonts w:ascii="Arial" w:hAnsi="Arial" w:cs="Arial"/>
          <w:b/>
          <w:bCs/>
          <w:sz w:val="22"/>
          <w:szCs w:val="22"/>
        </w:rPr>
        <w:t xml:space="preserve"> - w § 9  ust. 4)  z wysokości 0,2 % na 0,1 %</w:t>
      </w:r>
    </w:p>
    <w:p w:rsidR="00BE0C2C" w:rsidRPr="0070480F" w:rsidRDefault="00BE0C2C" w:rsidP="0070480F">
      <w:pPr>
        <w:ind w:left="502"/>
        <w:rPr>
          <w:rFonts w:ascii="Arial" w:hAnsi="Arial" w:cs="Arial"/>
          <w:b/>
          <w:bCs/>
          <w:sz w:val="22"/>
          <w:szCs w:val="22"/>
        </w:rPr>
      </w:pPr>
      <w:r w:rsidRPr="0070480F">
        <w:rPr>
          <w:rFonts w:ascii="Arial" w:hAnsi="Arial" w:cs="Arial"/>
          <w:b/>
          <w:bCs/>
          <w:sz w:val="22"/>
          <w:szCs w:val="22"/>
        </w:rPr>
        <w:t xml:space="preserve">   - w § 9  ust. 5)  z wysokości 0,2 % na 0,1 %</w:t>
      </w:r>
    </w:p>
    <w:p w:rsidR="00BE0C2C" w:rsidRPr="0070480F" w:rsidRDefault="00BE0C2C" w:rsidP="0070480F">
      <w:pPr>
        <w:pStyle w:val="ListParagraph"/>
        <w:ind w:left="644"/>
        <w:rPr>
          <w:rFonts w:ascii="Arial" w:hAnsi="Arial" w:cs="Arial"/>
          <w:b/>
          <w:bCs/>
          <w:sz w:val="22"/>
          <w:szCs w:val="22"/>
        </w:rPr>
      </w:pPr>
      <w:r w:rsidRPr="0070480F">
        <w:rPr>
          <w:rFonts w:ascii="Arial" w:hAnsi="Arial" w:cs="Arial"/>
          <w:b/>
          <w:bCs/>
          <w:sz w:val="22"/>
          <w:szCs w:val="22"/>
        </w:rPr>
        <w:t xml:space="preserve"> - w § 9  ust. 6 lit. a) z wysokości 1 % na 0,5 %</w:t>
      </w:r>
    </w:p>
    <w:p w:rsidR="00BE0C2C" w:rsidRPr="0070480F" w:rsidRDefault="00BE0C2C" w:rsidP="0070480F">
      <w:pPr>
        <w:ind w:left="502"/>
        <w:rPr>
          <w:rFonts w:ascii="Arial" w:hAnsi="Arial" w:cs="Arial"/>
          <w:b/>
          <w:bCs/>
          <w:sz w:val="22"/>
          <w:szCs w:val="22"/>
        </w:rPr>
      </w:pPr>
      <w:r w:rsidRPr="0070480F">
        <w:rPr>
          <w:rFonts w:ascii="Arial" w:hAnsi="Arial" w:cs="Arial"/>
          <w:b/>
          <w:bCs/>
          <w:sz w:val="22"/>
          <w:szCs w:val="22"/>
        </w:rPr>
        <w:t xml:space="preserve">   - w § 9  ust. 6 lit. b) z wysokości 0,05 % na 0,025 %</w:t>
      </w:r>
    </w:p>
    <w:p w:rsidR="00BE0C2C" w:rsidRPr="0070480F" w:rsidRDefault="00BE0C2C" w:rsidP="0070480F">
      <w:pPr>
        <w:ind w:left="502"/>
        <w:rPr>
          <w:rFonts w:ascii="Arial" w:hAnsi="Arial" w:cs="Arial"/>
          <w:b/>
          <w:bCs/>
          <w:sz w:val="22"/>
          <w:szCs w:val="22"/>
        </w:rPr>
      </w:pPr>
      <w:r w:rsidRPr="0070480F">
        <w:rPr>
          <w:rFonts w:ascii="Arial" w:hAnsi="Arial" w:cs="Arial"/>
          <w:b/>
          <w:bCs/>
          <w:sz w:val="22"/>
          <w:szCs w:val="22"/>
        </w:rPr>
        <w:t xml:space="preserve">   - w § 9  ust. 6 lit. c) z wysokości 0,2 % na 0,1 %</w:t>
      </w:r>
    </w:p>
    <w:p w:rsidR="00BE0C2C" w:rsidRPr="0070480F" w:rsidRDefault="00BE0C2C" w:rsidP="0070480F">
      <w:pPr>
        <w:ind w:left="502"/>
        <w:rPr>
          <w:rFonts w:ascii="Arial" w:hAnsi="Arial" w:cs="Arial"/>
          <w:b/>
          <w:bCs/>
          <w:sz w:val="22"/>
          <w:szCs w:val="22"/>
        </w:rPr>
      </w:pPr>
      <w:r w:rsidRPr="0070480F">
        <w:rPr>
          <w:rFonts w:ascii="Arial" w:hAnsi="Arial" w:cs="Arial"/>
          <w:b/>
          <w:bCs/>
          <w:sz w:val="22"/>
          <w:szCs w:val="22"/>
        </w:rPr>
        <w:t xml:space="preserve">   - w § 9  ust. 6 lit. d) z wysokości 0,2 % na 0,1 %</w:t>
      </w:r>
    </w:p>
    <w:p w:rsidR="00BE0C2C" w:rsidRPr="0070480F" w:rsidRDefault="00BE0C2C" w:rsidP="0070480F">
      <w:pPr>
        <w:pStyle w:val="ListParagraph"/>
        <w:ind w:left="644"/>
        <w:rPr>
          <w:rFonts w:ascii="Arial" w:hAnsi="Arial" w:cs="Arial"/>
          <w:b/>
          <w:bCs/>
          <w:sz w:val="22"/>
          <w:szCs w:val="22"/>
        </w:rPr>
      </w:pPr>
      <w:r w:rsidRPr="0070480F">
        <w:rPr>
          <w:rFonts w:ascii="Arial" w:hAnsi="Arial" w:cs="Arial"/>
          <w:b/>
          <w:bCs/>
          <w:sz w:val="22"/>
          <w:szCs w:val="22"/>
        </w:rPr>
        <w:t xml:space="preserve"> - w § 9  ust. 6 lit. e) z wysokości 0,2 % na 0,1 %</w:t>
      </w:r>
    </w:p>
    <w:p w:rsidR="00BE0C2C" w:rsidRDefault="00BE0C2C" w:rsidP="0070480F">
      <w:pPr>
        <w:ind w:left="644"/>
        <w:rPr>
          <w:rFonts w:ascii="Arial" w:hAnsi="Arial" w:cs="Arial"/>
          <w:sz w:val="22"/>
          <w:szCs w:val="22"/>
        </w:rPr>
      </w:pPr>
      <w:r w:rsidRPr="0070480F">
        <w:rPr>
          <w:rFonts w:ascii="Arial" w:hAnsi="Arial" w:cs="Arial"/>
          <w:sz w:val="22"/>
          <w:szCs w:val="22"/>
        </w:rPr>
        <w:t>Wykonawca wskazuje, że zaproponowany przez Zamawiającego wymiar kar jest  zbyt wysoki i nieadekwatny do przedstawionych okoliczności i w praktyce mógłby prowadzić do bezpodstawnego wzbogacenia Zamawiającego. Zachowanie kar</w:t>
      </w:r>
      <w:r w:rsidRPr="0070480F">
        <w:rPr>
          <w:rFonts w:ascii="Arial" w:hAnsi="Arial" w:cs="Arial"/>
          <w:sz w:val="22"/>
          <w:szCs w:val="22"/>
        </w:rPr>
        <w:br/>
        <w:t>w takiej wysokości przez Zamawiającego naraża Wykonawcę na wielkich rozmiarów ryzyko, co przedkładać się będzie na konieczność skalkulowania tej okoliczności</w:t>
      </w:r>
      <w:r>
        <w:rPr>
          <w:rFonts w:ascii="Arial" w:hAnsi="Arial" w:cs="Arial"/>
          <w:sz w:val="22"/>
          <w:szCs w:val="22"/>
        </w:rPr>
        <w:br/>
      </w:r>
    </w:p>
    <w:p w:rsidR="00BE0C2C" w:rsidRDefault="00BE0C2C" w:rsidP="0070480F">
      <w:pPr>
        <w:ind w:left="644"/>
        <w:rPr>
          <w:rFonts w:ascii="Arial" w:hAnsi="Arial" w:cs="Arial"/>
          <w:sz w:val="22"/>
          <w:szCs w:val="22"/>
        </w:rPr>
      </w:pPr>
    </w:p>
    <w:p w:rsidR="00BE0C2C" w:rsidRPr="0070480F" w:rsidRDefault="00BE0C2C" w:rsidP="0070480F">
      <w:pPr>
        <w:ind w:left="644"/>
        <w:rPr>
          <w:rFonts w:ascii="Arial" w:hAnsi="Arial" w:cs="Arial"/>
          <w:sz w:val="22"/>
          <w:szCs w:val="22"/>
        </w:rPr>
      </w:pPr>
      <w:r w:rsidRPr="0070480F">
        <w:rPr>
          <w:rFonts w:ascii="Arial" w:hAnsi="Arial" w:cs="Arial"/>
          <w:sz w:val="22"/>
          <w:szCs w:val="22"/>
        </w:rPr>
        <w:t>w cenie oferty Wykonawcy i podwyższenia jej wartości. Wykonawca podkreśla, iż kary umowne stanowią znaczne ryzyko dla wykonawców, w praktyce kary te mogą okazać się wyższe niż wartość ewentualnie poniesionej szkody.</w:t>
      </w:r>
    </w:p>
    <w:p w:rsidR="00BE0C2C" w:rsidRPr="0070480F" w:rsidRDefault="00BE0C2C" w:rsidP="0070480F">
      <w:pPr>
        <w:pStyle w:val="ListParagraph"/>
        <w:ind w:left="502"/>
        <w:rPr>
          <w:rFonts w:ascii="Arial" w:hAnsi="Arial" w:cs="Arial"/>
          <w:sz w:val="22"/>
          <w:szCs w:val="22"/>
        </w:rPr>
      </w:pPr>
    </w:p>
    <w:p w:rsidR="00BE0C2C" w:rsidRPr="0070480F" w:rsidRDefault="00BE0C2C" w:rsidP="0070480F">
      <w:pPr>
        <w:pStyle w:val="ListParagraph"/>
        <w:ind w:left="644"/>
        <w:rPr>
          <w:rFonts w:ascii="Arial" w:hAnsi="Arial" w:cs="Arial"/>
          <w:sz w:val="22"/>
          <w:szCs w:val="22"/>
        </w:rPr>
      </w:pPr>
      <w:r w:rsidRPr="0070480F">
        <w:rPr>
          <w:rFonts w:ascii="Arial" w:hAnsi="Arial" w:cs="Arial"/>
          <w:sz w:val="22"/>
          <w:szCs w:val="22"/>
        </w:rPr>
        <w:t>Czy Zamawiający wyraża zgodę na wprowadzenie do Umowy przedmiotowego zapisu?</w:t>
      </w:r>
    </w:p>
    <w:p w:rsidR="00BE0C2C" w:rsidRPr="0070480F" w:rsidRDefault="00BE0C2C" w:rsidP="0070480F">
      <w:pPr>
        <w:pStyle w:val="ListParagraph"/>
        <w:ind w:left="644"/>
        <w:rPr>
          <w:rFonts w:ascii="Arial" w:hAnsi="Arial" w:cs="Arial"/>
          <w:sz w:val="22"/>
          <w:szCs w:val="22"/>
        </w:rPr>
      </w:pPr>
    </w:p>
    <w:p w:rsidR="00BE0C2C" w:rsidRPr="0070480F" w:rsidRDefault="00BE0C2C" w:rsidP="0070480F">
      <w:pPr>
        <w:ind w:left="708"/>
        <w:rPr>
          <w:rStyle w:val="Strong"/>
          <w:rFonts w:ascii="Arial" w:hAnsi="Arial" w:cs="Arial"/>
          <w:sz w:val="22"/>
          <w:szCs w:val="22"/>
        </w:rPr>
      </w:pPr>
      <w:r w:rsidRPr="0070480F">
        <w:rPr>
          <w:rFonts w:ascii="Arial" w:hAnsi="Arial" w:cs="Arial"/>
          <w:b/>
          <w:bCs/>
          <w:sz w:val="22"/>
          <w:szCs w:val="22"/>
        </w:rPr>
        <w:t xml:space="preserve">Nie, Zamawiający nie wyraża zgody na </w:t>
      </w:r>
      <w:r w:rsidRPr="0070480F">
        <w:rPr>
          <w:rStyle w:val="Strong"/>
          <w:rFonts w:ascii="Arial" w:hAnsi="Arial" w:cs="Arial"/>
          <w:sz w:val="22"/>
          <w:szCs w:val="22"/>
        </w:rPr>
        <w:t xml:space="preserve">wprowadzenie do Umowy przedmiotowego zapisu. </w:t>
      </w:r>
    </w:p>
    <w:p w:rsidR="00BE0C2C" w:rsidRPr="0070480F" w:rsidRDefault="00BE0C2C" w:rsidP="0070480F">
      <w:pPr>
        <w:pStyle w:val="ListParagraph"/>
        <w:ind w:left="0"/>
        <w:rPr>
          <w:rFonts w:ascii="Arial" w:hAnsi="Arial" w:cs="Arial"/>
          <w:sz w:val="22"/>
          <w:szCs w:val="22"/>
        </w:rPr>
      </w:pPr>
    </w:p>
    <w:p w:rsidR="00BE0C2C" w:rsidRPr="0070480F" w:rsidRDefault="00BE0C2C" w:rsidP="0070480F">
      <w:pPr>
        <w:numPr>
          <w:ilvl w:val="0"/>
          <w:numId w:val="6"/>
        </w:numPr>
        <w:spacing w:before="0" w:after="0"/>
        <w:rPr>
          <w:rFonts w:ascii="Arial" w:hAnsi="Arial" w:cs="Arial"/>
          <w:b/>
          <w:bCs/>
          <w:i/>
          <w:iCs/>
          <w:sz w:val="22"/>
          <w:szCs w:val="22"/>
        </w:rPr>
      </w:pPr>
      <w:r w:rsidRPr="0070480F">
        <w:rPr>
          <w:rFonts w:ascii="Arial" w:hAnsi="Arial" w:cs="Arial"/>
          <w:b/>
          <w:bCs/>
          <w:i/>
          <w:iCs/>
          <w:sz w:val="22"/>
          <w:szCs w:val="22"/>
        </w:rPr>
        <w:t xml:space="preserve">Oferent wnosi o </w:t>
      </w:r>
      <w:r w:rsidRPr="0070480F">
        <w:rPr>
          <w:rFonts w:ascii="Arial" w:hAnsi="Arial" w:cs="Arial"/>
          <w:b/>
          <w:bCs/>
          <w:i/>
          <w:iCs/>
          <w:sz w:val="22"/>
          <w:szCs w:val="22"/>
          <w:u w:val="single"/>
        </w:rPr>
        <w:t xml:space="preserve">dodanie punktu 5)  w brzmieniu   § 13 ust. 5) </w:t>
      </w:r>
      <w:r w:rsidRPr="0070480F">
        <w:rPr>
          <w:rFonts w:ascii="Arial" w:hAnsi="Arial" w:cs="Arial"/>
          <w:b/>
          <w:bCs/>
          <w:i/>
          <w:iCs/>
          <w:sz w:val="22"/>
          <w:szCs w:val="22"/>
        </w:rPr>
        <w:t>:</w:t>
      </w:r>
    </w:p>
    <w:p w:rsidR="00BE0C2C" w:rsidRPr="0070480F" w:rsidRDefault="00BE0C2C" w:rsidP="0070480F">
      <w:pPr>
        <w:ind w:left="644" w:hanging="218"/>
        <w:rPr>
          <w:rFonts w:ascii="Arial" w:hAnsi="Arial" w:cs="Arial"/>
          <w:i/>
          <w:iCs/>
          <w:sz w:val="22"/>
          <w:szCs w:val="22"/>
        </w:rPr>
      </w:pPr>
    </w:p>
    <w:p w:rsidR="00BE0C2C" w:rsidRPr="0070480F" w:rsidRDefault="00BE0C2C" w:rsidP="0070480F">
      <w:pPr>
        <w:ind w:left="644"/>
        <w:rPr>
          <w:rFonts w:ascii="Arial" w:hAnsi="Arial" w:cs="Arial"/>
          <w:sz w:val="22"/>
          <w:szCs w:val="22"/>
        </w:rPr>
      </w:pPr>
      <w:r w:rsidRPr="0070480F">
        <w:rPr>
          <w:rFonts w:ascii="Arial" w:hAnsi="Arial" w:cs="Arial"/>
          <w:sz w:val="22"/>
          <w:szCs w:val="22"/>
        </w:rPr>
        <w:t>Propozycja zapisu:</w:t>
      </w:r>
    </w:p>
    <w:p w:rsidR="00BE0C2C" w:rsidRPr="0070480F" w:rsidRDefault="00BE0C2C" w:rsidP="0070480F">
      <w:pPr>
        <w:ind w:left="644"/>
        <w:rPr>
          <w:rFonts w:ascii="Arial" w:hAnsi="Arial" w:cs="Arial"/>
          <w:b/>
          <w:bCs/>
          <w:sz w:val="22"/>
          <w:szCs w:val="22"/>
          <w:u w:val="single"/>
        </w:rPr>
      </w:pPr>
      <w:r w:rsidRPr="0070480F">
        <w:rPr>
          <w:rFonts w:ascii="Arial" w:hAnsi="Arial" w:cs="Arial"/>
          <w:b/>
          <w:bCs/>
          <w:sz w:val="22"/>
          <w:szCs w:val="22"/>
          <w:u w:val="single"/>
        </w:rPr>
        <w:t>§ 13 ust.  5)</w:t>
      </w:r>
    </w:p>
    <w:p w:rsidR="00BE0C2C" w:rsidRPr="0070480F" w:rsidRDefault="00BE0C2C" w:rsidP="0070480F">
      <w:pPr>
        <w:ind w:left="644"/>
        <w:rPr>
          <w:rFonts w:ascii="Arial" w:hAnsi="Arial" w:cs="Arial"/>
          <w:b/>
          <w:bCs/>
          <w:sz w:val="22"/>
          <w:szCs w:val="22"/>
        </w:rPr>
      </w:pPr>
    </w:p>
    <w:p w:rsidR="00BE0C2C" w:rsidRPr="0070480F" w:rsidRDefault="00BE0C2C" w:rsidP="0070480F">
      <w:pPr>
        <w:ind w:left="644"/>
        <w:rPr>
          <w:rFonts w:ascii="Arial" w:hAnsi="Arial" w:cs="Arial"/>
          <w:b/>
          <w:bCs/>
          <w:sz w:val="22"/>
          <w:szCs w:val="22"/>
        </w:rPr>
      </w:pPr>
      <w:r w:rsidRPr="0070480F">
        <w:rPr>
          <w:rFonts w:ascii="Arial" w:hAnsi="Arial" w:cs="Arial"/>
          <w:b/>
          <w:bCs/>
          <w:sz w:val="22"/>
          <w:szCs w:val="22"/>
        </w:rPr>
        <w:t>„Wykonawca uprawniony jest do otrzymania wynagrodzenia za zrealizowany Przedmiot Umowy, w tym również za zamówione na poczet wykonania Produkty jeszcze nie dostarczone zgodnie z podpisanym przez obie Strony protokołem. Podstawę rozliczenia stanowić będzie protokół odbioru robót wykonanych do dnia ich przerwania oraz kosztorys po wykonawczy sporządzony przy zachowaniu tych samych norm, parametrów i standardów oraz wg zasad</w:t>
      </w:r>
      <w:r w:rsidRPr="0070480F">
        <w:rPr>
          <w:rFonts w:ascii="Arial" w:hAnsi="Arial" w:cs="Arial"/>
          <w:b/>
          <w:bCs/>
          <w:sz w:val="22"/>
          <w:szCs w:val="22"/>
        </w:rPr>
        <w:br/>
        <w:t>i stawek określonych w ofercie” .</w:t>
      </w:r>
    </w:p>
    <w:p w:rsidR="00BE0C2C" w:rsidRPr="0070480F" w:rsidRDefault="00BE0C2C" w:rsidP="0070480F">
      <w:pPr>
        <w:ind w:left="1288"/>
        <w:rPr>
          <w:rFonts w:ascii="Arial" w:hAnsi="Arial" w:cs="Arial"/>
          <w:b/>
          <w:bCs/>
          <w:sz w:val="22"/>
          <w:szCs w:val="22"/>
        </w:rPr>
      </w:pPr>
    </w:p>
    <w:p w:rsidR="00BE0C2C" w:rsidRPr="0070480F" w:rsidRDefault="00BE0C2C" w:rsidP="0070480F">
      <w:pPr>
        <w:ind w:left="644"/>
        <w:rPr>
          <w:rFonts w:ascii="Arial" w:hAnsi="Arial" w:cs="Arial"/>
          <w:sz w:val="22"/>
          <w:szCs w:val="22"/>
        </w:rPr>
      </w:pPr>
      <w:r w:rsidRPr="0070480F">
        <w:rPr>
          <w:rFonts w:ascii="Arial" w:hAnsi="Arial" w:cs="Arial"/>
          <w:sz w:val="22"/>
          <w:szCs w:val="22"/>
        </w:rPr>
        <w:t>Czy Zamawiający wyraża zgodę na zmianę wzoru umowy we wnioskowany przez  Oferenta sposób?</w:t>
      </w:r>
    </w:p>
    <w:p w:rsidR="00BE0C2C" w:rsidRPr="0070480F" w:rsidRDefault="00BE0C2C" w:rsidP="0070480F">
      <w:pPr>
        <w:ind w:left="644"/>
        <w:rPr>
          <w:rFonts w:ascii="Arial" w:hAnsi="Arial" w:cs="Arial"/>
          <w:sz w:val="22"/>
          <w:szCs w:val="22"/>
        </w:rPr>
      </w:pPr>
    </w:p>
    <w:p w:rsidR="00BE0C2C" w:rsidRPr="0070480F" w:rsidRDefault="00BE0C2C" w:rsidP="0070480F">
      <w:pPr>
        <w:ind w:left="360" w:firstLine="284"/>
        <w:rPr>
          <w:rFonts w:ascii="Arial" w:hAnsi="Arial" w:cs="Arial"/>
          <w:b/>
          <w:bCs/>
          <w:sz w:val="22"/>
          <w:szCs w:val="22"/>
        </w:rPr>
      </w:pPr>
      <w:r w:rsidRPr="0070480F">
        <w:rPr>
          <w:rFonts w:ascii="Arial" w:hAnsi="Arial" w:cs="Arial"/>
          <w:b/>
          <w:bCs/>
          <w:sz w:val="22"/>
          <w:szCs w:val="22"/>
        </w:rPr>
        <w:t xml:space="preserve">Zamawiający dopuszcza zmianę wzoru umowy w następujący sposób: </w:t>
      </w:r>
    </w:p>
    <w:p w:rsidR="00BE0C2C" w:rsidRPr="0070480F" w:rsidRDefault="00BE0C2C" w:rsidP="0070480F">
      <w:pPr>
        <w:ind w:left="644"/>
        <w:rPr>
          <w:rFonts w:ascii="Arial" w:hAnsi="Arial" w:cs="Arial"/>
          <w:b/>
          <w:bCs/>
          <w:sz w:val="22"/>
          <w:szCs w:val="22"/>
          <w:u w:val="single"/>
        </w:rPr>
      </w:pPr>
      <w:r w:rsidRPr="0070480F">
        <w:rPr>
          <w:rFonts w:ascii="Arial" w:hAnsi="Arial" w:cs="Arial"/>
          <w:b/>
          <w:bCs/>
          <w:sz w:val="22"/>
          <w:szCs w:val="22"/>
        </w:rPr>
        <w:tab/>
      </w:r>
      <w:r w:rsidRPr="0070480F">
        <w:rPr>
          <w:rFonts w:ascii="Arial" w:hAnsi="Arial" w:cs="Arial"/>
          <w:b/>
          <w:bCs/>
          <w:sz w:val="22"/>
          <w:szCs w:val="22"/>
          <w:u w:val="single"/>
        </w:rPr>
        <w:t>§ 13 ust.  5)</w:t>
      </w:r>
    </w:p>
    <w:p w:rsidR="00BE0C2C" w:rsidRPr="0070480F" w:rsidRDefault="00BE0C2C" w:rsidP="0070480F">
      <w:pPr>
        <w:ind w:left="644"/>
        <w:rPr>
          <w:rFonts w:ascii="Arial" w:hAnsi="Arial" w:cs="Arial"/>
          <w:b/>
          <w:bCs/>
          <w:sz w:val="22"/>
          <w:szCs w:val="22"/>
        </w:rPr>
      </w:pPr>
    </w:p>
    <w:p w:rsidR="00BE0C2C" w:rsidRPr="0070480F" w:rsidRDefault="00BE0C2C" w:rsidP="0070480F">
      <w:pPr>
        <w:ind w:left="644"/>
        <w:rPr>
          <w:rFonts w:ascii="Arial" w:hAnsi="Arial" w:cs="Arial"/>
          <w:b/>
          <w:bCs/>
          <w:sz w:val="22"/>
          <w:szCs w:val="22"/>
        </w:rPr>
      </w:pPr>
      <w:r w:rsidRPr="0070480F">
        <w:rPr>
          <w:rFonts w:ascii="Arial" w:hAnsi="Arial" w:cs="Arial"/>
          <w:b/>
          <w:bCs/>
          <w:sz w:val="22"/>
          <w:szCs w:val="22"/>
        </w:rPr>
        <w:t>„Wykonawca uprawniony jest do otrzymania wynagrodzenia za zrealizowany Przedmiot Umowy, w tym również za zamówione przed odstąpieniem od Umowy na poczet wykonania Produkty po ich dostarczeniu, zgodnie z podpisanym przez obie Strony protokołem. Podstawę rozliczenia stanowić będzie protokół odbioru robót wykonanych do dnia ich przerwania oraz kosztorys po wykonawczy sporządzony przy zachowaniu tych samych norm, parametrów</w:t>
      </w:r>
      <w:r w:rsidRPr="0070480F">
        <w:rPr>
          <w:rFonts w:ascii="Arial" w:hAnsi="Arial" w:cs="Arial"/>
          <w:b/>
          <w:bCs/>
          <w:sz w:val="22"/>
          <w:szCs w:val="22"/>
        </w:rPr>
        <w:br/>
        <w:t>i standardów oraz wg zasad i stawek określonych w ofercie”</w:t>
      </w:r>
      <w:r w:rsidRPr="0070480F">
        <w:rPr>
          <w:rFonts w:ascii="Arial" w:hAnsi="Arial" w:cs="Arial"/>
          <w:b/>
          <w:bCs/>
          <w:i/>
          <w:iCs/>
          <w:sz w:val="22"/>
          <w:szCs w:val="22"/>
        </w:rPr>
        <w:t xml:space="preserve"> .</w:t>
      </w:r>
    </w:p>
    <w:p w:rsidR="00BE0C2C" w:rsidRPr="0070480F" w:rsidRDefault="00BE0C2C" w:rsidP="0070480F">
      <w:pPr>
        <w:ind w:left="644"/>
        <w:rPr>
          <w:rFonts w:ascii="Arial" w:hAnsi="Arial" w:cs="Arial"/>
          <w:sz w:val="22"/>
          <w:szCs w:val="22"/>
        </w:rPr>
      </w:pPr>
    </w:p>
    <w:p w:rsidR="00BE0C2C" w:rsidRPr="0070480F" w:rsidRDefault="00BE0C2C" w:rsidP="0070480F">
      <w:pPr>
        <w:ind w:left="644"/>
        <w:rPr>
          <w:rFonts w:ascii="Arial" w:hAnsi="Arial" w:cs="Arial"/>
          <w:sz w:val="22"/>
          <w:szCs w:val="22"/>
        </w:rPr>
      </w:pPr>
    </w:p>
    <w:p w:rsidR="00BE0C2C" w:rsidRPr="0070480F" w:rsidRDefault="00BE0C2C" w:rsidP="0070480F">
      <w:pPr>
        <w:numPr>
          <w:ilvl w:val="0"/>
          <w:numId w:val="6"/>
        </w:numPr>
        <w:spacing w:before="0" w:after="0"/>
        <w:rPr>
          <w:rFonts w:ascii="Arial" w:hAnsi="Arial" w:cs="Arial"/>
          <w:sz w:val="22"/>
          <w:szCs w:val="22"/>
        </w:rPr>
      </w:pPr>
      <w:r w:rsidRPr="0070480F">
        <w:rPr>
          <w:rFonts w:ascii="Arial" w:hAnsi="Arial" w:cs="Arial"/>
          <w:sz w:val="22"/>
          <w:szCs w:val="22"/>
        </w:rPr>
        <w:t xml:space="preserve">Oferent wnosi o zmianę wzoru Umowy, poprzez zastąpienie określenia „opóźnienia” </w:t>
      </w:r>
      <w:r w:rsidRPr="0070480F">
        <w:rPr>
          <w:rFonts w:ascii="Arial" w:hAnsi="Arial" w:cs="Arial"/>
          <w:sz w:val="22"/>
          <w:szCs w:val="22"/>
        </w:rPr>
        <w:br/>
        <w:t xml:space="preserve">we wszystkich opisanych karach umownych na karę za wstąpienie „zwłoki”. </w:t>
      </w:r>
    </w:p>
    <w:p w:rsidR="00BE0C2C" w:rsidRPr="0070480F" w:rsidRDefault="00BE0C2C" w:rsidP="0070480F">
      <w:pPr>
        <w:pStyle w:val="ListParagraph"/>
        <w:tabs>
          <w:tab w:val="left" w:pos="761"/>
          <w:tab w:val="left" w:pos="810"/>
          <w:tab w:val="right" w:pos="9070"/>
        </w:tabs>
        <w:ind w:left="709"/>
        <w:rPr>
          <w:rFonts w:ascii="Arial" w:hAnsi="Arial" w:cs="Arial"/>
          <w:sz w:val="22"/>
          <w:szCs w:val="22"/>
        </w:rPr>
      </w:pPr>
    </w:p>
    <w:p w:rsidR="00BE0C2C" w:rsidRPr="0070480F" w:rsidRDefault="00BE0C2C" w:rsidP="0070480F">
      <w:pPr>
        <w:pStyle w:val="ListParagraph"/>
        <w:tabs>
          <w:tab w:val="left" w:pos="142"/>
          <w:tab w:val="right" w:pos="9070"/>
        </w:tabs>
        <w:ind w:left="708"/>
        <w:rPr>
          <w:rFonts w:ascii="Arial" w:hAnsi="Arial" w:cs="Arial"/>
          <w:sz w:val="22"/>
          <w:szCs w:val="22"/>
        </w:rPr>
      </w:pPr>
      <w:r w:rsidRPr="0070480F">
        <w:rPr>
          <w:rFonts w:ascii="Arial" w:hAnsi="Arial" w:cs="Arial"/>
          <w:sz w:val="22"/>
          <w:szCs w:val="22"/>
        </w:rPr>
        <w:t xml:space="preserve">Zapis o naliczaniu kar umownych za wystąpienie zwłoki pozwoli na oszacowanie ryzyka dla Wykonawcy związanego z realizacją przedmiotowej umowy a tym samy na możliwi zaoferowanie konkurencyjnej ceny oferty. Ponadto zapis ten jest zapisem niezgodnym </w:t>
      </w:r>
      <w:r w:rsidRPr="0070480F">
        <w:rPr>
          <w:rFonts w:ascii="Arial" w:hAnsi="Arial" w:cs="Arial"/>
          <w:sz w:val="22"/>
          <w:szCs w:val="22"/>
        </w:rPr>
        <w:br/>
        <w:t>z ogólnymi zasadami k. cywilnego i zobowiązań umownych, a w szczególności z art. 476 k.c. Obecny zapis wzoru Umowy prowadzi do naruszenia art 56 i art. 353¹ kodeksu cywilnego oraz 484 § 2 k.c., art. 491 § 2 k.c. jak i art. 494 k.c. w związku</w:t>
      </w:r>
      <w:r w:rsidRPr="0070480F">
        <w:rPr>
          <w:rFonts w:ascii="Arial" w:hAnsi="Arial" w:cs="Arial"/>
          <w:sz w:val="22"/>
          <w:szCs w:val="22"/>
        </w:rPr>
        <w:br/>
        <w:t>z art. 14 oraz art. 139 ust. 1 Ustawy Pzp. Proponowany przez Zamawiającego zapis</w:t>
      </w:r>
      <w:r w:rsidRPr="0070480F">
        <w:rPr>
          <w:rFonts w:ascii="Arial" w:hAnsi="Arial" w:cs="Arial"/>
          <w:sz w:val="22"/>
          <w:szCs w:val="22"/>
        </w:rPr>
        <w:br/>
        <w:t>o karach umownych za opóźnienie prowadzi de facto do rozszerzenia odpowiedzialności na Wykonawcę za wszelkie okoliczności powodujące zmiany terminów realizacji, co powoduje brak możliwości oceny ryzyka związanego z umowa, co przedkłada się na niemożność oszacowania ceny oferty. Jak wskazuje Sąd Apelacyjny w Gdańsku w wyroku z 18 czerwca 2013 r., V ACa 266/13: „[w] języku potocznym pojęcie „opóźnienie” i „zwłoki” używane są zamiennie i traktowane jako synonimy. Z samego posłużenia się zwrotem „za opóźnienie” nie można wyprowadzać niewątpliwej woli stron, co do rozszerzenia zakresu odpowiedzialności powoda za nieterminowe wykonanie zobowiązania w porównaniu do regulacji wynikającej z art. 483 § 1 KC w zw. z art. 471 KC”. W powołanym wyroku Sąd wskazuje dalej, że “jeśli zatem pozwany rozumie postanowienie zastrzegające karę umowną za nieterminowe wykonanie prac powoda w ten sposób, że jest to odpowiedzialność absolutna obejmująca także przyczyny opóźnienia leżące po stronie pozwanego, to takie postanowienie umowne należałoby ocenić jako sprzeczne z zasadami współżycia społecznego i w konsekwencji uznać za bezwzględnie nieważne na podstawie art. 58 § 2 KC”.</w:t>
      </w:r>
    </w:p>
    <w:p w:rsidR="00BE0C2C" w:rsidRPr="0070480F" w:rsidRDefault="00BE0C2C" w:rsidP="0070480F">
      <w:pPr>
        <w:pStyle w:val="ListParagraph"/>
        <w:tabs>
          <w:tab w:val="left" w:pos="142"/>
          <w:tab w:val="right" w:pos="9070"/>
        </w:tabs>
        <w:ind w:left="708"/>
        <w:rPr>
          <w:rFonts w:ascii="Arial" w:hAnsi="Arial" w:cs="Arial"/>
          <w:sz w:val="22"/>
          <w:szCs w:val="22"/>
        </w:rPr>
      </w:pPr>
    </w:p>
    <w:p w:rsidR="00BE0C2C" w:rsidRPr="0070480F" w:rsidRDefault="00BE0C2C" w:rsidP="0070480F">
      <w:pPr>
        <w:pStyle w:val="ListParagraph"/>
        <w:tabs>
          <w:tab w:val="left" w:pos="142"/>
          <w:tab w:val="left" w:pos="810"/>
          <w:tab w:val="right" w:pos="9070"/>
        </w:tabs>
        <w:ind w:left="1275" w:hanging="567"/>
        <w:rPr>
          <w:rFonts w:ascii="Arial" w:hAnsi="Arial" w:cs="Arial"/>
          <w:sz w:val="22"/>
          <w:szCs w:val="22"/>
        </w:rPr>
      </w:pPr>
      <w:r w:rsidRPr="0070480F">
        <w:rPr>
          <w:rFonts w:ascii="Arial" w:hAnsi="Arial" w:cs="Arial"/>
          <w:sz w:val="22"/>
          <w:szCs w:val="22"/>
        </w:rPr>
        <w:t>Czy Zamawiający wyraża zgodę na taką zmianę we wzorze Umowy?</w:t>
      </w:r>
    </w:p>
    <w:p w:rsidR="00BE0C2C" w:rsidRPr="0070480F" w:rsidRDefault="00BE0C2C" w:rsidP="0070480F">
      <w:pPr>
        <w:pStyle w:val="ListParagraph"/>
        <w:tabs>
          <w:tab w:val="left" w:pos="142"/>
          <w:tab w:val="left" w:pos="810"/>
          <w:tab w:val="right" w:pos="9070"/>
        </w:tabs>
        <w:ind w:left="1275" w:hanging="567"/>
        <w:rPr>
          <w:rFonts w:ascii="Arial" w:hAnsi="Arial" w:cs="Arial"/>
          <w:sz w:val="22"/>
          <w:szCs w:val="22"/>
        </w:rPr>
      </w:pPr>
    </w:p>
    <w:p w:rsidR="00BE0C2C" w:rsidRPr="0070480F" w:rsidRDefault="00BE0C2C" w:rsidP="0070480F">
      <w:pPr>
        <w:ind w:left="705"/>
        <w:rPr>
          <w:rStyle w:val="Strong"/>
          <w:rFonts w:ascii="Arial" w:hAnsi="Arial" w:cs="Arial"/>
          <w:sz w:val="22"/>
          <w:szCs w:val="22"/>
        </w:rPr>
      </w:pPr>
      <w:r w:rsidRPr="0070480F">
        <w:rPr>
          <w:rFonts w:ascii="Arial" w:hAnsi="Arial" w:cs="Arial"/>
          <w:b/>
          <w:bCs/>
          <w:sz w:val="22"/>
          <w:szCs w:val="22"/>
        </w:rPr>
        <w:t xml:space="preserve">Nie, Zamawiający nie wyraża zgody na </w:t>
      </w:r>
      <w:r w:rsidRPr="0070480F">
        <w:rPr>
          <w:rStyle w:val="Strong"/>
          <w:rFonts w:ascii="Arial" w:hAnsi="Arial" w:cs="Arial"/>
          <w:sz w:val="22"/>
          <w:szCs w:val="22"/>
        </w:rPr>
        <w:t>wprowadzenie niniejszej zmiany we wzorze Umowy.</w:t>
      </w:r>
    </w:p>
    <w:p w:rsidR="00BE0C2C" w:rsidRPr="0070480F" w:rsidRDefault="00BE0C2C" w:rsidP="0070480F">
      <w:pPr>
        <w:pStyle w:val="ListParagraph"/>
        <w:tabs>
          <w:tab w:val="left" w:pos="142"/>
          <w:tab w:val="left" w:pos="810"/>
          <w:tab w:val="right" w:pos="9070"/>
        </w:tabs>
        <w:ind w:left="1275" w:hanging="567"/>
        <w:rPr>
          <w:rFonts w:ascii="Arial" w:hAnsi="Arial" w:cs="Arial"/>
          <w:sz w:val="22"/>
          <w:szCs w:val="22"/>
        </w:rPr>
      </w:pPr>
    </w:p>
    <w:p w:rsidR="00BE0C2C" w:rsidRPr="0070480F" w:rsidRDefault="00BE0C2C" w:rsidP="0070480F">
      <w:pPr>
        <w:pStyle w:val="ListParagraph"/>
        <w:numPr>
          <w:ilvl w:val="0"/>
          <w:numId w:val="6"/>
        </w:numPr>
        <w:tabs>
          <w:tab w:val="left" w:pos="720"/>
          <w:tab w:val="left" w:pos="810"/>
          <w:tab w:val="right" w:pos="9070"/>
        </w:tabs>
        <w:spacing w:before="0" w:after="0"/>
        <w:rPr>
          <w:rFonts w:ascii="Arial" w:hAnsi="Arial" w:cs="Arial"/>
          <w:sz w:val="22"/>
          <w:szCs w:val="22"/>
        </w:rPr>
      </w:pPr>
      <w:r w:rsidRPr="0070480F">
        <w:rPr>
          <w:rFonts w:ascii="Arial" w:hAnsi="Arial" w:cs="Arial"/>
          <w:sz w:val="22"/>
          <w:szCs w:val="22"/>
        </w:rPr>
        <w:t xml:space="preserve">Oferent wnosi zapytania do procedury odbiorowej wskazanej we wzorze Umowy </w:t>
      </w:r>
      <w:r w:rsidRPr="0070480F">
        <w:rPr>
          <w:rFonts w:ascii="Arial" w:hAnsi="Arial" w:cs="Arial"/>
          <w:sz w:val="22"/>
          <w:szCs w:val="22"/>
        </w:rPr>
        <w:br/>
        <w:t>i wnosi o wprowadzenie do § 8 ust. 2  wzoru Umowy kolejnego ustępu umożliwiającego podpisanie przez Wykonawcę jednostronnie ze skutkiem dla Zamawiającego, danego protokołu odbioru w sytuacji, gdy Zamawiający w danym terminie nie przystępuje do odbiorów i nie wnosi uwag.</w:t>
      </w:r>
    </w:p>
    <w:p w:rsidR="00BE0C2C" w:rsidRPr="0070480F" w:rsidRDefault="00BE0C2C" w:rsidP="0070480F">
      <w:pPr>
        <w:pStyle w:val="ListParagraph"/>
        <w:tabs>
          <w:tab w:val="left" w:pos="761"/>
          <w:tab w:val="left" w:pos="810"/>
          <w:tab w:val="right" w:pos="9070"/>
        </w:tabs>
        <w:ind w:left="709"/>
        <w:rPr>
          <w:rFonts w:ascii="Arial" w:hAnsi="Arial" w:cs="Arial"/>
          <w:sz w:val="22"/>
          <w:szCs w:val="22"/>
        </w:rPr>
      </w:pPr>
    </w:p>
    <w:p w:rsidR="00BE0C2C" w:rsidRPr="0070480F" w:rsidRDefault="00BE0C2C" w:rsidP="0070480F">
      <w:pPr>
        <w:pStyle w:val="ListParagraph"/>
        <w:tabs>
          <w:tab w:val="left" w:pos="761"/>
          <w:tab w:val="left" w:pos="810"/>
          <w:tab w:val="right" w:pos="9070"/>
        </w:tabs>
        <w:ind w:left="709"/>
        <w:rPr>
          <w:rFonts w:ascii="Arial" w:hAnsi="Arial" w:cs="Arial"/>
          <w:i/>
          <w:iCs/>
          <w:sz w:val="22"/>
          <w:szCs w:val="22"/>
          <w:u w:val="single"/>
        </w:rPr>
      </w:pPr>
      <w:r w:rsidRPr="0070480F">
        <w:rPr>
          <w:rFonts w:ascii="Arial" w:hAnsi="Arial" w:cs="Arial"/>
          <w:i/>
          <w:iCs/>
          <w:sz w:val="22"/>
          <w:szCs w:val="22"/>
          <w:u w:val="single"/>
        </w:rPr>
        <w:t>Propozycja zapisu:</w:t>
      </w:r>
    </w:p>
    <w:p w:rsidR="00BE0C2C" w:rsidRPr="0070480F" w:rsidRDefault="00BE0C2C" w:rsidP="0070480F">
      <w:pPr>
        <w:pStyle w:val="ListParagraph"/>
        <w:tabs>
          <w:tab w:val="left" w:pos="761"/>
          <w:tab w:val="left" w:pos="810"/>
          <w:tab w:val="right" w:pos="9070"/>
        </w:tabs>
        <w:ind w:left="709"/>
        <w:rPr>
          <w:rFonts w:ascii="Arial" w:hAnsi="Arial" w:cs="Arial"/>
          <w:i/>
          <w:iCs/>
          <w:sz w:val="22"/>
          <w:szCs w:val="22"/>
          <w:u w:val="single"/>
        </w:rPr>
      </w:pPr>
    </w:p>
    <w:p w:rsidR="00BE0C2C" w:rsidRPr="0070480F" w:rsidRDefault="00BE0C2C" w:rsidP="0070480F">
      <w:pPr>
        <w:pStyle w:val="ListParagraph"/>
        <w:tabs>
          <w:tab w:val="left" w:pos="761"/>
          <w:tab w:val="left" w:pos="810"/>
          <w:tab w:val="right" w:pos="9070"/>
        </w:tabs>
        <w:ind w:left="709"/>
        <w:rPr>
          <w:rFonts w:ascii="Arial" w:hAnsi="Arial" w:cs="Arial"/>
          <w:b/>
          <w:bCs/>
          <w:i/>
          <w:iCs/>
          <w:sz w:val="22"/>
          <w:szCs w:val="22"/>
        </w:rPr>
      </w:pPr>
      <w:r w:rsidRPr="0070480F">
        <w:rPr>
          <w:rFonts w:ascii="Arial" w:hAnsi="Arial" w:cs="Arial"/>
          <w:b/>
          <w:bCs/>
          <w:i/>
          <w:iCs/>
          <w:sz w:val="22"/>
          <w:szCs w:val="22"/>
        </w:rPr>
        <w:t xml:space="preserve">„Zamawiający zobowiązany jest dokonać odbioru w terminie 3 dni od daty pisemnego wskazania przez Wykonawcę. W przypadku nie przystąpienia do odbioru przez Zamawiającego w powyższym terminie, Wykonawca wezwie Zamawiającego ponownie do odbioru, wyznaczając Zamawiającemu dodatkowy termin 1 dnia na odbiór. Nieuzasadniona odmowa dokonania odbioru czy nie przystąpienie do odbiorów przez Zamawiającego po wyczerpaniu powyżej procedury, uprawnia Wykonawcę do jednostronnego podpisania odpowiedniego protokołu odbioru jakościowego, ze skutkiem dla Zamawiającego i wystawienia stosownej faktury VAT.” </w:t>
      </w:r>
    </w:p>
    <w:p w:rsidR="00BE0C2C" w:rsidRPr="0070480F" w:rsidRDefault="00BE0C2C" w:rsidP="0070480F">
      <w:pPr>
        <w:pStyle w:val="ListParagraph"/>
        <w:tabs>
          <w:tab w:val="left" w:pos="761"/>
          <w:tab w:val="left" w:pos="810"/>
          <w:tab w:val="right" w:pos="9070"/>
        </w:tabs>
        <w:ind w:left="709"/>
        <w:rPr>
          <w:rFonts w:ascii="Arial" w:hAnsi="Arial" w:cs="Arial"/>
          <w:b/>
          <w:bCs/>
          <w:i/>
          <w:iCs/>
          <w:sz w:val="22"/>
          <w:szCs w:val="22"/>
        </w:rPr>
      </w:pPr>
    </w:p>
    <w:p w:rsidR="00BE0C2C" w:rsidRPr="0070480F" w:rsidRDefault="00BE0C2C" w:rsidP="0070480F">
      <w:pPr>
        <w:pStyle w:val="ListParagraph"/>
        <w:tabs>
          <w:tab w:val="left" w:pos="761"/>
          <w:tab w:val="left" w:pos="810"/>
          <w:tab w:val="right" w:pos="9070"/>
        </w:tabs>
        <w:ind w:left="709"/>
        <w:rPr>
          <w:rFonts w:ascii="Arial" w:hAnsi="Arial" w:cs="Arial"/>
          <w:sz w:val="22"/>
          <w:szCs w:val="22"/>
        </w:rPr>
      </w:pPr>
      <w:r w:rsidRPr="0070480F">
        <w:rPr>
          <w:rFonts w:ascii="Arial" w:hAnsi="Arial" w:cs="Arial"/>
          <w:sz w:val="22"/>
          <w:szCs w:val="22"/>
        </w:rPr>
        <w:t>Wprowadzenie takiego terminu dla Zamawiającego jest uzasadnione faktem,</w:t>
      </w:r>
      <w:r w:rsidRPr="0070480F">
        <w:rPr>
          <w:rFonts w:ascii="Arial" w:hAnsi="Arial" w:cs="Arial"/>
          <w:sz w:val="22"/>
          <w:szCs w:val="22"/>
        </w:rPr>
        <w:br/>
        <w:t>iż zamówienie uważa się za wykonane po jego odbiorze, w związku z tym Wykonawca nie może ponosić negatywnych konsekwencji zwłoki Zamawiającego</w:t>
      </w:r>
      <w:r w:rsidRPr="0070480F">
        <w:rPr>
          <w:rFonts w:ascii="Arial" w:hAnsi="Arial" w:cs="Arial"/>
          <w:sz w:val="22"/>
          <w:szCs w:val="22"/>
        </w:rPr>
        <w:br/>
        <w:t xml:space="preserve">w odbiorach. </w:t>
      </w:r>
    </w:p>
    <w:p w:rsidR="00BE0C2C" w:rsidRPr="0070480F" w:rsidRDefault="00BE0C2C" w:rsidP="0070480F">
      <w:pPr>
        <w:pStyle w:val="ListParagraph"/>
        <w:tabs>
          <w:tab w:val="left" w:pos="761"/>
          <w:tab w:val="left" w:pos="810"/>
          <w:tab w:val="right" w:pos="9070"/>
        </w:tabs>
        <w:ind w:left="709"/>
        <w:rPr>
          <w:rFonts w:ascii="Arial" w:hAnsi="Arial" w:cs="Arial"/>
          <w:i/>
          <w:iCs/>
          <w:sz w:val="22"/>
          <w:szCs w:val="22"/>
        </w:rPr>
      </w:pPr>
    </w:p>
    <w:p w:rsidR="00BE0C2C" w:rsidRPr="0070480F" w:rsidRDefault="00BE0C2C" w:rsidP="0070480F">
      <w:pPr>
        <w:pStyle w:val="ListParagraph"/>
        <w:tabs>
          <w:tab w:val="left" w:pos="761"/>
          <w:tab w:val="left" w:pos="810"/>
          <w:tab w:val="right" w:pos="9070"/>
        </w:tabs>
        <w:ind w:left="709"/>
        <w:rPr>
          <w:rFonts w:ascii="Arial" w:hAnsi="Arial" w:cs="Arial"/>
          <w:sz w:val="22"/>
          <w:szCs w:val="22"/>
        </w:rPr>
      </w:pPr>
      <w:r w:rsidRPr="0070480F">
        <w:rPr>
          <w:rFonts w:ascii="Arial" w:hAnsi="Arial" w:cs="Arial"/>
          <w:sz w:val="22"/>
          <w:szCs w:val="22"/>
        </w:rPr>
        <w:t>Czy Zamawiający wyraża zgodę na wprowadzenie do Umowy przedmiotowego zapisu?</w:t>
      </w:r>
    </w:p>
    <w:p w:rsidR="00BE0C2C" w:rsidRPr="0070480F" w:rsidRDefault="00BE0C2C" w:rsidP="0070480F">
      <w:pPr>
        <w:pStyle w:val="ListParagraph"/>
        <w:tabs>
          <w:tab w:val="left" w:pos="761"/>
          <w:tab w:val="left" w:pos="810"/>
          <w:tab w:val="right" w:pos="9070"/>
        </w:tabs>
        <w:ind w:left="709"/>
        <w:rPr>
          <w:rFonts w:ascii="Arial" w:hAnsi="Arial" w:cs="Arial"/>
          <w:i/>
          <w:iCs/>
          <w:sz w:val="22"/>
          <w:szCs w:val="22"/>
        </w:rPr>
      </w:pPr>
    </w:p>
    <w:p w:rsidR="00BE0C2C" w:rsidRPr="0070480F" w:rsidRDefault="00BE0C2C" w:rsidP="0070480F">
      <w:pPr>
        <w:ind w:left="360" w:firstLine="348"/>
        <w:rPr>
          <w:rFonts w:ascii="Arial" w:hAnsi="Arial" w:cs="Arial"/>
          <w:b/>
          <w:bCs/>
          <w:sz w:val="22"/>
          <w:szCs w:val="22"/>
        </w:rPr>
      </w:pPr>
      <w:r w:rsidRPr="0070480F">
        <w:rPr>
          <w:rFonts w:ascii="Arial" w:hAnsi="Arial" w:cs="Arial"/>
          <w:b/>
          <w:bCs/>
          <w:sz w:val="22"/>
          <w:szCs w:val="22"/>
        </w:rPr>
        <w:t xml:space="preserve">Zamawiający dopuszcza zmianę wzoru umowy w następujący sposób: </w:t>
      </w:r>
    </w:p>
    <w:p w:rsidR="00BE0C2C" w:rsidRPr="0070480F" w:rsidRDefault="00BE0C2C" w:rsidP="0070480F">
      <w:pPr>
        <w:rPr>
          <w:rFonts w:ascii="Arial" w:hAnsi="Arial" w:cs="Arial"/>
          <w:b/>
          <w:bCs/>
          <w:sz w:val="22"/>
          <w:szCs w:val="22"/>
        </w:rPr>
      </w:pPr>
    </w:p>
    <w:p w:rsidR="00BE0C2C" w:rsidRPr="0070480F" w:rsidRDefault="00BE0C2C" w:rsidP="00D04322">
      <w:pPr>
        <w:pStyle w:val="ListParagraph"/>
        <w:tabs>
          <w:tab w:val="left" w:pos="761"/>
          <w:tab w:val="left" w:pos="810"/>
          <w:tab w:val="right" w:pos="9070"/>
        </w:tabs>
        <w:ind w:left="709"/>
      </w:pPr>
      <w:r w:rsidRPr="0070480F">
        <w:rPr>
          <w:rStyle w:val="Strong"/>
          <w:rFonts w:ascii="Arial" w:hAnsi="Arial" w:cs="Arial"/>
          <w:sz w:val="22"/>
          <w:szCs w:val="22"/>
        </w:rPr>
        <w:t xml:space="preserve">„Zamawiający zobowiązany jest dokonać odbioru w terminie 3 dni roboczych od daty pisemnego wskazania przez Wykonawcę. W przypadku nie przystąpienia do odbioru przez Zamawiającego w powyższym terminie, Wykonawca wezwie Zamawiającego ponownie do odbioru, wyznaczając Zamawiającemu dodatkowy termin 1 dnia roboczego na odbiór. Nieuzasadniona odmowa dokonania odbioru czy nie przystąpienie do odbiorów przez Zamawiającego po wyczerpaniu powyżej procedury, uprawnia Wykonawcę do jednostronnego podpisania odpowiedniego protokołu odbioru jakościowego, ze skutkiem dla Zamawiającego i wystawienia stosownej faktury VAT.” </w:t>
      </w:r>
    </w:p>
    <w:p w:rsidR="00BE0C2C" w:rsidRPr="0070480F" w:rsidRDefault="00BE0C2C">
      <w:pPr>
        <w:rPr>
          <w:rFonts w:ascii="Arial" w:hAnsi="Arial" w:cs="Arial"/>
          <w:sz w:val="22"/>
          <w:szCs w:val="22"/>
        </w:rPr>
      </w:pPr>
    </w:p>
    <w:sectPr w:rsidR="00BE0C2C" w:rsidRPr="0070480F" w:rsidSect="00F64C1E">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0C2C" w:rsidRDefault="00BE0C2C">
      <w:r>
        <w:separator/>
      </w:r>
    </w:p>
  </w:endnote>
  <w:endnote w:type="continuationSeparator" w:id="1">
    <w:p w:rsidR="00BE0C2C" w:rsidRDefault="00BE0C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0C2C" w:rsidRDefault="00BE0C2C">
      <w:r>
        <w:separator/>
      </w:r>
    </w:p>
  </w:footnote>
  <w:footnote w:type="continuationSeparator" w:id="1">
    <w:p w:rsidR="00BE0C2C" w:rsidRDefault="00BE0C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C2C" w:rsidRPr="00EA2084" w:rsidRDefault="00BE0C2C" w:rsidP="003848D2">
    <w:pPr>
      <w:jc w:val="center"/>
      <w:rPr>
        <w:rFonts w:ascii="Calibri" w:hAnsi="Calibri" w:cs="Calibri"/>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9.75pt;height:45.75pt">
          <v:imagedata r:id="rId1" o:title=""/>
        </v:shape>
      </w:pict>
    </w:r>
    <w:r>
      <w:t xml:space="preserve">       </w:t>
    </w:r>
    <w:r>
      <w:pict>
        <v:shape id="_x0000_i1028" type="#_x0000_t75" style="width:124.5pt;height:43.5pt">
          <v:imagedata r:id="rId2" o:title=""/>
        </v:shape>
      </w:pict>
    </w:r>
  </w:p>
  <w:p w:rsidR="00BE0C2C" w:rsidRDefault="00BE0C2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65AF2"/>
    <w:multiLevelType w:val="hybridMultilevel"/>
    <w:tmpl w:val="9E802FBE"/>
    <w:lvl w:ilvl="0" w:tplc="18862CDA">
      <w:start w:val="37"/>
      <w:numFmt w:val="decimal"/>
      <w:lvlText w:val="%1."/>
      <w:lvlJc w:val="left"/>
      <w:pPr>
        <w:tabs>
          <w:tab w:val="num" w:pos="76"/>
        </w:tabs>
        <w:ind w:left="720" w:hanging="360"/>
      </w:pPr>
      <w:rPr>
        <w:rFonts w:hint="default"/>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nsid w:val="46BE1B64"/>
    <w:multiLevelType w:val="hybridMultilevel"/>
    <w:tmpl w:val="107E1E14"/>
    <w:lvl w:ilvl="0" w:tplc="3C40C2F8">
      <w:start w:val="1"/>
      <w:numFmt w:val="decimal"/>
      <w:lvlText w:val="%1."/>
      <w:lvlJc w:val="left"/>
      <w:pPr>
        <w:ind w:left="644" w:hanging="360"/>
      </w:pPr>
      <w:rPr>
        <w:b w:val="0"/>
        <w:bCs w:val="0"/>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4D8E112C"/>
    <w:multiLevelType w:val="hybridMultilevel"/>
    <w:tmpl w:val="56FC73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4E444986"/>
    <w:multiLevelType w:val="hybridMultilevel"/>
    <w:tmpl w:val="AC3ACCD8"/>
    <w:lvl w:ilvl="0" w:tplc="C5803702">
      <w:start w:val="19"/>
      <w:numFmt w:val="decimal"/>
      <w:lvlText w:val="%1."/>
      <w:lvlJc w:val="left"/>
      <w:pPr>
        <w:tabs>
          <w:tab w:val="num" w:pos="76"/>
        </w:tabs>
        <w:ind w:left="720" w:hanging="360"/>
      </w:pPr>
      <w:rPr>
        <w:rFonts w:hint="default"/>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5E3F4EDE"/>
    <w:multiLevelType w:val="hybridMultilevel"/>
    <w:tmpl w:val="EF68174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7F8A2574"/>
    <w:multiLevelType w:val="multilevel"/>
    <w:tmpl w:val="AC3ACCD8"/>
    <w:lvl w:ilvl="0">
      <w:start w:val="19"/>
      <w:numFmt w:val="decimal"/>
      <w:lvlText w:val="%1."/>
      <w:lvlJc w:val="left"/>
      <w:pPr>
        <w:tabs>
          <w:tab w:val="num" w:pos="76"/>
        </w:tabs>
        <w:ind w:left="720" w:hanging="360"/>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2"/>
  </w:num>
  <w:num w:numId="3">
    <w:abstractNumId w:val="4"/>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67CBA"/>
    <w:rsid w:val="00193066"/>
    <w:rsid w:val="003848D2"/>
    <w:rsid w:val="004E0335"/>
    <w:rsid w:val="00527E6A"/>
    <w:rsid w:val="00530A03"/>
    <w:rsid w:val="005375C3"/>
    <w:rsid w:val="00567CBA"/>
    <w:rsid w:val="006346D2"/>
    <w:rsid w:val="00682B81"/>
    <w:rsid w:val="00694572"/>
    <w:rsid w:val="006D3033"/>
    <w:rsid w:val="0070480F"/>
    <w:rsid w:val="007C3D02"/>
    <w:rsid w:val="00826F55"/>
    <w:rsid w:val="0089073C"/>
    <w:rsid w:val="00932D61"/>
    <w:rsid w:val="00B73B54"/>
    <w:rsid w:val="00B9770D"/>
    <w:rsid w:val="00BE0C2C"/>
    <w:rsid w:val="00C13A19"/>
    <w:rsid w:val="00CD56C7"/>
    <w:rsid w:val="00D04322"/>
    <w:rsid w:val="00D326F1"/>
    <w:rsid w:val="00D4429B"/>
    <w:rsid w:val="00DD5CBB"/>
    <w:rsid w:val="00E76C0A"/>
    <w:rsid w:val="00EA2084"/>
    <w:rsid w:val="00F203DE"/>
    <w:rsid w:val="00F361AF"/>
    <w:rsid w:val="00F37887"/>
    <w:rsid w:val="00F62883"/>
    <w:rsid w:val="00F64C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7CBA"/>
    <w:pPr>
      <w:spacing w:before="40" w:after="40"/>
      <w:jc w:val="both"/>
    </w:pPr>
    <w:rPr>
      <w:rFonts w:ascii="Tahoma" w:eastAsia="Times New Roman" w:hAnsi="Tahoma" w:cs="Tahoma"/>
      <w:sz w:val="24"/>
      <w:szCs w:val="24"/>
    </w:rPr>
  </w:style>
  <w:style w:type="character" w:default="1" w:styleId="DefaultParagraphFont">
    <w:name w:val="Default Paragraph Font"/>
    <w:link w:val="Znak13"/>
    <w:uiPriority w:val="99"/>
    <w:semiHidden/>
    <w:lock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67CBA"/>
    <w:pPr>
      <w:ind w:left="720"/>
    </w:pPr>
  </w:style>
  <w:style w:type="paragraph" w:styleId="BodyText2">
    <w:name w:val="Body Text 2"/>
    <w:basedOn w:val="Normal"/>
    <w:link w:val="BodyText2Char"/>
    <w:uiPriority w:val="99"/>
    <w:rsid w:val="00567CBA"/>
    <w:pPr>
      <w:spacing w:before="0" w:after="0"/>
    </w:pPr>
    <w:rPr>
      <w:rFonts w:ascii="Times New Roman" w:hAnsi="Times New Roman" w:cs="Times New Roman"/>
      <w:b/>
      <w:bCs/>
      <w:i/>
      <w:iCs/>
    </w:rPr>
  </w:style>
  <w:style w:type="character" w:customStyle="1" w:styleId="BodyText2Char">
    <w:name w:val="Body Text 2 Char"/>
    <w:basedOn w:val="DefaultParagraphFont"/>
    <w:link w:val="BodyText2"/>
    <w:uiPriority w:val="99"/>
    <w:locked/>
    <w:rsid w:val="00567CBA"/>
    <w:rPr>
      <w:rFonts w:ascii="Times New Roman" w:hAnsi="Times New Roman" w:cs="Times New Roman"/>
      <w:b/>
      <w:bCs/>
      <w:i/>
      <w:iCs/>
      <w:sz w:val="24"/>
      <w:szCs w:val="24"/>
      <w:lang w:eastAsia="pl-PL"/>
    </w:rPr>
  </w:style>
  <w:style w:type="character" w:styleId="Strong">
    <w:name w:val="Strong"/>
    <w:aliases w:val="Normalny + (Łaciński) Arial,11 pt,Kursywa,Czarny,Wyjustowany,Z lewej:  1..."/>
    <w:basedOn w:val="DefaultParagraphFont"/>
    <w:uiPriority w:val="99"/>
    <w:qFormat/>
    <w:locked/>
    <w:rsid w:val="0070480F"/>
    <w:rPr>
      <w:b/>
      <w:bCs/>
    </w:rPr>
  </w:style>
  <w:style w:type="paragraph" w:styleId="Header">
    <w:name w:val="header"/>
    <w:basedOn w:val="Normal"/>
    <w:link w:val="HeaderChar"/>
    <w:uiPriority w:val="99"/>
    <w:rsid w:val="003848D2"/>
    <w:pPr>
      <w:tabs>
        <w:tab w:val="center" w:pos="4536"/>
        <w:tab w:val="right" w:pos="9072"/>
      </w:tabs>
    </w:pPr>
  </w:style>
  <w:style w:type="character" w:customStyle="1" w:styleId="HeaderChar">
    <w:name w:val="Header Char"/>
    <w:basedOn w:val="DefaultParagraphFont"/>
    <w:link w:val="Header"/>
    <w:uiPriority w:val="99"/>
    <w:semiHidden/>
    <w:rsid w:val="009D3DB3"/>
    <w:rPr>
      <w:rFonts w:ascii="Tahoma" w:eastAsia="Times New Roman" w:hAnsi="Tahoma" w:cs="Tahoma"/>
      <w:sz w:val="24"/>
      <w:szCs w:val="24"/>
    </w:rPr>
  </w:style>
  <w:style w:type="paragraph" w:styleId="Footer">
    <w:name w:val="footer"/>
    <w:basedOn w:val="Normal"/>
    <w:link w:val="FooterChar"/>
    <w:uiPriority w:val="99"/>
    <w:rsid w:val="003848D2"/>
    <w:pPr>
      <w:tabs>
        <w:tab w:val="center" w:pos="4536"/>
        <w:tab w:val="right" w:pos="9072"/>
      </w:tabs>
    </w:pPr>
  </w:style>
  <w:style w:type="character" w:customStyle="1" w:styleId="FooterChar">
    <w:name w:val="Footer Char"/>
    <w:basedOn w:val="DefaultParagraphFont"/>
    <w:link w:val="Footer"/>
    <w:uiPriority w:val="99"/>
    <w:semiHidden/>
    <w:rsid w:val="009D3DB3"/>
    <w:rPr>
      <w:rFonts w:ascii="Tahoma" w:eastAsia="Times New Roman" w:hAnsi="Tahoma" w:cs="Tahoma"/>
      <w:sz w:val="24"/>
      <w:szCs w:val="24"/>
    </w:rPr>
  </w:style>
  <w:style w:type="paragraph" w:customStyle="1" w:styleId="Znak13">
    <w:name w:val="Znak13"/>
    <w:basedOn w:val="Normal"/>
    <w:link w:val="DefaultParagraphFont"/>
    <w:uiPriority w:val="99"/>
    <w:rsid w:val="003848D2"/>
    <w:pPr>
      <w:spacing w:before="0" w:after="0"/>
      <w:jc w:val="left"/>
    </w:pPr>
    <w:rPr>
      <w:rFonts w:eastAsia="Calibri"/>
    </w:rPr>
  </w:style>
</w:styles>
</file>

<file path=word/webSettings.xml><?xml version="1.0" encoding="utf-8"?>
<w:webSettings xmlns:r="http://schemas.openxmlformats.org/officeDocument/2006/relationships" xmlns:w="http://schemas.openxmlformats.org/wordprocessingml/2006/main">
  <w:divs>
    <w:div w:id="8721554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126</TotalTime>
  <Pages>10</Pages>
  <Words>3185</Words>
  <Characters>19114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Kozłowski</dc:creator>
  <cp:keywords/>
  <dc:description/>
  <cp:lastModifiedBy>Praca2</cp:lastModifiedBy>
  <cp:revision>13</cp:revision>
  <cp:lastPrinted>2017-03-07T10:04:00Z</cp:lastPrinted>
  <dcterms:created xsi:type="dcterms:W3CDTF">2017-03-06T10:28:00Z</dcterms:created>
  <dcterms:modified xsi:type="dcterms:W3CDTF">2017-03-07T10:21:00Z</dcterms:modified>
</cp:coreProperties>
</file>