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EC" w:rsidRPr="008E0639" w:rsidRDefault="003F30EC" w:rsidP="007E25AC">
      <w:pPr>
        <w:spacing w:before="0" w:after="0"/>
        <w:jc w:val="right"/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</w:pPr>
      <w:r w:rsidRPr="008E0639">
        <w:rPr>
          <w:rFonts w:ascii="Times New Roman" w:hAnsi="Times New Roman" w:cs="Times New Roman"/>
          <w:sz w:val="22"/>
          <w:szCs w:val="22"/>
        </w:rPr>
        <w:t>Włoszczowa</w:t>
      </w:r>
      <w:r w:rsidRPr="008E0639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 xml:space="preserve">, dnia  </w:t>
      </w:r>
      <w:r w:rsidR="00B347F3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26.</w:t>
      </w:r>
      <w:r w:rsidR="00174A8F" w:rsidRPr="008E0639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06.</w:t>
      </w:r>
      <w:r w:rsidRPr="008E0639">
        <w:rPr>
          <w:rStyle w:val="Pogrubienie"/>
          <w:rFonts w:ascii="Times New Roman" w:hAnsi="Times New Roman" w:cs="Times New Roman"/>
          <w:b w:val="0"/>
          <w:bCs w:val="0"/>
          <w:sz w:val="22"/>
          <w:szCs w:val="22"/>
        </w:rPr>
        <w:t>2017 r.</w:t>
      </w:r>
    </w:p>
    <w:p w:rsidR="003F30EC" w:rsidRPr="008E0639" w:rsidRDefault="003F30EC" w:rsidP="007E25AC">
      <w:pPr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:rsidR="003F30EC" w:rsidRPr="008E0639" w:rsidRDefault="00011C0C" w:rsidP="007E25AC">
      <w:pPr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Znak DOAT: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85</w:t>
      </w:r>
      <w:r w:rsidR="009B3DF3" w:rsidRPr="008E0639">
        <w:rPr>
          <w:rFonts w:ascii="Times New Roman" w:hAnsi="Times New Roman" w:cs="Times New Roman"/>
          <w:sz w:val="22"/>
          <w:szCs w:val="22"/>
        </w:rPr>
        <w:t>/</w:t>
      </w:r>
      <w:r w:rsidR="00174A8F" w:rsidRPr="008E0639">
        <w:rPr>
          <w:rFonts w:ascii="Times New Roman" w:hAnsi="Times New Roman" w:cs="Times New Roman"/>
          <w:sz w:val="22"/>
          <w:szCs w:val="22"/>
        </w:rPr>
        <w:t>06</w:t>
      </w:r>
      <w:r w:rsidR="003F30EC" w:rsidRPr="008E0639">
        <w:rPr>
          <w:rFonts w:ascii="Times New Roman" w:hAnsi="Times New Roman" w:cs="Times New Roman"/>
          <w:sz w:val="22"/>
          <w:szCs w:val="22"/>
        </w:rPr>
        <w:t>/2017</w:t>
      </w:r>
    </w:p>
    <w:p w:rsidR="001F5575" w:rsidRPr="008E0639" w:rsidRDefault="001F5575" w:rsidP="007E25AC">
      <w:pPr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E00152" w:rsidRPr="008E0639" w:rsidRDefault="003F30EC" w:rsidP="007E25A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 w:rsidRPr="008E063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FF7695" w:rsidRPr="008E0639" w:rsidRDefault="00FF7695" w:rsidP="007E25A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:rsidR="003F30EC" w:rsidRPr="008E0639" w:rsidRDefault="003F30EC" w:rsidP="007E25AC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8E063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:rsidR="003F30EC" w:rsidRPr="008E0639" w:rsidRDefault="003F30EC" w:rsidP="00671FE9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8E0639">
        <w:rPr>
          <w:rFonts w:ascii="Times New Roman" w:hAnsi="Times New Roman" w:cs="Times New Roman"/>
          <w:b/>
          <w:bCs/>
          <w:sz w:val="22"/>
          <w:szCs w:val="22"/>
        </w:rPr>
        <w:t>Dotyczy:</w:t>
      </w:r>
      <w:r w:rsidR="009B3DF3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 odpowiedzi na pytania do</w:t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 przetargu nieograniczonego na dostawę </w:t>
      </w:r>
      <w:r w:rsidR="00174A8F" w:rsidRPr="008E0639">
        <w:rPr>
          <w:rFonts w:ascii="Times New Roman" w:hAnsi="Times New Roman" w:cs="Times New Roman"/>
          <w:b/>
          <w:bCs/>
          <w:sz w:val="22"/>
          <w:szCs w:val="22"/>
        </w:rPr>
        <w:t>sprzętu</w:t>
      </w:r>
      <w:r w:rsidR="009B3DF3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B3DF3" w:rsidRPr="008E0639">
        <w:rPr>
          <w:rFonts w:ascii="Times New Roman" w:hAnsi="Times New Roman" w:cs="Times New Roman"/>
          <w:b/>
          <w:bCs/>
          <w:sz w:val="22"/>
          <w:szCs w:val="22"/>
        </w:rPr>
        <w:br/>
        <w:t xml:space="preserve">                  </w:t>
      </w:r>
      <w:r w:rsidR="000A4B0A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jednorazowego </w:t>
      </w:r>
      <w:r w:rsidR="00174A8F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i wielorazowego </w:t>
      </w:r>
      <w:r w:rsidR="009B3DF3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użytku </w:t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>dla</w:t>
      </w:r>
      <w:r w:rsidR="00174A8F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>ZOZ</w:t>
      </w:r>
      <w:r w:rsidR="00174A8F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we Włoszczowie. Nr sprawy </w:t>
      </w:r>
      <w:r w:rsidR="000A4B0A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B3DF3" w:rsidRPr="008E063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B3DF3" w:rsidRPr="008E0639">
        <w:rPr>
          <w:rFonts w:ascii="Times New Roman" w:hAnsi="Times New Roman" w:cs="Times New Roman"/>
          <w:b/>
          <w:bCs/>
          <w:sz w:val="22"/>
          <w:szCs w:val="22"/>
        </w:rPr>
        <w:br/>
        <w:t xml:space="preserve">                  </w:t>
      </w:r>
      <w:r w:rsidR="00174A8F" w:rsidRPr="008E0639">
        <w:rPr>
          <w:rFonts w:ascii="Times New Roman" w:hAnsi="Times New Roman" w:cs="Times New Roman"/>
          <w:b/>
          <w:bCs/>
          <w:sz w:val="22"/>
          <w:szCs w:val="22"/>
        </w:rPr>
        <w:t>09</w:t>
      </w:r>
      <w:r w:rsidR="000A4B0A" w:rsidRPr="008E0639">
        <w:rPr>
          <w:rFonts w:ascii="Times New Roman" w:hAnsi="Times New Roman" w:cs="Times New Roman"/>
          <w:b/>
          <w:bCs/>
          <w:sz w:val="22"/>
          <w:szCs w:val="22"/>
        </w:rPr>
        <w:t>/05/2017</w:t>
      </w:r>
      <w:r w:rsidRPr="008E0639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3F30EC" w:rsidRPr="008E0639" w:rsidRDefault="003F30EC" w:rsidP="00671FE9">
      <w:pPr>
        <w:spacing w:before="0"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840A1C" w:rsidRPr="008E0639" w:rsidRDefault="00840A1C" w:rsidP="005231F0">
      <w:pPr>
        <w:keepLines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8E0639">
        <w:rPr>
          <w:rFonts w:ascii="Times New Roman" w:hAnsi="Times New Roman" w:cs="Times New Roman"/>
          <w:b/>
          <w:sz w:val="22"/>
          <w:szCs w:val="22"/>
        </w:rPr>
        <w:t>Pytanie nr 1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Zamawiający jako jedno z kryterium oceny ofert określił termin realizacji zamówienia. Najwyżej punktowany jest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 xml:space="preserve">najkrótszy termin dostawy, tj. 24 godziny, najniżej zaś 72 godziny. Dotrzymanie terminu dostawy </w:t>
      </w:r>
      <w:r w:rsidR="005231F0">
        <w:rPr>
          <w:rFonts w:ascii="Times New Roman" w:eastAsia="Calibri" w:hAnsi="Times New Roman" w:cs="Times New Roman"/>
          <w:sz w:val="22"/>
          <w:szCs w:val="22"/>
        </w:rPr>
        <w:br/>
      </w:r>
      <w:r w:rsidRPr="008E0639">
        <w:rPr>
          <w:rFonts w:ascii="Times New Roman" w:eastAsia="Calibri" w:hAnsi="Times New Roman" w:cs="Times New Roman"/>
          <w:sz w:val="22"/>
          <w:szCs w:val="22"/>
        </w:rPr>
        <w:t>1 dzień, a nawet 3 dni dla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wyrobów wielokrotnego użytku jest praktycznie niemożliwe. Wyroby wielokrotnego użytku każdorazowo muszą być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wyprodukowane wg ilości i rozmiarów wymienionych w zamówieniu, dodatkowo w zakresie Pakietu 73 wyroby należy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oznakować napisem. Chcielibyśmy również zauważyć, iż ocena jakościowa powinna faktycznie mieć wpływ na jakość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oferowanego asortymentu, a tak krótki termin realizacji uniemożliwia przygotowanie jakościowego towaru.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W związku z powyższym zwracamy się z prośbą o wydłużenie terminu realizacji zamówienia od minimum 5 dni do</w:t>
      </w: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 xml:space="preserve"> </w:t>
      </w: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 xml:space="preserve">maksimum 10 dni roboczych od daty złożenia zamówienia oraz modyfikację oceny punktowej </w:t>
      </w: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br/>
      </w: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w kryterium terminu</w:t>
      </w: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 xml:space="preserve"> </w:t>
      </w: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realizacji w zakresie Pakietu nr 28 oraz Pakietu nr 73.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Odpowiedź:</w:t>
      </w:r>
    </w:p>
    <w:p w:rsidR="005231F0" w:rsidRP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Cs/>
          <w:iCs/>
          <w:sz w:val="22"/>
          <w:szCs w:val="22"/>
        </w:rPr>
      </w:pPr>
      <w:r w:rsidRPr="005231F0">
        <w:rPr>
          <w:rFonts w:ascii="Times New Roman" w:eastAsia="Calibri" w:hAnsi="Times New Roman" w:cs="Times New Roman"/>
          <w:bCs/>
          <w:iCs/>
          <w:sz w:val="22"/>
          <w:szCs w:val="22"/>
        </w:rPr>
        <w:t>Zgodnie z SIWZ.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sz w:val="22"/>
          <w:szCs w:val="22"/>
        </w:rPr>
        <w:t xml:space="preserve">Pytanie </w:t>
      </w:r>
      <w:r w:rsidRPr="008E0639">
        <w:rPr>
          <w:rFonts w:ascii="Times New Roman" w:eastAsia="Calibri" w:hAnsi="Times New Roman" w:cs="Times New Roman"/>
          <w:b/>
          <w:sz w:val="22"/>
          <w:szCs w:val="22"/>
        </w:rPr>
        <w:t>nr 2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Zamawiający w Pakiecie nr 28 złożył zapotrzebowanie na prześcieradła i serwety wykonane z tkaniny 100% bawełna, o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 xml:space="preserve">gramaturze 160 g/2, zgodne z normami ENV 14237 oraz PN-P - 82010/84. Jedyną właściwą </w:t>
      </w:r>
      <w:r w:rsidR="005231F0">
        <w:rPr>
          <w:rFonts w:ascii="Times New Roman" w:eastAsia="Calibri" w:hAnsi="Times New Roman" w:cs="Times New Roman"/>
          <w:sz w:val="22"/>
          <w:szCs w:val="22"/>
        </w:rPr>
        <w:br/>
      </w:r>
      <w:r w:rsidRPr="008E0639">
        <w:rPr>
          <w:rFonts w:ascii="Times New Roman" w:eastAsia="Calibri" w:hAnsi="Times New Roman" w:cs="Times New Roman"/>
          <w:sz w:val="22"/>
          <w:szCs w:val="22"/>
        </w:rPr>
        <w:t>i wymagalną normą dla bielizny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stosowanej na bloku operacyjnym jest norma 13795. Norma ta wskazuje szereg parametrów, które powinny być spełnione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przez obłożenia operacyjne. Jednym z ważniejszych parametrów dla prześcieradeł i serwet są takie parametry jak pylenie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oraz czystość pod względem cząstek stałych. Parametrów tych mogą dotrzymać jedynie tkaniny poliestrowe lub z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domieszką poliestru.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Czy Zamawiający, mając na uwadze zgodność z obowiązującymi normami, wymaga aby prześcieradła i serwety z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Pakietu nr 28 były zgodne z normą PN-EN 13795 w zakresie pylenia oraz czystości pod względem cząstek stałych, co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będzie potwierdzone załączonymi do oferty raportami z badań, wykonanych przez niezależną jednostkę badawczą?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Odpowiedź:</w:t>
      </w:r>
    </w:p>
    <w:p w:rsidR="008E0639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Cs/>
          <w:iCs/>
          <w:sz w:val="22"/>
          <w:szCs w:val="22"/>
        </w:rPr>
      </w:pPr>
      <w:r w:rsidRPr="005231F0">
        <w:rPr>
          <w:rFonts w:ascii="Times New Roman" w:eastAsia="Calibri" w:hAnsi="Times New Roman" w:cs="Times New Roman"/>
          <w:bCs/>
          <w:iCs/>
          <w:sz w:val="22"/>
          <w:szCs w:val="22"/>
        </w:rPr>
        <w:t>Zamawiający dopuszcza.</w:t>
      </w:r>
    </w:p>
    <w:p w:rsidR="005231F0" w:rsidRP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Cs/>
          <w:iCs/>
          <w:sz w:val="22"/>
          <w:szCs w:val="22"/>
        </w:rPr>
      </w:pPr>
    </w:p>
    <w:p w:rsidR="005231F0" w:rsidRP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sz w:val="22"/>
          <w:szCs w:val="22"/>
        </w:rPr>
        <w:lastRenderedPageBreak/>
        <w:t>Pytanie</w:t>
      </w:r>
      <w:r>
        <w:rPr>
          <w:rFonts w:ascii="Times New Roman" w:eastAsia="Calibri" w:hAnsi="Times New Roman" w:cs="Times New Roman"/>
          <w:b/>
          <w:sz w:val="22"/>
          <w:szCs w:val="22"/>
        </w:rPr>
        <w:t xml:space="preserve"> nr 3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Czy Zamawiający dopuści prześcieradła i serwety z Pakietu nr 28 wykonane z tkaniny bawełniano – poliestrowej o</w:t>
      </w: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zawartości bawełny co najmniej 55%, o gramaturze co najmniej 125 g/m2?</w:t>
      </w: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Odpowiedź:</w:t>
      </w:r>
    </w:p>
    <w:p w:rsidR="005231F0" w:rsidRP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Cs/>
          <w:iCs/>
          <w:sz w:val="22"/>
          <w:szCs w:val="22"/>
        </w:rPr>
      </w:pPr>
      <w:r w:rsidRPr="005231F0">
        <w:rPr>
          <w:rFonts w:ascii="Times New Roman" w:eastAsia="Calibri" w:hAnsi="Times New Roman" w:cs="Times New Roman"/>
          <w:bCs/>
          <w:iCs/>
          <w:sz w:val="22"/>
          <w:szCs w:val="22"/>
        </w:rPr>
        <w:t>Zamawiający dopuszcza.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sz w:val="22"/>
          <w:szCs w:val="22"/>
        </w:rPr>
      </w:pPr>
      <w:r>
        <w:rPr>
          <w:rFonts w:ascii="Times New Roman" w:eastAsia="Calibri" w:hAnsi="Times New Roman" w:cs="Times New Roman"/>
          <w:b/>
          <w:sz w:val="22"/>
          <w:szCs w:val="22"/>
        </w:rPr>
        <w:t>Pytanie nr 4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Czy Zmawiający dopuści wymiary asortymentu z Pakietu nr 28 jak poniżej: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- prześcieradło 210x150 cm,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- serweta 90x75 cm?</w:t>
      </w: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Proponowane wymiary wynikają z szerokości konstrukcyjnej tkaniny.</w:t>
      </w: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Odpowiedź:</w:t>
      </w:r>
    </w:p>
    <w:p w:rsidR="005231F0" w:rsidRP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Cs/>
          <w:iCs/>
          <w:sz w:val="22"/>
          <w:szCs w:val="22"/>
        </w:rPr>
      </w:pPr>
      <w:r w:rsidRPr="005231F0">
        <w:rPr>
          <w:rFonts w:ascii="Times New Roman" w:eastAsia="Calibri" w:hAnsi="Times New Roman" w:cs="Times New Roman"/>
          <w:bCs/>
          <w:iCs/>
          <w:sz w:val="22"/>
          <w:szCs w:val="22"/>
        </w:rPr>
        <w:t>Zamawiający dopuszcza.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sz w:val="22"/>
          <w:szCs w:val="22"/>
        </w:rPr>
      </w:pPr>
      <w:r>
        <w:rPr>
          <w:rFonts w:ascii="Times New Roman" w:eastAsia="Calibri" w:hAnsi="Times New Roman" w:cs="Times New Roman"/>
          <w:b/>
          <w:sz w:val="22"/>
          <w:szCs w:val="22"/>
        </w:rPr>
        <w:t>Pytanie nr 5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sz w:val="22"/>
          <w:szCs w:val="22"/>
        </w:rPr>
      </w:pPr>
      <w:r w:rsidRPr="008E0639">
        <w:rPr>
          <w:rFonts w:ascii="Times New Roman" w:eastAsia="Calibri" w:hAnsi="Times New Roman" w:cs="Times New Roman"/>
          <w:sz w:val="22"/>
          <w:szCs w:val="22"/>
        </w:rPr>
        <w:t>Zamawiający w Pakiecie nr 73 złożył zapotrzebowanie na bieliznę operacyjną.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Zwracamy się z prośbą o poprawę jednostki miary, w jakiej ma być podana przepuszczalność powietrza, a mianowicie</w:t>
      </w: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dodanie jednostki czasu, a zatem: przepuszczalność powietrza mierzona w jednostce cm3/cm2*s.</w:t>
      </w:r>
    </w:p>
    <w:p w:rsid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</w:p>
    <w:p w:rsid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5231F0"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Odpowiedź</w:t>
      </w:r>
      <w:r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:</w:t>
      </w:r>
    </w:p>
    <w:p w:rsidR="005231F0" w:rsidRPr="008E0639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Zamawiaj</w:t>
      </w:r>
      <w:r>
        <w:rPr>
          <w:rFonts w:ascii="Times New Roman" w:hAnsi="Times New Roman" w:cs="Times New Roman"/>
          <w:sz w:val="22"/>
          <w:szCs w:val="22"/>
        </w:rPr>
        <w:t>ący poprawia jednostkę miary przepuszczalności – cm</w:t>
      </w:r>
      <w:r w:rsidRPr="005231F0">
        <w:rPr>
          <w:rFonts w:ascii="Times New Roman" w:hAnsi="Times New Roman" w:cs="Times New Roman"/>
          <w:sz w:val="22"/>
          <w:szCs w:val="22"/>
          <w:vertAlign w:val="superscript"/>
        </w:rPr>
        <w:t>3</w:t>
      </w:r>
      <w:r>
        <w:rPr>
          <w:rFonts w:ascii="Times New Roman" w:hAnsi="Times New Roman" w:cs="Times New Roman"/>
          <w:sz w:val="22"/>
          <w:szCs w:val="22"/>
        </w:rPr>
        <w:t>/cm</w:t>
      </w:r>
      <w:r w:rsidRPr="005231F0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>
        <w:rPr>
          <w:rFonts w:ascii="Times New Roman" w:hAnsi="Times New Roman" w:cs="Times New Roman"/>
          <w:sz w:val="22"/>
          <w:szCs w:val="22"/>
        </w:rPr>
        <w:t>*s.</w:t>
      </w:r>
    </w:p>
    <w:p w:rsidR="005231F0" w:rsidRP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</w:p>
    <w:p w:rsidR="008E0639" w:rsidRPr="005231F0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sz w:val="22"/>
          <w:szCs w:val="22"/>
        </w:rPr>
      </w:pPr>
      <w:r>
        <w:rPr>
          <w:rFonts w:ascii="Times New Roman" w:eastAsia="Calibri" w:hAnsi="Times New Roman" w:cs="Times New Roman"/>
          <w:b/>
          <w:sz w:val="22"/>
          <w:szCs w:val="22"/>
        </w:rPr>
        <w:t>Pytanie nr 6</w:t>
      </w: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Czy Zamawiający dopuści w Pakiecie nr 73 buty operacyjne posiadające znak CE dla wyrobu ochronnego, bez</w:t>
      </w: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>dodatkowej perforowanej wkładki masującej, w rozmiarach 35, 36, 37, 38, 39, 40, 41, 42, 43,44, 45, 46?</w:t>
      </w:r>
    </w:p>
    <w:p w:rsid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</w:pPr>
    </w:p>
    <w:p w:rsidR="008E0639" w:rsidRPr="008E0639" w:rsidRDefault="008E0639" w:rsidP="005231F0">
      <w:pPr>
        <w:autoSpaceDE w:val="0"/>
        <w:autoSpaceDN w:val="0"/>
        <w:adjustRightInd w:val="0"/>
        <w:spacing w:before="0" w:after="0"/>
        <w:rPr>
          <w:rFonts w:ascii="Times New Roman" w:eastAsia="Calibri" w:hAnsi="Times New Roman" w:cs="Times New Roman"/>
          <w:b/>
          <w:bCs/>
          <w:iCs/>
          <w:sz w:val="22"/>
          <w:szCs w:val="22"/>
        </w:rPr>
      </w:pPr>
      <w:r w:rsidRPr="008E0639">
        <w:rPr>
          <w:rFonts w:ascii="Times New Roman" w:eastAsia="Calibri" w:hAnsi="Times New Roman" w:cs="Times New Roman"/>
          <w:b/>
          <w:bCs/>
          <w:iCs/>
          <w:sz w:val="22"/>
          <w:szCs w:val="22"/>
        </w:rPr>
        <w:t>Odpowiedź:</w:t>
      </w:r>
    </w:p>
    <w:p w:rsidR="008E0639" w:rsidRPr="008E0639" w:rsidRDefault="005231F0" w:rsidP="005231F0">
      <w:pPr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Zamawiający dopuszcza.</w:t>
      </w:r>
    </w:p>
    <w:sectPr w:rsidR="008E0639" w:rsidRPr="008E0639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4E4" w:rsidRDefault="001614E4">
      <w:r>
        <w:separator/>
      </w:r>
    </w:p>
  </w:endnote>
  <w:endnote w:type="continuationSeparator" w:id="0">
    <w:p w:rsidR="001614E4" w:rsidRDefault="0016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 Cond">
    <w:altName w:val="Arial"/>
    <w:charset w:val="EE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4E4" w:rsidRDefault="001614E4">
      <w:r>
        <w:separator/>
      </w:r>
    </w:p>
  </w:footnote>
  <w:footnote w:type="continuationSeparator" w:id="0">
    <w:p w:rsidR="001614E4" w:rsidRDefault="00161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451E2"/>
    <w:multiLevelType w:val="hybridMultilevel"/>
    <w:tmpl w:val="1D28D9AA"/>
    <w:lvl w:ilvl="0" w:tplc="1FD0F1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E000A"/>
    <w:multiLevelType w:val="hybridMultilevel"/>
    <w:tmpl w:val="C13EF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84240"/>
    <w:multiLevelType w:val="hybridMultilevel"/>
    <w:tmpl w:val="B1D602D2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79B54C9"/>
    <w:multiLevelType w:val="hybridMultilevel"/>
    <w:tmpl w:val="B00AF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EB7DB8"/>
    <w:multiLevelType w:val="hybridMultilevel"/>
    <w:tmpl w:val="DE004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32A45"/>
    <w:multiLevelType w:val="hybridMultilevel"/>
    <w:tmpl w:val="7554A592"/>
    <w:lvl w:ilvl="0" w:tplc="98AEC5D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6536D"/>
    <w:multiLevelType w:val="hybridMultilevel"/>
    <w:tmpl w:val="FF84F1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C1C5852"/>
    <w:multiLevelType w:val="hybridMultilevel"/>
    <w:tmpl w:val="033A4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0B6"/>
    <w:multiLevelType w:val="hybridMultilevel"/>
    <w:tmpl w:val="124E94E8"/>
    <w:lvl w:ilvl="0" w:tplc="822EC4B6">
      <w:start w:val="29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31BB7FB8"/>
    <w:multiLevelType w:val="hybridMultilevel"/>
    <w:tmpl w:val="2CF291E0"/>
    <w:lvl w:ilvl="0" w:tplc="DA6ACA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27128"/>
    <w:multiLevelType w:val="hybridMultilevel"/>
    <w:tmpl w:val="C82A7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0626B5"/>
    <w:multiLevelType w:val="multilevel"/>
    <w:tmpl w:val="61EAD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85F3B"/>
    <w:multiLevelType w:val="hybridMultilevel"/>
    <w:tmpl w:val="6FB60F6A"/>
    <w:lvl w:ilvl="0" w:tplc="ADA2B4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655A1B"/>
    <w:multiLevelType w:val="hybridMultilevel"/>
    <w:tmpl w:val="EF704EB6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58D3D0E"/>
    <w:multiLevelType w:val="hybridMultilevel"/>
    <w:tmpl w:val="C07CEBC6"/>
    <w:lvl w:ilvl="0" w:tplc="E31A1826">
      <w:numFmt w:val="bullet"/>
      <w:lvlText w:val=""/>
      <w:lvlJc w:val="left"/>
      <w:pPr>
        <w:ind w:left="1608" w:hanging="90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7924B36"/>
    <w:multiLevelType w:val="hybridMultilevel"/>
    <w:tmpl w:val="56A0D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805AEC"/>
    <w:multiLevelType w:val="hybridMultilevel"/>
    <w:tmpl w:val="E8E07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9B69FD"/>
    <w:multiLevelType w:val="hybridMultilevel"/>
    <w:tmpl w:val="960CC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78E5F6F"/>
    <w:multiLevelType w:val="hybridMultilevel"/>
    <w:tmpl w:val="5BF6717E"/>
    <w:lvl w:ilvl="0" w:tplc="0415000F">
      <w:start w:val="1"/>
      <w:numFmt w:val="decimal"/>
      <w:lvlText w:val="%1."/>
      <w:lvlJc w:val="left"/>
      <w:pPr>
        <w:ind w:left="376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8C4E4B"/>
    <w:multiLevelType w:val="hybridMultilevel"/>
    <w:tmpl w:val="275C4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35460"/>
    <w:multiLevelType w:val="hybridMultilevel"/>
    <w:tmpl w:val="30F80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24"/>
  </w:num>
  <w:num w:numId="4">
    <w:abstractNumId w:val="20"/>
  </w:num>
  <w:num w:numId="5">
    <w:abstractNumId w:val="30"/>
  </w:num>
  <w:num w:numId="6">
    <w:abstractNumId w:val="4"/>
  </w:num>
  <w:num w:numId="7">
    <w:abstractNumId w:val="8"/>
  </w:num>
  <w:num w:numId="8">
    <w:abstractNumId w:val="21"/>
  </w:num>
  <w:num w:numId="9">
    <w:abstractNumId w:val="14"/>
  </w:num>
  <w:num w:numId="10">
    <w:abstractNumId w:val="18"/>
  </w:num>
  <w:num w:numId="11">
    <w:abstractNumId w:val="29"/>
  </w:num>
  <w:num w:numId="12">
    <w:abstractNumId w:val="25"/>
  </w:num>
  <w:num w:numId="1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6"/>
  </w:num>
  <w:num w:numId="16">
    <w:abstractNumId w:val="22"/>
  </w:num>
  <w:num w:numId="17">
    <w:abstractNumId w:val="2"/>
  </w:num>
  <w:num w:numId="18">
    <w:abstractNumId w:val="17"/>
  </w:num>
  <w:num w:numId="19">
    <w:abstractNumId w:val="11"/>
  </w:num>
  <w:num w:numId="20">
    <w:abstractNumId w:val="9"/>
  </w:num>
  <w:num w:numId="21">
    <w:abstractNumId w:val="12"/>
  </w:num>
  <w:num w:numId="22">
    <w:abstractNumId w:val="10"/>
  </w:num>
  <w:num w:numId="23">
    <w:abstractNumId w:val="23"/>
  </w:num>
  <w:num w:numId="24">
    <w:abstractNumId w:val="28"/>
  </w:num>
  <w:num w:numId="25">
    <w:abstractNumId w:val="5"/>
  </w:num>
  <w:num w:numId="26">
    <w:abstractNumId w:val="1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3"/>
  </w:num>
  <w:num w:numId="30">
    <w:abstractNumId w:val="27"/>
  </w:num>
  <w:num w:numId="31">
    <w:abstractNumId w:val="13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BA"/>
    <w:rsid w:val="00011C0C"/>
    <w:rsid w:val="00022FA8"/>
    <w:rsid w:val="0002766E"/>
    <w:rsid w:val="0004048C"/>
    <w:rsid w:val="000443AB"/>
    <w:rsid w:val="00056947"/>
    <w:rsid w:val="0007627C"/>
    <w:rsid w:val="000800E5"/>
    <w:rsid w:val="00081239"/>
    <w:rsid w:val="00085270"/>
    <w:rsid w:val="000877E4"/>
    <w:rsid w:val="000A4B0A"/>
    <w:rsid w:val="000D6823"/>
    <w:rsid w:val="000F75E1"/>
    <w:rsid w:val="000F78DF"/>
    <w:rsid w:val="0010015C"/>
    <w:rsid w:val="00107740"/>
    <w:rsid w:val="001110C7"/>
    <w:rsid w:val="00120D54"/>
    <w:rsid w:val="00122AED"/>
    <w:rsid w:val="00124F35"/>
    <w:rsid w:val="00130E80"/>
    <w:rsid w:val="001465B6"/>
    <w:rsid w:val="001613B7"/>
    <w:rsid w:val="001614E4"/>
    <w:rsid w:val="00166DF6"/>
    <w:rsid w:val="00173D44"/>
    <w:rsid w:val="00174A8F"/>
    <w:rsid w:val="00193066"/>
    <w:rsid w:val="001A6E16"/>
    <w:rsid w:val="001B6260"/>
    <w:rsid w:val="001D4B05"/>
    <w:rsid w:val="001F5575"/>
    <w:rsid w:val="002022D7"/>
    <w:rsid w:val="0020311C"/>
    <w:rsid w:val="002117A5"/>
    <w:rsid w:val="00244315"/>
    <w:rsid w:val="00251275"/>
    <w:rsid w:val="0026181F"/>
    <w:rsid w:val="00270801"/>
    <w:rsid w:val="0028571F"/>
    <w:rsid w:val="00293540"/>
    <w:rsid w:val="002B14DB"/>
    <w:rsid w:val="002B1EF5"/>
    <w:rsid w:val="002E7F6E"/>
    <w:rsid w:val="00351E84"/>
    <w:rsid w:val="00354FB0"/>
    <w:rsid w:val="00357377"/>
    <w:rsid w:val="00357669"/>
    <w:rsid w:val="00362C97"/>
    <w:rsid w:val="00373B5C"/>
    <w:rsid w:val="003848D2"/>
    <w:rsid w:val="003E01D6"/>
    <w:rsid w:val="003F0C2C"/>
    <w:rsid w:val="003F30EC"/>
    <w:rsid w:val="00403CA4"/>
    <w:rsid w:val="00403D7B"/>
    <w:rsid w:val="00423A92"/>
    <w:rsid w:val="004259A0"/>
    <w:rsid w:val="00447845"/>
    <w:rsid w:val="004758BE"/>
    <w:rsid w:val="0049130E"/>
    <w:rsid w:val="00492606"/>
    <w:rsid w:val="00495369"/>
    <w:rsid w:val="004962C0"/>
    <w:rsid w:val="00497FF0"/>
    <w:rsid w:val="004B04B3"/>
    <w:rsid w:val="004C3C23"/>
    <w:rsid w:val="004D6F8F"/>
    <w:rsid w:val="004E0335"/>
    <w:rsid w:val="004E3223"/>
    <w:rsid w:val="004E4993"/>
    <w:rsid w:val="00507337"/>
    <w:rsid w:val="00517C6F"/>
    <w:rsid w:val="005231F0"/>
    <w:rsid w:val="00527E6A"/>
    <w:rsid w:val="00530A03"/>
    <w:rsid w:val="00535938"/>
    <w:rsid w:val="005375C3"/>
    <w:rsid w:val="005417E0"/>
    <w:rsid w:val="00567CBA"/>
    <w:rsid w:val="00577541"/>
    <w:rsid w:val="005807C4"/>
    <w:rsid w:val="005A5803"/>
    <w:rsid w:val="005C29F5"/>
    <w:rsid w:val="005E4FEE"/>
    <w:rsid w:val="005E6966"/>
    <w:rsid w:val="005F3237"/>
    <w:rsid w:val="00630AB6"/>
    <w:rsid w:val="006346D2"/>
    <w:rsid w:val="00646A62"/>
    <w:rsid w:val="00667EBF"/>
    <w:rsid w:val="00671FE9"/>
    <w:rsid w:val="00680281"/>
    <w:rsid w:val="00682B81"/>
    <w:rsid w:val="00694572"/>
    <w:rsid w:val="00695569"/>
    <w:rsid w:val="006A4E3E"/>
    <w:rsid w:val="006D3033"/>
    <w:rsid w:val="006D6007"/>
    <w:rsid w:val="006E4C87"/>
    <w:rsid w:val="006E4DC6"/>
    <w:rsid w:val="006E53C2"/>
    <w:rsid w:val="006F1EAF"/>
    <w:rsid w:val="006F39F8"/>
    <w:rsid w:val="006F7999"/>
    <w:rsid w:val="00700222"/>
    <w:rsid w:val="0070480F"/>
    <w:rsid w:val="0071358B"/>
    <w:rsid w:val="007176BA"/>
    <w:rsid w:val="00723497"/>
    <w:rsid w:val="007358ED"/>
    <w:rsid w:val="00784FE8"/>
    <w:rsid w:val="007A2FFF"/>
    <w:rsid w:val="007C3D02"/>
    <w:rsid w:val="007D62F4"/>
    <w:rsid w:val="007D7AB9"/>
    <w:rsid w:val="007E25AC"/>
    <w:rsid w:val="007E7236"/>
    <w:rsid w:val="007F140C"/>
    <w:rsid w:val="00826B79"/>
    <w:rsid w:val="00826F55"/>
    <w:rsid w:val="00840128"/>
    <w:rsid w:val="00840A1C"/>
    <w:rsid w:val="00843163"/>
    <w:rsid w:val="0084426A"/>
    <w:rsid w:val="00864C90"/>
    <w:rsid w:val="0089073C"/>
    <w:rsid w:val="00893403"/>
    <w:rsid w:val="008C2EEA"/>
    <w:rsid w:val="008E0639"/>
    <w:rsid w:val="008E712A"/>
    <w:rsid w:val="008E7CF2"/>
    <w:rsid w:val="008F15E6"/>
    <w:rsid w:val="008F3F49"/>
    <w:rsid w:val="00911881"/>
    <w:rsid w:val="009245E0"/>
    <w:rsid w:val="0092786B"/>
    <w:rsid w:val="00932D61"/>
    <w:rsid w:val="00937538"/>
    <w:rsid w:val="009455F2"/>
    <w:rsid w:val="00945C31"/>
    <w:rsid w:val="00952D42"/>
    <w:rsid w:val="00960838"/>
    <w:rsid w:val="00960FA7"/>
    <w:rsid w:val="00967322"/>
    <w:rsid w:val="009956BF"/>
    <w:rsid w:val="009A07FA"/>
    <w:rsid w:val="009A4B37"/>
    <w:rsid w:val="009B0DF1"/>
    <w:rsid w:val="009B277D"/>
    <w:rsid w:val="009B3DF3"/>
    <w:rsid w:val="009B3FFC"/>
    <w:rsid w:val="009B46AF"/>
    <w:rsid w:val="009D0DE5"/>
    <w:rsid w:val="009F7D0C"/>
    <w:rsid w:val="00A011A2"/>
    <w:rsid w:val="00A03721"/>
    <w:rsid w:val="00A11A84"/>
    <w:rsid w:val="00A32B88"/>
    <w:rsid w:val="00A50D7F"/>
    <w:rsid w:val="00A5619B"/>
    <w:rsid w:val="00A710F8"/>
    <w:rsid w:val="00A8095D"/>
    <w:rsid w:val="00A82CE9"/>
    <w:rsid w:val="00A931BD"/>
    <w:rsid w:val="00A941E4"/>
    <w:rsid w:val="00AE30E5"/>
    <w:rsid w:val="00AF5029"/>
    <w:rsid w:val="00B0316C"/>
    <w:rsid w:val="00B16F59"/>
    <w:rsid w:val="00B26772"/>
    <w:rsid w:val="00B347F3"/>
    <w:rsid w:val="00B37A2A"/>
    <w:rsid w:val="00B400FF"/>
    <w:rsid w:val="00B42933"/>
    <w:rsid w:val="00B573B1"/>
    <w:rsid w:val="00B729D5"/>
    <w:rsid w:val="00B73A84"/>
    <w:rsid w:val="00B73B54"/>
    <w:rsid w:val="00B92EFD"/>
    <w:rsid w:val="00B9770D"/>
    <w:rsid w:val="00BC735C"/>
    <w:rsid w:val="00BD1816"/>
    <w:rsid w:val="00BD3AF8"/>
    <w:rsid w:val="00BD5944"/>
    <w:rsid w:val="00BD7FD6"/>
    <w:rsid w:val="00BE0C2C"/>
    <w:rsid w:val="00BF4300"/>
    <w:rsid w:val="00C00BE7"/>
    <w:rsid w:val="00C0336B"/>
    <w:rsid w:val="00C13A19"/>
    <w:rsid w:val="00C2527B"/>
    <w:rsid w:val="00C3394B"/>
    <w:rsid w:val="00C35ACB"/>
    <w:rsid w:val="00C53C2A"/>
    <w:rsid w:val="00C77BF1"/>
    <w:rsid w:val="00C91749"/>
    <w:rsid w:val="00CB1892"/>
    <w:rsid w:val="00CD24D7"/>
    <w:rsid w:val="00CD56C7"/>
    <w:rsid w:val="00CE620C"/>
    <w:rsid w:val="00CF4E7B"/>
    <w:rsid w:val="00D00E75"/>
    <w:rsid w:val="00D04322"/>
    <w:rsid w:val="00D21663"/>
    <w:rsid w:val="00D21DAC"/>
    <w:rsid w:val="00D23712"/>
    <w:rsid w:val="00D27B6E"/>
    <w:rsid w:val="00D326F1"/>
    <w:rsid w:val="00D32D84"/>
    <w:rsid w:val="00D4429B"/>
    <w:rsid w:val="00D46DA9"/>
    <w:rsid w:val="00D72732"/>
    <w:rsid w:val="00D8310B"/>
    <w:rsid w:val="00D875A3"/>
    <w:rsid w:val="00D93C22"/>
    <w:rsid w:val="00DA6257"/>
    <w:rsid w:val="00DA72CC"/>
    <w:rsid w:val="00DB3C15"/>
    <w:rsid w:val="00DB4469"/>
    <w:rsid w:val="00DB6CEB"/>
    <w:rsid w:val="00DC6B7E"/>
    <w:rsid w:val="00DD5CBB"/>
    <w:rsid w:val="00DF3961"/>
    <w:rsid w:val="00DF5118"/>
    <w:rsid w:val="00E00152"/>
    <w:rsid w:val="00E05766"/>
    <w:rsid w:val="00E05F3B"/>
    <w:rsid w:val="00E065A5"/>
    <w:rsid w:val="00E12FEE"/>
    <w:rsid w:val="00E14EA3"/>
    <w:rsid w:val="00E16804"/>
    <w:rsid w:val="00E21664"/>
    <w:rsid w:val="00E21E4B"/>
    <w:rsid w:val="00E220E9"/>
    <w:rsid w:val="00E42AA0"/>
    <w:rsid w:val="00E45295"/>
    <w:rsid w:val="00E76C0A"/>
    <w:rsid w:val="00E826F9"/>
    <w:rsid w:val="00E8513E"/>
    <w:rsid w:val="00E9677B"/>
    <w:rsid w:val="00EA2084"/>
    <w:rsid w:val="00EA6AB1"/>
    <w:rsid w:val="00ED1162"/>
    <w:rsid w:val="00F203DE"/>
    <w:rsid w:val="00F268BB"/>
    <w:rsid w:val="00F30CFA"/>
    <w:rsid w:val="00F319E8"/>
    <w:rsid w:val="00F361AF"/>
    <w:rsid w:val="00F37887"/>
    <w:rsid w:val="00F45916"/>
    <w:rsid w:val="00F62883"/>
    <w:rsid w:val="00F64C1E"/>
    <w:rsid w:val="00F67CF9"/>
    <w:rsid w:val="00F739E3"/>
    <w:rsid w:val="00F84128"/>
    <w:rsid w:val="00F85AAA"/>
    <w:rsid w:val="00F92883"/>
    <w:rsid w:val="00FD45DA"/>
    <w:rsid w:val="00FE00D1"/>
    <w:rsid w:val="00FF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79ECE37-CB03-468A-B8F7-8B793E29A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basedOn w:val="Domylnaczcionkaakapitu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ezodstpw">
    <w:name w:val="No Spacing"/>
    <w:qFormat/>
    <w:rsid w:val="00373B5C"/>
    <w:rPr>
      <w:lang w:eastAsia="en-US"/>
    </w:rPr>
  </w:style>
  <w:style w:type="character" w:customStyle="1" w:styleId="FontStyle42">
    <w:name w:val="Font Style42"/>
    <w:uiPriority w:val="99"/>
    <w:rsid w:val="00373B5C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customStyle="1" w:styleId="Akapitzlist1">
    <w:name w:val="Akapit z listą1"/>
    <w:basedOn w:val="Normalny"/>
    <w:rsid w:val="008E7CF2"/>
    <w:pPr>
      <w:widowControl w:val="0"/>
      <w:suppressAutoHyphens/>
      <w:spacing w:before="0" w:after="200" w:line="276" w:lineRule="auto"/>
      <w:ind w:left="720"/>
      <w:jc w:val="left"/>
    </w:pPr>
    <w:rPr>
      <w:rFonts w:ascii="Calibri" w:eastAsia="SimSun" w:hAnsi="Calibri" w:cs="Calibri"/>
      <w:kern w:val="1"/>
      <w:sz w:val="22"/>
      <w:szCs w:val="22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011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011A2"/>
    <w:rPr>
      <w:rFonts w:ascii="Courier New" w:eastAsia="Times New Roman" w:hAnsi="Courier New" w:cs="Courier New"/>
      <w:sz w:val="20"/>
      <w:szCs w:val="20"/>
    </w:rPr>
  </w:style>
  <w:style w:type="paragraph" w:customStyle="1" w:styleId="Standard">
    <w:name w:val="Standard"/>
    <w:rsid w:val="00BF4300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0AB6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0AB6"/>
    <w:rPr>
      <w:rFonts w:ascii="Tahoma" w:eastAsia="Times New Roman" w:hAnsi="Tahoma" w:cs="Tahom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0AB6"/>
    <w:rPr>
      <w:vertAlign w:val="superscript"/>
    </w:rPr>
  </w:style>
  <w:style w:type="paragraph" w:styleId="NormalnyWeb">
    <w:name w:val="Normal (Web)"/>
    <w:basedOn w:val="Normalny"/>
    <w:uiPriority w:val="99"/>
    <w:rsid w:val="005C29F5"/>
    <w:pPr>
      <w:spacing w:before="280" w:after="119"/>
      <w:jc w:val="left"/>
    </w:pPr>
    <w:rPr>
      <w:rFonts w:ascii="Arial Unicode MS" w:eastAsia="Arial Unicode MS" w:hAnsi="Arial Unicode MS" w:cs="Arial Unicode MS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2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24</cp:revision>
  <cp:lastPrinted>2017-04-11T10:35:00Z</cp:lastPrinted>
  <dcterms:created xsi:type="dcterms:W3CDTF">2017-05-23T10:21:00Z</dcterms:created>
  <dcterms:modified xsi:type="dcterms:W3CDTF">2017-06-26T10:18:00Z</dcterms:modified>
</cp:coreProperties>
</file>