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147" w:rsidRPr="00577147" w:rsidRDefault="00577147" w:rsidP="00577147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577147" w:rsidRPr="00577147" w:rsidRDefault="00577147" w:rsidP="00577147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57714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www.ucmmit.gdynia.pl</w:t>
        </w:r>
      </w:hyperlink>
    </w:p>
    <w:p w:rsidR="00577147" w:rsidRPr="00577147" w:rsidRDefault="00577147" w:rsidP="00577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577147" w:rsidRPr="00577147" w:rsidRDefault="00577147" w:rsidP="00577147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Sukcesywna dostawa produktów farmaceutycznych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81154 - 2015; data zamieszczenia: 10.04.2015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577147" w:rsidRPr="00577147" w:rsidRDefault="00577147" w:rsidP="005771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dostawa produktów farmaceutycznych.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dostawa produktów farmaceutycznych określonych w 4 pakietach..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4.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577147" w:rsidRPr="00577147" w:rsidRDefault="00577147" w:rsidP="00577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30.09.2015.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III.1) WADIUM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wniesienia wadium w zakresie dostaw określonych w pakietach nr 1-4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577147" w:rsidRPr="00577147" w:rsidRDefault="00577147" w:rsidP="005771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577147" w:rsidRPr="00577147" w:rsidRDefault="00577147" w:rsidP="0057714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577147" w:rsidRPr="00577147" w:rsidRDefault="00577147" w:rsidP="005771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 i uzna, że wykonawca spełnia niniejszy warunek na podstawie złożonego przez wykonawcę oświadczenia o treści zgodnej ze wzorem stanowiącym załącznik nr 3 do SIWZ</w:t>
      </w:r>
    </w:p>
    <w:p w:rsidR="00577147" w:rsidRPr="00577147" w:rsidRDefault="00577147" w:rsidP="005771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577147" w:rsidRPr="00577147" w:rsidRDefault="00577147" w:rsidP="0057714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577147" w:rsidRPr="00577147" w:rsidRDefault="00577147" w:rsidP="005771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 i uzna, że wykonawca spełnia niniejszy warunek na podstawie złożonego przez wykonawcę oświadczenia o treści zgodnej ze wzorem stanowiącym załącznik nr 3 do SIWZ</w:t>
      </w:r>
    </w:p>
    <w:p w:rsidR="00577147" w:rsidRPr="00577147" w:rsidRDefault="00577147" w:rsidP="005771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577147" w:rsidRPr="00577147" w:rsidRDefault="00577147" w:rsidP="0057714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577147" w:rsidRPr="00577147" w:rsidRDefault="00577147" w:rsidP="005771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 i uzna, że wykonawca spełnia niniejszy warunek na podstawie złożonego przez wykonawcę oświadczenia o treści zgodnej ze wzorem stanowiącym załącznik nr 3 do SIWZ</w:t>
      </w:r>
    </w:p>
    <w:p w:rsidR="00577147" w:rsidRPr="00577147" w:rsidRDefault="00577147" w:rsidP="005771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577147" w:rsidRPr="00577147" w:rsidRDefault="00577147" w:rsidP="0057714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577147" w:rsidRPr="00577147" w:rsidRDefault="00577147" w:rsidP="005771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 i uzna, że wykonawca spełnia niniejszy warunek na podstawie złożonego przez wykonawcę oświadczenia o treści zgodnej ze wzorem stanowiącym załącznik nr 3 do SIWZ</w:t>
      </w:r>
    </w:p>
    <w:p w:rsidR="00577147" w:rsidRPr="00577147" w:rsidRDefault="00577147" w:rsidP="005771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577147" w:rsidRPr="00577147" w:rsidRDefault="00577147" w:rsidP="0057714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577147" w:rsidRPr="00577147" w:rsidRDefault="00577147" w:rsidP="005771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wyznacza szczegółowego warunku w tym zakresie i uzna, że wykonawca spełnia niniejszy warunek na podstawie złożonego przez 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wykonawcę oświadczenia o treści zgodnej ze wzorem stanowiącym załącznik nr 3 do SIWZ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spełnienia warunków udziału w postępowaniu, o których mowa w art. 22 ust. 1 pkt 4 ustawy, na zasoby innych podmiotów przedkłada następujące dokumenty dotyczące podmiotów, zasobami których będzie dysponował wykonawca:</w:t>
      </w:r>
    </w:p>
    <w:p w:rsidR="00577147" w:rsidRPr="00577147" w:rsidRDefault="00577147" w:rsidP="00577147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dotyczące sytuacji ekonomicznej i finansowej: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Jeżeli wykonawca nie dysponuje zasobami niezbędnymi do realizacji niniejszego zamówienia, może polegać na wiedzy i doświadczeniu, potencjale technicznym, osobach zdolnych do wykonania zamówienia, zdolnościach finansowych lub ekonomicznych innych podmiotów, niezależnie od charakteru prawnego łączących go z nimi stosunków. Wykonawca w takiej sytuacji zobowiązany jest udowodnić Zamawiającemu, iż będzie dysponował tymi zasobami w trakcie realizacji zamówienia, w szczególności przedstawiając w tym celu pisemne zobowiązanie tych podmiotów do oddania mu do dyspozycji niezbędnych zasobów na potrzeby wykonania zamówienia.;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577147" w:rsidRPr="00577147" w:rsidRDefault="00577147" w:rsidP="00577147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577147" w:rsidRPr="00577147" w:rsidRDefault="00577147" w:rsidP="00577147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577147" w:rsidRPr="00577147" w:rsidRDefault="00577147" w:rsidP="00577147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III.4.3.1) dokument wystawiony w kraju, w którym ma siedzibę lub miejsce zamieszkania potwierdzający, że:</w:t>
      </w:r>
    </w:p>
    <w:p w:rsidR="00577147" w:rsidRPr="00577147" w:rsidRDefault="00577147" w:rsidP="00577147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577147" w:rsidRPr="00577147" w:rsidRDefault="00577147" w:rsidP="00577147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niewymienione w pkt III.4) albo w pkt III.5)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Upoważnienie dla pełnomocnika wykonawców wspólnie ubiegających się o udzielenie zamówienia - do reprezentowania ich w postępowaniu o udzielenie zamówienia albo do reprezentowania w postępowaniu i zawarcia umowy w sprawie zamówienia publicznego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577147" w:rsidRPr="00577147" w:rsidRDefault="00577147" w:rsidP="0057714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- 97</w:t>
      </w:r>
    </w:p>
    <w:p w:rsidR="00577147" w:rsidRPr="00577147" w:rsidRDefault="00577147" w:rsidP="0057714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- 3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dopuszcza wprowadzenie zmian do umowy gdy konieczność wprowadzenia takich zmian wynika z zapisów niniejszej umowy wskazanych w umowie w tym gdy: 1) zostanie wstrzymana lub zakończona produkcja danego leku, lek ten może zostać wykreślony z umowy albo zastąpiony innym równoważnym lekiem; 2) zostanie obniżona cena urzędowa na leki objęte niniejszą umową, ceny ulegają obniżeniu do wysokości obowiązujących w danym momencie cen urzędowych. W przypadku objęcia danego leku ceną urzędową, obowiązuje przez ten okres cena urzędowa, chyba, że cena ofertowa jest niższa, w takim wypadku obowiązuje cena ofertowa, 3) nastąpi zmiana przez producenta leku, wielkości opakowań, mogą ulec zmianie zapisy dotyczące opakowań, w związku z czym może ulec 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także zmianie cena opakowania leku w stosunku proporcjonalnym do zmiany wielkości opakowania, w sposób nie zmieniający dotychczasowej ceny za faktycznie dostarczoną jednostkę produktu, 4) wystąpią okoliczności, których nie można było przewidzieć w chwili zawarcia umowy, a w związku z nimi wystąpi konieczność wprowadzenia zmian do umowy zaś zmiany te są korzystne dla Zamawiającego i wymagane w celu realizacji programu lekowego oraz zostaną zaakceptowane przez Wykonawcę, 5) wystąpią zmiany w nazwach lub adresach stron, zmiany związane z przekształceniem podmiotowym stron, 6) zmiany umowy są konieczne na skutek działania organów administracji lub instytucji upoważnionych do wydania decyzji albo innych aktów władczych lub nadzorczych, związanych z realizacją przedmiotu umowy, 7) zaistnieje siła wyższa uniemożliwiająca okresowe wykonywanie przedmiotu umowy, 8) nastąpi zmiana obowiązujących przepisów prawa, związanych z przedmiotem zamówienia, które weszły w życie po zawarciu umowy, 9) Wykonawca zaproponuje obniżenie ceny leku lub wprowadzi upusty lub promocje cenowe zaakceptowane przez Zamawiającego.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ul. Powstania Styczniowego 9b, 81-519 Gdynia Dział Zamówień Publicznych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Ip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150.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20.04.2015 godzina 10:00, miejsce: Uniwersyteckie Centrum Medycyny Morskiej i Tropikalnej ul. Powstania Styczniowego 9b, 81-519 Gdynia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Ip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Kancelaria,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30.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I - INFORMACJE DOTYCZĄCE OFERT CZĘŚCIOWYCH</w:t>
      </w: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577147" w:rsidRPr="00577147" w:rsidRDefault="00577147" w:rsidP="0057714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dostawa: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Dobutamina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250mg - fiolka x 100.</w:t>
      </w:r>
    </w:p>
    <w:p w:rsidR="00577147" w:rsidRPr="00577147" w:rsidRDefault="00577147" w:rsidP="0057714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577147" w:rsidRPr="00577147" w:rsidRDefault="00577147" w:rsidP="0057714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30.09.2015.</w:t>
      </w:r>
    </w:p>
    <w:p w:rsidR="00577147" w:rsidRPr="00577147" w:rsidRDefault="00577147" w:rsidP="0057714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577147" w:rsidRPr="00577147" w:rsidRDefault="00577147" w:rsidP="00577147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577147" w:rsidRPr="00577147" w:rsidRDefault="00577147" w:rsidP="00577147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577147" w:rsidRPr="00577147" w:rsidRDefault="00577147" w:rsidP="00577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CZĘŚĆ Nr: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:rsidR="00577147" w:rsidRPr="00577147" w:rsidRDefault="00577147" w:rsidP="0057714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dostawa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Imipenem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cilastatinum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500mg+500mg - fiolka x 300.</w:t>
      </w:r>
    </w:p>
    <w:p w:rsidR="00577147" w:rsidRPr="00577147" w:rsidRDefault="00577147" w:rsidP="0057714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577147" w:rsidRPr="00577147" w:rsidRDefault="00577147" w:rsidP="0057714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30.09.2015.</w:t>
      </w:r>
    </w:p>
    <w:p w:rsidR="00577147" w:rsidRPr="00577147" w:rsidRDefault="00577147" w:rsidP="0057714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577147" w:rsidRPr="00577147" w:rsidRDefault="00577147" w:rsidP="00577147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577147" w:rsidRPr="00577147" w:rsidRDefault="00577147" w:rsidP="00577147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577147" w:rsidRPr="00577147" w:rsidRDefault="00577147" w:rsidP="00577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</w:t>
      </w: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</w:t>
      </w:r>
    </w:p>
    <w:p w:rsidR="00577147" w:rsidRPr="00577147" w:rsidRDefault="00577147" w:rsidP="0057714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dostawa leków: 1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Sulfamethoxazolum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trimethoprimum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480mg / 5ml ampułka x 350 2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Metoclopramide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hydrochloride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mg2/ml ampułka x 200 3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Ceftriaxon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2g ampułka x 150 4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Omeprazol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 ampułka x 200 5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Metoprololi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tatras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1mg/ml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5ml ampułka x 50 6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Ibuprofen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200mg tabletka x 600 7 Colistin 1000.000j.m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inj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ampułka x 300.</w:t>
      </w:r>
    </w:p>
    <w:p w:rsidR="00577147" w:rsidRPr="00577147" w:rsidRDefault="00577147" w:rsidP="0057714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577147" w:rsidRPr="00577147" w:rsidRDefault="00577147" w:rsidP="0057714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30.09.2015.</w:t>
      </w:r>
    </w:p>
    <w:p w:rsidR="00577147" w:rsidRPr="00577147" w:rsidRDefault="00577147" w:rsidP="0057714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577147" w:rsidRPr="00577147" w:rsidRDefault="00577147" w:rsidP="0057714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577147" w:rsidRPr="00577147" w:rsidRDefault="00577147" w:rsidP="0057714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577147" w:rsidRPr="00577147" w:rsidRDefault="00577147" w:rsidP="00577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7147" w:rsidRPr="00577147" w:rsidRDefault="00577147" w:rsidP="00577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</w:t>
      </w: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</w:t>
      </w:r>
    </w:p>
    <w:p w:rsidR="00577147" w:rsidRPr="00577147" w:rsidRDefault="00577147" w:rsidP="0057714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dostawa </w:t>
      </w:r>
      <w:proofErr w:type="spellStart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Vancomycin</w:t>
      </w:r>
      <w:proofErr w:type="spellEnd"/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1g(wymagana postać podania dożylnego i doustnego) fiolka x 150.</w:t>
      </w:r>
    </w:p>
    <w:p w:rsidR="00577147" w:rsidRPr="00577147" w:rsidRDefault="00577147" w:rsidP="0057714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577147" w:rsidRPr="00577147" w:rsidRDefault="00577147" w:rsidP="0057714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30.09.2015.</w:t>
      </w:r>
    </w:p>
    <w:p w:rsidR="00577147" w:rsidRPr="00577147" w:rsidRDefault="00577147" w:rsidP="0057714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577147" w:rsidRPr="00577147" w:rsidRDefault="00577147" w:rsidP="0057714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577147" w:rsidRPr="00577147" w:rsidRDefault="00577147" w:rsidP="0057714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147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B02826" w:rsidRDefault="00B02826">
      <w:bookmarkStart w:id="0" w:name="_GoBack"/>
      <w:bookmarkEnd w:id="0"/>
    </w:p>
    <w:sectPr w:rsidR="00B028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B92614"/>
    <w:multiLevelType w:val="multilevel"/>
    <w:tmpl w:val="EACE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EE7457"/>
    <w:multiLevelType w:val="multilevel"/>
    <w:tmpl w:val="0DDE4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E6F176D"/>
    <w:multiLevelType w:val="multilevel"/>
    <w:tmpl w:val="D4E4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7758A2"/>
    <w:multiLevelType w:val="multilevel"/>
    <w:tmpl w:val="281E5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B655D38"/>
    <w:multiLevelType w:val="multilevel"/>
    <w:tmpl w:val="E6BA2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1B4F5B"/>
    <w:multiLevelType w:val="multilevel"/>
    <w:tmpl w:val="129EB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1458A8"/>
    <w:multiLevelType w:val="multilevel"/>
    <w:tmpl w:val="B6D0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971B3F"/>
    <w:multiLevelType w:val="multilevel"/>
    <w:tmpl w:val="11DC8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58C51E4"/>
    <w:multiLevelType w:val="multilevel"/>
    <w:tmpl w:val="AB6E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5D65359"/>
    <w:multiLevelType w:val="multilevel"/>
    <w:tmpl w:val="64DCA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EFF49F0"/>
    <w:multiLevelType w:val="multilevel"/>
    <w:tmpl w:val="9FF04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7"/>
  </w:num>
  <w:num w:numId="5">
    <w:abstractNumId w:val="9"/>
  </w:num>
  <w:num w:numId="6">
    <w:abstractNumId w:val="3"/>
  </w:num>
  <w:num w:numId="7">
    <w:abstractNumId w:val="2"/>
  </w:num>
  <w:num w:numId="8">
    <w:abstractNumId w:val="10"/>
  </w:num>
  <w:num w:numId="9">
    <w:abstractNumId w:val="6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147"/>
    <w:rsid w:val="00577147"/>
    <w:rsid w:val="00B0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3A58E-1245-4A6A-9D20-24733B643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4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6337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mmit.gdy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1713</Words>
  <Characters>10282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Lewarska</dc:creator>
  <cp:keywords/>
  <dc:description/>
  <cp:lastModifiedBy>Edyta Lewarska</cp:lastModifiedBy>
  <cp:revision>1</cp:revision>
  <dcterms:created xsi:type="dcterms:W3CDTF">2015-04-10T10:45:00Z</dcterms:created>
  <dcterms:modified xsi:type="dcterms:W3CDTF">2015-04-10T10:45:00Z</dcterms:modified>
</cp:coreProperties>
</file>