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D46" w:rsidRPr="00632D46" w:rsidRDefault="00632D46" w:rsidP="00632D46">
      <w:pPr>
        <w:spacing w:before="100" w:beforeAutospacing="1" w:after="240"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 xml:space="preserve">Gdynia: Wykonanie robót budowlanych polegających na przebudowie pomieszczeń Klinki Chorób Tropikalnych i Pasożytniczych oraz budowie rampy i remoncie zadaszenia przy budynku Klinicznym </w:t>
      </w:r>
      <w:proofErr w:type="spellStart"/>
      <w:r w:rsidRPr="00632D46">
        <w:rPr>
          <w:rFonts w:ascii="Times New Roman" w:eastAsia="Times New Roman" w:hAnsi="Times New Roman" w:cs="Times New Roman"/>
          <w:b/>
          <w:bCs/>
          <w:sz w:val="24"/>
          <w:szCs w:val="24"/>
          <w:lang w:eastAsia="pl-PL"/>
        </w:rPr>
        <w:t>UCMMiT</w:t>
      </w:r>
      <w:proofErr w:type="spellEnd"/>
      <w:r w:rsidRPr="00632D46">
        <w:rPr>
          <w:rFonts w:ascii="Times New Roman" w:eastAsia="Times New Roman" w:hAnsi="Times New Roman" w:cs="Times New Roman"/>
          <w:sz w:val="24"/>
          <w:szCs w:val="24"/>
          <w:lang w:eastAsia="pl-PL"/>
        </w:rPr>
        <w:br/>
      </w:r>
      <w:r w:rsidRPr="00632D46">
        <w:rPr>
          <w:rFonts w:ascii="Times New Roman" w:eastAsia="Times New Roman" w:hAnsi="Times New Roman" w:cs="Times New Roman"/>
          <w:b/>
          <w:bCs/>
          <w:sz w:val="24"/>
          <w:szCs w:val="24"/>
          <w:lang w:eastAsia="pl-PL"/>
        </w:rPr>
        <w:t>Numer ogłoszenia: 82257 - 2015; data zamieszczenia: 05.06.2015</w:t>
      </w:r>
      <w:r w:rsidRPr="00632D46">
        <w:rPr>
          <w:rFonts w:ascii="Times New Roman" w:eastAsia="Times New Roman" w:hAnsi="Times New Roman" w:cs="Times New Roman"/>
          <w:sz w:val="24"/>
          <w:szCs w:val="24"/>
          <w:lang w:eastAsia="pl-PL"/>
        </w:rPr>
        <w:br/>
        <w:t>OGŁOSZENIE O ZAMÓWIENIU - roboty budowlane</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Zamieszczanie ogłoszenia:</w:t>
      </w:r>
      <w:r w:rsidRPr="00632D46">
        <w:rPr>
          <w:rFonts w:ascii="Times New Roman" w:eastAsia="Times New Roman" w:hAnsi="Times New Roman" w:cs="Times New Roman"/>
          <w:sz w:val="24"/>
          <w:szCs w:val="24"/>
          <w:lang w:eastAsia="pl-PL"/>
        </w:rPr>
        <w:t xml:space="preserve"> obowiązkowe.</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Ogłoszenie dotyczy:</w:t>
      </w:r>
      <w:r w:rsidRPr="00632D46">
        <w:rPr>
          <w:rFonts w:ascii="Times New Roman" w:eastAsia="Times New Roman" w:hAnsi="Times New Roman" w:cs="Times New Roman"/>
          <w:sz w:val="24"/>
          <w:szCs w:val="24"/>
          <w:lang w:eastAsia="pl-PL"/>
        </w:rPr>
        <w:t xml:space="preserve"> zamówienia publicznego.</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SEKCJA I: ZAMAWIAJĄCY</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 1) NAZWA I ADRES:</w:t>
      </w:r>
      <w:r w:rsidRPr="00632D46">
        <w:rPr>
          <w:rFonts w:ascii="Times New Roman" w:eastAsia="Times New Roman" w:hAnsi="Times New Roman" w:cs="Times New Roman"/>
          <w:sz w:val="24"/>
          <w:szCs w:val="24"/>
          <w:lang w:eastAsia="pl-PL"/>
        </w:rPr>
        <w:t xml:space="preserve"> Uniwersyteckie Centrum Medycyny Morskiej i Tropikalnej , ul. Powstania Styczniowego 9b, 81-519 Gdynia, woj. pomorskie, tel. 058 6998605, faks 058 6224871.</w:t>
      </w:r>
    </w:p>
    <w:p w:rsidR="00632D46" w:rsidRPr="00632D46" w:rsidRDefault="00632D46" w:rsidP="00632D46">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Adres strony internetowej zamawiającego:</w:t>
      </w:r>
      <w:r w:rsidRPr="00632D46">
        <w:rPr>
          <w:rFonts w:ascii="Times New Roman" w:eastAsia="Times New Roman" w:hAnsi="Times New Roman" w:cs="Times New Roman"/>
          <w:sz w:val="24"/>
          <w:szCs w:val="24"/>
          <w:lang w:eastAsia="pl-PL"/>
        </w:rPr>
        <w:t xml:space="preserve"> www.ucmmit.gdynia.pl</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 2) RODZAJ ZAMAWIAJĄCEGO:</w:t>
      </w:r>
      <w:r w:rsidRPr="00632D46">
        <w:rPr>
          <w:rFonts w:ascii="Times New Roman" w:eastAsia="Times New Roman" w:hAnsi="Times New Roman" w:cs="Times New Roman"/>
          <w:sz w:val="24"/>
          <w:szCs w:val="24"/>
          <w:lang w:eastAsia="pl-PL"/>
        </w:rPr>
        <w:t xml:space="preserve"> Samodzielny publiczny zakład opieki zdrowotnej.</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SEKCJA II: PRZEDMIOT ZAMÓWIENIA</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II.1) OKREŚLENIE PRZEDMIOTU ZAMÓWIENIA</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II.1.1) Nazwa nadana zamówieniu przez zamawiającego:</w:t>
      </w:r>
      <w:r w:rsidRPr="00632D46">
        <w:rPr>
          <w:rFonts w:ascii="Times New Roman" w:eastAsia="Times New Roman" w:hAnsi="Times New Roman" w:cs="Times New Roman"/>
          <w:sz w:val="24"/>
          <w:szCs w:val="24"/>
          <w:lang w:eastAsia="pl-PL"/>
        </w:rPr>
        <w:t xml:space="preserve"> Wykonanie robót budowlanych polegających na przebudowie pomieszczeń Klinki Chorób Tropikalnych i Pasożytniczych oraz budowie rampy i remoncie zadaszenia przy budynku Klinicznym </w:t>
      </w:r>
      <w:proofErr w:type="spellStart"/>
      <w:r w:rsidRPr="00632D46">
        <w:rPr>
          <w:rFonts w:ascii="Times New Roman" w:eastAsia="Times New Roman" w:hAnsi="Times New Roman" w:cs="Times New Roman"/>
          <w:sz w:val="24"/>
          <w:szCs w:val="24"/>
          <w:lang w:eastAsia="pl-PL"/>
        </w:rPr>
        <w:t>UCMMiT</w:t>
      </w:r>
      <w:proofErr w:type="spellEnd"/>
      <w:r w:rsidRPr="00632D46">
        <w:rPr>
          <w:rFonts w:ascii="Times New Roman" w:eastAsia="Times New Roman" w:hAnsi="Times New Roman" w:cs="Times New Roman"/>
          <w:sz w:val="24"/>
          <w:szCs w:val="24"/>
          <w:lang w:eastAsia="pl-PL"/>
        </w:rPr>
        <w:t>.</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II.1.2) Rodzaj zamówienia:</w:t>
      </w:r>
      <w:r w:rsidRPr="00632D46">
        <w:rPr>
          <w:rFonts w:ascii="Times New Roman" w:eastAsia="Times New Roman" w:hAnsi="Times New Roman" w:cs="Times New Roman"/>
          <w:sz w:val="24"/>
          <w:szCs w:val="24"/>
          <w:lang w:eastAsia="pl-PL"/>
        </w:rPr>
        <w:t xml:space="preserve"> roboty budowlane.</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II.1.4) Określenie przedmiotu oraz wielkości lub zakresu zamówienia:</w:t>
      </w:r>
      <w:r w:rsidRPr="00632D46">
        <w:rPr>
          <w:rFonts w:ascii="Times New Roman" w:eastAsia="Times New Roman" w:hAnsi="Times New Roman" w:cs="Times New Roman"/>
          <w:sz w:val="24"/>
          <w:szCs w:val="24"/>
          <w:lang w:eastAsia="pl-PL"/>
        </w:rPr>
        <w:t xml:space="preserve"> Przedmiotem zamówienia jest wykonanie robót budowlanych polegających na: 1) przebudowie części parteru (Kliniki Chorób Tropikalnych i Pasożytniczych) Budynku Klinicznego Uniwersyteckiego Centrum Medycyny Morskiej i Tropikalnej w Gdyni na Oddział Chorób Zakaźnych z trzema izolatkami oraz dostawą i montażem sprzętu </w:t>
      </w:r>
      <w:proofErr w:type="spellStart"/>
      <w:r w:rsidRPr="00632D46">
        <w:rPr>
          <w:rFonts w:ascii="Times New Roman" w:eastAsia="Times New Roman" w:hAnsi="Times New Roman" w:cs="Times New Roman"/>
          <w:sz w:val="24"/>
          <w:szCs w:val="24"/>
          <w:lang w:eastAsia="pl-PL"/>
        </w:rPr>
        <w:t>m.in.w</w:t>
      </w:r>
      <w:proofErr w:type="spellEnd"/>
      <w:r w:rsidRPr="00632D46">
        <w:rPr>
          <w:rFonts w:ascii="Times New Roman" w:eastAsia="Times New Roman" w:hAnsi="Times New Roman" w:cs="Times New Roman"/>
          <w:sz w:val="24"/>
          <w:szCs w:val="24"/>
          <w:lang w:eastAsia="pl-PL"/>
        </w:rPr>
        <w:t xml:space="preserve"> zakresie : a) systemu wentylacji mechanicznej b) systemu instalacji przywoławczej c) systemu instalacji tlenowej d) systemu monitoringu wraz z wyposażeniem określonym w dokumentacji projektowej i SIWZ. 2) Budowie rampy i remoncie zadaszenia odrębnego wejścia do Oddziału Chorób Zakaźnych, zlokalizowanego na parterze zachodniego skrzydła budynku Klinicznego..</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II.1.5) przewiduje się udzielenie zamówień uzupełniających:</w:t>
      </w:r>
    </w:p>
    <w:p w:rsidR="00632D46" w:rsidRPr="00632D46" w:rsidRDefault="00632D46" w:rsidP="00632D46">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Określenie przedmiotu oraz wielkości lub zakresu zamówień uzupełniających</w:t>
      </w:r>
    </w:p>
    <w:p w:rsidR="00632D46" w:rsidRPr="00632D46" w:rsidRDefault="00632D46" w:rsidP="00632D46">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 xml:space="preserve">Zamawiający dopuszcza w okresie 3 lat od udzielenia zamówienia podstawowego, możliwość udzielenia dotychczasowemu wykonawcy robót budowlanych w zakresie robót remontowych w budynkach wykorzystywanych przez </w:t>
      </w:r>
      <w:proofErr w:type="spellStart"/>
      <w:r w:rsidRPr="00632D46">
        <w:rPr>
          <w:rFonts w:ascii="Times New Roman" w:eastAsia="Times New Roman" w:hAnsi="Times New Roman" w:cs="Times New Roman"/>
          <w:sz w:val="24"/>
          <w:szCs w:val="24"/>
          <w:lang w:eastAsia="pl-PL"/>
        </w:rPr>
        <w:t>UCMMiT</w:t>
      </w:r>
      <w:proofErr w:type="spellEnd"/>
      <w:r w:rsidRPr="00632D46">
        <w:rPr>
          <w:rFonts w:ascii="Times New Roman" w:eastAsia="Times New Roman" w:hAnsi="Times New Roman" w:cs="Times New Roman"/>
          <w:sz w:val="24"/>
          <w:szCs w:val="24"/>
          <w:lang w:eastAsia="pl-PL"/>
        </w:rPr>
        <w:t xml:space="preserve">, polegających na wykonaniu czynności/robót określonych w niniejszym postępowaniu, zamówień uzupełniających, stanowiących nie więcej niż 50% wartości zamówienia podstawowego (wartości umowy) i polegających na powtórzeniu tego samego rodzaju zamówień. Ewentualne zamówienie uzupełniające zostanie udzielone w trybie </w:t>
      </w:r>
      <w:r w:rsidRPr="00632D46">
        <w:rPr>
          <w:rFonts w:ascii="Times New Roman" w:eastAsia="Times New Roman" w:hAnsi="Times New Roman" w:cs="Times New Roman"/>
          <w:sz w:val="24"/>
          <w:szCs w:val="24"/>
          <w:lang w:eastAsia="pl-PL"/>
        </w:rPr>
        <w:lastRenderedPageBreak/>
        <w:t>przewidzianym w art. 67, ust 1, pkt. 6 Ustawy z dnia 29 stycznia 2004 roku Prawo zamówień publicznych (j.t. Dz. U. z 2013r., poz.907 ze zm.),</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II.1.6) Wspólny Słownik Zamówień (CPV):</w:t>
      </w:r>
      <w:r w:rsidRPr="00632D46">
        <w:rPr>
          <w:rFonts w:ascii="Times New Roman" w:eastAsia="Times New Roman" w:hAnsi="Times New Roman" w:cs="Times New Roman"/>
          <w:sz w:val="24"/>
          <w:szCs w:val="24"/>
          <w:lang w:eastAsia="pl-PL"/>
        </w:rPr>
        <w:t xml:space="preserve"> 45.21.51.40-0.</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II.1.7) Czy dopuszcza się złożenie oferty częściowej:</w:t>
      </w:r>
      <w:r w:rsidRPr="00632D46">
        <w:rPr>
          <w:rFonts w:ascii="Times New Roman" w:eastAsia="Times New Roman" w:hAnsi="Times New Roman" w:cs="Times New Roman"/>
          <w:sz w:val="24"/>
          <w:szCs w:val="24"/>
          <w:lang w:eastAsia="pl-PL"/>
        </w:rPr>
        <w:t xml:space="preserve"> nie.</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II.1.8) Czy dopuszcza się złożenie oferty wariantowej:</w:t>
      </w:r>
      <w:r w:rsidRPr="00632D46">
        <w:rPr>
          <w:rFonts w:ascii="Times New Roman" w:eastAsia="Times New Roman" w:hAnsi="Times New Roman" w:cs="Times New Roman"/>
          <w:sz w:val="24"/>
          <w:szCs w:val="24"/>
          <w:lang w:eastAsia="pl-PL"/>
        </w:rPr>
        <w:t xml:space="preserve"> nie.</w:t>
      </w:r>
    </w:p>
    <w:p w:rsidR="00632D46" w:rsidRPr="00632D46" w:rsidRDefault="00632D46" w:rsidP="00632D46">
      <w:pPr>
        <w:spacing w:after="0" w:line="240" w:lineRule="auto"/>
        <w:rPr>
          <w:rFonts w:ascii="Times New Roman" w:eastAsia="Times New Roman" w:hAnsi="Times New Roman" w:cs="Times New Roman"/>
          <w:sz w:val="24"/>
          <w:szCs w:val="24"/>
          <w:lang w:eastAsia="pl-PL"/>
        </w:rPr>
      </w:pP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II.2) CZAS TRWANIA ZAMÓWIENIA LUB TERMIN WYKONANIA:</w:t>
      </w:r>
      <w:r w:rsidRPr="00632D46">
        <w:rPr>
          <w:rFonts w:ascii="Times New Roman" w:eastAsia="Times New Roman" w:hAnsi="Times New Roman" w:cs="Times New Roman"/>
          <w:sz w:val="24"/>
          <w:szCs w:val="24"/>
          <w:lang w:eastAsia="pl-PL"/>
        </w:rPr>
        <w:t xml:space="preserve"> Okres w dniach: 90.</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SEKCJA III: INFORMACJE O CHARAKTERZE PRAWNYM, EKONOMICZNYM, FINANSOWYM I TECHNICZNYM</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III.1) WADIUM</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Informacja na temat wadium:</w:t>
      </w:r>
      <w:r w:rsidRPr="00632D46">
        <w:rPr>
          <w:rFonts w:ascii="Times New Roman" w:eastAsia="Times New Roman" w:hAnsi="Times New Roman" w:cs="Times New Roman"/>
          <w:sz w:val="24"/>
          <w:szCs w:val="24"/>
          <w:lang w:eastAsia="pl-PL"/>
        </w:rPr>
        <w:t xml:space="preserve"> 1. W niniejszym postępowaniu o zamówienie publiczne Zamawiający wymaga wniesienia wadium w kwocie: 18.000,00 </w:t>
      </w:r>
      <w:proofErr w:type="spellStart"/>
      <w:r w:rsidRPr="00632D46">
        <w:rPr>
          <w:rFonts w:ascii="Times New Roman" w:eastAsia="Times New Roman" w:hAnsi="Times New Roman" w:cs="Times New Roman"/>
          <w:sz w:val="24"/>
          <w:szCs w:val="24"/>
          <w:lang w:eastAsia="pl-PL"/>
        </w:rPr>
        <w:t>zł.,słownie</w:t>
      </w:r>
      <w:proofErr w:type="spellEnd"/>
      <w:r w:rsidRPr="00632D46">
        <w:rPr>
          <w:rFonts w:ascii="Times New Roman" w:eastAsia="Times New Roman" w:hAnsi="Times New Roman" w:cs="Times New Roman"/>
          <w:sz w:val="24"/>
          <w:szCs w:val="24"/>
          <w:lang w:eastAsia="pl-PL"/>
        </w:rPr>
        <w:t>: osiemnaście tysięcy złotych 00/100zł. 2. Wykonawca wnosi wadium -koniecznie z określeniem numeru postępowania którego dotyczy- w akceptowanej przez Zamawiającego formie: 1) w pieniądzu wyłącznie przelewem na rachunek bankowy zamawiającego w Banku Gospodarstwa Krajowego Odział w Gdańsku, ul. Kowalska 10, 80-846 Gdańsk, nr 96 1130 1121 0006 5620 5420 0003, 2) poręczeń bankowych lub poręczeń spółdzielczej kasy oszczędnościowo - kredytowej, z tym, że poręczenie kasy jest zawsze poręczeniem pieniężnym; 3) gwarancji bankowych, 4) gwarancji ubezpieczeniowych, 5) poręczeń udzielanych przez podmioty, o których mowa w art.6b ust 5, pkt.2 ustawy z dnia 9 listopada 2000r. o utworzeniu Polskiej Agencji Rozwoju Przedsiębiorczości (</w:t>
      </w:r>
      <w:proofErr w:type="spellStart"/>
      <w:r w:rsidRPr="00632D46">
        <w:rPr>
          <w:rFonts w:ascii="Times New Roman" w:eastAsia="Times New Roman" w:hAnsi="Times New Roman" w:cs="Times New Roman"/>
          <w:sz w:val="24"/>
          <w:szCs w:val="24"/>
          <w:lang w:eastAsia="pl-PL"/>
        </w:rPr>
        <w:t>Dz.U</w:t>
      </w:r>
      <w:proofErr w:type="spellEnd"/>
      <w:r w:rsidRPr="00632D46">
        <w:rPr>
          <w:rFonts w:ascii="Times New Roman" w:eastAsia="Times New Roman" w:hAnsi="Times New Roman" w:cs="Times New Roman"/>
          <w:sz w:val="24"/>
          <w:szCs w:val="24"/>
          <w:lang w:eastAsia="pl-PL"/>
        </w:rPr>
        <w:t xml:space="preserve">. z 2007, Nr 109, poz.158 ze zm.). 3. Wadium wnosi się przed upływem terminu (przypominamy że termin to dzień i godzina) składania ofert i musi być udzielone do końca terminu związania ofertą. 4. Dokument w formie poręczenia winien zawierać stwierdzenie, że: 1) ..na pierwsze pisemne żądanie zamawiającego wzywające do zapłaty wadium, zgodnie z warunkami przetargu, wypłacamy bez jakichkolwiek zastrzeżeń. 5. Dokument w formie poręczenia lub gwarancji należy składać w Kancelarii </w:t>
      </w:r>
      <w:proofErr w:type="spellStart"/>
      <w:r w:rsidRPr="00632D46">
        <w:rPr>
          <w:rFonts w:ascii="Times New Roman" w:eastAsia="Times New Roman" w:hAnsi="Times New Roman" w:cs="Times New Roman"/>
          <w:sz w:val="24"/>
          <w:szCs w:val="24"/>
          <w:lang w:eastAsia="pl-PL"/>
        </w:rPr>
        <w:t>UCMMiT</w:t>
      </w:r>
      <w:proofErr w:type="spellEnd"/>
      <w:r w:rsidRPr="00632D46">
        <w:rPr>
          <w:rFonts w:ascii="Times New Roman" w:eastAsia="Times New Roman" w:hAnsi="Times New Roman" w:cs="Times New Roman"/>
          <w:sz w:val="24"/>
          <w:szCs w:val="24"/>
          <w:lang w:eastAsia="pl-PL"/>
        </w:rPr>
        <w:t xml:space="preserve"> (Pok. nr 30, </w:t>
      </w:r>
      <w:proofErr w:type="spellStart"/>
      <w:r w:rsidRPr="00632D46">
        <w:rPr>
          <w:rFonts w:ascii="Times New Roman" w:eastAsia="Times New Roman" w:hAnsi="Times New Roman" w:cs="Times New Roman"/>
          <w:sz w:val="24"/>
          <w:szCs w:val="24"/>
          <w:lang w:eastAsia="pl-PL"/>
        </w:rPr>
        <w:t>Ip</w:t>
      </w:r>
      <w:proofErr w:type="spellEnd"/>
      <w:r w:rsidRPr="00632D46">
        <w:rPr>
          <w:rFonts w:ascii="Times New Roman" w:eastAsia="Times New Roman" w:hAnsi="Times New Roman" w:cs="Times New Roman"/>
          <w:sz w:val="24"/>
          <w:szCs w:val="24"/>
          <w:lang w:eastAsia="pl-PL"/>
        </w:rPr>
        <w:t>. w siedzibie Zamawiającego) w godzinach od 8:00 do 14:00.od poniedziałku do piątku.</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III.2) ZALICZKI</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632D46" w:rsidRPr="00632D46" w:rsidRDefault="00632D46" w:rsidP="00632D46">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632D46" w:rsidRPr="00632D46" w:rsidRDefault="00632D46" w:rsidP="00632D46">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Opis sposobu dokonywania oceny spełniania tego warunku</w:t>
      </w:r>
    </w:p>
    <w:p w:rsidR="00632D46" w:rsidRPr="00632D46" w:rsidRDefault="00632D46" w:rsidP="00632D46">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lastRenderedPageBreak/>
        <w:t>Zamawiający nie wyznacza szczegółowego warunku w tym zakresie, ocena spełnienia warunku nastąpi na podstawie złożonego wraz z ofertą oświadczenia - wzór Załącznik nr 2 do SIWZ</w:t>
      </w:r>
    </w:p>
    <w:p w:rsidR="00632D46" w:rsidRPr="00632D46" w:rsidRDefault="00632D46" w:rsidP="00632D46">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III.3.2) Wiedza i doświadczenie</w:t>
      </w:r>
    </w:p>
    <w:p w:rsidR="00632D46" w:rsidRPr="00632D46" w:rsidRDefault="00632D46" w:rsidP="00632D46">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Opis sposobu dokonywania oceny spełniania tego warunku</w:t>
      </w:r>
    </w:p>
    <w:p w:rsidR="00632D46" w:rsidRPr="00632D46" w:rsidRDefault="00632D46" w:rsidP="00632D46">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Zamawiający wymaga aby wykonawca wykazał się posiadaniem wiedzy i doświadczenia w zakresie wykonywania robót budowlanych tego samego rodzaju co roboty określone w przedmiocie zamówienia i uzna warunek za spełniony jeśli wykonawca wykaże, odpowiednim dokumentem - wzór załącznik nr 4 do SIWZ i udowodni, że wykonał zgodnie z zasadami sztuki budowlanej i prawidłowo ukończył w ciągu ostatnich 5 lat przed upływem terminu składania ofert, a jeżeli okres prowadzenia działalności jest krótszy - w tym okresie, przynajmniej 2 roboty remontowo - budowlane, polegające na przebudowie pomieszczeń szpitalnych (ze wzgl. na podwyższony rygor sanitarny) lub ich generalnym remoncie, o wartości co najmniej 600 000,00zł. brutto każda, w tym minimum jedna robota budowlana w zakres której wchodziło wykonanie co najmniej instalacji elektrycznej, sanitarnej oraz systemu wentylacji.</w:t>
      </w:r>
    </w:p>
    <w:p w:rsidR="00632D46" w:rsidRPr="00632D46" w:rsidRDefault="00632D46" w:rsidP="00632D46">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III.3.3) Potencjał techniczny</w:t>
      </w:r>
    </w:p>
    <w:p w:rsidR="00632D46" w:rsidRPr="00632D46" w:rsidRDefault="00632D46" w:rsidP="00632D46">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Opis sposobu dokonywania oceny spełniania tego warunku</w:t>
      </w:r>
    </w:p>
    <w:p w:rsidR="00632D46" w:rsidRPr="00632D46" w:rsidRDefault="00632D46" w:rsidP="00632D46">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2 do SIWZ</w:t>
      </w:r>
    </w:p>
    <w:p w:rsidR="00632D46" w:rsidRPr="00632D46" w:rsidRDefault="00632D46" w:rsidP="00632D46">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III.3.4) Osoby zdolne do wykonania zamówienia</w:t>
      </w:r>
    </w:p>
    <w:p w:rsidR="00632D46" w:rsidRPr="00632D46" w:rsidRDefault="00632D46" w:rsidP="00632D46">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Opis sposobu dokonywania oceny spełniania tego warunku</w:t>
      </w:r>
    </w:p>
    <w:p w:rsidR="00632D46" w:rsidRPr="00632D46" w:rsidRDefault="00632D46" w:rsidP="00632D46">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 xml:space="preserve">Zamawiający wymaga aby wykonawca dysponował odpowiednimi osobami do realizacji niniejszego zamówienia i uzna warunek za spełniony gdy wykonawca wykaże, że: i. dysponuje, zatrudnioną na umowę o pracę, osobą wyznaczoną do pełnienia funkcji kierownika budowy podczas realizacji niniejszego zamówienia i osoba ta posiada wymagane do tego uprawnienia do kierowania robotami w specjalności konstrukcyjno-budowlanej, ii. dysponuje osobą wyznaczoną do pełnienia funkcji kierownika robót z zakresu branży sanitarnej i osoba ta posiada wymagane do tego uprawnienia w specjalności instalacyjnej w zakresie sieci, instalacji i urządzeń cieplnych, wentylacyjnych, gazowych, wodociągowych i kanalizacyjnych, iii. dysponuje osobą wyznaczoną do pełnienia funkcji kierownika robót z zakresu branży elektrycznej i osoba ta posiada wymagane do tego uprawnienia w specjalności instalacyjnej w zakresie sieci, instalacji i urządzeń elektrycznych i elektroenergetycznych, iv. dysponuje wykwalifikowanymi i doświadczonymi (min. 5 osób z min. 3 letnim doświadczeniem w wykonywaniu robót remontowych pomieszczeń) pracownikami wyznaczonymi do wykonania przedmiotowego zamówienia, - </w:t>
      </w:r>
      <w:proofErr w:type="spellStart"/>
      <w:r w:rsidRPr="00632D46">
        <w:rPr>
          <w:rFonts w:ascii="Times New Roman" w:eastAsia="Times New Roman" w:hAnsi="Times New Roman" w:cs="Times New Roman"/>
          <w:sz w:val="24"/>
          <w:szCs w:val="24"/>
          <w:lang w:eastAsia="pl-PL"/>
        </w:rPr>
        <w:t>w.w</w:t>
      </w:r>
      <w:proofErr w:type="spellEnd"/>
      <w:r w:rsidRPr="00632D46">
        <w:rPr>
          <w:rFonts w:ascii="Times New Roman" w:eastAsia="Times New Roman" w:hAnsi="Times New Roman" w:cs="Times New Roman"/>
          <w:sz w:val="24"/>
          <w:szCs w:val="24"/>
          <w:lang w:eastAsia="pl-PL"/>
        </w:rPr>
        <w:t xml:space="preserve">. kierownicy robót muszą należeć do właściwej izby samorządu zawodowego. Zamawiający uzna warunek za </w:t>
      </w:r>
      <w:r w:rsidRPr="00632D46">
        <w:rPr>
          <w:rFonts w:ascii="Times New Roman" w:eastAsia="Times New Roman" w:hAnsi="Times New Roman" w:cs="Times New Roman"/>
          <w:sz w:val="24"/>
          <w:szCs w:val="24"/>
          <w:lang w:eastAsia="pl-PL"/>
        </w:rPr>
        <w:lastRenderedPageBreak/>
        <w:t>spełniony na podstawie złożonego przez wykonawcę oświadczenia - wzór załącznik nr 5 do SIWZ</w:t>
      </w:r>
    </w:p>
    <w:p w:rsidR="00632D46" w:rsidRPr="00632D46" w:rsidRDefault="00632D46" w:rsidP="00632D46">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III.3.5) Sytuacja ekonomiczna i finansowa</w:t>
      </w:r>
    </w:p>
    <w:p w:rsidR="00632D46" w:rsidRPr="00632D46" w:rsidRDefault="00632D46" w:rsidP="00632D46">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Opis sposobu dokonywania oceny spełniania tego warunku</w:t>
      </w:r>
    </w:p>
    <w:p w:rsidR="00632D46" w:rsidRPr="00632D46" w:rsidRDefault="00632D46" w:rsidP="00632D46">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2 do SIWZ</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632D46" w:rsidRPr="00632D46" w:rsidRDefault="00632D46" w:rsidP="00632D46">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632D46" w:rsidRPr="00632D46" w:rsidRDefault="00632D46" w:rsidP="00632D46">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632D46" w:rsidRPr="00632D46" w:rsidRDefault="00632D46" w:rsidP="00632D46">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oświadczenie o braku podstaw do wykluczenia;</w:t>
      </w:r>
    </w:p>
    <w:p w:rsidR="00632D46" w:rsidRPr="00632D46" w:rsidRDefault="00632D46" w:rsidP="00632D46">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632D46" w:rsidRPr="00632D46" w:rsidRDefault="00632D46" w:rsidP="00632D46">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t>
      </w:r>
      <w:r w:rsidRPr="00632D46">
        <w:rPr>
          <w:rFonts w:ascii="Times New Roman" w:eastAsia="Times New Roman" w:hAnsi="Times New Roman" w:cs="Times New Roman"/>
          <w:sz w:val="24"/>
          <w:szCs w:val="24"/>
          <w:lang w:eastAsia="pl-PL"/>
        </w:rPr>
        <w:lastRenderedPageBreak/>
        <w:t>wniosków o dopuszczenie do udziału w postępowaniu o udzielenie zamówienia albo składania ofert;</w:t>
      </w:r>
    </w:p>
    <w:p w:rsidR="00632D46" w:rsidRPr="00632D46" w:rsidRDefault="00632D46" w:rsidP="00632D46">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632D46" w:rsidRPr="00632D46" w:rsidRDefault="00632D46" w:rsidP="00632D46">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III.4.3) Dokumenty podmiotów zagranicznych</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III.4.3.1) dokument wystawiony w kraju, w którym ma siedzibę lub miejsce zamieszkania potwierdzający, że:</w:t>
      </w:r>
    </w:p>
    <w:p w:rsidR="00632D46" w:rsidRPr="00632D46" w:rsidRDefault="00632D46" w:rsidP="00632D46">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632D46" w:rsidRPr="00632D46" w:rsidRDefault="00632D46" w:rsidP="00632D46">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III.4.4) Dokumenty dotyczące przynależności do tej samej grupy kapitałowej</w:t>
      </w:r>
    </w:p>
    <w:p w:rsidR="00632D46" w:rsidRPr="00632D46" w:rsidRDefault="00632D46" w:rsidP="00632D46">
      <w:pPr>
        <w:numPr>
          <w:ilvl w:val="0"/>
          <w:numId w:val="7"/>
        </w:numPr>
        <w:spacing w:before="100" w:beforeAutospacing="1" w:after="180" w:line="240" w:lineRule="auto"/>
        <w:ind w:right="300"/>
        <w:jc w:val="both"/>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III.6) INNE DOKUMENTY</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Inne dokumenty niewymienione w pkt III.4) albo w pkt III.5)</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Oświadczenie o zobowiązaniu do należytego wykonania robót wg Załącznika nr 6 do SIWZ</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SEKCJA IV: PROCEDURA</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IV.1) TRYB UDZIELENIA ZAMÓWIENIA</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lastRenderedPageBreak/>
        <w:t>IV.1.1) Tryb udzielenia zamówienia:</w:t>
      </w:r>
      <w:r w:rsidRPr="00632D46">
        <w:rPr>
          <w:rFonts w:ascii="Times New Roman" w:eastAsia="Times New Roman" w:hAnsi="Times New Roman" w:cs="Times New Roman"/>
          <w:sz w:val="24"/>
          <w:szCs w:val="24"/>
          <w:lang w:eastAsia="pl-PL"/>
        </w:rPr>
        <w:t xml:space="preserve"> przetarg nieograniczony.</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IV.2) KRYTERIA OCENY OFERT</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 xml:space="preserve">IV.2.1) Kryteria oceny ofert: </w:t>
      </w:r>
      <w:r w:rsidRPr="00632D46">
        <w:rPr>
          <w:rFonts w:ascii="Times New Roman" w:eastAsia="Times New Roman" w:hAnsi="Times New Roman" w:cs="Times New Roman"/>
          <w:sz w:val="24"/>
          <w:szCs w:val="24"/>
          <w:lang w:eastAsia="pl-PL"/>
        </w:rPr>
        <w:t>cena oraz inne kryteria związane z przedmiotem zamówienia:</w:t>
      </w:r>
    </w:p>
    <w:p w:rsidR="00632D46" w:rsidRPr="00632D46" w:rsidRDefault="00632D46" w:rsidP="00632D46">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1 - Cena - 97</w:t>
      </w:r>
    </w:p>
    <w:p w:rsidR="00632D46" w:rsidRPr="00632D46" w:rsidRDefault="00632D46" w:rsidP="00632D46">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2 - Termin płatności - 3</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IV.3) ZMIANA UMOWY</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 xml:space="preserve">przewiduje się istotne zmiany postanowień zawartej umowy w stosunku do treści oferty, na podstawie której dokonano wyboru wykonawcy: </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Dopuszczalne zmiany postanowień umowy oraz określenie warunków zmian</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sz w:val="24"/>
          <w:szCs w:val="24"/>
          <w:lang w:eastAsia="pl-PL"/>
        </w:rPr>
        <w:t>Zmiany zawartej umowy mogą dotyczyć: 1) wynagrodzenia wykonawcy, w tym w przypadku ustawowej zmiany opodatkowania, 2) warunków płatności, 3) harmonogramu i terminu realizacji zamówienia, 4) zakresu robót w stopniu nie wykraczającym poza określenie przedmiotu zamówienia zawarte w SIWZ, 5) zmiany osób uczestniczących w wykonywaniu zamówienia po stronie Wykonawcy i osób nadzorujących wykonanie zamówienia po stronie Zamawiającego, 6) podwykonawstwa za uprzednią zgodą Zamawiającego, 7) technologii wykonywania robót lub rozwiązań projektowych. Zmiany, o których mowa w ust. 3 mogą być dokonane w przypadku wystąpienia konieczności wykonania robót zamiennych, wynikających ze: 1) zmiany technologii wykonania robót, rodzaju materiałów, zaleconych przez inspektora nadzoru, lub projektanta, 2) zmiany dokumentacji projektowej, w szczególności w przypadku konieczności zwiększenia bezpieczeństwa wykonania robót lub usprawnienia procesu budowy (art. 23 pkt 1 Prawa budowlanego), lub wskutek poprawienia błędów projektowych, 3) z uwagi na postęp techniczny lub zmiany obowiązujących przepisów techniczno-budowlanych, 4) konieczności wprowadzenia zmian podczas wykonywania robót, nie odstępujących w sposób istotny od zatwierdzonego projektu lub warunków pozwolenia na budowę w ramach art. 36a ust. 5 ustawy Prawo budowlane i dokonane zostały zgodnie z zapisami art. 36a ust. 6 ustawy Prawo budowlane, spełniając zapisy art. 57 ust. 2 ustawy Prawo budowlane, 5) wystąpienia zdarzeń losowych mających charakter siły wyższej, które uzasadniają wprowadzenie zmian do umowy, 6) zlecenia wykonania robót dodatkowych lub zamiennych, które wymagają dodatkowego czasu na wykonanie zamówienia, 7) zmian w dokumentacji projektowej, w tym: wymagającej czasu do dostosowania się wykonawcy do takiej zmiany, 8) zawieszenia robót przez zamawiającego, 9) zmian w zakresie dofinansowania projektu ze środków zewnętrznych, 10) rezygnacji z części robót, jeśli taka rezygnacja będzie niezbędna do prawidłowej realizacji przedmiotu umowy (zmniejszenie wynagrodzenia o wartość niewykonanych robót).</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IV.4) INFORMACJE ADMINISTRACYJNE</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IV.4.1)</w:t>
      </w:r>
      <w:r w:rsidRPr="00632D46">
        <w:rPr>
          <w:rFonts w:ascii="Times New Roman" w:eastAsia="Times New Roman" w:hAnsi="Times New Roman" w:cs="Times New Roman"/>
          <w:sz w:val="24"/>
          <w:szCs w:val="24"/>
          <w:lang w:eastAsia="pl-PL"/>
        </w:rPr>
        <w:t> </w:t>
      </w:r>
      <w:r w:rsidRPr="00632D46">
        <w:rPr>
          <w:rFonts w:ascii="Times New Roman" w:eastAsia="Times New Roman" w:hAnsi="Times New Roman" w:cs="Times New Roman"/>
          <w:b/>
          <w:bCs/>
          <w:sz w:val="24"/>
          <w:szCs w:val="24"/>
          <w:lang w:eastAsia="pl-PL"/>
        </w:rPr>
        <w:t>Adres strony internetowej, na której jest dostępna specyfikacja istotnych warunków zamówienia:</w:t>
      </w:r>
      <w:r w:rsidRPr="00632D46">
        <w:rPr>
          <w:rFonts w:ascii="Times New Roman" w:eastAsia="Times New Roman" w:hAnsi="Times New Roman" w:cs="Times New Roman"/>
          <w:sz w:val="24"/>
          <w:szCs w:val="24"/>
          <w:lang w:eastAsia="pl-PL"/>
        </w:rPr>
        <w:t xml:space="preserve"> www.ucmmit.gdynia.pl</w:t>
      </w:r>
      <w:r w:rsidRPr="00632D46">
        <w:rPr>
          <w:rFonts w:ascii="Times New Roman" w:eastAsia="Times New Roman" w:hAnsi="Times New Roman" w:cs="Times New Roman"/>
          <w:sz w:val="24"/>
          <w:szCs w:val="24"/>
          <w:lang w:eastAsia="pl-PL"/>
        </w:rPr>
        <w:br/>
      </w:r>
      <w:r w:rsidRPr="00632D46">
        <w:rPr>
          <w:rFonts w:ascii="Times New Roman" w:eastAsia="Times New Roman" w:hAnsi="Times New Roman" w:cs="Times New Roman"/>
          <w:b/>
          <w:bCs/>
          <w:sz w:val="24"/>
          <w:szCs w:val="24"/>
          <w:lang w:eastAsia="pl-PL"/>
        </w:rPr>
        <w:t>Specyfikację istotnych warunków zamówienia można uzyskać pod adresem:</w:t>
      </w:r>
      <w:r w:rsidRPr="00632D46">
        <w:rPr>
          <w:rFonts w:ascii="Times New Roman" w:eastAsia="Times New Roman" w:hAnsi="Times New Roman" w:cs="Times New Roman"/>
          <w:sz w:val="24"/>
          <w:szCs w:val="24"/>
          <w:lang w:eastAsia="pl-PL"/>
        </w:rPr>
        <w:t xml:space="preserve"> Uniwersyteckie Centrum Medycyny Morskiej i Tropikalnej, ul. Powstania Styczniowego 9b, 81-519 Gdynia, </w:t>
      </w:r>
      <w:proofErr w:type="spellStart"/>
      <w:r w:rsidRPr="00632D46">
        <w:rPr>
          <w:rFonts w:ascii="Times New Roman" w:eastAsia="Times New Roman" w:hAnsi="Times New Roman" w:cs="Times New Roman"/>
          <w:sz w:val="24"/>
          <w:szCs w:val="24"/>
          <w:lang w:eastAsia="pl-PL"/>
        </w:rPr>
        <w:t>pok</w:t>
      </w:r>
      <w:proofErr w:type="spellEnd"/>
      <w:r w:rsidRPr="00632D46">
        <w:rPr>
          <w:rFonts w:ascii="Times New Roman" w:eastAsia="Times New Roman" w:hAnsi="Times New Roman" w:cs="Times New Roman"/>
          <w:sz w:val="24"/>
          <w:szCs w:val="24"/>
          <w:lang w:eastAsia="pl-PL"/>
        </w:rPr>
        <w:t xml:space="preserve"> 150.</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lastRenderedPageBreak/>
        <w:t>IV.4.4) Termin składania wniosków o dopuszczenie do udziału w postępowaniu lub ofert:</w:t>
      </w:r>
      <w:r w:rsidRPr="00632D46">
        <w:rPr>
          <w:rFonts w:ascii="Times New Roman" w:eastAsia="Times New Roman" w:hAnsi="Times New Roman" w:cs="Times New Roman"/>
          <w:sz w:val="24"/>
          <w:szCs w:val="24"/>
          <w:lang w:eastAsia="pl-PL"/>
        </w:rPr>
        <w:t xml:space="preserve"> 22.06.2015 godzina 10:00, miejsce: Uniwersyteckie Centrum Medycyny Morskiej i Tropikalnej, ul. Powstania Styczniowego 9b, 81-519 Gdynia, </w:t>
      </w:r>
      <w:proofErr w:type="spellStart"/>
      <w:r w:rsidRPr="00632D46">
        <w:rPr>
          <w:rFonts w:ascii="Times New Roman" w:eastAsia="Times New Roman" w:hAnsi="Times New Roman" w:cs="Times New Roman"/>
          <w:sz w:val="24"/>
          <w:szCs w:val="24"/>
          <w:lang w:eastAsia="pl-PL"/>
        </w:rPr>
        <w:t>pok</w:t>
      </w:r>
      <w:proofErr w:type="spellEnd"/>
      <w:r w:rsidRPr="00632D46">
        <w:rPr>
          <w:rFonts w:ascii="Times New Roman" w:eastAsia="Times New Roman" w:hAnsi="Times New Roman" w:cs="Times New Roman"/>
          <w:sz w:val="24"/>
          <w:szCs w:val="24"/>
          <w:lang w:eastAsia="pl-PL"/>
        </w:rPr>
        <w:t xml:space="preserve"> 32. Kancelaria.</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IV.4.5) Termin związania ofertą:</w:t>
      </w:r>
      <w:r w:rsidRPr="00632D46">
        <w:rPr>
          <w:rFonts w:ascii="Times New Roman" w:eastAsia="Times New Roman" w:hAnsi="Times New Roman" w:cs="Times New Roman"/>
          <w:sz w:val="24"/>
          <w:szCs w:val="24"/>
          <w:lang w:eastAsia="pl-PL"/>
        </w:rPr>
        <w:t xml:space="preserve"> okres w dniach: 30 (od ostatecznego terminu składania ofert).</w:t>
      </w:r>
    </w:p>
    <w:p w:rsidR="00632D46" w:rsidRPr="00632D46" w:rsidRDefault="00632D46" w:rsidP="00632D46">
      <w:pPr>
        <w:spacing w:before="100" w:beforeAutospacing="1" w:after="100" w:afterAutospacing="1" w:line="240" w:lineRule="auto"/>
        <w:rPr>
          <w:rFonts w:ascii="Times New Roman" w:eastAsia="Times New Roman" w:hAnsi="Times New Roman" w:cs="Times New Roman"/>
          <w:sz w:val="24"/>
          <w:szCs w:val="24"/>
          <w:lang w:eastAsia="pl-PL"/>
        </w:rPr>
      </w:pPr>
      <w:r w:rsidRPr="00632D46">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632D46">
        <w:rPr>
          <w:rFonts w:ascii="Times New Roman" w:eastAsia="Times New Roman" w:hAnsi="Times New Roman" w:cs="Times New Roman"/>
          <w:sz w:val="24"/>
          <w:szCs w:val="24"/>
          <w:lang w:eastAsia="pl-PL"/>
        </w:rPr>
        <w:t>nie</w:t>
      </w:r>
    </w:p>
    <w:p w:rsidR="00020B62" w:rsidRDefault="00C54793">
      <w:proofErr w:type="spellStart"/>
      <w:r>
        <w:t>amówieniu</w:t>
      </w:r>
      <w:proofErr w:type="spellEnd"/>
      <w:r>
        <w:t xml:space="preserve"> 05.06.20105</w:t>
      </w:r>
      <w:bookmarkStart w:id="0" w:name="_GoBack"/>
      <w:bookmarkEnd w:id="0"/>
    </w:p>
    <w:sectPr w:rsidR="00020B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E0092"/>
    <w:multiLevelType w:val="multilevel"/>
    <w:tmpl w:val="0AD84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110779"/>
    <w:multiLevelType w:val="multilevel"/>
    <w:tmpl w:val="9AAAE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10F5A"/>
    <w:multiLevelType w:val="multilevel"/>
    <w:tmpl w:val="312CB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6B2259"/>
    <w:multiLevelType w:val="multilevel"/>
    <w:tmpl w:val="B13C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C12117"/>
    <w:multiLevelType w:val="multilevel"/>
    <w:tmpl w:val="294E2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022C23"/>
    <w:multiLevelType w:val="multilevel"/>
    <w:tmpl w:val="03009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844B6F"/>
    <w:multiLevelType w:val="multilevel"/>
    <w:tmpl w:val="62D88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5B637C"/>
    <w:multiLevelType w:val="multilevel"/>
    <w:tmpl w:val="942A9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5"/>
  </w:num>
  <w:num w:numId="3">
    <w:abstractNumId w:val="1"/>
  </w:num>
  <w:num w:numId="4">
    <w:abstractNumId w:val="0"/>
  </w:num>
  <w:num w:numId="5">
    <w:abstractNumId w:val="4"/>
  </w:num>
  <w:num w:numId="6">
    <w:abstractNumId w:val="2"/>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D46"/>
    <w:rsid w:val="00020B62"/>
    <w:rsid w:val="00632D46"/>
    <w:rsid w:val="00C547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725694-1096-4D98-96FA-9693D042C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813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2298</Words>
  <Characters>13792</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Wiczlińska</dc:creator>
  <cp:keywords/>
  <dc:description/>
  <cp:lastModifiedBy>Alicja Wiczlińska</cp:lastModifiedBy>
  <cp:revision>2</cp:revision>
  <dcterms:created xsi:type="dcterms:W3CDTF">2015-06-05T09:13:00Z</dcterms:created>
  <dcterms:modified xsi:type="dcterms:W3CDTF">2015-06-05T09:13:00Z</dcterms:modified>
</cp:coreProperties>
</file>