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7D2" w:rsidRPr="001427D2" w:rsidRDefault="001427D2" w:rsidP="001427D2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1427D2" w:rsidRPr="001427D2" w:rsidRDefault="001427D2" w:rsidP="001427D2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1427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www.ucmmit.gdynia.pl</w:t>
        </w:r>
      </w:hyperlink>
    </w:p>
    <w:p w:rsidR="001427D2" w:rsidRPr="001427D2" w:rsidRDefault="001427D2" w:rsidP="001427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1427D2" w:rsidRPr="001427D2" w:rsidRDefault="001427D2" w:rsidP="001427D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DOSTAWA SPRZĘTU MEDYCZNEGO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149363 - 2015; data zamieszczenia: 13.10.2015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1427D2" w:rsidRPr="001427D2" w:rsidTr="001427D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27D2" w:rsidRPr="001427D2" w:rsidRDefault="001427D2" w:rsidP="00142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427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1427D2" w:rsidRPr="001427D2" w:rsidRDefault="001427D2" w:rsidP="00142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427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1427D2" w:rsidRPr="001427D2" w:rsidTr="001427D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27D2" w:rsidRPr="001427D2" w:rsidRDefault="001427D2" w:rsidP="00142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1427D2" w:rsidRPr="001427D2" w:rsidRDefault="001427D2" w:rsidP="00142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427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1427D2" w:rsidRPr="001427D2" w:rsidTr="001427D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27D2" w:rsidRPr="001427D2" w:rsidRDefault="001427D2" w:rsidP="00142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1427D2" w:rsidRPr="001427D2" w:rsidRDefault="001427D2" w:rsidP="00142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427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1427D2" w:rsidRPr="001427D2" w:rsidRDefault="001427D2" w:rsidP="001427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dostawa oraz instalacja, uruchomienie, sprawdzenie poprawności działania i przekazanie Zamawiającemu w stanie gotowym do użytkowania, niżej wymienionego sprzętu: 1. Respiratory stacjonarne 2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2. Ssaki medyczne 4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1427D2" w:rsidRPr="001427D2" w:rsidTr="001427D2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27D2" w:rsidRPr="001427D2" w:rsidRDefault="001427D2" w:rsidP="00142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427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427D2" w:rsidRPr="001427D2" w:rsidRDefault="001427D2" w:rsidP="00142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427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1427D2" w:rsidRPr="001427D2" w:rsidRDefault="001427D2" w:rsidP="001427D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1427D2" w:rsidRPr="001427D2" w:rsidRDefault="001427D2" w:rsidP="001427D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2.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1427D2" w:rsidRPr="001427D2" w:rsidRDefault="001427D2" w:rsidP="001427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28.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Wykonawca przystępujący do postępowania w zakresie części nr: 1 i 2 zobowiązany jest do wniesienia wadium w wysokości łącznej: 3 108,00 zł (słownie: trzy tysiące sto osiem i 00/100zł.). I tak w zakresie części: nr 1- 515,00zł., nr 2 - 2 593,00zł. 2. Wadium należy wnieść przed upływem terminu składania ofert. 3. Wadium może być wniesione w jednej lub kilku następujących formach: w pieniądzu; poręczeniach bankowych lub poręczeniach spółdzielczej kasy oszczędnościowo - kredytowej, (z tym że poręczenie kasy jest zawsze poręczeniem pieniężnym), gwarancjach bankowych; gwarancjach ubezpieczeniowych; poręczeniach udzielanych przez podmioty, o których mowa w art. 6b ust. 5 pkt 2 ustawy z dnia 9 listopada 2000 r. o utworzeniu Polskiej Agencji Rozwoju Przedsiębiorczości (tekst jednolity Dz. U. z 2007 r. Nr 42, poz. 275 z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4. Wadium wnoszone w pieniądzu należy przelać na rachunek: Uniwersyteckiego Centrum Medycyny Morskiej i Tropikalnej 81-519 Gdynia ul. Powstania Styczniowego 9b, w Banku Gospodarstwa Krajowego Oddział w Gdańsku nr: 96 1130 1121 0006 5620 5420 0003. wykonawca, wnoszący wadium w pieniądzu zobowiązany jest do wpłacenia go odpowiednio wcześniej, tak aby znalazło się ono na koncie Zamawiającego przed datą i godziną składania ofert. 5. Wadium wnoszone w formie niepieniężnej powinno być wystawione na Uniwersyteckie Centrum Medycyny Morskiej i Tropikalnej z siedzibą w Gdyni. Oryginał dokumentu należy złożyć w opisanej kopercie wraz z ofertą, natomiast potwierdzoną za zgodność z oryginałem kserokopię należy dołączyć do oferty. 6. Dokument poręczenia/gwarancyjny powinien przewidywać utratę wadium na rzecz Zamawiającego w przypadkach określonych w pkt 7 i 8 poniżej, oraz zawierać w swojej treści zobowiązanie do bezwarunkowej i nieodwołalnej zapłaty na pierwsze pisemne żądanie Zamawiającego pełnej kwoty wadium po spełnieniu się któregokolwiek warunku określonego w pkt 7 i 8 poniżej. 7. Wykonawca traci wadium na rzecz Zamawiającego wraz z odsetkami w przypadku, gdy wykonawca którego oferta została wybrana: 1) odmówi podpisania umowy na warunkach określonych w ofercie; 2) zawarcie umowy będzie niemożliwe z przyczyn leżących po stronie wykonawcy. 8. Ponadto Zamawiający zatrzyma wadium wraz z odsetkami, jeżeli wykonawca w odpowiedzi na wezwanie do uzupełnienia dokumentów, o którym mowa w art. 26 ust. 3 ustawy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przyczyn leżących po jego stronie, nie złożył dokumentów lub oświadczeń, o których mowa w art. 25 ust. 1 ustawy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pełnomocnictw, listy podmiotów należących do tej samej grupy kapitałowej, o której mowa w art. 24 ust. 2 pkt 5 ustawy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lub informacji o tym, że nie należy do grupy kapitałowej, lub nie wyraził zgody na poprawienie omyłki, o której mowa w art. 87 ust. 2 pkt 3 ustawy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co spowodowało brak możliwości wybrania oferty złożonej przez wykonawcę jako najkorzystniejszej. 9. Wadium musi zabezpieczać 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ofertę w całym okresie związania ofertą, który wynosi 30 dni od upływu terminu składania ofert. 10. Zamawiający zwróci wykonawcy wadium na zasadach określonych w art. 46 ustawy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1427D2" w:rsidRPr="001427D2" w:rsidRDefault="001427D2" w:rsidP="001427D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1427D2" w:rsidRPr="001427D2" w:rsidRDefault="001427D2" w:rsidP="001427D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427D2" w:rsidRPr="001427D2" w:rsidRDefault="001427D2" w:rsidP="001427D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</w:t>
      </w:r>
    </w:p>
    <w:p w:rsidR="001427D2" w:rsidRPr="001427D2" w:rsidRDefault="001427D2" w:rsidP="001427D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1427D2" w:rsidRPr="001427D2" w:rsidRDefault="001427D2" w:rsidP="001427D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427D2" w:rsidRPr="001427D2" w:rsidRDefault="001427D2" w:rsidP="001427D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Warunek ten zostanie spełniony jeżeli wykonawca przedłoży: a) oświadczenie o spełnianiu warunku zgodnie ze wzorem stanowiącym Załącznik nr 4 do SIWZ, b) oraz przedłoży wykaz potwierdzający zrealizowanie min. 2 dostaw: a. respiratorów o wartości co najmniej 50 000,00zł.każda - warunek dla cz. nr 1, b. lub odpowiednio ssaków medycznych dla szpitali o wartości co najmniej 15000,00zł. każda - warunek dla cz. nr 2. - zgodnie ze wzorem stanowiącym Załącznik nr 7 do SIWZ wraz z dokumentami potwierdzającymi należyte ich wykonanie.</w:t>
      </w:r>
    </w:p>
    <w:p w:rsidR="001427D2" w:rsidRPr="001427D2" w:rsidRDefault="001427D2" w:rsidP="001427D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1427D2" w:rsidRPr="001427D2" w:rsidRDefault="001427D2" w:rsidP="001427D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427D2" w:rsidRPr="001427D2" w:rsidRDefault="001427D2" w:rsidP="001427D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Warunek ten zostanie spełniony jeżeli wykonawca przedłoży oświadczenie o spełnianiu warunku zgodnie ze wzorem stanowiącym Załącznik nr 4 do SIWZ.</w:t>
      </w:r>
    </w:p>
    <w:p w:rsidR="001427D2" w:rsidRPr="001427D2" w:rsidRDefault="001427D2" w:rsidP="001427D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1427D2" w:rsidRPr="001427D2" w:rsidRDefault="001427D2" w:rsidP="001427D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427D2" w:rsidRPr="001427D2" w:rsidRDefault="001427D2" w:rsidP="001427D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Warunek ten zostanie spełniony jeżeli wykonawca przedłoży oświadczenie o spełnianiu warunku zgodnie ze wzorem stanowiącym Załącznik nr 4 do SIWZ.</w:t>
      </w:r>
    </w:p>
    <w:p w:rsidR="001427D2" w:rsidRPr="001427D2" w:rsidRDefault="001427D2" w:rsidP="001427D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1427D2" w:rsidRPr="001427D2" w:rsidRDefault="001427D2" w:rsidP="001427D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427D2" w:rsidRPr="001427D2" w:rsidRDefault="001427D2" w:rsidP="001427D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Warunek ten zostanie spełniony jeżeli wykonawca przedłoży oświadczenie o spełnianiu warunku zgodnie ze wzorem stanowiącym Załącznik nr 4 do SIWZ.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1427D2" w:rsidRPr="001427D2" w:rsidRDefault="001427D2" w:rsidP="001427D2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1427D2" w:rsidRPr="001427D2" w:rsidRDefault="001427D2" w:rsidP="001427D2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1427D2" w:rsidRPr="001427D2" w:rsidRDefault="001427D2" w:rsidP="001427D2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1427D2" w:rsidRPr="001427D2" w:rsidRDefault="001427D2" w:rsidP="001427D2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1427D2" w:rsidRPr="001427D2" w:rsidRDefault="001427D2" w:rsidP="001427D2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1427D2" w:rsidRPr="001427D2" w:rsidRDefault="001427D2" w:rsidP="001427D2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1427D2" w:rsidRPr="001427D2" w:rsidRDefault="001427D2" w:rsidP="001427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 INFORMACJA O DOKUMENTACH POTWIERDZAJĄCYCH, ŻE OFEROWANE DOSTAWY, USŁUGI LUB ROBOTY BUDOWLANE ODPOWIADAJĄ OKREŚLONYM WYMAGANIOM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1427D2" w:rsidRPr="001427D2" w:rsidRDefault="001427D2" w:rsidP="001427D2">
      <w:pPr>
        <w:numPr>
          <w:ilvl w:val="0"/>
          <w:numId w:val="8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niezależnego podmiotu uprawnionego do kontroli jakości potwierdzającego, że dostarczane produkty odpowiadają określonym normom lub specyfikacjom technicznym;</w:t>
      </w:r>
    </w:p>
    <w:p w:rsidR="001427D2" w:rsidRPr="001427D2" w:rsidRDefault="001427D2" w:rsidP="001427D2">
      <w:pPr>
        <w:numPr>
          <w:ilvl w:val="0"/>
          <w:numId w:val="8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</w:t>
      </w:r>
    </w:p>
    <w:p w:rsidR="001427D2" w:rsidRPr="001427D2" w:rsidRDefault="001427D2" w:rsidP="001427D2">
      <w:pPr>
        <w:spacing w:after="0" w:line="240" w:lineRule="auto"/>
        <w:ind w:left="720"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aktualne katalogi i instrukcje obsługi sporządzone przez producenta oferowanego sprzętu ze szczegółowymi opisami, potwierdzające że oferowany sprzęt spełnia wszystkie określone w SIWZ wymagania, (pozycje w katalogach i instrukcjach muszą być oznaczone nr części i parametru, których dotyczą. Jeśli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w.w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. dokumenty są wystawiane w języku innym niż j. polski (producent zagraniczny), wykonawca dostarcza je wraz z tłumaczeniem na język polski potwierdzonym za zgodność z oryginałem przez wykonawcę, 2) wpis lub zgłoszenie sprzętu /wyrobu do polskiego Rejestru Produktów Leczniczych, Wyrobów Medycznych i Produktów Biobójczych, 3) aktualne deklaracje zgodności ze znakiem bezpieczeństwa CE, zawierające informacje dotyczące konkretnego oferowanego typu urządzenia pochodzącego z bieżącej seryjnej produkcji (nie dopuszcza się oferowania urządzeń modyfikowanych po dacie wystawienia deklaracji i certyfikatu zgodności oraz zgłoszeniu do ww. Rejestru ). 4) aktualny Certyfikat zgodności oferowanego wyrobu z wymaganiami zasadniczymi.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27D2" w:rsidRPr="001427D2" w:rsidRDefault="001427D2" w:rsidP="001427D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- 75</w:t>
      </w:r>
    </w:p>
    <w:p w:rsidR="001427D2" w:rsidRPr="001427D2" w:rsidRDefault="001427D2" w:rsidP="001427D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2 - Warunki gwarancyjne - 20</w:t>
      </w:r>
    </w:p>
    <w:p w:rsidR="001427D2" w:rsidRPr="001427D2" w:rsidRDefault="001427D2" w:rsidP="001427D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3 - Termin dostawy - 5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1427D2" w:rsidRPr="001427D2" w:rsidTr="001427D2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27D2" w:rsidRPr="001427D2" w:rsidRDefault="001427D2" w:rsidP="00142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427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427D2" w:rsidRPr="001427D2" w:rsidRDefault="001427D2" w:rsidP="00142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427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1427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przewiduje się istotne zmiany postanowień zawartej umowy w stosunku do treści oferty, na podstawie której dokonano wyboru wykonawcy: 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Zg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ze wzorem umowy stanowiącym Załącznik nr 6 do SIWZ. ZMIANA UMOWY 1. W przypadku braku możliwości realizacji dostawy sprzętów składających się na przedmiot umowy z powodu zaistnienia okoliczności których nie można było przewidzieć w chwili składania oferty, w tym nieoczekiwanego wycofania sprzętu z produkcji, Wykonawca winien zgłosić niezwłocznie ten fakt Zamawiającemu i przedstawić możliwość dostawy Zamawiającemu innego sprzętu o co najmniej takich samych parametrach jak przedmiot umowy i cenie nie wyższej niż oferowany sprzęt. 2. Termin ustalony w § 3 ust 1. może ulec przesunięciu jedynie w przypadku wystąpienia opóźnień wynikających z działania siły wyższej (np. klęski żywiołowe, strajki generalne lub lokalne, choroba zakaźna w szpitalu Zamawiającego), mającej bezpośredni wpływ na terminowość wykonywania przedmiotu umowy, pod warunkiem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do¬chowania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wymogów opisanych w § 10 ust. 7; 3. W przedstawionych w ust. 2 przypadkach wystąpienia opóźnień, Strony mogą ustalić nowe terminy. 4. Zmiana wartości umowy może nastąpić w przypadku korzystnych zmian cenowych dla Zamawiającego. 5. Zmiany bądź uzupełnienia niniejszej umowy mogą być dokonywane na drodze aneksu z zachowaniem formy pisemnej pod rygorem nieważności.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Tropikalnej, ul. Powstania Styczniowego 9b, 81-519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Gdynia,II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p.,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149.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23.10.2015 godzina 10:00, miejsce: Uniwersyteckie Centrum Medycyny Morskiej i Tropikalnej, ul. Powstania Styczniowego 9b, 81-519 Gdynia, I p. Kancelaria - </w:t>
      </w:r>
      <w:proofErr w:type="spellStart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I - INFORMACJE DOTYCZĄCE OFERT CZĘŚCIOWYCH</w:t>
      </w: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1427D2" w:rsidRPr="001427D2" w:rsidRDefault="001427D2" w:rsidP="001427D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2 kompletów respiratorów stacjonarnych.</w:t>
      </w:r>
    </w:p>
    <w:p w:rsidR="001427D2" w:rsidRPr="001427D2" w:rsidRDefault="001427D2" w:rsidP="001427D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1427D2" w:rsidRPr="001427D2" w:rsidRDefault="001427D2" w:rsidP="001427D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28.</w:t>
      </w:r>
    </w:p>
    <w:p w:rsidR="001427D2" w:rsidRPr="001427D2" w:rsidRDefault="001427D2" w:rsidP="001427D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4) Kryteria oceny ofert: 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27D2" w:rsidRPr="001427D2" w:rsidRDefault="001427D2" w:rsidP="001427D2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- 75</w:t>
      </w:r>
    </w:p>
    <w:p w:rsidR="001427D2" w:rsidRPr="001427D2" w:rsidRDefault="001427D2" w:rsidP="001427D2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27D2" w:rsidRPr="001427D2" w:rsidRDefault="001427D2" w:rsidP="001427D2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dostawy - 5</w:t>
      </w:r>
    </w:p>
    <w:p w:rsidR="001427D2" w:rsidRPr="001427D2" w:rsidRDefault="001427D2" w:rsidP="001427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27D2" w:rsidRPr="001427D2" w:rsidRDefault="001427D2" w:rsidP="001427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:rsidR="001427D2" w:rsidRPr="001427D2" w:rsidRDefault="001427D2" w:rsidP="001427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4 KOMPLETÓW SSAKÓW MEDYCZNYCH DO UŻYTKU SZPITALNEGO.</w:t>
      </w:r>
    </w:p>
    <w:p w:rsidR="001427D2" w:rsidRPr="001427D2" w:rsidRDefault="001427D2" w:rsidP="001427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1427D2" w:rsidRPr="001427D2" w:rsidRDefault="001427D2" w:rsidP="001427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28.</w:t>
      </w:r>
    </w:p>
    <w:p w:rsidR="001427D2" w:rsidRPr="001427D2" w:rsidRDefault="001427D2" w:rsidP="001427D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27D2" w:rsidRPr="001427D2" w:rsidRDefault="001427D2" w:rsidP="001427D2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- 75</w:t>
      </w:r>
    </w:p>
    <w:p w:rsidR="001427D2" w:rsidRPr="001427D2" w:rsidRDefault="001427D2" w:rsidP="001427D2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27D2" w:rsidRPr="001427D2" w:rsidRDefault="001427D2" w:rsidP="001427D2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27D2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dostawy - 5</w:t>
      </w:r>
    </w:p>
    <w:p w:rsidR="001427D2" w:rsidRPr="001427D2" w:rsidRDefault="001427D2" w:rsidP="001427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27D2" w:rsidRPr="001427D2" w:rsidRDefault="001427D2" w:rsidP="001427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0754" w:rsidRDefault="00870754">
      <w:bookmarkStart w:id="0" w:name="_GoBack"/>
      <w:bookmarkEnd w:id="0"/>
    </w:p>
    <w:sectPr w:rsidR="00870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E77EC"/>
    <w:multiLevelType w:val="multilevel"/>
    <w:tmpl w:val="C144F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077FD6"/>
    <w:multiLevelType w:val="multilevel"/>
    <w:tmpl w:val="145A0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586385"/>
    <w:multiLevelType w:val="multilevel"/>
    <w:tmpl w:val="5372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3F4427"/>
    <w:multiLevelType w:val="multilevel"/>
    <w:tmpl w:val="8EA48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1DE17EB"/>
    <w:multiLevelType w:val="multilevel"/>
    <w:tmpl w:val="89E48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6433A77"/>
    <w:multiLevelType w:val="multilevel"/>
    <w:tmpl w:val="64C65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F562EC"/>
    <w:multiLevelType w:val="multilevel"/>
    <w:tmpl w:val="79589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37093B"/>
    <w:multiLevelType w:val="multilevel"/>
    <w:tmpl w:val="BAFE3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4C9652A"/>
    <w:multiLevelType w:val="multilevel"/>
    <w:tmpl w:val="7C02B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9A3EED"/>
    <w:multiLevelType w:val="multilevel"/>
    <w:tmpl w:val="A1165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4E55BA"/>
    <w:multiLevelType w:val="multilevel"/>
    <w:tmpl w:val="F5F2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3"/>
  </w:num>
  <w:num w:numId="9">
    <w:abstractNumId w:val="8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7D2"/>
    <w:rsid w:val="001427D2"/>
    <w:rsid w:val="0087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25E6DA-1E57-49F8-84DB-72112FBB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3644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mmit.gdy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2083</Words>
  <Characters>12499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1</cp:revision>
  <dcterms:created xsi:type="dcterms:W3CDTF">2015-10-13T10:44:00Z</dcterms:created>
  <dcterms:modified xsi:type="dcterms:W3CDTF">2015-10-13T10:44:00Z</dcterms:modified>
</cp:coreProperties>
</file>