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6D0B3" w14:textId="77777777" w:rsidR="00A13DBA" w:rsidRPr="00A13DBA" w:rsidRDefault="00A13DBA" w:rsidP="00A13DBA">
      <w:pPr>
        <w:shd w:val="clear" w:color="auto" w:fill="F2F2F2" w:themeFill="background1" w:themeFillShade="F2"/>
        <w:spacing w:before="120" w:after="0" w:line="271" w:lineRule="auto"/>
        <w:jc w:val="center"/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</w:pPr>
      <w:r w:rsidRPr="00A13DBA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>Oświadczenie</w:t>
      </w:r>
    </w:p>
    <w:p w14:paraId="2B2A7DF4" w14:textId="6EC0B141" w:rsidR="00A13DBA" w:rsidRPr="00A13DBA" w:rsidRDefault="00A13DBA" w:rsidP="00A13DBA">
      <w:pPr>
        <w:shd w:val="clear" w:color="auto" w:fill="F2F2F2" w:themeFill="background1" w:themeFillShade="F2"/>
        <w:spacing w:after="0" w:line="240" w:lineRule="auto"/>
        <w:jc w:val="center"/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</w:pPr>
      <w:r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>o</w:t>
      </w:r>
      <w:r w:rsidRPr="00A13DBA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 xml:space="preserve"> braku podstaw wykluczenia </w:t>
      </w:r>
      <w:r w:rsidRPr="00A13DBA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br/>
        <w:t xml:space="preserve">z postępowania oraz </w:t>
      </w:r>
      <w:r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>s</w:t>
      </w:r>
      <w:r w:rsidRPr="00A13DBA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 xml:space="preserve">pełnianiu </w:t>
      </w:r>
      <w:r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>w</w:t>
      </w:r>
      <w:r w:rsidRPr="00A13DBA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 xml:space="preserve">arunków udziału w </w:t>
      </w:r>
      <w:r w:rsidR="00DD11E5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>p</w:t>
      </w:r>
      <w:r w:rsidRPr="00A13DBA">
        <w:rPr>
          <w:rFonts w:ascii="Calibri" w:eastAsia="Times New Roman" w:hAnsi="Calibri" w:cs="Calibri"/>
          <w:b/>
          <w:color w:val="0D0D0D" w:themeColor="text1" w:themeTint="F2"/>
          <w:sz w:val="30"/>
          <w:szCs w:val="30"/>
          <w:lang w:eastAsia="ar-SA"/>
        </w:rPr>
        <w:t>ostępowaniu</w:t>
      </w:r>
    </w:p>
    <w:p w14:paraId="44FFE533" w14:textId="77777777" w:rsidR="00A13DBA" w:rsidRDefault="00A13DBA" w:rsidP="00D17B6E">
      <w:pPr>
        <w:spacing w:before="120" w:after="0" w:line="271" w:lineRule="auto"/>
        <w:jc w:val="both"/>
        <w:rPr>
          <w:rFonts w:cstheme="minorHAnsi"/>
          <w:color w:val="0D0D0D" w:themeColor="text1" w:themeTint="F2"/>
          <w:lang w:val="x-none"/>
        </w:rPr>
      </w:pPr>
    </w:p>
    <w:p w14:paraId="141FD3B3" w14:textId="21C43F8C" w:rsidR="00A13DBA" w:rsidRPr="00A13DBA" w:rsidRDefault="00A13DBA" w:rsidP="00DD11E5">
      <w:pPr>
        <w:spacing w:before="120" w:after="0" w:line="271" w:lineRule="auto"/>
        <w:jc w:val="both"/>
        <w:rPr>
          <w:rFonts w:cstheme="minorHAnsi"/>
          <w:i/>
          <w:color w:val="0D0D0D" w:themeColor="text1" w:themeTint="F2"/>
        </w:rPr>
      </w:pPr>
      <w:r w:rsidRPr="00A13DBA">
        <w:rPr>
          <w:rFonts w:cstheme="minorHAnsi"/>
          <w:color w:val="0D0D0D" w:themeColor="text1" w:themeTint="F2"/>
        </w:rPr>
        <w:t>Na potrzeby postępowania o udzielenie zamówienia pn.:</w:t>
      </w:r>
      <w:r w:rsidRPr="00A13DBA">
        <w:rPr>
          <w:rFonts w:cstheme="minorHAnsi"/>
          <w:i/>
          <w:color w:val="0D0D0D" w:themeColor="text1" w:themeTint="F2"/>
        </w:rPr>
        <w:t xml:space="preserve"> </w:t>
      </w:r>
    </w:p>
    <w:p w14:paraId="05F8ADB6" w14:textId="00C6A87E" w:rsidR="007B7F16" w:rsidRPr="007B7F16" w:rsidRDefault="00A13DBA" w:rsidP="00DD11E5">
      <w:pPr>
        <w:spacing w:before="120" w:after="0" w:line="271" w:lineRule="auto"/>
        <w:jc w:val="both"/>
        <w:rPr>
          <w:rFonts w:cstheme="minorHAnsi"/>
          <w:b/>
          <w:bCs/>
          <w:iCs/>
          <w:color w:val="0D0D0D" w:themeColor="text1" w:themeTint="F2"/>
        </w:rPr>
      </w:pPr>
      <w:r w:rsidRPr="00A13DBA">
        <w:rPr>
          <w:rFonts w:cstheme="minorHAnsi"/>
          <w:b/>
          <w:i/>
          <w:color w:val="0D0D0D" w:themeColor="text1" w:themeTint="F2"/>
        </w:rPr>
        <w:t>„</w:t>
      </w:r>
      <w:r w:rsidR="007B7F16" w:rsidRPr="007B7F16">
        <w:rPr>
          <w:rFonts w:cstheme="minorHAnsi"/>
          <w:b/>
          <w:bCs/>
          <w:iCs/>
          <w:color w:val="0D0D0D" w:themeColor="text1" w:themeTint="F2"/>
        </w:rPr>
        <w:t>Usług</w:t>
      </w:r>
      <w:r w:rsidR="007B7F16">
        <w:rPr>
          <w:rFonts w:cstheme="minorHAnsi"/>
          <w:b/>
          <w:bCs/>
          <w:iCs/>
          <w:color w:val="0D0D0D" w:themeColor="text1" w:themeTint="F2"/>
        </w:rPr>
        <w:t>a</w:t>
      </w:r>
      <w:r w:rsidR="007B7F16" w:rsidRPr="007B7F16">
        <w:rPr>
          <w:rFonts w:cstheme="minorHAnsi"/>
          <w:b/>
          <w:bCs/>
          <w:iCs/>
          <w:color w:val="0D0D0D" w:themeColor="text1" w:themeTint="F2"/>
        </w:rPr>
        <w:t xml:space="preserve"> ubezpieczenia Miejskiego Centrum Medycznego „ŚRÓDMIEŚCIE” Sp. z o.o. w Łodzi</w:t>
      </w:r>
    </w:p>
    <w:p w14:paraId="44663F84" w14:textId="2603AF4F" w:rsidR="00A13DBA" w:rsidRPr="00A13DBA" w:rsidRDefault="00A13DBA" w:rsidP="00DD11E5">
      <w:pPr>
        <w:spacing w:before="120" w:after="0" w:line="271" w:lineRule="auto"/>
        <w:jc w:val="both"/>
        <w:rPr>
          <w:rFonts w:cstheme="minorHAnsi"/>
          <w:bCs/>
          <w:iCs/>
          <w:color w:val="0D0D0D" w:themeColor="text1" w:themeTint="F2"/>
        </w:rPr>
      </w:pPr>
      <w:r w:rsidRPr="00A13DBA">
        <w:rPr>
          <w:rFonts w:cstheme="minorHAnsi"/>
          <w:bCs/>
          <w:iCs/>
          <w:color w:val="0D0D0D" w:themeColor="text1" w:themeTint="F2"/>
        </w:rPr>
        <w:t>oświadczam/y, że:</w:t>
      </w:r>
    </w:p>
    <w:p w14:paraId="219F8D30" w14:textId="611EAA74" w:rsidR="00A13DBA" w:rsidRPr="00A13DBA" w:rsidRDefault="007B7F16" w:rsidP="00DD11E5">
      <w:pPr>
        <w:numPr>
          <w:ilvl w:val="0"/>
          <w:numId w:val="29"/>
        </w:numPr>
        <w:spacing w:before="120" w:after="0" w:line="271" w:lineRule="auto"/>
        <w:ind w:left="284" w:hanging="284"/>
        <w:jc w:val="both"/>
        <w:rPr>
          <w:rFonts w:cstheme="minorHAnsi"/>
          <w:bCs/>
          <w:i/>
          <w:iCs/>
          <w:color w:val="0D0D0D" w:themeColor="text1" w:themeTint="F2"/>
        </w:rPr>
      </w:pPr>
      <w:r>
        <w:rPr>
          <w:rFonts w:cstheme="minorHAnsi"/>
          <w:b/>
          <w:color w:val="0D0D0D" w:themeColor="text1" w:themeTint="F2"/>
        </w:rPr>
        <w:t>N</w:t>
      </w:r>
      <w:r w:rsidR="00A13DBA" w:rsidRPr="00A13DBA">
        <w:rPr>
          <w:rFonts w:cstheme="minorHAnsi"/>
          <w:b/>
          <w:color w:val="0D0D0D" w:themeColor="text1" w:themeTint="F2"/>
        </w:rPr>
        <w:t>ie zachodzą wobec mnie/nas przesłanki wykluczenia z udziału w postępowaniu wskazane</w:t>
      </w:r>
      <w:r w:rsidR="00A13DBA" w:rsidRPr="00A13DBA">
        <w:rPr>
          <w:rFonts w:cstheme="minorHAnsi"/>
          <w:color w:val="0D0D0D" w:themeColor="text1" w:themeTint="F2"/>
        </w:rPr>
        <w:t xml:space="preserve"> </w:t>
      </w:r>
      <w:r w:rsidR="00A13DBA" w:rsidRPr="00A13DBA">
        <w:rPr>
          <w:rFonts w:cstheme="minorHAnsi"/>
          <w:b/>
          <w:bCs/>
          <w:color w:val="0D0D0D" w:themeColor="text1" w:themeTint="F2"/>
        </w:rPr>
        <w:t>w</w:t>
      </w:r>
      <w:r w:rsidR="00DD11E5">
        <w:rPr>
          <w:rFonts w:cstheme="minorHAnsi"/>
          <w:b/>
          <w:bCs/>
          <w:color w:val="0D0D0D" w:themeColor="text1" w:themeTint="F2"/>
        </w:rPr>
        <w:t xml:space="preserve"> </w:t>
      </w:r>
      <w:r w:rsidR="00A13DBA" w:rsidRPr="00A13DBA">
        <w:rPr>
          <w:rFonts w:cstheme="minorHAnsi"/>
          <w:b/>
          <w:bCs/>
          <w:color w:val="0D0D0D" w:themeColor="text1" w:themeTint="F2"/>
        </w:rPr>
        <w:t xml:space="preserve">rozdziale </w:t>
      </w:r>
      <w:bookmarkStart w:id="0" w:name="_Hlk69289697"/>
      <w:r w:rsidR="00A13DBA" w:rsidRPr="00A13DBA">
        <w:rPr>
          <w:rFonts w:cstheme="minorHAnsi"/>
          <w:b/>
          <w:bCs/>
          <w:color w:val="0D0D0D" w:themeColor="text1" w:themeTint="F2"/>
        </w:rPr>
        <w:t>IV.2 Zaproszenia</w:t>
      </w:r>
      <w:r w:rsidR="00A13DBA" w:rsidRPr="00A13DBA">
        <w:rPr>
          <w:rFonts w:cstheme="minorHAnsi"/>
          <w:color w:val="0D0D0D" w:themeColor="text1" w:themeTint="F2"/>
        </w:rPr>
        <w:t xml:space="preserve"> </w:t>
      </w:r>
      <w:bookmarkEnd w:id="0"/>
      <w:r w:rsidR="00A13DBA" w:rsidRPr="00A13DBA">
        <w:rPr>
          <w:rFonts w:cstheme="minorHAnsi"/>
          <w:color w:val="0D0D0D" w:themeColor="text1" w:themeTint="F2"/>
        </w:rPr>
        <w:t>o następującej treści:</w:t>
      </w:r>
    </w:p>
    <w:p w14:paraId="00F822F0" w14:textId="77777777" w:rsidR="00A13DBA" w:rsidRPr="00A13DBA" w:rsidRDefault="00A13DBA" w:rsidP="00F408AB">
      <w:pPr>
        <w:spacing w:before="120" w:after="120" w:line="271" w:lineRule="auto"/>
        <w:ind w:left="284"/>
        <w:jc w:val="both"/>
        <w:rPr>
          <w:rFonts w:cstheme="minorHAnsi"/>
          <w:bCs/>
          <w:i/>
          <w:iCs/>
          <w:color w:val="0D0D0D" w:themeColor="text1" w:themeTint="F2"/>
        </w:rPr>
      </w:pPr>
      <w:r w:rsidRPr="00A13DBA">
        <w:rPr>
          <w:rFonts w:cstheme="minorHAnsi"/>
          <w:bCs/>
          <w:i/>
          <w:iCs/>
          <w:color w:val="0D0D0D" w:themeColor="text1" w:themeTint="F2"/>
        </w:rPr>
        <w:t>„Zamawiający wyklucza z postępowania o udzielenie zamówienia Wykonawcę:</w:t>
      </w:r>
    </w:p>
    <w:p w14:paraId="1B7F6692" w14:textId="67F75C4F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1 który nie wykazał spełnienia warunków udziału w postępowaniu oraz braku podstaw wykluczenia,</w:t>
      </w:r>
    </w:p>
    <w:p w14:paraId="018E9FAC" w14:textId="62B4FFC4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2 który wyrządził szkodę Zamawiającemu nie wykonując zamówienia lub wykonując wcześniejsze zamówienie nienależycie,</w:t>
      </w:r>
    </w:p>
    <w:p w14:paraId="5790388A" w14:textId="1D50B29B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3 który złożył nieprawdziwe informacje mające wpływ lub mogące mieć wpływ na wynik prowadzonego postępowania,</w:t>
      </w:r>
    </w:p>
    <w:p w14:paraId="52D5E2AB" w14:textId="48ED902E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4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upadłego,</w:t>
      </w:r>
    </w:p>
    <w:p w14:paraId="7265ABEF" w14:textId="48981C66" w:rsidR="007B7F16" w:rsidRPr="007B7F16" w:rsidRDefault="007B7F16" w:rsidP="00DD11E5">
      <w:pPr>
        <w:spacing w:line="271" w:lineRule="auto"/>
        <w:ind w:left="284"/>
        <w:jc w:val="both"/>
        <w:rPr>
          <w:rFonts w:ascii="Calibri" w:hAnsi="Calibri" w:cs="Calibri"/>
          <w:bCs/>
          <w:i/>
          <w:iCs/>
          <w:color w:val="000000"/>
        </w:rPr>
      </w:pPr>
      <w:r w:rsidRPr="007B7F16">
        <w:rPr>
          <w:rFonts w:ascii="Calibri" w:hAnsi="Calibri" w:cs="Calibri"/>
          <w:bCs/>
          <w:i/>
          <w:iCs/>
          <w:color w:val="000000"/>
        </w:rPr>
        <w:t>5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 zdrowotne wraz z odsetkami lub grzywnami lub zawarł wiążące porozumienie w sprawie spłaty tych należności.</w:t>
      </w:r>
    </w:p>
    <w:p w14:paraId="4181ECA8" w14:textId="51E3B4FC" w:rsidR="007B7F16" w:rsidRPr="007B7F16" w:rsidRDefault="007B7F16" w:rsidP="00DD11E5">
      <w:pPr>
        <w:spacing w:after="0" w:line="271" w:lineRule="auto"/>
        <w:ind w:left="284"/>
        <w:jc w:val="both"/>
        <w:rPr>
          <w:rFonts w:ascii="Calibri" w:eastAsia="Times New Roman" w:hAnsi="Calibri" w:cs="Calibri"/>
          <w:bCs/>
          <w:i/>
          <w:iCs/>
        </w:rPr>
      </w:pPr>
      <w:r w:rsidRPr="007B7F16">
        <w:rPr>
          <w:rFonts w:ascii="Calibri" w:hAnsi="Calibri" w:cs="Calibri"/>
          <w:bCs/>
          <w:i/>
          <w:iCs/>
          <w:color w:val="000000"/>
        </w:rPr>
        <w:t xml:space="preserve">6 </w:t>
      </w:r>
      <w:r w:rsidRPr="007B7F16">
        <w:rPr>
          <w:rFonts w:ascii="Calibri" w:eastAsia="Times New Roman" w:hAnsi="Calibri" w:cs="Calibri"/>
          <w:bCs/>
          <w:i/>
          <w:iCs/>
        </w:rPr>
        <w:t xml:space="preserve">w stosunku do których zachodzi którakolwiek z okoliczności wskazanych w art. 7 ust. 1 ustawy </w:t>
      </w:r>
      <w:bookmarkStart w:id="1" w:name="_Hlk104293719"/>
      <w:r w:rsidRPr="007B7F16">
        <w:rPr>
          <w:rFonts w:ascii="Calibri" w:eastAsia="Times New Roman" w:hAnsi="Calibri" w:cs="Calibri"/>
          <w:bCs/>
          <w:i/>
          <w:iCs/>
        </w:rPr>
        <w:t>z dnia 13 kwietnia 2022 r. o szczególnych rozwiązaniach w zakresie przeciwdziałania wspieraniu agresji na Ukrainę oraz służących ochronie bezpieczeństwa narodowego (</w:t>
      </w:r>
      <w:r w:rsidR="006F7634">
        <w:rPr>
          <w:rFonts w:ascii="Calibri" w:eastAsia="Times New Roman" w:hAnsi="Calibri" w:cs="Calibri"/>
          <w:bCs/>
          <w:i/>
          <w:iCs/>
        </w:rPr>
        <w:t xml:space="preserve">t.j. </w:t>
      </w:r>
      <w:r w:rsidRPr="007B7F16">
        <w:rPr>
          <w:rFonts w:ascii="Calibri" w:eastAsia="Times New Roman" w:hAnsi="Calibri" w:cs="Calibri"/>
          <w:bCs/>
          <w:i/>
          <w:iCs/>
        </w:rPr>
        <w:t>Dz. U</w:t>
      </w:r>
      <w:r w:rsidR="006F7634">
        <w:rPr>
          <w:rFonts w:ascii="Calibri" w:eastAsia="Times New Roman" w:hAnsi="Calibri" w:cs="Calibri"/>
          <w:bCs/>
          <w:i/>
          <w:iCs/>
        </w:rPr>
        <w:t xml:space="preserve">. </w:t>
      </w:r>
      <w:r w:rsidR="006F7634" w:rsidRPr="006F7634">
        <w:rPr>
          <w:rFonts w:ascii="Calibri" w:eastAsia="Times New Roman" w:hAnsi="Calibri" w:cs="Calibri"/>
          <w:bCs/>
          <w:i/>
          <w:iCs/>
        </w:rPr>
        <w:t>z 2023 r., poz. 129, 185</w:t>
      </w:r>
      <w:r w:rsidRPr="007B7F16">
        <w:rPr>
          <w:rFonts w:ascii="Calibri" w:eastAsia="Times New Roman" w:hAnsi="Calibri" w:cs="Calibri"/>
          <w:bCs/>
          <w:i/>
          <w:iCs/>
        </w:rPr>
        <w:t>)</w:t>
      </w:r>
      <w:bookmarkEnd w:id="1"/>
      <w:r w:rsidRPr="007B7F16">
        <w:rPr>
          <w:rFonts w:ascii="Calibri" w:eastAsia="Times New Roman" w:hAnsi="Calibri" w:cs="Calibri"/>
          <w:bCs/>
          <w:i/>
          <w:iCs/>
        </w:rPr>
        <w:t xml:space="preserve">. Zgodnie z treścią ww. przepisu, z postępowania wyklucza się: </w:t>
      </w:r>
    </w:p>
    <w:p w14:paraId="3060B430" w14:textId="66938860" w:rsidR="007B7F16" w:rsidRPr="007B7F16" w:rsidRDefault="007B7F16" w:rsidP="00DD11E5">
      <w:pPr>
        <w:numPr>
          <w:ilvl w:val="1"/>
          <w:numId w:val="30"/>
        </w:numPr>
        <w:tabs>
          <w:tab w:val="left" w:pos="709"/>
        </w:tabs>
        <w:suppressAutoHyphens/>
        <w:spacing w:after="0" w:line="271" w:lineRule="auto"/>
        <w:ind w:left="851" w:hanging="284"/>
        <w:jc w:val="both"/>
        <w:rPr>
          <w:rFonts w:ascii="Calibri" w:eastAsia="Times New Roman" w:hAnsi="Calibri" w:cs="Calibri"/>
          <w:bCs/>
          <w:i/>
          <w:iCs/>
        </w:rPr>
      </w:pPr>
      <w:r w:rsidRPr="007B7F16">
        <w:rPr>
          <w:rFonts w:ascii="Calibri" w:eastAsia="Times New Roman" w:hAnsi="Calibri" w:cs="Calibri"/>
          <w:bCs/>
          <w:i/>
          <w:iCs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</w:t>
      </w:r>
      <w:r w:rsidR="006F7634">
        <w:rPr>
          <w:rFonts w:ascii="Calibri" w:eastAsia="Times New Roman" w:hAnsi="Calibri" w:cs="Calibri"/>
          <w:bCs/>
          <w:i/>
          <w:iCs/>
        </w:rPr>
        <w:t xml:space="preserve"> </w:t>
      </w:r>
      <w:r w:rsidRPr="007B7F16">
        <w:rPr>
          <w:rFonts w:ascii="Calibri" w:eastAsia="Times New Roman" w:hAnsi="Calibri" w:cs="Calibri"/>
          <w:bCs/>
          <w:i/>
          <w:iCs/>
        </w:rPr>
        <w:t>w art. 1 pkt 3 Ustawy;</w:t>
      </w:r>
    </w:p>
    <w:p w14:paraId="08ED5009" w14:textId="44E3C8C1" w:rsidR="007B7F16" w:rsidRPr="007B7F16" w:rsidRDefault="007B7F16" w:rsidP="00DD11E5">
      <w:pPr>
        <w:numPr>
          <w:ilvl w:val="1"/>
          <w:numId w:val="30"/>
        </w:numPr>
        <w:tabs>
          <w:tab w:val="left" w:pos="709"/>
        </w:tabs>
        <w:suppressAutoHyphens/>
        <w:spacing w:after="0" w:line="271" w:lineRule="auto"/>
        <w:ind w:left="851" w:hanging="284"/>
        <w:jc w:val="both"/>
        <w:rPr>
          <w:rFonts w:ascii="Calibri" w:eastAsia="Times New Roman" w:hAnsi="Calibri" w:cs="Calibri"/>
          <w:bCs/>
          <w:i/>
          <w:iCs/>
        </w:rPr>
      </w:pPr>
      <w:r w:rsidRPr="007B7F16">
        <w:rPr>
          <w:rFonts w:ascii="Calibri" w:eastAsia="Times New Roman" w:hAnsi="Calibri" w:cs="Calibri"/>
          <w:bCs/>
          <w:i/>
          <w:iCs/>
        </w:rPr>
        <w:t>Wykonawcę oraz uczestnika konkursu, którego beneficjentem rzeczywistym w rozumieniu ustawy z dnia 1 marca 2018 r. o przeciwdziałaniu praniu pieniędzy oraz finansowaniu terroryzmu (Dz. U. z 2022 r. poz. 593 i 655</w:t>
      </w:r>
      <w:r w:rsidR="006F7634" w:rsidRPr="006F7634">
        <w:rPr>
          <w:rFonts w:ascii="Calibri" w:eastAsia="Times New Roman" w:hAnsi="Calibri" w:cs="Calibri"/>
          <w:bCs/>
          <w:i/>
          <w:iCs/>
        </w:rPr>
        <w:t>, 835, 2180 i 2185</w:t>
      </w:r>
      <w:r w:rsidRPr="007B7F16">
        <w:rPr>
          <w:rFonts w:ascii="Calibri" w:eastAsia="Times New Roman" w:hAnsi="Calibri" w:cs="Calibri"/>
          <w:bCs/>
          <w:i/>
          <w:iCs/>
        </w:rPr>
        <w:t xml:space="preserve">) jest osoba wymieniona w wykazach określonych w rozporządzeniu 765/2006 i rozporządzeniu 269/2014 albo wpisana na listę lub będąca takim beneficjentem rzeczywistym od dnia 24 lutego 2022 r., o ile została </w:t>
      </w:r>
      <w:r w:rsidRPr="007B7F16">
        <w:rPr>
          <w:rFonts w:ascii="Calibri" w:eastAsia="Times New Roman" w:hAnsi="Calibri" w:cs="Calibri"/>
          <w:bCs/>
          <w:i/>
          <w:iCs/>
        </w:rPr>
        <w:lastRenderedPageBreak/>
        <w:t>wpisana na listę na podstawie decyzji w sprawie wpisu na listę rozstrzygającej o zastosowaniu środka, o którym mowa w art. 1 pkt 3 Ustawy;</w:t>
      </w:r>
    </w:p>
    <w:p w14:paraId="13241E66" w14:textId="2701F0F8" w:rsidR="007B7F16" w:rsidRPr="007B7F16" w:rsidRDefault="007B7F16" w:rsidP="00DD11E5">
      <w:pPr>
        <w:numPr>
          <w:ilvl w:val="1"/>
          <w:numId w:val="30"/>
        </w:numPr>
        <w:tabs>
          <w:tab w:val="left" w:pos="709"/>
        </w:tabs>
        <w:suppressAutoHyphens/>
        <w:spacing w:after="0" w:line="271" w:lineRule="auto"/>
        <w:ind w:left="851" w:hanging="284"/>
        <w:jc w:val="both"/>
        <w:rPr>
          <w:rFonts w:ascii="Calibri" w:eastAsia="Times New Roman" w:hAnsi="Calibri" w:cs="Calibri"/>
          <w:bCs/>
          <w:i/>
          <w:iCs/>
        </w:rPr>
      </w:pPr>
      <w:r w:rsidRPr="007B7F16">
        <w:rPr>
          <w:rFonts w:ascii="Calibri" w:eastAsia="Times New Roman" w:hAnsi="Calibri" w:cs="Calibri"/>
          <w:bCs/>
          <w:i/>
          <w:iCs/>
        </w:rPr>
        <w:t>Wykonawcę oraz uczestnika konkursu, którego jednostką dominującą w rozumieniu art. 3 ust. 1 pkt 37 ustawy z dnia 29 września 1994 r. o rachunkowości (Dz. U. z 2021 r. poz. 217, 2105 i 2106</w:t>
      </w:r>
      <w:r w:rsidR="006F7634">
        <w:rPr>
          <w:rFonts w:ascii="Calibri" w:eastAsia="Times New Roman" w:hAnsi="Calibri" w:cs="Calibri"/>
          <w:bCs/>
          <w:i/>
          <w:iCs/>
        </w:rPr>
        <w:t xml:space="preserve"> </w:t>
      </w:r>
      <w:r w:rsidR="006F7634" w:rsidRPr="006F7634">
        <w:rPr>
          <w:rFonts w:ascii="Calibri" w:eastAsia="Times New Roman" w:hAnsi="Calibri" w:cs="Calibri"/>
          <w:bCs/>
          <w:i/>
          <w:iCs/>
        </w:rPr>
        <w:t>oraz z 2022 r. poz. 1488</w:t>
      </w:r>
      <w:r w:rsidRPr="007B7F16">
        <w:rPr>
          <w:rFonts w:ascii="Calibri" w:eastAsia="Times New Roman" w:hAnsi="Calibri" w:cs="Calibri"/>
          <w:bCs/>
          <w:i/>
          <w:iCs/>
        </w:rPr>
        <w:t xml:space="preserve"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Ustawy. </w:t>
      </w:r>
    </w:p>
    <w:p w14:paraId="0DF84D79" w14:textId="10861CDC" w:rsidR="00A13DBA" w:rsidRPr="00A13DBA" w:rsidRDefault="00A13DBA" w:rsidP="00DD11E5">
      <w:pPr>
        <w:numPr>
          <w:ilvl w:val="0"/>
          <w:numId w:val="29"/>
        </w:numPr>
        <w:spacing w:before="120" w:after="0" w:line="271" w:lineRule="auto"/>
        <w:jc w:val="both"/>
        <w:rPr>
          <w:rFonts w:cstheme="minorHAnsi"/>
          <w:color w:val="0D0D0D" w:themeColor="text1" w:themeTint="F2"/>
        </w:rPr>
      </w:pPr>
      <w:r w:rsidRPr="00A13DBA">
        <w:rPr>
          <w:rFonts w:cstheme="minorHAnsi"/>
          <w:b/>
          <w:color w:val="0D0D0D" w:themeColor="text1" w:themeTint="F2"/>
        </w:rPr>
        <w:t xml:space="preserve">spełniam/my warunki udziału w postępowaniu wskazane w rozdziale </w:t>
      </w:r>
      <w:r w:rsidRPr="00A13DBA">
        <w:rPr>
          <w:rFonts w:cstheme="minorHAnsi"/>
          <w:b/>
          <w:bCs/>
          <w:color w:val="0D0D0D" w:themeColor="text1" w:themeTint="F2"/>
        </w:rPr>
        <w:t>IV.1 Zaproszenia</w:t>
      </w:r>
    </w:p>
    <w:p w14:paraId="3D6D9EE1" w14:textId="77777777" w:rsidR="00DD11E5" w:rsidRDefault="00DD11E5" w:rsidP="00DD11E5">
      <w:pPr>
        <w:spacing w:before="120" w:after="0" w:line="271" w:lineRule="auto"/>
        <w:jc w:val="right"/>
        <w:rPr>
          <w:rFonts w:cstheme="minorHAnsi"/>
          <w:b/>
          <w:color w:val="0D0D0D" w:themeColor="text1" w:themeTint="F2"/>
        </w:rPr>
      </w:pPr>
    </w:p>
    <w:p w14:paraId="0B887C09" w14:textId="47706208" w:rsidR="00DD11E5" w:rsidRPr="00DD11E5" w:rsidRDefault="00DD11E5" w:rsidP="00DD11E5">
      <w:pPr>
        <w:spacing w:before="120" w:after="0" w:line="271" w:lineRule="auto"/>
        <w:jc w:val="right"/>
        <w:rPr>
          <w:rFonts w:cstheme="minorHAnsi"/>
          <w:b/>
          <w:color w:val="0D0D0D" w:themeColor="text1" w:themeTint="F2"/>
        </w:rPr>
      </w:pPr>
      <w:r w:rsidRPr="00DD11E5">
        <w:rPr>
          <w:rFonts w:cstheme="minorHAnsi"/>
          <w:b/>
          <w:color w:val="0D0D0D" w:themeColor="text1" w:themeTint="F2"/>
        </w:rPr>
        <w:t>WYKONAWCA</w:t>
      </w:r>
    </w:p>
    <w:p w14:paraId="3D833B6B" w14:textId="77777777" w:rsidR="00A13DBA" w:rsidRPr="00A13DBA" w:rsidRDefault="00A13DBA" w:rsidP="00DD11E5">
      <w:pPr>
        <w:spacing w:before="120" w:after="0" w:line="271" w:lineRule="auto"/>
        <w:jc w:val="right"/>
        <w:rPr>
          <w:rFonts w:cstheme="minorHAnsi"/>
          <w:bCs/>
          <w:i/>
          <w:color w:val="0D0D0D" w:themeColor="text1" w:themeTint="F2"/>
        </w:rPr>
      </w:pPr>
      <w:r w:rsidRPr="00A13DBA">
        <w:rPr>
          <w:rFonts w:cstheme="minorHAnsi"/>
          <w:color w:val="0D0D0D" w:themeColor="text1" w:themeTint="F2"/>
        </w:rPr>
        <w:t>...............................................................................</w:t>
      </w:r>
    </w:p>
    <w:p w14:paraId="6E8B5275" w14:textId="3A54A77D" w:rsidR="00A13DBA" w:rsidRPr="00A13DBA" w:rsidRDefault="00A13DBA" w:rsidP="00DD11E5">
      <w:pPr>
        <w:spacing w:before="120" w:after="0" w:line="271" w:lineRule="auto"/>
        <w:jc w:val="right"/>
        <w:rPr>
          <w:rFonts w:cstheme="minorHAnsi"/>
          <w:bCs/>
          <w:i/>
          <w:color w:val="0D0D0D" w:themeColor="text1" w:themeTint="F2"/>
        </w:rPr>
      </w:pPr>
      <w:r w:rsidRPr="00A13DBA">
        <w:rPr>
          <w:rFonts w:cstheme="minorHAnsi"/>
          <w:bCs/>
          <w:i/>
          <w:color w:val="0D0D0D" w:themeColor="text1" w:themeTint="F2"/>
        </w:rPr>
        <w:t>Podpisy</w:t>
      </w:r>
      <w:r w:rsidR="00DD11E5">
        <w:rPr>
          <w:rFonts w:cstheme="minorHAnsi"/>
          <w:bCs/>
          <w:i/>
          <w:color w:val="0D0D0D" w:themeColor="text1" w:themeTint="F2"/>
        </w:rPr>
        <w:t xml:space="preserve"> Umocowanych</w:t>
      </w:r>
      <w:r w:rsidRPr="00A13DBA">
        <w:rPr>
          <w:rFonts w:cstheme="minorHAnsi"/>
          <w:bCs/>
          <w:i/>
          <w:color w:val="0D0D0D" w:themeColor="text1" w:themeTint="F2"/>
        </w:rPr>
        <w:t xml:space="preserve"> przedstawicieli Wykonawcy</w:t>
      </w:r>
    </w:p>
    <w:p w14:paraId="71E7437E" w14:textId="77777777" w:rsidR="00A13DBA" w:rsidRPr="00A13DBA" w:rsidRDefault="00A13DBA" w:rsidP="00DD11E5">
      <w:pPr>
        <w:spacing w:before="120" w:after="0" w:line="271" w:lineRule="auto"/>
        <w:jc w:val="right"/>
        <w:rPr>
          <w:rFonts w:cstheme="minorHAnsi"/>
          <w:color w:val="0D0D0D" w:themeColor="text1" w:themeTint="F2"/>
        </w:rPr>
      </w:pPr>
      <w:r w:rsidRPr="00A13DBA">
        <w:rPr>
          <w:rFonts w:cstheme="minorHAnsi"/>
          <w:bCs/>
          <w:i/>
          <w:color w:val="0D0D0D" w:themeColor="text1" w:themeTint="F2"/>
        </w:rPr>
        <w:t>upoważnionych do jego reprezentowania</w:t>
      </w:r>
    </w:p>
    <w:p w14:paraId="0A8C67A2" w14:textId="77777777" w:rsidR="00DD11E5" w:rsidRDefault="00DD11E5" w:rsidP="00A13DBA">
      <w:pPr>
        <w:spacing w:before="120" w:after="0" w:line="271" w:lineRule="auto"/>
        <w:jc w:val="both"/>
        <w:rPr>
          <w:rFonts w:cstheme="minorHAnsi"/>
          <w:color w:val="0D0D0D" w:themeColor="text1" w:themeTint="F2"/>
        </w:rPr>
      </w:pPr>
      <w:bookmarkStart w:id="2" w:name="_Hlk58334904"/>
      <w:bookmarkStart w:id="3" w:name="_Hlk130557098"/>
      <w:bookmarkEnd w:id="2"/>
    </w:p>
    <w:p w14:paraId="501535AE" w14:textId="5CAA40FF" w:rsidR="00A13DBA" w:rsidRPr="00A13DBA" w:rsidRDefault="00A13DBA" w:rsidP="00A13DBA">
      <w:pPr>
        <w:spacing w:before="120" w:after="0" w:line="271" w:lineRule="auto"/>
        <w:jc w:val="both"/>
        <w:rPr>
          <w:rFonts w:cstheme="minorHAnsi"/>
          <w:b/>
          <w:color w:val="0D0D0D" w:themeColor="text1" w:themeTint="F2"/>
        </w:rPr>
      </w:pPr>
      <w:r w:rsidRPr="00F408AB">
        <w:rPr>
          <w:rFonts w:cstheme="minorHAnsi"/>
          <w:color w:val="0D0D0D" w:themeColor="text1" w:themeTint="F2"/>
        </w:rPr>
        <w:t xml:space="preserve">Oświadczenie przesłane drogą elektroniczną powinno być </w:t>
      </w:r>
      <w:r w:rsidRPr="00F408AB">
        <w:rPr>
          <w:rFonts w:cstheme="minorHAnsi"/>
          <w:b/>
          <w:bCs/>
          <w:color w:val="0D0D0D" w:themeColor="text1" w:themeTint="F2"/>
        </w:rPr>
        <w:t>opatrzone podpisem kwalifikowanym,</w:t>
      </w:r>
      <w:r w:rsidRPr="00F408AB">
        <w:rPr>
          <w:rFonts w:cstheme="minorHAnsi"/>
          <w:color w:val="0D0D0D" w:themeColor="text1" w:themeTint="F2"/>
        </w:rPr>
        <w:t xml:space="preserve"> </w:t>
      </w:r>
      <w:r w:rsidRPr="00F408AB">
        <w:rPr>
          <w:rFonts w:cstheme="minorHAnsi"/>
          <w:b/>
          <w:color w:val="0D0D0D" w:themeColor="text1" w:themeTint="F2"/>
        </w:rPr>
        <w:t>podpisem zaufanym lub podpisem osobistym.</w:t>
      </w:r>
      <w:bookmarkEnd w:id="3"/>
    </w:p>
    <w:p w14:paraId="6E84AE9B" w14:textId="77777777" w:rsidR="00A13DBA" w:rsidRDefault="00A13DBA" w:rsidP="00D17B6E">
      <w:pPr>
        <w:spacing w:before="120" w:after="0" w:line="271" w:lineRule="auto"/>
        <w:jc w:val="both"/>
        <w:rPr>
          <w:rFonts w:cstheme="minorHAnsi"/>
          <w:color w:val="0D0D0D" w:themeColor="text1" w:themeTint="F2"/>
          <w:lang w:val="x-none"/>
        </w:rPr>
      </w:pPr>
    </w:p>
    <w:p w14:paraId="61382969" w14:textId="77777777" w:rsidR="00A13DBA" w:rsidRDefault="00A13DBA" w:rsidP="00D17B6E">
      <w:pPr>
        <w:spacing w:before="120" w:after="0" w:line="271" w:lineRule="auto"/>
        <w:jc w:val="both"/>
        <w:rPr>
          <w:rFonts w:cstheme="minorHAnsi"/>
          <w:color w:val="0D0D0D" w:themeColor="text1" w:themeTint="F2"/>
          <w:lang w:val="x-none"/>
        </w:rPr>
      </w:pPr>
    </w:p>
    <w:p w14:paraId="4B9FB1AF" w14:textId="4F584FBD" w:rsidR="009F7814" w:rsidRDefault="009F7814" w:rsidP="00D17B6E">
      <w:pPr>
        <w:tabs>
          <w:tab w:val="left" w:pos="-1276"/>
          <w:tab w:val="center" w:pos="2268"/>
          <w:tab w:val="center" w:pos="7230"/>
        </w:tabs>
        <w:spacing w:before="120" w:after="0" w:line="271" w:lineRule="auto"/>
        <w:ind w:left="284"/>
        <w:jc w:val="both"/>
        <w:rPr>
          <w:rFonts w:cstheme="minorHAnsi"/>
          <w:b/>
          <w:caps/>
          <w:color w:val="0D0D0D" w:themeColor="text1" w:themeTint="F2"/>
        </w:rPr>
      </w:pPr>
      <w:r w:rsidRPr="003E1183">
        <w:rPr>
          <w:rFonts w:cstheme="minorHAnsi"/>
          <w:caps/>
          <w:color w:val="0D0D0D" w:themeColor="text1" w:themeTint="F2"/>
        </w:rPr>
        <w:tab/>
      </w:r>
    </w:p>
    <w:sectPr w:rsidR="009F7814" w:rsidSect="00F46CB7">
      <w:headerReference w:type="default" r:id="rId8"/>
      <w:footerReference w:type="default" r:id="rId9"/>
      <w:pgSz w:w="11906" w:h="16838"/>
      <w:pgMar w:top="1560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1E857" w14:textId="77777777" w:rsidR="007B263C" w:rsidRDefault="007B263C" w:rsidP="00FF02A3">
      <w:pPr>
        <w:spacing w:after="0" w:line="240" w:lineRule="auto"/>
      </w:pPr>
      <w:r>
        <w:separator/>
      </w:r>
    </w:p>
  </w:endnote>
  <w:endnote w:type="continuationSeparator" w:id="0">
    <w:p w14:paraId="5738501E" w14:textId="77777777" w:rsidR="007B263C" w:rsidRDefault="007B263C" w:rsidP="00FF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0585931"/>
      <w:docPartObj>
        <w:docPartGallery w:val="Page Numbers (Bottom of Page)"/>
        <w:docPartUnique/>
      </w:docPartObj>
    </w:sdtPr>
    <w:sdtEndPr/>
    <w:sdtContent>
      <w:p w14:paraId="7C6F037F" w14:textId="19BADC0C" w:rsidR="00A1489C" w:rsidRDefault="00A1489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54AA">
          <w:rPr>
            <w:noProof/>
          </w:rPr>
          <w:t>6</w:t>
        </w:r>
        <w:r>
          <w:fldChar w:fldCharType="end"/>
        </w:r>
      </w:p>
    </w:sdtContent>
  </w:sdt>
  <w:p w14:paraId="44603104" w14:textId="77777777" w:rsidR="006B0048" w:rsidRPr="0064322C" w:rsidRDefault="006B0048" w:rsidP="006B0048">
    <w:pPr>
      <w:pStyle w:val="Default"/>
      <w:tabs>
        <w:tab w:val="left" w:pos="7513"/>
        <w:tab w:val="left" w:pos="7655"/>
      </w:tabs>
      <w:ind w:left="-709" w:right="1417"/>
      <w:jc w:val="both"/>
      <w:rPr>
        <w:rFonts w:asciiTheme="minorHAnsi" w:hAnsiTheme="minorHAnsi" w:cstheme="minorHAnsi"/>
        <w:i/>
        <w:iCs/>
        <w:sz w:val="17"/>
        <w:szCs w:val="17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C6431" w14:textId="77777777" w:rsidR="007B263C" w:rsidRDefault="007B263C" w:rsidP="00FF02A3">
      <w:pPr>
        <w:spacing w:after="0" w:line="240" w:lineRule="auto"/>
      </w:pPr>
      <w:r>
        <w:separator/>
      </w:r>
    </w:p>
  </w:footnote>
  <w:footnote w:type="continuationSeparator" w:id="0">
    <w:p w14:paraId="609BFEBA" w14:textId="77777777" w:rsidR="007B263C" w:rsidRDefault="007B263C" w:rsidP="00FF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3B519" w14:textId="77777777" w:rsidR="00A13DBA" w:rsidRDefault="00E42474" w:rsidP="00A2205C">
    <w:pPr>
      <w:pStyle w:val="Nagwek"/>
      <w:jc w:val="right"/>
      <w:rPr>
        <w:rFonts w:ascii="Calibri" w:hAnsi="Calibri" w:cs="Calibri"/>
        <w:sz w:val="16"/>
        <w:szCs w:val="16"/>
      </w:rPr>
    </w:pPr>
    <w:r w:rsidRPr="00403234">
      <w:rPr>
        <w:rFonts w:ascii="Calibri" w:hAnsi="Calibri"/>
        <w:noProof/>
        <w:color w:val="404040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0" allowOverlap="1" wp14:anchorId="44941C9D" wp14:editId="011A8F80">
              <wp:simplePos x="0" y="0"/>
              <wp:positionH relativeFrom="page">
                <wp:posOffset>6851015</wp:posOffset>
              </wp:positionH>
              <wp:positionV relativeFrom="page">
                <wp:posOffset>7710170</wp:posOffset>
              </wp:positionV>
              <wp:extent cx="510540" cy="2183130"/>
              <wp:effectExtent l="2540" t="4445" r="1905" b="3175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DA209F" w14:textId="77777777" w:rsidR="00E42474" w:rsidRPr="00B221D7" w:rsidRDefault="00E42474" w:rsidP="00E42474">
                          <w:pPr>
                            <w:pStyle w:val="Stopka"/>
                            <w:rPr>
                              <w:rFonts w:ascii="Cambria" w:hAnsi="Cambria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941C9D" id="Prostokąt 1" o:spid="_x0000_s1026" style="position:absolute;left:0;text-align:left;margin-left:539.45pt;margin-top:607.1pt;width:40.2pt;height:171.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" o:allowincell="f" filled="f" stroked="f">
              <v:textbox style="layout-flow:vertical;mso-layout-flow-alt:bottom-to-top;mso-fit-shape-to-text:t">
                <w:txbxContent>
                  <w:p w14:paraId="14DA209F" w14:textId="77777777" w:rsidR="00E42474" w:rsidRPr="00B221D7" w:rsidRDefault="00E42474" w:rsidP="00E42474">
                    <w:pPr>
                      <w:pStyle w:val="Stopka"/>
                      <w:rPr>
                        <w:rFonts w:ascii="Cambria" w:hAnsi="Cambria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 w:rsidR="008E6167">
      <w:rPr>
        <w:rFonts w:ascii="Calibri" w:hAnsi="Calibri" w:cs="Calibri"/>
        <w:sz w:val="16"/>
        <w:szCs w:val="16"/>
      </w:rPr>
      <w:tab/>
    </w:r>
    <w:r w:rsidR="00A13DBA" w:rsidRPr="00A13DBA">
      <w:rPr>
        <w:rFonts w:ascii="Calibri" w:hAnsi="Calibri" w:cs="Calibri"/>
        <w:sz w:val="16"/>
        <w:szCs w:val="16"/>
      </w:rPr>
      <w:t xml:space="preserve">Załącznik nr 5 - Oświadczenie Wykonawcy </w:t>
    </w:r>
  </w:p>
  <w:p w14:paraId="61C600FE" w14:textId="0313DEB7" w:rsidR="00A2205C" w:rsidRPr="002E7C33" w:rsidRDefault="00A13DBA" w:rsidP="00A2205C">
    <w:pPr>
      <w:pStyle w:val="Nagwek"/>
      <w:jc w:val="right"/>
      <w:rPr>
        <w:rFonts w:ascii="Calibri" w:hAnsi="Calibri" w:cs="Calibri"/>
        <w:sz w:val="16"/>
        <w:szCs w:val="16"/>
      </w:rPr>
    </w:pPr>
    <w:r w:rsidRPr="00A13DBA">
      <w:rPr>
        <w:rFonts w:ascii="Calibri" w:hAnsi="Calibri" w:cs="Calibri"/>
        <w:sz w:val="16"/>
        <w:szCs w:val="16"/>
      </w:rPr>
      <w:t xml:space="preserve">o braku </w:t>
    </w:r>
    <w:r>
      <w:rPr>
        <w:rFonts w:ascii="Calibri" w:hAnsi="Calibri" w:cs="Calibri"/>
        <w:sz w:val="16"/>
        <w:szCs w:val="16"/>
      </w:rPr>
      <w:t xml:space="preserve">podstaw </w:t>
    </w:r>
    <w:r w:rsidRPr="00A13DBA">
      <w:rPr>
        <w:rFonts w:ascii="Calibri" w:hAnsi="Calibri" w:cs="Calibri"/>
        <w:sz w:val="16"/>
        <w:szCs w:val="16"/>
      </w:rPr>
      <w:t>wykluczenia i spełnieniu warunków</w:t>
    </w:r>
    <w:r>
      <w:rPr>
        <w:rFonts w:ascii="Calibri" w:hAnsi="Calibri" w:cs="Calibri"/>
        <w:sz w:val="16"/>
        <w:szCs w:val="16"/>
      </w:rPr>
      <w:t xml:space="preserve"> udziału w postępowaniu</w:t>
    </w:r>
  </w:p>
  <w:p w14:paraId="25FFEBA9" w14:textId="77777777" w:rsidR="00A13DBA" w:rsidRDefault="00A13DBA" w:rsidP="00E42474">
    <w:pPr>
      <w:pStyle w:val="Nagwek"/>
      <w:rPr>
        <w:rFonts w:ascii="Calibri" w:hAnsi="Calibri"/>
        <w:i/>
        <w:sz w:val="16"/>
        <w:szCs w:val="16"/>
        <w:lang w:eastAsia="pl-PL"/>
      </w:rPr>
    </w:pPr>
  </w:p>
  <w:p w14:paraId="714A7E1E" w14:textId="087EEFD3" w:rsidR="00226FEE" w:rsidRDefault="007B0E0B" w:rsidP="00E42474">
    <w:pPr>
      <w:pStyle w:val="Nagwek"/>
      <w:rPr>
        <w:rFonts w:ascii="Calibri" w:hAnsi="Calibri" w:cs="Calibri"/>
        <w:sz w:val="16"/>
        <w:szCs w:val="16"/>
      </w:rPr>
    </w:pPr>
    <w:r w:rsidRPr="004B0846">
      <w:rPr>
        <w:rFonts w:ascii="Calibri" w:hAnsi="Calibri"/>
        <w:i/>
        <w:sz w:val="16"/>
        <w:szCs w:val="16"/>
        <w:lang w:eastAsia="pl-PL"/>
      </w:rPr>
      <w:t xml:space="preserve">Znak sprawy: </w:t>
    </w:r>
    <w:r w:rsidR="004B0846" w:rsidRPr="004B0846">
      <w:rPr>
        <w:rFonts w:ascii="Calibri" w:hAnsi="Calibri"/>
        <w:i/>
        <w:sz w:val="16"/>
        <w:szCs w:val="16"/>
        <w:lang w:eastAsia="pl-PL"/>
      </w:rPr>
      <w:t>6</w:t>
    </w:r>
    <w:r w:rsidRPr="004B0846">
      <w:rPr>
        <w:rFonts w:ascii="Calibri" w:hAnsi="Calibri"/>
        <w:i/>
        <w:sz w:val="16"/>
        <w:szCs w:val="16"/>
        <w:lang w:eastAsia="pl-PL"/>
      </w:rPr>
      <w:t>/2023</w:t>
    </w:r>
  </w:p>
  <w:p w14:paraId="37B3BDB4" w14:textId="77777777" w:rsidR="007B0E0B" w:rsidRDefault="007B0E0B" w:rsidP="00E42474">
    <w:pPr>
      <w:pStyle w:val="Nagwek"/>
      <w:rPr>
        <w:rFonts w:ascii="Calibri" w:hAnsi="Calibri" w:cs="Calibri"/>
        <w:sz w:val="16"/>
        <w:szCs w:val="16"/>
      </w:rPr>
    </w:pPr>
  </w:p>
  <w:p w14:paraId="2CB55BEB" w14:textId="0C2A3B5F" w:rsidR="00E42474" w:rsidRPr="002E7C33" w:rsidRDefault="00226FEE" w:rsidP="00E42474">
    <w:pPr>
      <w:pStyle w:val="Nagwek"/>
      <w:rPr>
        <w:rFonts w:ascii="Calibri" w:hAnsi="Calibri" w:cs="Calibri"/>
        <w:sz w:val="16"/>
        <w:szCs w:val="16"/>
      </w:rPr>
    </w:pPr>
    <w:r w:rsidRPr="00226FEE">
      <w:rPr>
        <w:rFonts w:ascii="Calibri" w:hAnsi="Calibri" w:cs="Calibri"/>
        <w:color w:val="D0CECE" w:themeColor="background2" w:themeShade="E6"/>
        <w:sz w:val="16"/>
        <w:szCs w:val="16"/>
      </w:rPr>
      <w:t>_________________________________________________________________________________________________________________</w:t>
    </w:r>
    <w:r w:rsidR="00E42474" w:rsidRPr="00226FEE">
      <w:rPr>
        <w:rFonts w:ascii="Calibri" w:hAnsi="Calibri" w:cs="Calibri"/>
        <w:color w:val="D0CECE" w:themeColor="background2" w:themeShade="E6"/>
        <w:sz w:val="16"/>
        <w:szCs w:val="16"/>
      </w:rPr>
      <w:tab/>
    </w:r>
    <w:r w:rsidR="00E42474">
      <w:rPr>
        <w:rFonts w:ascii="Calibri" w:hAnsi="Calibri" w:cs="Calibri"/>
        <w:sz w:val="16"/>
        <w:szCs w:val="16"/>
      </w:rPr>
      <w:tab/>
    </w:r>
    <w:bookmarkStart w:id="4" w:name="_Hlk68691911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9E064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A"/>
    <w:multiLevelType w:val="multilevel"/>
    <w:tmpl w:val="97BC97A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b w:val="0"/>
        <w:color w:val="262626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color w:val="262626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ascii="Calibri" w:hAnsi="Calibri" w:cs="Calibri" w:hint="default"/>
        <w:color w:val="262626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>
        <w:rFonts w:ascii="Calibri" w:hAnsi="Calibri" w:cs="Calibri" w:hint="default"/>
        <w:color w:val="262626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56" w:hanging="720"/>
      </w:pPr>
      <w:rPr>
        <w:rFonts w:ascii="Calibri" w:hAnsi="Calibri" w:cs="Calibri" w:hint="default"/>
        <w:color w:val="262626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>
        <w:rFonts w:ascii="Calibri" w:hAnsi="Calibri" w:cs="Calibri" w:hint="default"/>
        <w:color w:val="262626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334" w:hanging="1080"/>
      </w:pPr>
      <w:rPr>
        <w:rFonts w:ascii="Calibri" w:hAnsi="Calibri" w:cs="Calibri" w:hint="default"/>
        <w:color w:val="262626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043" w:hanging="1080"/>
      </w:pPr>
      <w:rPr>
        <w:rFonts w:ascii="Calibri" w:hAnsi="Calibri" w:cs="Calibri" w:hint="default"/>
        <w:color w:val="262626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112" w:hanging="1440"/>
      </w:pPr>
      <w:rPr>
        <w:rFonts w:ascii="Calibri" w:hAnsi="Calibri" w:cs="Calibri" w:hint="default"/>
        <w:color w:val="262626"/>
        <w:sz w:val="18"/>
        <w:szCs w:val="18"/>
      </w:rPr>
    </w:lvl>
  </w:abstractNum>
  <w:abstractNum w:abstractNumId="5" w15:restartNumberingAfterBreak="0">
    <w:nsid w:val="0000000D"/>
    <w:multiLevelType w:val="multi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3057987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7" w15:restartNumberingAfterBreak="0">
    <w:nsid w:val="0B393A84"/>
    <w:multiLevelType w:val="multilevel"/>
    <w:tmpl w:val="1D8E56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9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4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92" w:hanging="1440"/>
      </w:pPr>
      <w:rPr>
        <w:rFonts w:hint="default"/>
      </w:rPr>
    </w:lvl>
  </w:abstractNum>
  <w:abstractNum w:abstractNumId="8" w15:restartNumberingAfterBreak="0">
    <w:nsid w:val="12BC7254"/>
    <w:multiLevelType w:val="multilevel"/>
    <w:tmpl w:val="E52EB858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</w:lvl>
  </w:abstractNum>
  <w:abstractNum w:abstractNumId="9" w15:restartNumberingAfterBreak="0">
    <w:nsid w:val="14140336"/>
    <w:multiLevelType w:val="hybridMultilevel"/>
    <w:tmpl w:val="44248506"/>
    <w:lvl w:ilvl="0" w:tplc="B89833FA">
      <w:start w:val="1"/>
      <w:numFmt w:val="decimal"/>
      <w:lvlText w:val="%1."/>
      <w:lvlJc w:val="left"/>
      <w:pPr>
        <w:ind w:left="644" w:hanging="360"/>
      </w:pPr>
      <w:rPr>
        <w:color w:val="0D0D0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4F81615"/>
    <w:multiLevelType w:val="hybridMultilevel"/>
    <w:tmpl w:val="883E27A6"/>
    <w:lvl w:ilvl="0" w:tplc="D52EFA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690472"/>
    <w:multiLevelType w:val="hybridMultilevel"/>
    <w:tmpl w:val="65525FE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C713980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13" w15:restartNumberingAfterBreak="0">
    <w:nsid w:val="2D500DA1"/>
    <w:multiLevelType w:val="hybridMultilevel"/>
    <w:tmpl w:val="44248506"/>
    <w:lvl w:ilvl="0" w:tplc="B89833FA">
      <w:start w:val="1"/>
      <w:numFmt w:val="decimal"/>
      <w:lvlText w:val="%1."/>
      <w:lvlJc w:val="left"/>
      <w:pPr>
        <w:ind w:left="644" w:hanging="360"/>
      </w:pPr>
      <w:rPr>
        <w:color w:val="0D0D0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E287040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321A5DE0"/>
    <w:multiLevelType w:val="multilevel"/>
    <w:tmpl w:val="00200D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  <w:i w:val="0"/>
        <w:caps w:val="0"/>
        <w:strike w:val="0"/>
        <w:dstrike w:val="0"/>
        <w:vanish w:val="0"/>
        <w:webHidden w:val="0"/>
        <w:color w:val="0D0D0D"/>
        <w:sz w:val="22"/>
        <w:szCs w:val="22"/>
        <w:u w:val="none"/>
        <w:effect w:val="none"/>
        <w:vertAlign w:val="baseline"/>
        <w:specVanish w:val="0"/>
      </w:rPr>
    </w:lvl>
  </w:abstractNum>
  <w:abstractNum w:abstractNumId="16" w15:restartNumberingAfterBreak="0">
    <w:nsid w:val="32CD3087"/>
    <w:multiLevelType w:val="hybridMultilevel"/>
    <w:tmpl w:val="DFE6F660"/>
    <w:lvl w:ilvl="0" w:tplc="E288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DD21BE"/>
    <w:multiLevelType w:val="multilevel"/>
    <w:tmpl w:val="683E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E9350F"/>
    <w:multiLevelType w:val="multilevel"/>
    <w:tmpl w:val="7BDC29B6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hint="default"/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  <w:rPr>
        <w:rFonts w:hint="default"/>
      </w:rPr>
    </w:lvl>
  </w:abstractNum>
  <w:abstractNum w:abstractNumId="19" w15:restartNumberingAfterBreak="0">
    <w:nsid w:val="4F1D5659"/>
    <w:multiLevelType w:val="hybridMultilevel"/>
    <w:tmpl w:val="BEC8AE66"/>
    <w:lvl w:ilvl="0" w:tplc="34D8CE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6262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2F785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363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4092B3D"/>
    <w:multiLevelType w:val="multilevel"/>
    <w:tmpl w:val="EB8E45D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 w15:restartNumberingAfterBreak="0">
    <w:nsid w:val="5E8324E0"/>
    <w:multiLevelType w:val="multilevel"/>
    <w:tmpl w:val="B3C29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3255C03"/>
    <w:multiLevelType w:val="hybridMultilevel"/>
    <w:tmpl w:val="A5FE80BC"/>
    <w:lvl w:ilvl="0" w:tplc="BE0C7D3A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AE65712"/>
    <w:multiLevelType w:val="multilevel"/>
    <w:tmpl w:val="D74E72EA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0B35CDF"/>
    <w:multiLevelType w:val="hybridMultilevel"/>
    <w:tmpl w:val="4204EFFC"/>
    <w:lvl w:ilvl="0" w:tplc="E288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5A14A0"/>
    <w:multiLevelType w:val="hybridMultilevel"/>
    <w:tmpl w:val="87647BA2"/>
    <w:lvl w:ilvl="0" w:tplc="3084B3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251B23"/>
    <w:multiLevelType w:val="multilevel"/>
    <w:tmpl w:val="B204D326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rFonts w:hint="default"/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  <w:rPr>
        <w:rFonts w:hint="default"/>
      </w:rPr>
    </w:lvl>
  </w:abstractNum>
  <w:num w:numId="1" w16cid:durableId="1918057060">
    <w:abstractNumId w:val="17"/>
  </w:num>
  <w:num w:numId="2" w16cid:durableId="12457874">
    <w:abstractNumId w:val="22"/>
  </w:num>
  <w:num w:numId="3" w16cid:durableId="399985227">
    <w:abstractNumId w:val="19"/>
  </w:num>
  <w:num w:numId="4" w16cid:durableId="9078799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25846413">
    <w:abstractNumId w:val="1"/>
  </w:num>
  <w:num w:numId="6" w16cid:durableId="1010110183">
    <w:abstractNumId w:val="2"/>
  </w:num>
  <w:num w:numId="7" w16cid:durableId="1075205959">
    <w:abstractNumId w:val="3"/>
  </w:num>
  <w:num w:numId="8" w16cid:durableId="1355228290">
    <w:abstractNumId w:val="10"/>
  </w:num>
  <w:num w:numId="9" w16cid:durableId="701325456">
    <w:abstractNumId w:val="8"/>
    <w:lvlOverride w:ilvl="0">
      <w:startOverride w:val="1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1465933">
    <w:abstractNumId w:val="24"/>
  </w:num>
  <w:num w:numId="11" w16cid:durableId="555698864">
    <w:abstractNumId w:val="4"/>
  </w:num>
  <w:num w:numId="12" w16cid:durableId="1998879075">
    <w:abstractNumId w:val="5"/>
  </w:num>
  <w:num w:numId="13" w16cid:durableId="1124420802">
    <w:abstractNumId w:val="7"/>
  </w:num>
  <w:num w:numId="14" w16cid:durableId="19544823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55832565">
    <w:abstractNumId w:val="21"/>
  </w:num>
  <w:num w:numId="16" w16cid:durableId="222757206">
    <w:abstractNumId w:val="13"/>
  </w:num>
  <w:num w:numId="17" w16cid:durableId="1483162246">
    <w:abstractNumId w:val="12"/>
  </w:num>
  <w:num w:numId="18" w16cid:durableId="1653757973">
    <w:abstractNumId w:val="6"/>
  </w:num>
  <w:num w:numId="19" w16cid:durableId="1680543024">
    <w:abstractNumId w:val="14"/>
  </w:num>
  <w:num w:numId="20" w16cid:durableId="794327552">
    <w:abstractNumId w:val="16"/>
  </w:num>
  <w:num w:numId="21" w16cid:durableId="169646598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96127109">
    <w:abstractNumId w:val="9"/>
  </w:num>
  <w:num w:numId="23" w16cid:durableId="471336970">
    <w:abstractNumId w:val="11"/>
  </w:num>
  <w:num w:numId="24" w16cid:durableId="2068605855">
    <w:abstractNumId w:val="23"/>
  </w:num>
  <w:num w:numId="25" w16cid:durableId="2073455093">
    <w:abstractNumId w:val="25"/>
  </w:num>
  <w:num w:numId="26" w16cid:durableId="1141071055">
    <w:abstractNumId w:val="20"/>
  </w:num>
  <w:num w:numId="27" w16cid:durableId="40910788">
    <w:abstractNumId w:val="18"/>
  </w:num>
  <w:num w:numId="28" w16cid:durableId="1762530578">
    <w:abstractNumId w:val="27"/>
  </w:num>
  <w:num w:numId="29" w16cid:durableId="481898264">
    <w:abstractNumId w:val="26"/>
  </w:num>
  <w:num w:numId="30" w16cid:durableId="112546115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B8"/>
    <w:rsid w:val="00023EAA"/>
    <w:rsid w:val="00025B67"/>
    <w:rsid w:val="00027D38"/>
    <w:rsid w:val="000314A9"/>
    <w:rsid w:val="00033573"/>
    <w:rsid w:val="0003417A"/>
    <w:rsid w:val="00081C5A"/>
    <w:rsid w:val="00085434"/>
    <w:rsid w:val="00092439"/>
    <w:rsid w:val="000A4C60"/>
    <w:rsid w:val="000A6687"/>
    <w:rsid w:val="000B745B"/>
    <w:rsid w:val="000B7FC9"/>
    <w:rsid w:val="000E77A1"/>
    <w:rsid w:val="000F79E3"/>
    <w:rsid w:val="001025C0"/>
    <w:rsid w:val="00111E05"/>
    <w:rsid w:val="00114E0C"/>
    <w:rsid w:val="00115838"/>
    <w:rsid w:val="00127E68"/>
    <w:rsid w:val="001446CD"/>
    <w:rsid w:val="00145C12"/>
    <w:rsid w:val="001506E1"/>
    <w:rsid w:val="001521FD"/>
    <w:rsid w:val="00181C69"/>
    <w:rsid w:val="00182A77"/>
    <w:rsid w:val="001837F1"/>
    <w:rsid w:val="00195566"/>
    <w:rsid w:val="001A3E30"/>
    <w:rsid w:val="001C72D9"/>
    <w:rsid w:val="001D0A08"/>
    <w:rsid w:val="00225D33"/>
    <w:rsid w:val="00226E0F"/>
    <w:rsid w:val="00226FEE"/>
    <w:rsid w:val="00230A33"/>
    <w:rsid w:val="002555D1"/>
    <w:rsid w:val="00264DAF"/>
    <w:rsid w:val="00270D79"/>
    <w:rsid w:val="00285E7C"/>
    <w:rsid w:val="002A337F"/>
    <w:rsid w:val="002A6BE0"/>
    <w:rsid w:val="002D18DD"/>
    <w:rsid w:val="002E0243"/>
    <w:rsid w:val="002E305C"/>
    <w:rsid w:val="002E6E82"/>
    <w:rsid w:val="00305BAC"/>
    <w:rsid w:val="00320BE9"/>
    <w:rsid w:val="00391EAE"/>
    <w:rsid w:val="00395A1F"/>
    <w:rsid w:val="00397D37"/>
    <w:rsid w:val="003B1271"/>
    <w:rsid w:val="003B214E"/>
    <w:rsid w:val="003C2DF6"/>
    <w:rsid w:val="003D4D5A"/>
    <w:rsid w:val="003E1183"/>
    <w:rsid w:val="003E6E28"/>
    <w:rsid w:val="00402D9D"/>
    <w:rsid w:val="00413F6A"/>
    <w:rsid w:val="00425B76"/>
    <w:rsid w:val="004425C7"/>
    <w:rsid w:val="00445694"/>
    <w:rsid w:val="00453CDC"/>
    <w:rsid w:val="00455C42"/>
    <w:rsid w:val="004713A1"/>
    <w:rsid w:val="004A560D"/>
    <w:rsid w:val="004B0846"/>
    <w:rsid w:val="004C48F6"/>
    <w:rsid w:val="004C6D60"/>
    <w:rsid w:val="004F28ED"/>
    <w:rsid w:val="00500F44"/>
    <w:rsid w:val="00501773"/>
    <w:rsid w:val="0050713E"/>
    <w:rsid w:val="005139B5"/>
    <w:rsid w:val="00516EF4"/>
    <w:rsid w:val="00521BCB"/>
    <w:rsid w:val="00534697"/>
    <w:rsid w:val="005450CB"/>
    <w:rsid w:val="005469B9"/>
    <w:rsid w:val="00557B84"/>
    <w:rsid w:val="00565327"/>
    <w:rsid w:val="00570359"/>
    <w:rsid w:val="00583E18"/>
    <w:rsid w:val="00591F64"/>
    <w:rsid w:val="005A4BEF"/>
    <w:rsid w:val="005B14D1"/>
    <w:rsid w:val="005D7AE2"/>
    <w:rsid w:val="00603F30"/>
    <w:rsid w:val="0060639B"/>
    <w:rsid w:val="00616FB2"/>
    <w:rsid w:val="006254DB"/>
    <w:rsid w:val="00626725"/>
    <w:rsid w:val="00635382"/>
    <w:rsid w:val="00640FEA"/>
    <w:rsid w:val="0064322C"/>
    <w:rsid w:val="006505E3"/>
    <w:rsid w:val="00650CC6"/>
    <w:rsid w:val="0066179B"/>
    <w:rsid w:val="006639F3"/>
    <w:rsid w:val="006670EC"/>
    <w:rsid w:val="00674D76"/>
    <w:rsid w:val="00694F43"/>
    <w:rsid w:val="006A02DC"/>
    <w:rsid w:val="006B0048"/>
    <w:rsid w:val="006F136F"/>
    <w:rsid w:val="006F6431"/>
    <w:rsid w:val="006F7634"/>
    <w:rsid w:val="00701C7B"/>
    <w:rsid w:val="007106CA"/>
    <w:rsid w:val="00712C61"/>
    <w:rsid w:val="00737C35"/>
    <w:rsid w:val="0074030B"/>
    <w:rsid w:val="00776825"/>
    <w:rsid w:val="00784CD3"/>
    <w:rsid w:val="00785AA8"/>
    <w:rsid w:val="007864F4"/>
    <w:rsid w:val="00793A80"/>
    <w:rsid w:val="007B0E0B"/>
    <w:rsid w:val="007B14DC"/>
    <w:rsid w:val="007B263C"/>
    <w:rsid w:val="007B7B36"/>
    <w:rsid w:val="007B7F16"/>
    <w:rsid w:val="007E5F80"/>
    <w:rsid w:val="007F18BF"/>
    <w:rsid w:val="007F1949"/>
    <w:rsid w:val="007F3DCB"/>
    <w:rsid w:val="007F3DCC"/>
    <w:rsid w:val="00801F8D"/>
    <w:rsid w:val="00804D7A"/>
    <w:rsid w:val="00812684"/>
    <w:rsid w:val="00814D19"/>
    <w:rsid w:val="00824085"/>
    <w:rsid w:val="0084022D"/>
    <w:rsid w:val="00846862"/>
    <w:rsid w:val="00855166"/>
    <w:rsid w:val="0086239B"/>
    <w:rsid w:val="0086504C"/>
    <w:rsid w:val="00880C53"/>
    <w:rsid w:val="00890F28"/>
    <w:rsid w:val="008E4488"/>
    <w:rsid w:val="008E6167"/>
    <w:rsid w:val="008F2281"/>
    <w:rsid w:val="008F5432"/>
    <w:rsid w:val="00903E20"/>
    <w:rsid w:val="009254AA"/>
    <w:rsid w:val="00942451"/>
    <w:rsid w:val="00942E5B"/>
    <w:rsid w:val="009564A1"/>
    <w:rsid w:val="00964BE0"/>
    <w:rsid w:val="009719D8"/>
    <w:rsid w:val="009A33CC"/>
    <w:rsid w:val="009B3AFA"/>
    <w:rsid w:val="009C27E1"/>
    <w:rsid w:val="009E5E76"/>
    <w:rsid w:val="009F7814"/>
    <w:rsid w:val="00A07949"/>
    <w:rsid w:val="00A11EAF"/>
    <w:rsid w:val="00A1306D"/>
    <w:rsid w:val="00A13DBA"/>
    <w:rsid w:val="00A1489C"/>
    <w:rsid w:val="00A2205C"/>
    <w:rsid w:val="00A32F9E"/>
    <w:rsid w:val="00A37D5D"/>
    <w:rsid w:val="00A40D9E"/>
    <w:rsid w:val="00A44D1D"/>
    <w:rsid w:val="00A53B33"/>
    <w:rsid w:val="00A65EA2"/>
    <w:rsid w:val="00A868D5"/>
    <w:rsid w:val="00A87E65"/>
    <w:rsid w:val="00A9110A"/>
    <w:rsid w:val="00AB23F8"/>
    <w:rsid w:val="00AC5212"/>
    <w:rsid w:val="00AC708F"/>
    <w:rsid w:val="00AD0DFB"/>
    <w:rsid w:val="00AE05E7"/>
    <w:rsid w:val="00AE3EA9"/>
    <w:rsid w:val="00AE64A4"/>
    <w:rsid w:val="00B0142E"/>
    <w:rsid w:val="00B27376"/>
    <w:rsid w:val="00B300D6"/>
    <w:rsid w:val="00B94BFF"/>
    <w:rsid w:val="00BC5E66"/>
    <w:rsid w:val="00BD4953"/>
    <w:rsid w:val="00BD746E"/>
    <w:rsid w:val="00C22813"/>
    <w:rsid w:val="00C27729"/>
    <w:rsid w:val="00C361A9"/>
    <w:rsid w:val="00C5118F"/>
    <w:rsid w:val="00C52279"/>
    <w:rsid w:val="00C63985"/>
    <w:rsid w:val="00C85556"/>
    <w:rsid w:val="00C86A93"/>
    <w:rsid w:val="00C92209"/>
    <w:rsid w:val="00CB03EF"/>
    <w:rsid w:val="00CB4560"/>
    <w:rsid w:val="00CC318A"/>
    <w:rsid w:val="00CD036D"/>
    <w:rsid w:val="00CD65A2"/>
    <w:rsid w:val="00CF7843"/>
    <w:rsid w:val="00D05179"/>
    <w:rsid w:val="00D0548A"/>
    <w:rsid w:val="00D17B6E"/>
    <w:rsid w:val="00D54B0C"/>
    <w:rsid w:val="00D85407"/>
    <w:rsid w:val="00D94D74"/>
    <w:rsid w:val="00D96742"/>
    <w:rsid w:val="00DA4628"/>
    <w:rsid w:val="00DB54A8"/>
    <w:rsid w:val="00DC4D38"/>
    <w:rsid w:val="00DD11E5"/>
    <w:rsid w:val="00E117E3"/>
    <w:rsid w:val="00E250DA"/>
    <w:rsid w:val="00E25584"/>
    <w:rsid w:val="00E40DB8"/>
    <w:rsid w:val="00E42474"/>
    <w:rsid w:val="00E46E0D"/>
    <w:rsid w:val="00E5080B"/>
    <w:rsid w:val="00E516EC"/>
    <w:rsid w:val="00E70184"/>
    <w:rsid w:val="00E86A44"/>
    <w:rsid w:val="00EB5B79"/>
    <w:rsid w:val="00EC33CB"/>
    <w:rsid w:val="00EC6D69"/>
    <w:rsid w:val="00EE66C4"/>
    <w:rsid w:val="00EF069B"/>
    <w:rsid w:val="00EF5D05"/>
    <w:rsid w:val="00EF74D1"/>
    <w:rsid w:val="00F11D16"/>
    <w:rsid w:val="00F12D83"/>
    <w:rsid w:val="00F21B0A"/>
    <w:rsid w:val="00F26E23"/>
    <w:rsid w:val="00F408AB"/>
    <w:rsid w:val="00F459FB"/>
    <w:rsid w:val="00F46CB7"/>
    <w:rsid w:val="00F5129E"/>
    <w:rsid w:val="00F51BA5"/>
    <w:rsid w:val="00F549E3"/>
    <w:rsid w:val="00F55D00"/>
    <w:rsid w:val="00F652C5"/>
    <w:rsid w:val="00F70C43"/>
    <w:rsid w:val="00F762D9"/>
    <w:rsid w:val="00FB0C95"/>
    <w:rsid w:val="00FD3D66"/>
    <w:rsid w:val="00FD5678"/>
    <w:rsid w:val="00FD7316"/>
    <w:rsid w:val="00FE16F6"/>
    <w:rsid w:val="00FE3EC6"/>
    <w:rsid w:val="00FF02A3"/>
    <w:rsid w:val="00FF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5BC958"/>
  <w15:docId w15:val="{C5CB310D-BF5C-4D7F-84D5-7D27B3295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zedxoi1pg9tqfd8az2z3">
    <w:name w:val="_3zedxoi_1pg9tqfd8az2z3"/>
    <w:basedOn w:val="Normalny"/>
    <w:rsid w:val="00E40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35i1adkwszq6svdd9o6pla">
    <w:name w:val="_35i1adkwszq6svdd9o6pla"/>
    <w:basedOn w:val="Domylnaczcionkaakapitu"/>
    <w:rsid w:val="00E40DB8"/>
  </w:style>
  <w:style w:type="character" w:customStyle="1" w:styleId="lklb61dbc-bbgtcqyyr0e">
    <w:name w:val="lklb61dbc-bbgtcqyyr0e"/>
    <w:basedOn w:val="Domylnaczcionkaakapitu"/>
    <w:rsid w:val="00E40DB8"/>
  </w:style>
  <w:style w:type="character" w:customStyle="1" w:styleId="markp883iw3ud">
    <w:name w:val="markp883iw3ud"/>
    <w:basedOn w:val="Domylnaczcionkaakapitu"/>
    <w:rsid w:val="00E40DB8"/>
  </w:style>
  <w:style w:type="paragraph" w:styleId="Tekstdymka">
    <w:name w:val="Balloon Text"/>
    <w:basedOn w:val="Normalny"/>
    <w:link w:val="TekstdymkaZnak"/>
    <w:unhideWhenUsed/>
    <w:rsid w:val="00FF0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02A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FF0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F02A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2A3"/>
  </w:style>
  <w:style w:type="paragraph" w:styleId="Stopka">
    <w:name w:val="footer"/>
    <w:basedOn w:val="Normalny"/>
    <w:link w:val="Stopka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2A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02A3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674D7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674D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4D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uiPriority w:val="99"/>
    <w:qFormat/>
    <w:rsid w:val="00674D76"/>
    <w:rPr>
      <w:b/>
      <w:bCs/>
    </w:rPr>
  </w:style>
  <w:style w:type="paragraph" w:styleId="Tekstpodstawowy">
    <w:name w:val="Body Text"/>
    <w:basedOn w:val="Normalny"/>
    <w:link w:val="TekstpodstawowyZnak"/>
    <w:rsid w:val="00674D76"/>
    <w:pPr>
      <w:tabs>
        <w:tab w:val="left" w:pos="9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4D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4C48F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05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FE3EC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3EC6"/>
  </w:style>
  <w:style w:type="paragraph" w:customStyle="1" w:styleId="WW-Tekstpodstawowy2">
    <w:name w:val="WW-Tekst podstawowy 2"/>
    <w:basedOn w:val="Normalny"/>
    <w:rsid w:val="00FE3EC6"/>
    <w:pPr>
      <w:suppressAutoHyphens/>
      <w:spacing w:after="0" w:line="240" w:lineRule="auto"/>
      <w:jc w:val="both"/>
    </w:pPr>
    <w:rPr>
      <w:rFonts w:ascii="Book Antiqua" w:eastAsia="Times New Roman" w:hAnsi="Book Antiqua" w:cs="Times New Roman"/>
      <w:b/>
      <w:sz w:val="24"/>
      <w:szCs w:val="20"/>
      <w:lang w:eastAsia="pl-PL"/>
    </w:rPr>
  </w:style>
  <w:style w:type="character" w:customStyle="1" w:styleId="h2">
    <w:name w:val="h2"/>
    <w:rsid w:val="00FE3EC6"/>
  </w:style>
  <w:style w:type="character" w:customStyle="1" w:styleId="h1">
    <w:name w:val="h1"/>
    <w:rsid w:val="00FE3EC6"/>
  </w:style>
  <w:style w:type="character" w:customStyle="1" w:styleId="Teksttreci5">
    <w:name w:val="Tekst treści (5)_"/>
    <w:link w:val="Teksttreci51"/>
    <w:uiPriority w:val="99"/>
    <w:locked/>
    <w:rsid w:val="00FE3EC6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b/>
      <w:bCs/>
      <w:sz w:val="15"/>
      <w:szCs w:val="15"/>
    </w:rPr>
  </w:style>
  <w:style w:type="character" w:customStyle="1" w:styleId="Teksttreci">
    <w:name w:val="Tekst treści_"/>
    <w:link w:val="Teksttreci0"/>
    <w:uiPriority w:val="99"/>
    <w:locked/>
    <w:rsid w:val="00FE3EC6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sz w:val="15"/>
      <w:szCs w:val="15"/>
    </w:rPr>
  </w:style>
  <w:style w:type="character" w:customStyle="1" w:styleId="Teksttreci50">
    <w:name w:val="Tekst treści (5)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1">
    <w:name w:val="Tekst treści + Pogrubienie1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">
    <w:name w:val="Tekst treści + Pogrubienie"/>
    <w:uiPriority w:val="99"/>
    <w:rsid w:val="00FE3EC6"/>
    <w:rPr>
      <w:rFonts w:ascii="Arial" w:hAnsi="Arial" w:cs="Arial"/>
      <w:b/>
      <w:bCs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styleId="Odwoaniedokomentarza">
    <w:name w:val="annotation reference"/>
    <w:uiPriority w:val="99"/>
    <w:semiHidden/>
    <w:unhideWhenUsed/>
    <w:rsid w:val="009F78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7814"/>
    <w:pPr>
      <w:spacing w:after="0" w:line="240" w:lineRule="auto"/>
      <w:ind w:left="426" w:hanging="142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781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E6167"/>
    <w:pPr>
      <w:ind w:left="720"/>
      <w:contextualSpacing/>
    </w:pPr>
  </w:style>
  <w:style w:type="paragraph" w:customStyle="1" w:styleId="punkt">
    <w:name w:val="punkt"/>
    <w:basedOn w:val="Normalny"/>
    <w:rsid w:val="00FB0C95"/>
    <w:pPr>
      <w:suppressAutoHyphens/>
      <w:spacing w:before="120" w:after="0" w:line="240" w:lineRule="auto"/>
      <w:jc w:val="both"/>
    </w:pPr>
    <w:rPr>
      <w:rFonts w:ascii="Book Antiqua" w:eastAsia="Times New Roman" w:hAnsi="Book Antiqua" w:cs="Times New Roman"/>
      <w:sz w:val="24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3DCB"/>
    <w:pPr>
      <w:spacing w:after="160"/>
      <w:ind w:left="0" w:firstLine="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3DC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1521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3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0846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52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60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42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98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4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6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04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0E646-3102-460C-AA1C-9892E9B38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516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Słoczyńska</dc:creator>
  <cp:lastModifiedBy>anita.p</cp:lastModifiedBy>
  <cp:revision>7</cp:revision>
  <cp:lastPrinted>2021-12-03T06:57:00Z</cp:lastPrinted>
  <dcterms:created xsi:type="dcterms:W3CDTF">2023-03-24T12:19:00Z</dcterms:created>
  <dcterms:modified xsi:type="dcterms:W3CDTF">2023-04-12T12:45:00Z</dcterms:modified>
</cp:coreProperties>
</file>