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FD9" w:rsidRPr="00CD5A00" w:rsidRDefault="00801FD9" w:rsidP="00801FD9">
      <w:pPr>
        <w:ind w:left="2832" w:firstLine="708"/>
        <w:jc w:val="right"/>
        <w:outlineLvl w:val="0"/>
        <w:rPr>
          <w:rFonts w:ascii="Arial" w:hAnsi="Arial" w:cs="Arial"/>
          <w:b/>
        </w:rPr>
      </w:pPr>
      <w:r w:rsidRPr="00CD5A00">
        <w:rPr>
          <w:rFonts w:ascii="Arial" w:hAnsi="Arial" w:cs="Arial"/>
          <w:b/>
        </w:rPr>
        <w:t>Załącznik nr 3</w:t>
      </w:r>
    </w:p>
    <w:p w:rsidR="00565025" w:rsidRPr="00CD5A00" w:rsidRDefault="00565025" w:rsidP="00565025">
      <w:pPr>
        <w:ind w:left="2832" w:firstLine="708"/>
        <w:outlineLvl w:val="0"/>
        <w:rPr>
          <w:rFonts w:ascii="Arial" w:hAnsi="Arial" w:cs="Arial"/>
          <w:b/>
        </w:rPr>
      </w:pPr>
      <w:r w:rsidRPr="00CD5A00">
        <w:rPr>
          <w:rFonts w:ascii="Arial" w:hAnsi="Arial" w:cs="Arial"/>
          <w:b/>
        </w:rPr>
        <w:t>UMOWA</w:t>
      </w:r>
    </w:p>
    <w:p w:rsidR="00565025" w:rsidRPr="00CD5A00" w:rsidRDefault="00565025" w:rsidP="00565025">
      <w:pPr>
        <w:ind w:left="1416"/>
        <w:outlineLvl w:val="0"/>
        <w:rPr>
          <w:rFonts w:ascii="Arial" w:hAnsi="Arial" w:cs="Arial"/>
          <w:b/>
        </w:rPr>
      </w:pPr>
      <w:r w:rsidRPr="00CD5A00">
        <w:rPr>
          <w:rFonts w:ascii="Arial" w:hAnsi="Arial" w:cs="Arial"/>
          <w:b/>
        </w:rPr>
        <w:t xml:space="preserve"> DZIERŻAWY  NIERUCHOMOŚCI  ROLNEJ</w:t>
      </w:r>
    </w:p>
    <w:p w:rsidR="00565025" w:rsidRPr="00CD5A00" w:rsidRDefault="00565025" w:rsidP="00565025">
      <w:pPr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zawarta w dniu …………….r. w Radziechowicach Pierwszych pomiędzy: 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Powiatem Radomszczańskim, ul. Leszka Czarnego 22, 97-500 Radomsko NIP772-22-61-699: który w umowie występuje jako „Wydzierżawiający” i jest reprezentowany przez Dyrektora trwałego Zarządcy - Domu Pomocy Społecznej w Radziechowicach, Radziechowice Pierwsze ul. Wspólna nr 2, 97-561 Ładzice, mgr Anetę Mazik, 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a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zwanym dalej „Dzierżawcą „ o następującej treści:</w:t>
      </w: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1</w:t>
      </w: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Wydzierżawiający oświadcza, że przedmiot umowy określony w § 2 pozostaje w trwałym zarządzie Domu Pomocy Społecznej w Radziechowicach i stanowi własność Powiatu Radomszczańskiego. Posiada Księgę wieczystą o numerze KW PT1R/00040842/3 prowadzoną przez Sąd Rejonowy w Radomsku Wydział Ksiąg Wieczystych.</w:t>
      </w: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2</w:t>
      </w:r>
    </w:p>
    <w:p w:rsidR="00565025" w:rsidRPr="00CD5A00" w:rsidRDefault="00565025" w:rsidP="00565025">
      <w:pPr>
        <w:ind w:left="708" w:firstLine="708"/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Przedmiotem dzierżawy jest nieruchomość rolna oznaczona jako działka o nr 160/2, położona w 6 obrębie geodezyjnym Radziechowice Pierwsze, gmina Ładzice o powierzchni 19,43 ha, w tym grunty orne 19,43 ha.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  </w:t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3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numPr>
          <w:ilvl w:val="0"/>
          <w:numId w:val="4"/>
        </w:numPr>
        <w:ind w:left="360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Umowa zostaje zawarta na okres 3 lat – od dnia 1.01.2021r. do dnia 31.12.2023r. </w:t>
      </w:r>
    </w:p>
    <w:p w:rsidR="00565025" w:rsidRPr="00CD5A00" w:rsidRDefault="00565025" w:rsidP="00565025">
      <w:pPr>
        <w:numPr>
          <w:ilvl w:val="0"/>
          <w:numId w:val="4"/>
        </w:numPr>
        <w:ind w:left="360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Wydzierżawiającemu i Dzierżawcy z przyczyn ekonomicznych w przypadku radykalnej zmiany stosunków gospodarczych przysługuje, z zastrzeżeniem ust. 3, prawo rozwiązania umowy za co najmniej sześciomiesięcznym  wypowiedzeniem ze skutkiem na ostatni dzień roku, w którym doręczył Wydzierżawiającemu wypowiedzenie, w formie pisemnej pod rygorem nieważności. </w:t>
      </w:r>
    </w:p>
    <w:p w:rsidR="00565025" w:rsidRPr="00CD5A00" w:rsidRDefault="00565025" w:rsidP="00565025">
      <w:pPr>
        <w:numPr>
          <w:ilvl w:val="0"/>
          <w:numId w:val="4"/>
        </w:numPr>
        <w:ind w:left="360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Prawo do rozwiązania umowy przez wypowiedzenie jest wyłączone przez pierwszy rok obowiązywania umowy.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4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Dzierżawca zobowiązuje się używać przedmiotu dzierżawy zgodnie z zasadami prawidłowej gospodarki w celu wykonania na nim działalności rolniczej i nie może zmieniać przeznaczenia przedmiotu dzierżawy.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5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Pożytki przysługujące z płatności obszarowych przysługujące po integracji z Unią Europejską pobierać będzie Dzierżawca z zastrzeżeniem § 12 pkt 1b.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6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Dzierżawca oświadcza, że znane mu są ograniczenia w używaniu przedmiotu umowy wynikające z przepisów prawa, a w szczególności z przepisów o ochronie gruntów oraz przepisów o ochronie środowiska i będzie używał przedmiotu dzierżawy stosownie do tych ograniczeń.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</w:p>
    <w:p w:rsidR="00565025" w:rsidRPr="00CD5A00" w:rsidRDefault="00565025" w:rsidP="00565025">
      <w:pPr>
        <w:jc w:val="center"/>
        <w:rPr>
          <w:rFonts w:ascii="Arial" w:hAnsi="Arial" w:cs="Arial"/>
        </w:rPr>
      </w:pPr>
      <w:r w:rsidRPr="00CD5A00">
        <w:rPr>
          <w:rFonts w:ascii="Arial" w:hAnsi="Arial" w:cs="Arial"/>
        </w:rPr>
        <w:t>§ 7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Dzierżawca zobowiązuje się do utrzymania na własny koszt przedmiotu dzierżawy przez okres  trwania umowy w taki sposób, aby nie uległ pogorszeniu.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§ </w:t>
      </w:r>
      <w:r w:rsidR="00A636FD" w:rsidRPr="00CD5A00">
        <w:rPr>
          <w:rFonts w:ascii="Arial" w:hAnsi="Arial" w:cs="Arial"/>
        </w:rPr>
        <w:t>8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Po zakończeniu dzierżawy, Dzierżawca zobowiązuje się zwrócić Wydzierżawiającemu przedmiot dzierżawy w stanie niepogorszonym, wynikającym z zasad prawidłowej gospodarki, bez obowiązku zwrotu przez Wydzierżawiającego równowartości nakładów poczynionych przez Dz</w:t>
      </w:r>
      <w:r w:rsidR="00AE5D68">
        <w:rPr>
          <w:rFonts w:ascii="Arial" w:hAnsi="Arial" w:cs="Arial"/>
        </w:rPr>
        <w:t>ierżawcę</w:t>
      </w:r>
      <w:bookmarkStart w:id="0" w:name="_GoBack"/>
      <w:bookmarkEnd w:id="0"/>
      <w:r w:rsidRPr="00CD5A00">
        <w:rPr>
          <w:rFonts w:ascii="Arial" w:hAnsi="Arial" w:cs="Arial"/>
        </w:rPr>
        <w:t>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         </w:t>
      </w:r>
      <w:r w:rsidR="00A636FD" w:rsidRPr="00CD5A00">
        <w:rPr>
          <w:rFonts w:ascii="Arial" w:hAnsi="Arial" w:cs="Arial"/>
        </w:rPr>
        <w:t xml:space="preserve">   </w:t>
      </w:r>
      <w:r w:rsidRPr="00CD5A00">
        <w:rPr>
          <w:rFonts w:ascii="Arial" w:hAnsi="Arial" w:cs="Arial"/>
        </w:rPr>
        <w:t xml:space="preserve">§ </w:t>
      </w:r>
      <w:r w:rsidR="00A636FD" w:rsidRPr="00CD5A00">
        <w:rPr>
          <w:rFonts w:ascii="Arial" w:hAnsi="Arial" w:cs="Arial"/>
        </w:rPr>
        <w:t>9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Dzierżawcy nie przysługuje prawo pozyskiwania surowców naturalnych z nieruchomości będącej przedmiotem dzierżawy.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1</w:t>
      </w:r>
      <w:r w:rsidR="00A636FD" w:rsidRPr="00CD5A00">
        <w:rPr>
          <w:rFonts w:ascii="Arial" w:hAnsi="Arial" w:cs="Arial"/>
        </w:rPr>
        <w:t>0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A636FD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Dzierżawca zobowiązuje się do ponoszenia, oprócz czynszu dzierżawnego</w:t>
      </w:r>
      <w:r w:rsidR="00A636FD" w:rsidRPr="00CD5A00">
        <w:rPr>
          <w:rFonts w:ascii="Arial" w:hAnsi="Arial" w:cs="Arial"/>
        </w:rPr>
        <w:t xml:space="preserve"> wraz z częścią dopłat</w:t>
      </w:r>
      <w:r w:rsidRPr="00CD5A00">
        <w:rPr>
          <w:rFonts w:ascii="Arial" w:hAnsi="Arial" w:cs="Arial"/>
        </w:rPr>
        <w:t>, podatków i innych ciężarów związanych z przedmiotem dzierżawy.</w:t>
      </w:r>
    </w:p>
    <w:p w:rsidR="00565025" w:rsidRPr="00CD5A00" w:rsidRDefault="00565025" w:rsidP="00A636FD">
      <w:pPr>
        <w:jc w:val="both"/>
        <w:rPr>
          <w:rFonts w:ascii="Arial" w:hAnsi="Arial" w:cs="Arial"/>
        </w:rPr>
      </w:pPr>
    </w:p>
    <w:p w:rsidR="00565025" w:rsidRPr="00CD5A00" w:rsidRDefault="00A636FD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>§ 11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Dzierżawca zobowiązuje się płacić Wydzierżawiającemu roczny czynsz:</w:t>
      </w:r>
    </w:p>
    <w:p w:rsidR="00565025" w:rsidRPr="00CD5A00" w:rsidRDefault="00565025" w:rsidP="0056502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roczny całkowity czynsz dzierżawny w równowartości……</w:t>
      </w:r>
      <w:proofErr w:type="spellStart"/>
      <w:r w:rsidRPr="00CD5A00">
        <w:rPr>
          <w:rFonts w:ascii="Arial" w:hAnsi="Arial" w:cs="Arial"/>
        </w:rPr>
        <w:t>dt</w:t>
      </w:r>
      <w:proofErr w:type="spellEnd"/>
      <w:r w:rsidRPr="00CD5A00">
        <w:rPr>
          <w:rFonts w:ascii="Arial" w:hAnsi="Arial" w:cs="Arial"/>
        </w:rPr>
        <w:t xml:space="preserve"> (</w:t>
      </w:r>
      <w:proofErr w:type="spellStart"/>
      <w:r w:rsidR="00AE5D68">
        <w:rPr>
          <w:rFonts w:ascii="Arial" w:hAnsi="Arial" w:cs="Arial"/>
        </w:rPr>
        <w:t>decyton</w:t>
      </w:r>
      <w:proofErr w:type="spellEnd"/>
      <w:r w:rsidRPr="00CD5A00">
        <w:rPr>
          <w:rFonts w:ascii="Arial" w:hAnsi="Arial" w:cs="Arial"/>
        </w:rPr>
        <w:t>) pszenicy słownie:    ……………………………..,</w:t>
      </w:r>
    </w:p>
    <w:p w:rsidR="00565025" w:rsidRPr="00CD5A00" w:rsidRDefault="00565025" w:rsidP="00565025">
      <w:pPr>
        <w:ind w:left="720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b) kwotę równej połowie przyznanych rocznie za przedmiot dzierżawy płatności w ramach systemów wsparcia bezpośredniego dla rolników, obliczoną w oparciu o decyzję ARiMR oraz oświadczenia Dzierżawcy.</w:t>
      </w:r>
    </w:p>
    <w:p w:rsidR="00434A7C" w:rsidRPr="00CD5A00" w:rsidRDefault="00565025" w:rsidP="00434A7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Cenę pszenicy przyjmuje się na podstawie średniej krajowej ceny skupu pszenicy publikowanej przez Prezesa GUS (Monitor Polski) za każde półrocze roku kalendarzowego, sumując I </w:t>
      </w:r>
      <w:proofErr w:type="spellStart"/>
      <w:r w:rsidRPr="00CD5A00">
        <w:rPr>
          <w:rFonts w:ascii="Arial" w:hAnsi="Arial" w:cs="Arial"/>
        </w:rPr>
        <w:t>i</w:t>
      </w:r>
      <w:proofErr w:type="spellEnd"/>
      <w:r w:rsidRPr="00CD5A00">
        <w:rPr>
          <w:rFonts w:ascii="Arial" w:hAnsi="Arial" w:cs="Arial"/>
        </w:rPr>
        <w:t xml:space="preserve"> II półrocze a następnie dzieląc przez dwa.</w:t>
      </w:r>
    </w:p>
    <w:p w:rsidR="00434A7C" w:rsidRPr="00CD5A00" w:rsidRDefault="00565025" w:rsidP="00434A7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Czynsz płatny jest najpóźniej do 31 marca roku następnego </w:t>
      </w:r>
      <w:r w:rsidR="00434A7C" w:rsidRPr="00CD5A00">
        <w:rPr>
          <w:rFonts w:ascii="Arial" w:hAnsi="Arial" w:cs="Arial"/>
        </w:rPr>
        <w:t>na konto</w:t>
      </w:r>
      <w:r w:rsidRPr="00CD5A00">
        <w:rPr>
          <w:rFonts w:ascii="Arial" w:hAnsi="Arial" w:cs="Arial"/>
        </w:rPr>
        <w:t xml:space="preserve"> Wydzierżawiającego w Banku </w:t>
      </w:r>
      <w:r w:rsidR="00434A7C" w:rsidRPr="00CD5A00">
        <w:rPr>
          <w:rFonts w:ascii="Arial" w:hAnsi="Arial" w:cs="Arial"/>
        </w:rPr>
        <w:t xml:space="preserve">Getin Noble Bank SA nr 28 1560 0013 2013 3156 4000 0003. </w:t>
      </w:r>
    </w:p>
    <w:p w:rsidR="00565025" w:rsidRPr="00CD5A00" w:rsidRDefault="00565025" w:rsidP="00434A7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W przypadku opóźnienia w opłacie czynszu, Dzierżawca zapłaci Wydzierżawiającemu ustawowe odsetki.</w:t>
      </w:r>
    </w:p>
    <w:p w:rsidR="00565025" w:rsidRPr="00CD5A00" w:rsidRDefault="00565025" w:rsidP="00565025">
      <w:pPr>
        <w:ind w:left="360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                         </w:t>
      </w:r>
      <w:r w:rsidRPr="00CD5A00">
        <w:rPr>
          <w:rFonts w:ascii="Arial" w:hAnsi="Arial" w:cs="Arial"/>
        </w:rPr>
        <w:tab/>
        <w:t xml:space="preserve">      </w:t>
      </w:r>
      <w:r w:rsidR="00A636FD" w:rsidRPr="00CD5A00">
        <w:rPr>
          <w:rFonts w:ascii="Arial" w:hAnsi="Arial" w:cs="Arial"/>
        </w:rPr>
        <w:t xml:space="preserve">      § 12</w:t>
      </w:r>
    </w:p>
    <w:p w:rsidR="00565025" w:rsidRPr="00CD5A00" w:rsidRDefault="00565025" w:rsidP="00565025">
      <w:pPr>
        <w:ind w:left="360"/>
        <w:jc w:val="both"/>
        <w:rPr>
          <w:rFonts w:ascii="Arial" w:hAnsi="Arial" w:cs="Arial"/>
        </w:rPr>
      </w:pPr>
    </w:p>
    <w:p w:rsidR="00565025" w:rsidRPr="00CD5A00" w:rsidRDefault="00565025" w:rsidP="00565025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Wydzierżawiający zastrzega sobie możliwość rozwiązania umowy bez zachowania terminu wypowiedzenia, jeżeli Dzierżawca zalega z płatnością czynszu ponad trzy miesiące.</w:t>
      </w:r>
    </w:p>
    <w:p w:rsidR="00565025" w:rsidRPr="00CD5A00" w:rsidRDefault="00565025" w:rsidP="00565025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lastRenderedPageBreak/>
        <w:t>Wydzierżawiający zastrzega sobie prawo rozwiązania umowy dzierżawy bez zachowania  terminów wypowiedzenia jeżeli Dzierżawca używa przedmiotu umowy w sposób sprzeczny z umową lub  niezgodnie z przeznaczeniem i mimo upomnienia, i wyznaczenia dodatkowego terminu nie przestaje jej używać w taki sposób albo, gdy zaniedbuje i nie uprawia gruntu do tego stopnia, że zostaje on narażony na utratę swoich właściwości lub uszkodzenie.</w:t>
      </w:r>
    </w:p>
    <w:p w:rsidR="00565025" w:rsidRPr="00CD5A00" w:rsidRDefault="00565025" w:rsidP="00565025">
      <w:pPr>
        <w:ind w:left="3192" w:firstLine="348"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       </w:t>
      </w:r>
      <w:r w:rsidR="00A636FD" w:rsidRPr="00CD5A00">
        <w:rPr>
          <w:rFonts w:ascii="Arial" w:hAnsi="Arial" w:cs="Arial"/>
        </w:rPr>
        <w:t xml:space="preserve">    </w:t>
      </w:r>
      <w:r w:rsidRPr="00CD5A00">
        <w:rPr>
          <w:rFonts w:ascii="Arial" w:hAnsi="Arial" w:cs="Arial"/>
        </w:rPr>
        <w:t>§ 1</w:t>
      </w:r>
      <w:r w:rsidR="00A636FD" w:rsidRPr="00CD5A00">
        <w:rPr>
          <w:rFonts w:ascii="Arial" w:hAnsi="Arial" w:cs="Arial"/>
        </w:rPr>
        <w:t>3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Strony oświadczają, że zgodnie z</w:t>
      </w:r>
      <w:r w:rsidRPr="00CD5A00">
        <w:rPr>
          <w:rFonts w:ascii="Arial" w:hAnsi="Arial" w:cs="Arial"/>
          <w:color w:val="0000FF"/>
        </w:rPr>
        <w:t xml:space="preserve"> </w:t>
      </w:r>
      <w:r w:rsidRPr="00CD5A00">
        <w:rPr>
          <w:rFonts w:ascii="Arial" w:hAnsi="Arial" w:cs="Arial"/>
        </w:rPr>
        <w:t>ustawą z dnia 10 maja 2018 o ochronie danych osobowych    (Dz. U. z 2018 r, poz.1000,)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e-mail, nr dowodu osobistego, PESEL, adres zamieszkania, zameldowania), jak również dane osobowe osób, które będą uczestniczyć w wykonaniu umowy tj.( imię, nazwisko, stanowisko, nr. telefonu, nr dowodu osobistego, PESEL, adres zamieszkania, zameldowania).</w:t>
      </w:r>
    </w:p>
    <w:p w:rsidR="00565025" w:rsidRPr="00CD5A00" w:rsidRDefault="00565025" w:rsidP="00565025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Wskazane w pkt. 1 dane będą przetwarzane wyłącznie w celu realizacji niniejszej umowy i nie mogą być przekazywane do dalszego przetwarzania bez zgody drugiej Strony.</w:t>
      </w:r>
    </w:p>
    <w:p w:rsidR="00565025" w:rsidRPr="00CD5A00" w:rsidRDefault="00565025" w:rsidP="00565025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565025" w:rsidRPr="00CD5A00" w:rsidRDefault="00565025" w:rsidP="00565025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565025" w:rsidRPr="00CD5A00" w:rsidRDefault="00565025" w:rsidP="00565025">
      <w:pPr>
        <w:numPr>
          <w:ilvl w:val="0"/>
          <w:numId w:val="3"/>
        </w:numPr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565025" w:rsidRPr="00CD5A00" w:rsidRDefault="00565025" w:rsidP="00565025">
      <w:pPr>
        <w:numPr>
          <w:ilvl w:val="0"/>
          <w:numId w:val="3"/>
        </w:numPr>
        <w:spacing w:after="160" w:line="259" w:lineRule="auto"/>
        <w:contextualSpacing/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      § 1</w:t>
      </w:r>
      <w:r w:rsidR="00A636FD" w:rsidRPr="00CD5A00">
        <w:rPr>
          <w:rFonts w:ascii="Arial" w:hAnsi="Arial" w:cs="Arial"/>
        </w:rPr>
        <w:t>4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>Wszelkie zmiany w treści umowy wymagają formy pisemnej pod rygorem nieważności.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A636FD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 xml:space="preserve">      </w:t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      § 15</w:t>
      </w:r>
    </w:p>
    <w:p w:rsidR="00565025" w:rsidRPr="00CD5A00" w:rsidRDefault="00565025" w:rsidP="00565025">
      <w:pPr>
        <w:tabs>
          <w:tab w:val="left" w:pos="1040"/>
        </w:tabs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</w:p>
    <w:p w:rsidR="00565025" w:rsidRPr="00CD5A00" w:rsidRDefault="00565025" w:rsidP="00565025">
      <w:pPr>
        <w:jc w:val="both"/>
        <w:outlineLvl w:val="0"/>
        <w:rPr>
          <w:rFonts w:ascii="Arial" w:hAnsi="Arial" w:cs="Arial"/>
        </w:rPr>
      </w:pPr>
      <w:r w:rsidRPr="00CD5A00">
        <w:rPr>
          <w:rFonts w:ascii="Arial" w:hAnsi="Arial" w:cs="Arial"/>
        </w:rPr>
        <w:t>W sprawach nieuregulowanych niniejszą umową stosuje się przepisy Kodeksu Cywilnego.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</w:r>
      <w:r w:rsidRPr="00CD5A00">
        <w:rPr>
          <w:rFonts w:ascii="Arial" w:hAnsi="Arial" w:cs="Arial"/>
        </w:rPr>
        <w:tab/>
        <w:t xml:space="preserve">                              §</w:t>
      </w:r>
      <w:r w:rsidR="00A636FD" w:rsidRPr="00CD5A00">
        <w:rPr>
          <w:rFonts w:ascii="Arial" w:hAnsi="Arial" w:cs="Arial"/>
        </w:rPr>
        <w:t xml:space="preserve"> 16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565025" w:rsidRPr="00CD5A00" w:rsidRDefault="00565025" w:rsidP="00565025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</w:rPr>
        <w:lastRenderedPageBreak/>
        <w:t>Umowę sporządzono w czterech jednobrzmiących egzemplarzach po jednej dla Dzierżawcy, Wydzierżawiającego, Starostwa Powiatowego w Radomsku i Urzędu Gminy w Ładzicach.</w:t>
      </w:r>
    </w:p>
    <w:p w:rsidR="00565025" w:rsidRPr="00CD5A00" w:rsidRDefault="00565025" w:rsidP="00565025">
      <w:pPr>
        <w:jc w:val="both"/>
        <w:rPr>
          <w:rFonts w:ascii="Arial" w:hAnsi="Arial" w:cs="Arial"/>
        </w:rPr>
      </w:pPr>
    </w:p>
    <w:p w:rsidR="00E93B1B" w:rsidRPr="00CD5A00" w:rsidRDefault="00565025" w:rsidP="00A636FD">
      <w:pPr>
        <w:jc w:val="both"/>
        <w:rPr>
          <w:rFonts w:ascii="Arial" w:hAnsi="Arial" w:cs="Arial"/>
        </w:rPr>
      </w:pPr>
      <w:r w:rsidRPr="00CD5A00">
        <w:rPr>
          <w:rFonts w:ascii="Arial" w:hAnsi="Arial" w:cs="Arial"/>
          <w:b/>
        </w:rPr>
        <w:t xml:space="preserve">         Wydzierżawiający</w:t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  <w:t>Dzierżawca</w:t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  <w:r w:rsidRPr="00CD5A00">
        <w:rPr>
          <w:rFonts w:ascii="Arial" w:hAnsi="Arial" w:cs="Arial"/>
          <w:b/>
        </w:rPr>
        <w:tab/>
      </w:r>
    </w:p>
    <w:sectPr w:rsidR="00E93B1B" w:rsidRPr="00CD5A00" w:rsidSect="00114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51035"/>
    <w:multiLevelType w:val="hybridMultilevel"/>
    <w:tmpl w:val="D870C4A6"/>
    <w:lvl w:ilvl="0" w:tplc="2A100D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5037F9"/>
    <w:multiLevelType w:val="hybridMultilevel"/>
    <w:tmpl w:val="170EDD8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CCB7042"/>
    <w:multiLevelType w:val="hybridMultilevel"/>
    <w:tmpl w:val="B78E59F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08B7020"/>
    <w:multiLevelType w:val="hybridMultilevel"/>
    <w:tmpl w:val="FA38EC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64C03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1E2EF0"/>
    <w:multiLevelType w:val="hybridMultilevel"/>
    <w:tmpl w:val="EDAEAB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45A9"/>
    <w:rsid w:val="000045A9"/>
    <w:rsid w:val="00114315"/>
    <w:rsid w:val="00434A7C"/>
    <w:rsid w:val="00565025"/>
    <w:rsid w:val="00801FD9"/>
    <w:rsid w:val="00A636FD"/>
    <w:rsid w:val="00AE5D68"/>
    <w:rsid w:val="00CD5A00"/>
    <w:rsid w:val="00E9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DCDC7E-E0AE-43C8-AC2E-97C86FF4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50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975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2020-09-16T07:23:00Z</dcterms:created>
  <dcterms:modified xsi:type="dcterms:W3CDTF">2020-10-07T07:00:00Z</dcterms:modified>
</cp:coreProperties>
</file>