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7C637D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UCHWAŁA NR PR.0007.131</w:t>
      </w:r>
      <w:r w:rsidR="00FC11AA" w:rsidRPr="00FC11AA">
        <w:rPr>
          <w:rFonts w:ascii="Trebuchet MS" w:hAnsi="Trebuchet MS"/>
          <w:b/>
          <w:sz w:val="20"/>
        </w:rPr>
        <w:t>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5D5BB7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 xml:space="preserve">w sprawie utworzenia jednostki budżetowej </w:t>
      </w:r>
    </w:p>
    <w:p w:rsidR="00FC11AA" w:rsidRDefault="00FC11AA" w:rsidP="005D5BB7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pod nazwą „</w:t>
      </w:r>
      <w:r w:rsidR="005D5BB7">
        <w:rPr>
          <w:rFonts w:ascii="Trebuchet MS" w:hAnsi="Trebuchet MS"/>
          <w:b/>
          <w:sz w:val="20"/>
        </w:rPr>
        <w:t>Placów</w:t>
      </w:r>
      <w:r w:rsidR="007C637D">
        <w:rPr>
          <w:rFonts w:ascii="Trebuchet MS" w:hAnsi="Trebuchet MS"/>
          <w:b/>
          <w:sz w:val="20"/>
        </w:rPr>
        <w:t>ka Opiekuńczo – Wychowawcza Nr 2</w:t>
      </w:r>
      <w:r w:rsidRPr="00FC11AA">
        <w:rPr>
          <w:rFonts w:ascii="Trebuchet MS" w:hAnsi="Trebuchet MS"/>
          <w:b/>
          <w:sz w:val="20"/>
        </w:rPr>
        <w:t>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</w:t>
      </w:r>
      <w:r w:rsidR="005631D2">
        <w:rPr>
          <w:rFonts w:ascii="Trebuchet MS" w:hAnsi="Trebuchet MS"/>
          <w:sz w:val="20"/>
        </w:rPr>
        <w:t xml:space="preserve"> oraz </w:t>
      </w:r>
      <w:r w:rsidRPr="00FC11AA">
        <w:rPr>
          <w:rFonts w:ascii="Trebuchet MS" w:hAnsi="Trebuchet MS"/>
          <w:sz w:val="20"/>
        </w:rPr>
        <w:t xml:space="preserve">art. 6 </w:t>
      </w:r>
      <w:r w:rsidR="005631D2">
        <w:rPr>
          <w:rFonts w:ascii="Trebuchet MS" w:hAnsi="Trebuchet MS"/>
          <w:sz w:val="20"/>
        </w:rPr>
        <w:t xml:space="preserve">ust. 1, w związku z art. 92 ust. 1 pkt 1 i </w:t>
      </w:r>
      <w:r w:rsidRPr="00FC11AA">
        <w:rPr>
          <w:rFonts w:ascii="Trebuchet MS" w:hAnsi="Trebuchet MS"/>
          <w:sz w:val="20"/>
        </w:rPr>
        <w:t xml:space="preserve">ust. 2 ustawy </w:t>
      </w:r>
      <w:r w:rsidR="005631D2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</w:t>
      </w:r>
      <w:r w:rsidR="005631D2">
        <w:rPr>
          <w:rFonts w:ascii="Trebuchet MS" w:hAnsi="Trebuchet MS"/>
          <w:sz w:val="20"/>
        </w:rPr>
        <w:t xml:space="preserve">                                                </w:t>
      </w:r>
      <w:r w:rsidR="00531C5B">
        <w:rPr>
          <w:rFonts w:ascii="Trebuchet MS" w:hAnsi="Trebuchet MS"/>
          <w:sz w:val="20"/>
        </w:rPr>
        <w:t xml:space="preserve">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</w:t>
      </w:r>
      <w:r w:rsidR="005631D2">
        <w:rPr>
          <w:rFonts w:ascii="Trebuchet MS" w:hAnsi="Trebuchet MS"/>
          <w:sz w:val="20"/>
        </w:rPr>
        <w:t xml:space="preserve">                           2009 r.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  <w:r w:rsidR="005631D2">
        <w:rPr>
          <w:rFonts w:ascii="Trebuchet MS" w:hAnsi="Trebuchet MS"/>
          <w:sz w:val="20"/>
        </w:rPr>
        <w:t xml:space="preserve"> oraz art. 93 ust. 1                              pkt 1, ust. 2 i ust. 4, w związku z art. 180 pkt 2 i pkt 5 ustawy z dnia 9 czerwca 2011 r. o wspieraniu rodziny i systemie pieczy zastępczej (</w:t>
      </w:r>
      <w:proofErr w:type="spellStart"/>
      <w:r w:rsidR="005631D2">
        <w:rPr>
          <w:rFonts w:ascii="Trebuchet MS" w:hAnsi="Trebuchet MS"/>
          <w:sz w:val="20"/>
        </w:rPr>
        <w:t>t.j</w:t>
      </w:r>
      <w:proofErr w:type="spellEnd"/>
      <w:r w:rsidR="005631D2">
        <w:rPr>
          <w:rFonts w:ascii="Trebuchet MS" w:hAnsi="Trebuchet MS"/>
          <w:sz w:val="20"/>
        </w:rPr>
        <w:t xml:space="preserve">. Dz. U. z 2018 r., poz. 998 z </w:t>
      </w:r>
      <w:proofErr w:type="spellStart"/>
      <w:r w:rsidR="005631D2">
        <w:rPr>
          <w:rFonts w:ascii="Trebuchet MS" w:hAnsi="Trebuchet MS"/>
          <w:sz w:val="20"/>
        </w:rPr>
        <w:t>późn</w:t>
      </w:r>
      <w:proofErr w:type="spellEnd"/>
      <w:r w:rsidR="005631D2">
        <w:rPr>
          <w:rFonts w:ascii="Trebuchet MS" w:hAnsi="Trebuchet MS"/>
          <w:sz w:val="20"/>
        </w:rPr>
        <w:t xml:space="preserve">. zm.) 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631D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„P</w:t>
      </w:r>
      <w:r w:rsidR="005631D2">
        <w:rPr>
          <w:rFonts w:ascii="Trebuchet MS" w:hAnsi="Trebuchet MS"/>
          <w:sz w:val="20"/>
        </w:rPr>
        <w:t>laców</w:t>
      </w:r>
      <w:r w:rsidR="007C637D">
        <w:rPr>
          <w:rFonts w:ascii="Trebuchet MS" w:hAnsi="Trebuchet MS"/>
          <w:sz w:val="20"/>
        </w:rPr>
        <w:t>ka Opiekuńczo – Wychowawcza Nr 2</w:t>
      </w:r>
      <w:bookmarkStart w:id="0" w:name="_GoBack"/>
      <w:bookmarkEnd w:id="0"/>
      <w:r w:rsidR="00FC11AA" w:rsidRPr="00FC11AA">
        <w:rPr>
          <w:rFonts w:ascii="Trebuchet MS" w:hAnsi="Trebuchet MS"/>
          <w:sz w:val="20"/>
        </w:rPr>
        <w:t>” zwaną dalej „</w:t>
      </w:r>
      <w:r w:rsidR="005631D2">
        <w:rPr>
          <w:rFonts w:ascii="Trebuchet MS" w:hAnsi="Trebuchet MS"/>
          <w:sz w:val="20"/>
        </w:rPr>
        <w:t>Placówką</w:t>
      </w:r>
      <w:r w:rsidR="00FC11AA" w:rsidRPr="00FC11AA">
        <w:rPr>
          <w:rFonts w:ascii="Trebuchet MS" w:hAnsi="Trebuchet MS"/>
          <w:sz w:val="20"/>
        </w:rPr>
        <w:t>”.</w:t>
      </w:r>
    </w:p>
    <w:p w:rsidR="005631D2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</w:t>
      </w:r>
      <w:r w:rsidR="005631D2">
        <w:rPr>
          <w:rFonts w:ascii="Trebuchet MS" w:hAnsi="Trebuchet MS"/>
          <w:sz w:val="20"/>
        </w:rPr>
        <w:t>Placówkę</w:t>
      </w:r>
      <w:r w:rsidRPr="00FC11AA">
        <w:rPr>
          <w:rFonts w:ascii="Trebuchet MS" w:hAnsi="Trebuchet MS"/>
          <w:sz w:val="20"/>
        </w:rPr>
        <w:t xml:space="preserve"> powołuje się</w:t>
      </w:r>
      <w:r w:rsidR="005631D2">
        <w:rPr>
          <w:rFonts w:ascii="Trebuchet MS" w:hAnsi="Trebuchet MS"/>
          <w:sz w:val="20"/>
        </w:rPr>
        <w:t xml:space="preserve"> w celu realizacji zadań z zakresu instytucjonalnej pieczy zastępczej.</w:t>
      </w:r>
      <w:r w:rsidRPr="00FC11AA">
        <w:rPr>
          <w:rFonts w:ascii="Trebuchet MS" w:hAnsi="Trebuchet MS"/>
          <w:sz w:val="20"/>
        </w:rPr>
        <w:t xml:space="preserve"> 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3. </w:t>
      </w:r>
      <w:r w:rsidR="00FF067B">
        <w:rPr>
          <w:rFonts w:ascii="Trebuchet MS" w:hAnsi="Trebuchet MS"/>
          <w:sz w:val="20"/>
        </w:rPr>
        <w:t>Placówka</w:t>
      </w:r>
      <w:r w:rsidRPr="00FC11AA">
        <w:rPr>
          <w:rFonts w:ascii="Trebuchet MS" w:hAnsi="Trebuchet MS"/>
          <w:sz w:val="20"/>
        </w:rPr>
        <w:t xml:space="preserve">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</w:t>
      </w:r>
      <w:r w:rsidR="00FF067B">
        <w:rPr>
          <w:rFonts w:ascii="Trebuchet MS" w:hAnsi="Trebuchet MS"/>
          <w:sz w:val="20"/>
        </w:rPr>
        <w:t>Placówce</w:t>
      </w:r>
      <w:r w:rsidR="00FC11AA" w:rsidRPr="00FC11AA">
        <w:rPr>
          <w:rFonts w:ascii="Trebuchet MS" w:hAnsi="Trebuchet MS"/>
          <w:sz w:val="20"/>
        </w:rPr>
        <w:t xml:space="preserve">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5631D2"/>
    <w:rsid w:val="005D5BB7"/>
    <w:rsid w:val="00637F4B"/>
    <w:rsid w:val="00673C7C"/>
    <w:rsid w:val="007C637D"/>
    <w:rsid w:val="00B559FB"/>
    <w:rsid w:val="00FC11AA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2021-03-18T11:42:00Z</dcterms:created>
  <dcterms:modified xsi:type="dcterms:W3CDTF">2021-03-18T11:51:00Z</dcterms:modified>
</cp:coreProperties>
</file>