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A086" w14:textId="7143CC25" w:rsidR="00996C78" w:rsidRPr="00F047E5" w:rsidRDefault="002E120E" w:rsidP="00996C78">
      <w:pPr>
        <w:spacing w:after="0" w:line="240" w:lineRule="auto"/>
        <w:jc w:val="right"/>
        <w:rPr>
          <w:rFonts w:ascii="Verdana" w:eastAsia="Times New Roman" w:hAnsi="Verdana" w:cstheme="minorHAnsi"/>
          <w:sz w:val="16"/>
          <w:szCs w:val="20"/>
          <w:lang w:eastAsia="pl-PL"/>
        </w:rPr>
      </w:pPr>
      <w:r w:rsidRPr="00F047E5">
        <w:rPr>
          <w:rFonts w:ascii="Verdana" w:eastAsia="Times New Roman" w:hAnsi="Verdana" w:cstheme="minorHAnsi"/>
          <w:sz w:val="16"/>
          <w:szCs w:val="20"/>
          <w:lang w:eastAsia="pl-PL"/>
        </w:rPr>
        <w:t xml:space="preserve">Załącznik nr 1 do </w:t>
      </w:r>
      <w:r w:rsidR="002647FA">
        <w:rPr>
          <w:rFonts w:ascii="Verdana" w:eastAsia="Times New Roman" w:hAnsi="Verdana" w:cstheme="minorHAnsi"/>
          <w:sz w:val="16"/>
          <w:szCs w:val="20"/>
          <w:lang w:eastAsia="pl-PL"/>
        </w:rPr>
        <w:t>ogłoszenia</w:t>
      </w:r>
    </w:p>
    <w:p w14:paraId="71B435EE" w14:textId="77777777" w:rsidR="000D76C8" w:rsidRPr="00F047E5" w:rsidRDefault="000D76C8" w:rsidP="000D76C8">
      <w:pPr>
        <w:spacing w:after="0" w:line="24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2985D20A" w14:textId="77777777" w:rsidR="00372185" w:rsidRPr="0039225B" w:rsidRDefault="000D76C8" w:rsidP="000D76C8">
      <w:pPr>
        <w:spacing w:after="0" w:line="240" w:lineRule="auto"/>
        <w:jc w:val="center"/>
        <w:rPr>
          <w:rFonts w:eastAsia="Times New Roman" w:cstheme="minorHAnsi"/>
          <w:b/>
          <w:color w:val="0000FF"/>
          <w:u w:val="single"/>
          <w:lang w:eastAsia="pl-PL"/>
        </w:rPr>
      </w:pPr>
      <w:r w:rsidRPr="0039225B">
        <w:rPr>
          <w:rFonts w:eastAsia="Times New Roman" w:cstheme="minorHAnsi"/>
          <w:b/>
          <w:lang w:eastAsia="pl-PL"/>
        </w:rPr>
        <w:t>OPIS PRZEDMIOTU ZAMÓWIENIA</w:t>
      </w:r>
      <w:r w:rsidR="00372185" w:rsidRPr="0039225B">
        <w:rPr>
          <w:rFonts w:eastAsia="Times New Roman" w:cstheme="minorHAnsi"/>
          <w:b/>
          <w:lang w:eastAsia="pl-PL"/>
        </w:rPr>
        <w:fldChar w:fldCharType="begin"/>
      </w:r>
      <w:r w:rsidR="00372185" w:rsidRPr="0039225B">
        <w:rPr>
          <w:rFonts w:eastAsia="Times New Roman" w:cstheme="minorHAnsi"/>
          <w:b/>
          <w:lang w:eastAsia="pl-PL"/>
        </w:rPr>
        <w:instrText xml:space="preserve"> HYPERLINK "http://bip.tychy.edu.pl/data/articles/file/6795/ZO_klimatyzacja_MCO.pdf" \l "page=1" \o "Strona 1" </w:instrText>
      </w:r>
      <w:r w:rsidR="00372185" w:rsidRPr="0039225B">
        <w:rPr>
          <w:rFonts w:eastAsia="Times New Roman" w:cstheme="minorHAnsi"/>
          <w:b/>
          <w:lang w:eastAsia="pl-PL"/>
        </w:rPr>
      </w:r>
      <w:r w:rsidR="00372185" w:rsidRPr="0039225B">
        <w:rPr>
          <w:rFonts w:eastAsia="Times New Roman" w:cstheme="minorHAnsi"/>
          <w:b/>
          <w:lang w:eastAsia="pl-PL"/>
        </w:rPr>
        <w:fldChar w:fldCharType="separate"/>
      </w:r>
    </w:p>
    <w:p w14:paraId="0DD796BD" w14:textId="77777777" w:rsidR="00996C78" w:rsidRPr="0039225B" w:rsidRDefault="00372185" w:rsidP="000D76C8">
      <w:pPr>
        <w:spacing w:after="0" w:line="240" w:lineRule="auto"/>
        <w:ind w:firstLine="567"/>
        <w:jc w:val="center"/>
        <w:rPr>
          <w:rFonts w:eastAsia="Times New Roman" w:cstheme="minorHAnsi"/>
          <w:lang w:eastAsia="pl-PL"/>
        </w:rPr>
      </w:pPr>
      <w:r w:rsidRPr="0039225B">
        <w:rPr>
          <w:rFonts w:eastAsia="Times New Roman" w:cstheme="minorHAnsi"/>
          <w:b/>
          <w:lang w:eastAsia="pl-PL"/>
        </w:rPr>
        <w:fldChar w:fldCharType="end"/>
      </w:r>
    </w:p>
    <w:p w14:paraId="22BE809E" w14:textId="77777777" w:rsidR="000D76C8" w:rsidRPr="0039225B" w:rsidRDefault="000D76C8" w:rsidP="00996C78">
      <w:pPr>
        <w:spacing w:after="0" w:line="240" w:lineRule="auto"/>
        <w:ind w:firstLine="567"/>
        <w:jc w:val="both"/>
        <w:rPr>
          <w:rFonts w:eastAsia="Times New Roman" w:cstheme="minorHAnsi"/>
          <w:lang w:eastAsia="pl-PL"/>
        </w:rPr>
      </w:pPr>
    </w:p>
    <w:p w14:paraId="0158EA78" w14:textId="77777777" w:rsidR="00381A05" w:rsidRPr="007B5F68" w:rsidRDefault="00372185" w:rsidP="0046521E">
      <w:pPr>
        <w:pStyle w:val="Bezodstpw"/>
        <w:jc w:val="both"/>
        <w:rPr>
          <w:rFonts w:cstheme="minorHAnsi"/>
          <w:lang w:eastAsia="pl-PL"/>
        </w:rPr>
      </w:pPr>
      <w:r w:rsidRPr="007B5F68">
        <w:rPr>
          <w:rFonts w:cstheme="minorHAnsi"/>
          <w:lang w:eastAsia="pl-PL"/>
        </w:rPr>
        <w:t xml:space="preserve">Przedmiotem </w:t>
      </w:r>
      <w:r w:rsidR="007F7E6F" w:rsidRPr="007B5F68">
        <w:rPr>
          <w:rFonts w:cstheme="minorHAnsi"/>
          <w:lang w:eastAsia="pl-PL"/>
        </w:rPr>
        <w:t>zamówienia</w:t>
      </w:r>
      <w:r w:rsidR="00FF4DF0" w:rsidRPr="007B5F68">
        <w:rPr>
          <w:rFonts w:cstheme="minorHAnsi"/>
          <w:lang w:eastAsia="pl-PL"/>
        </w:rPr>
        <w:t xml:space="preserve"> jest dobór, dostawa, montaż i</w:t>
      </w:r>
      <w:r w:rsidRPr="007B5F68">
        <w:rPr>
          <w:rFonts w:cstheme="minorHAnsi"/>
          <w:lang w:eastAsia="pl-PL"/>
        </w:rPr>
        <w:t xml:space="preserve"> uruchomienie</w:t>
      </w:r>
      <w:r w:rsidR="00F047E5" w:rsidRPr="007B5F68">
        <w:rPr>
          <w:rFonts w:cstheme="minorHAnsi"/>
          <w:lang w:eastAsia="pl-PL"/>
        </w:rPr>
        <w:t xml:space="preserve"> klimatyzatorów</w:t>
      </w:r>
      <w:r w:rsidR="007A01B3">
        <w:rPr>
          <w:rFonts w:cstheme="minorHAnsi"/>
          <w:lang w:eastAsia="pl-PL"/>
        </w:rPr>
        <w:t>*</w:t>
      </w:r>
      <w:r w:rsidR="00F047E5" w:rsidRPr="007B5F68">
        <w:rPr>
          <w:rFonts w:cstheme="minorHAnsi"/>
          <w:lang w:eastAsia="pl-PL"/>
        </w:rPr>
        <w:t xml:space="preserve"> </w:t>
      </w:r>
      <w:r w:rsidR="000D76C8" w:rsidRPr="007B5F68">
        <w:rPr>
          <w:rFonts w:cstheme="minorHAnsi"/>
          <w:lang w:eastAsia="pl-PL"/>
        </w:rPr>
        <w:t xml:space="preserve"> </w:t>
      </w:r>
      <w:r w:rsidR="007B5F68" w:rsidRPr="007B5F68">
        <w:rPr>
          <w:rFonts w:cstheme="minorHAnsi"/>
          <w:lang w:eastAsia="pl-PL"/>
        </w:rPr>
        <w:t xml:space="preserve">        </w:t>
      </w:r>
      <w:r w:rsidRPr="007B5F68">
        <w:rPr>
          <w:rFonts w:cstheme="minorHAnsi"/>
          <w:lang w:eastAsia="pl-PL"/>
        </w:rPr>
        <w:t xml:space="preserve"> </w:t>
      </w:r>
      <w:r w:rsidR="00381A05" w:rsidRPr="007B5F68">
        <w:rPr>
          <w:rFonts w:cstheme="minorHAnsi"/>
          <w:lang w:eastAsia="pl-PL"/>
        </w:rPr>
        <w:t xml:space="preserve">Miejskiego Ośrodka Pomocy Społecznej w Płocku przy ul. </w:t>
      </w:r>
      <w:r w:rsidR="00E24652" w:rsidRPr="007B5F68">
        <w:rPr>
          <w:rFonts w:cstheme="minorHAnsi"/>
          <w:lang w:eastAsia="pl-PL"/>
        </w:rPr>
        <w:t xml:space="preserve">Zgliczyńskiego </w:t>
      </w:r>
      <w:r w:rsidR="00FF4DF0" w:rsidRPr="007B5F68">
        <w:rPr>
          <w:rFonts w:cstheme="minorHAnsi"/>
          <w:lang w:eastAsia="pl-PL"/>
        </w:rPr>
        <w:t xml:space="preserve">4, </w:t>
      </w:r>
    </w:p>
    <w:p w14:paraId="4B27B27E" w14:textId="77777777" w:rsidR="00372185" w:rsidRPr="007B5F68" w:rsidRDefault="00372185" w:rsidP="0046521E">
      <w:pPr>
        <w:pStyle w:val="Bezodstpw"/>
        <w:jc w:val="both"/>
        <w:rPr>
          <w:rFonts w:cstheme="minorHAnsi"/>
          <w:lang w:eastAsia="pl-PL"/>
        </w:rPr>
      </w:pPr>
      <w:r w:rsidRPr="007B5F68">
        <w:rPr>
          <w:rFonts w:cstheme="minorHAnsi"/>
          <w:lang w:eastAsia="pl-PL"/>
        </w:rPr>
        <w:t>Oferowane urządzenia muszą być fabrycznie nowe i zgodne z obowiązującymi normami, posiad</w:t>
      </w:r>
      <w:r w:rsidR="0089593A" w:rsidRPr="007B5F68">
        <w:rPr>
          <w:rFonts w:cstheme="minorHAnsi"/>
          <w:lang w:eastAsia="pl-PL"/>
        </w:rPr>
        <w:t xml:space="preserve">ać oświadczenia lub certyfikaty </w:t>
      </w:r>
      <w:r w:rsidRPr="007B5F68">
        <w:rPr>
          <w:rFonts w:cstheme="minorHAnsi"/>
          <w:lang w:eastAsia="pl-PL"/>
        </w:rPr>
        <w:t>określające wymogi bezpieczeństwa, instrukcję w języku polskim, działać niezależnie w każdym pomieszczeniu</w:t>
      </w:r>
    </w:p>
    <w:p w14:paraId="4CF76EC1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Parametry techniczne</w:t>
      </w:r>
    </w:p>
    <w:p w14:paraId="4B60C565" w14:textId="77777777" w:rsidR="007B5F68" w:rsidRDefault="00D30B60" w:rsidP="0035673B">
      <w:pPr>
        <w:pStyle w:val="Bezodstpw"/>
        <w:rPr>
          <w:rFonts w:cstheme="minorHAnsi"/>
          <w:b/>
          <w:bCs/>
        </w:rPr>
      </w:pPr>
      <w:r>
        <w:rPr>
          <w:rFonts w:cstheme="minorHAnsi"/>
          <w:b/>
          <w:bCs/>
        </w:rPr>
        <w:t>I</w:t>
      </w:r>
      <w:r w:rsidR="00AA7293">
        <w:rPr>
          <w:rFonts w:cstheme="minorHAnsi"/>
          <w:b/>
          <w:bCs/>
        </w:rPr>
        <w:t>– 22</w:t>
      </w:r>
      <w:r w:rsidR="00FC4301">
        <w:rPr>
          <w:rFonts w:cstheme="minorHAnsi"/>
          <w:b/>
          <w:bCs/>
        </w:rPr>
        <w:t xml:space="preserve"> sztuki </w:t>
      </w:r>
    </w:p>
    <w:p w14:paraId="5A818104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Typ urządzenia:</w:t>
      </w:r>
      <w:r w:rsidRPr="007B5F68">
        <w:rPr>
          <w:rFonts w:cstheme="minorHAnsi"/>
        </w:rPr>
        <w:t xml:space="preserve"> zestaw klimatyzacji ściennej</w:t>
      </w:r>
    </w:p>
    <w:p w14:paraId="353F61AD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Moc chłodzenia:</w:t>
      </w:r>
      <w:r w:rsidRPr="007B5F68">
        <w:rPr>
          <w:rFonts w:cstheme="minorHAnsi"/>
        </w:rPr>
        <w:t xml:space="preserve"> 2600 W (2,6 kW)</w:t>
      </w:r>
    </w:p>
    <w:p w14:paraId="5B9300EA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Moc grzania:</w:t>
      </w:r>
      <w:r w:rsidRPr="007B5F68">
        <w:rPr>
          <w:rFonts w:cstheme="minorHAnsi"/>
        </w:rPr>
        <w:t xml:space="preserve"> 2900 W (2,9 kW)</w:t>
      </w:r>
    </w:p>
    <w:p w14:paraId="3196ED65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Rekomendowana powierzchnia:</w:t>
      </w:r>
      <w:r w:rsidRPr="007B5F68">
        <w:rPr>
          <w:rFonts w:cstheme="minorHAnsi"/>
        </w:rPr>
        <w:t xml:space="preserve"> do 30 m²</w:t>
      </w:r>
    </w:p>
    <w:p w14:paraId="061E141C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Klasa energetyczna chłodzenia:</w:t>
      </w:r>
      <w:r w:rsidRPr="007B5F68">
        <w:rPr>
          <w:rFonts w:cstheme="minorHAnsi"/>
        </w:rPr>
        <w:t xml:space="preserve"> A++</w:t>
      </w:r>
      <w:r w:rsidR="000E790C" w:rsidRPr="007B5F68">
        <w:rPr>
          <w:rFonts w:cstheme="minorHAnsi"/>
        </w:rPr>
        <w:t>+</w:t>
      </w:r>
    </w:p>
    <w:p w14:paraId="4AF63689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Klasa energetyczna grzania:</w:t>
      </w:r>
      <w:r w:rsidRPr="007B5F68">
        <w:rPr>
          <w:rFonts w:cstheme="minorHAnsi"/>
        </w:rPr>
        <w:t xml:space="preserve"> A+</w:t>
      </w:r>
    </w:p>
    <w:p w14:paraId="629700BB" w14:textId="77777777" w:rsidR="0035673B" w:rsidRPr="007B5F68" w:rsidRDefault="0035673B" w:rsidP="0035673B">
      <w:pPr>
        <w:pStyle w:val="Bezodstpw"/>
        <w:rPr>
          <w:rFonts w:cstheme="minorHAnsi"/>
          <w:b/>
        </w:rPr>
      </w:pPr>
      <w:r w:rsidRPr="007B5F68">
        <w:rPr>
          <w:rFonts w:cstheme="minorHAnsi"/>
          <w:b/>
        </w:rPr>
        <w:t>Funkcje i wyposażenie</w:t>
      </w:r>
    </w:p>
    <w:p w14:paraId="5603F367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chłodzenie, ogrzewanie, osuszanie, wentylacja</w:t>
      </w:r>
    </w:p>
    <w:p w14:paraId="709D9EB7" w14:textId="77777777" w:rsidR="0035673B" w:rsidRPr="007B5F68" w:rsidRDefault="000E790C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Sterowanie: pilot</w:t>
      </w:r>
    </w:p>
    <w:p w14:paraId="69DECCB0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Zakres regulacji temperatury: 16–30°C</w:t>
      </w:r>
    </w:p>
    <w:p w14:paraId="235F5FAB" w14:textId="77777777" w:rsidR="0035673B" w:rsidRPr="007B5F68" w:rsidRDefault="0035673B" w:rsidP="0035673B">
      <w:pPr>
        <w:pStyle w:val="Bezodstpw"/>
        <w:rPr>
          <w:rFonts w:cstheme="minorHAnsi"/>
          <w:b/>
        </w:rPr>
      </w:pPr>
      <w:r w:rsidRPr="007B5F68">
        <w:rPr>
          <w:rFonts w:cstheme="minorHAnsi"/>
          <w:b/>
        </w:rPr>
        <w:t>Tryb wentylacji</w:t>
      </w:r>
    </w:p>
    <w:p w14:paraId="1CE5F3E5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Filtracja powietrza</w:t>
      </w:r>
    </w:p>
    <w:p w14:paraId="3CCA6AB0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Cicha praca</w:t>
      </w:r>
    </w:p>
    <w:p w14:paraId="3C6BBB41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Tryb turbo</w:t>
      </w:r>
    </w:p>
    <w:p w14:paraId="0BFB73E0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W skład zestawu wchodzi</w:t>
      </w:r>
    </w:p>
    <w:p w14:paraId="489901E3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jednostka wewnętrzna</w:t>
      </w:r>
    </w:p>
    <w:p w14:paraId="30EA2D12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jednostka zewnętrzna</w:t>
      </w:r>
    </w:p>
    <w:p w14:paraId="22CFC995" w14:textId="77777777" w:rsidR="0035673B" w:rsidRPr="007B5F68" w:rsidRDefault="0035673B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>pilot bezprzewodowy</w:t>
      </w:r>
    </w:p>
    <w:p w14:paraId="18751BE5" w14:textId="77777777" w:rsidR="000E790C" w:rsidRDefault="000E790C" w:rsidP="0035673B">
      <w:pPr>
        <w:pStyle w:val="Bezodstpw"/>
        <w:rPr>
          <w:rFonts w:cstheme="minorHAnsi"/>
        </w:rPr>
      </w:pPr>
      <w:r w:rsidRPr="007B5F68">
        <w:rPr>
          <w:rFonts w:cstheme="minorHAnsi"/>
        </w:rPr>
        <w:t xml:space="preserve">Okres gwarancji 5 lat </w:t>
      </w:r>
    </w:p>
    <w:p w14:paraId="5FBBCD99" w14:textId="77777777" w:rsidR="00B739A2" w:rsidRDefault="00B739A2" w:rsidP="0035673B">
      <w:pPr>
        <w:pStyle w:val="Bezodstpw"/>
        <w:rPr>
          <w:rFonts w:cstheme="minorHAnsi"/>
        </w:rPr>
      </w:pPr>
    </w:p>
    <w:p w14:paraId="42CB4345" w14:textId="77777777" w:rsidR="00B739A2" w:rsidRPr="00FC4301" w:rsidRDefault="00AA7293" w:rsidP="0035673B">
      <w:pPr>
        <w:pStyle w:val="Bezodstpw"/>
        <w:rPr>
          <w:rFonts w:cstheme="minorHAnsi"/>
          <w:b/>
        </w:rPr>
      </w:pPr>
      <w:r>
        <w:rPr>
          <w:rFonts w:cstheme="minorHAnsi"/>
          <w:b/>
        </w:rPr>
        <w:t>II – 6</w:t>
      </w:r>
      <w:r w:rsidR="00FC4301" w:rsidRPr="00FC4301">
        <w:rPr>
          <w:rFonts w:cstheme="minorHAnsi"/>
          <w:b/>
        </w:rPr>
        <w:t xml:space="preserve"> sztuk </w:t>
      </w:r>
    </w:p>
    <w:p w14:paraId="0AE07BFF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Typ urządzenia:</w:t>
      </w:r>
      <w:r w:rsidRPr="007B5F68">
        <w:rPr>
          <w:rFonts w:cstheme="minorHAnsi"/>
        </w:rPr>
        <w:t xml:space="preserve"> zestaw klimatyzacji ściennej</w:t>
      </w:r>
    </w:p>
    <w:p w14:paraId="61019584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Moc chłodzenia:</w:t>
      </w:r>
      <w:r>
        <w:rPr>
          <w:rFonts w:cstheme="minorHAnsi"/>
        </w:rPr>
        <w:t xml:space="preserve"> 3500 W (3,5</w:t>
      </w:r>
      <w:r w:rsidRPr="007B5F68">
        <w:rPr>
          <w:rFonts w:cstheme="minorHAnsi"/>
        </w:rPr>
        <w:t xml:space="preserve"> kW)</w:t>
      </w:r>
    </w:p>
    <w:p w14:paraId="14D1C56B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Moc grzania:</w:t>
      </w:r>
      <w:r>
        <w:rPr>
          <w:rFonts w:cstheme="minorHAnsi"/>
        </w:rPr>
        <w:t xml:space="preserve"> 2600 W (2,6</w:t>
      </w:r>
      <w:r w:rsidRPr="007B5F68">
        <w:rPr>
          <w:rFonts w:cstheme="minorHAnsi"/>
        </w:rPr>
        <w:t xml:space="preserve"> kW)</w:t>
      </w:r>
    </w:p>
    <w:p w14:paraId="4E8F52E4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Rekomendowana powierzchnia:</w:t>
      </w:r>
      <w:r>
        <w:rPr>
          <w:rFonts w:cstheme="minorHAnsi"/>
        </w:rPr>
        <w:t xml:space="preserve"> do 4</w:t>
      </w:r>
      <w:r w:rsidRPr="007B5F68">
        <w:rPr>
          <w:rFonts w:cstheme="minorHAnsi"/>
        </w:rPr>
        <w:t>0 m²</w:t>
      </w:r>
    </w:p>
    <w:p w14:paraId="6B6BD76E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Klasa energetyczna chłodzenia:</w:t>
      </w:r>
      <w:r w:rsidRPr="007B5F68">
        <w:rPr>
          <w:rFonts w:cstheme="minorHAnsi"/>
        </w:rPr>
        <w:t xml:space="preserve"> A+++</w:t>
      </w:r>
    </w:p>
    <w:p w14:paraId="233498AA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  <w:b/>
          <w:bCs/>
        </w:rPr>
        <w:t>Klasa energetyczna grzania:</w:t>
      </w:r>
      <w:r w:rsidRPr="007B5F68">
        <w:rPr>
          <w:rFonts w:cstheme="minorHAnsi"/>
        </w:rPr>
        <w:t xml:space="preserve"> A++</w:t>
      </w:r>
    </w:p>
    <w:p w14:paraId="33D1756B" w14:textId="77777777" w:rsidR="00FC4301" w:rsidRPr="007B5F68" w:rsidRDefault="00FC4301" w:rsidP="00FC4301">
      <w:pPr>
        <w:pStyle w:val="Bezodstpw"/>
        <w:rPr>
          <w:rFonts w:cstheme="minorHAnsi"/>
          <w:b/>
        </w:rPr>
      </w:pPr>
      <w:r w:rsidRPr="007B5F68">
        <w:rPr>
          <w:rFonts w:cstheme="minorHAnsi"/>
          <w:b/>
        </w:rPr>
        <w:t>Funkcje i wyposażenie</w:t>
      </w:r>
    </w:p>
    <w:p w14:paraId="0592648A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chłodzenie, ogrzewanie, osuszanie, wentylacja</w:t>
      </w:r>
    </w:p>
    <w:p w14:paraId="5C27AD5D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Sterowanie: pilot</w:t>
      </w:r>
    </w:p>
    <w:p w14:paraId="7932C191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Zakres regulacji temperatury: 16–30°C</w:t>
      </w:r>
    </w:p>
    <w:p w14:paraId="2B38D063" w14:textId="77777777" w:rsidR="00FC4301" w:rsidRPr="007B5F68" w:rsidRDefault="00FC4301" w:rsidP="00FC4301">
      <w:pPr>
        <w:pStyle w:val="Bezodstpw"/>
        <w:rPr>
          <w:rFonts w:cstheme="minorHAnsi"/>
          <w:b/>
        </w:rPr>
      </w:pPr>
      <w:r w:rsidRPr="007B5F68">
        <w:rPr>
          <w:rFonts w:cstheme="minorHAnsi"/>
          <w:b/>
        </w:rPr>
        <w:t>Tryb wentylacji</w:t>
      </w:r>
    </w:p>
    <w:p w14:paraId="3D9F316B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Filtracja powietrza</w:t>
      </w:r>
    </w:p>
    <w:p w14:paraId="1F37AC57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Cicha praca</w:t>
      </w:r>
    </w:p>
    <w:p w14:paraId="35DB509C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Tryb turbo</w:t>
      </w:r>
    </w:p>
    <w:p w14:paraId="39B043B1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W skład zestawu wchodzi</w:t>
      </w:r>
    </w:p>
    <w:p w14:paraId="3A21C108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jednostka wewnętrzna</w:t>
      </w:r>
    </w:p>
    <w:p w14:paraId="3BF720AE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jednostka zewnętrzna</w:t>
      </w:r>
    </w:p>
    <w:p w14:paraId="12AD85B6" w14:textId="77777777" w:rsidR="00FC4301" w:rsidRPr="007B5F68" w:rsidRDefault="00FC4301" w:rsidP="00FC4301">
      <w:pPr>
        <w:pStyle w:val="Bezodstpw"/>
        <w:rPr>
          <w:rFonts w:cstheme="minorHAnsi"/>
        </w:rPr>
      </w:pPr>
      <w:r w:rsidRPr="007B5F68">
        <w:rPr>
          <w:rFonts w:cstheme="minorHAnsi"/>
        </w:rPr>
        <w:t>pilot bezprzewodowy</w:t>
      </w:r>
    </w:p>
    <w:p w14:paraId="25EF4A12" w14:textId="77777777" w:rsidR="0035673B" w:rsidRDefault="00FC4301" w:rsidP="00FC4301">
      <w:pPr>
        <w:pStyle w:val="Bezodstpw"/>
        <w:rPr>
          <w:rFonts w:cstheme="minorHAnsi"/>
        </w:rPr>
      </w:pPr>
      <w:r>
        <w:rPr>
          <w:rFonts w:cstheme="minorHAnsi"/>
        </w:rPr>
        <w:t xml:space="preserve">Okres gwarancji 5 </w:t>
      </w:r>
      <w:r w:rsidR="003B4D8D">
        <w:rPr>
          <w:rFonts w:cstheme="minorHAnsi"/>
        </w:rPr>
        <w:t>lat</w:t>
      </w:r>
    </w:p>
    <w:p w14:paraId="67F95BCB" w14:textId="77777777" w:rsidR="00FC4301" w:rsidRPr="00FC4301" w:rsidRDefault="00FC4301" w:rsidP="00FC4301">
      <w:pPr>
        <w:pStyle w:val="Bezodstpw"/>
        <w:rPr>
          <w:rFonts w:cstheme="minorHAnsi"/>
        </w:rPr>
      </w:pPr>
    </w:p>
    <w:p w14:paraId="644370FB" w14:textId="77777777" w:rsidR="00372185" w:rsidRPr="007B5F68" w:rsidRDefault="00372185" w:rsidP="0089593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sym w:font="Symbol" w:char="F0B7"/>
      </w:r>
      <w:r w:rsidR="0089593A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 xml:space="preserve">Wykonawca zobowiązany jest do wykonania </w:t>
      </w:r>
      <w:r w:rsidR="0089593A" w:rsidRPr="007B5F68">
        <w:rPr>
          <w:rFonts w:eastAsia="Times New Roman" w:cstheme="minorHAnsi"/>
          <w:lang w:eastAsia="pl-PL"/>
        </w:rPr>
        <w:t xml:space="preserve">zamówienia </w:t>
      </w:r>
      <w:r w:rsidRPr="007B5F68">
        <w:rPr>
          <w:rFonts w:eastAsia="Times New Roman" w:cstheme="minorHAnsi"/>
          <w:lang w:eastAsia="pl-PL"/>
        </w:rPr>
        <w:t>zgodnie z wiedzą techniczną, sztuką budowlaną, obowiązującymi</w:t>
      </w:r>
      <w:r w:rsidR="0089593A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 xml:space="preserve">zasadami i przepisami prawnymi </w:t>
      </w:r>
    </w:p>
    <w:p w14:paraId="0A523F27" w14:textId="77777777" w:rsidR="00372185" w:rsidRPr="007B5F68" w:rsidRDefault="00372185" w:rsidP="00EB79B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sym w:font="Symbol" w:char="F0B7"/>
      </w:r>
      <w:r w:rsidR="0089593A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>Informacja dodatkowa –</w:t>
      </w:r>
      <w:r w:rsidR="0089593A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>prace wymagające używania urządzeń typu wiertarka, młot udarowy, których praca przekraczałaby 10 min jednym ciągiem, mogą być wykonywane po godzinie 15.00.</w:t>
      </w:r>
    </w:p>
    <w:p w14:paraId="104D7936" w14:textId="77777777" w:rsidR="00372185" w:rsidRPr="007B5F68" w:rsidRDefault="00372185" w:rsidP="00EB79B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sym w:font="Symbol" w:char="F0B7"/>
      </w:r>
      <w:r w:rsidR="00EB79BA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 xml:space="preserve">Przed rozpoczęciem realizacji należy przedłożyć koncepcję montażu wszystkich urządzeń </w:t>
      </w:r>
      <w:r w:rsidR="00EB79BA" w:rsidRPr="007B5F68">
        <w:rPr>
          <w:rFonts w:eastAsia="Times New Roman" w:cstheme="minorHAnsi"/>
          <w:lang w:eastAsia="pl-PL"/>
        </w:rPr>
        <w:t>do akceptacji Z</w:t>
      </w:r>
      <w:r w:rsidRPr="007B5F68">
        <w:rPr>
          <w:rFonts w:eastAsia="Times New Roman" w:cstheme="minorHAnsi"/>
          <w:lang w:eastAsia="pl-PL"/>
        </w:rPr>
        <w:t>amawiającego.</w:t>
      </w:r>
    </w:p>
    <w:p w14:paraId="072FCF62" w14:textId="77777777" w:rsidR="00372185" w:rsidRPr="007B5F68" w:rsidRDefault="00372185" w:rsidP="00EB79B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sym w:font="Symbol" w:char="F0B7"/>
      </w:r>
      <w:r w:rsidR="00EB79BA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 xml:space="preserve">Po zakończeniu robót wykonawca zobowiązany jest do przywrócenia porządku </w:t>
      </w:r>
      <w:r w:rsidR="00EB79BA" w:rsidRPr="007B5F68">
        <w:rPr>
          <w:rFonts w:eastAsia="Times New Roman" w:cstheme="minorHAnsi"/>
          <w:lang w:eastAsia="pl-PL"/>
        </w:rPr>
        <w:t xml:space="preserve">  </w:t>
      </w:r>
      <w:r w:rsidRPr="007B5F68">
        <w:rPr>
          <w:rFonts w:eastAsia="Times New Roman" w:cstheme="minorHAnsi"/>
          <w:lang w:eastAsia="pl-PL"/>
        </w:rPr>
        <w:t>i czystości na terenie objętym przedmiotowymi pracami.</w:t>
      </w:r>
    </w:p>
    <w:p w14:paraId="50339002" w14:textId="77777777" w:rsidR="002E120E" w:rsidRPr="007B5F68" w:rsidRDefault="00372185" w:rsidP="002E120E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sym w:font="Symbol" w:char="F0B7"/>
      </w:r>
      <w:r w:rsidR="000D76C8" w:rsidRPr="007B5F68">
        <w:rPr>
          <w:rFonts w:eastAsia="Times New Roman" w:cstheme="minorHAnsi"/>
          <w:lang w:eastAsia="pl-PL"/>
        </w:rPr>
        <w:t xml:space="preserve"> </w:t>
      </w:r>
      <w:r w:rsidRPr="007B5F68">
        <w:rPr>
          <w:rFonts w:eastAsia="Times New Roman" w:cstheme="minorHAnsi"/>
          <w:lang w:eastAsia="pl-PL"/>
        </w:rPr>
        <w:t xml:space="preserve">Dostawa i montaż klimatyzacji nie </w:t>
      </w:r>
      <w:proofErr w:type="gramStart"/>
      <w:r w:rsidRPr="007B5F68">
        <w:rPr>
          <w:rFonts w:eastAsia="Times New Roman" w:cstheme="minorHAnsi"/>
          <w:lang w:eastAsia="pl-PL"/>
        </w:rPr>
        <w:t>może</w:t>
      </w:r>
      <w:proofErr w:type="gramEnd"/>
      <w:r w:rsidRPr="007B5F68">
        <w:rPr>
          <w:rFonts w:eastAsia="Times New Roman" w:cstheme="minorHAnsi"/>
          <w:lang w:eastAsia="pl-PL"/>
        </w:rPr>
        <w:t xml:space="preserve"> wpływać na nieprawidłowe funkcjonowanie pracy </w:t>
      </w:r>
      <w:r w:rsidR="000D76C8" w:rsidRPr="007B5F68">
        <w:rPr>
          <w:rFonts w:eastAsia="Times New Roman" w:cstheme="minorHAnsi"/>
          <w:lang w:eastAsia="pl-PL"/>
        </w:rPr>
        <w:t xml:space="preserve">                                 </w:t>
      </w:r>
      <w:r w:rsidRPr="007B5F68">
        <w:rPr>
          <w:rFonts w:eastAsia="Times New Roman" w:cstheme="minorHAnsi"/>
          <w:lang w:eastAsia="pl-PL"/>
        </w:rPr>
        <w:t>w Miejskim</w:t>
      </w:r>
      <w:r w:rsidR="000D76C8" w:rsidRPr="007B5F68">
        <w:rPr>
          <w:rFonts w:eastAsia="Times New Roman" w:cstheme="minorHAnsi"/>
          <w:lang w:eastAsia="pl-PL"/>
        </w:rPr>
        <w:t xml:space="preserve"> Ośrodku Pomocy Społecznej w Płocku</w:t>
      </w:r>
    </w:p>
    <w:p w14:paraId="65287969" w14:textId="77777777" w:rsidR="00372185" w:rsidRPr="007B5F68" w:rsidRDefault="002E120E" w:rsidP="002E120E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sym w:font="Symbol" w:char="F0B7"/>
      </w:r>
      <w:r w:rsidRPr="007B5F68">
        <w:rPr>
          <w:rFonts w:eastAsia="Times New Roman" w:cstheme="minorHAnsi"/>
          <w:lang w:eastAsia="pl-PL"/>
        </w:rPr>
        <w:t xml:space="preserve"> </w:t>
      </w:r>
      <w:r w:rsidR="00372185" w:rsidRPr="007B5F68">
        <w:rPr>
          <w:rFonts w:eastAsia="Times New Roman" w:cstheme="minorHAnsi"/>
          <w:lang w:eastAsia="pl-PL"/>
        </w:rPr>
        <w:t>Minimalna gwarancja i serwis eksploatacji i naprawy urządzeń -</w:t>
      </w:r>
      <w:r w:rsidR="000D76C8" w:rsidRPr="007B5F68">
        <w:rPr>
          <w:rFonts w:eastAsia="Times New Roman" w:cstheme="minorHAnsi"/>
          <w:lang w:eastAsia="pl-PL"/>
        </w:rPr>
        <w:t xml:space="preserve"> </w:t>
      </w:r>
      <w:r w:rsidR="00173AA2">
        <w:rPr>
          <w:rFonts w:eastAsia="Times New Roman" w:cstheme="minorHAnsi"/>
          <w:lang w:eastAsia="pl-PL"/>
        </w:rPr>
        <w:t>60</w:t>
      </w:r>
      <w:r w:rsidR="00372185" w:rsidRPr="007B5F68">
        <w:rPr>
          <w:rFonts w:eastAsia="Times New Roman" w:cstheme="minorHAnsi"/>
          <w:lang w:eastAsia="pl-PL"/>
        </w:rPr>
        <w:t xml:space="preserve"> miesięcy</w:t>
      </w:r>
      <w:r w:rsidR="000D76C8" w:rsidRPr="007B5F68">
        <w:rPr>
          <w:rFonts w:eastAsia="Times New Roman" w:cstheme="minorHAnsi"/>
          <w:lang w:eastAsia="pl-PL"/>
        </w:rPr>
        <w:t xml:space="preserve"> </w:t>
      </w:r>
      <w:r w:rsidR="00372185" w:rsidRPr="007B5F68">
        <w:rPr>
          <w:rFonts w:eastAsia="Times New Roman" w:cstheme="minorHAnsi"/>
          <w:lang w:eastAsia="pl-PL"/>
        </w:rPr>
        <w:t xml:space="preserve">od </w:t>
      </w:r>
      <w:proofErr w:type="gramStart"/>
      <w:r w:rsidR="00372185" w:rsidRPr="007B5F68">
        <w:rPr>
          <w:rFonts w:eastAsia="Times New Roman" w:cstheme="minorHAnsi"/>
          <w:lang w:eastAsia="pl-PL"/>
        </w:rPr>
        <w:t xml:space="preserve">daty </w:t>
      </w:r>
      <w:r w:rsidR="000D76C8" w:rsidRPr="007B5F68">
        <w:rPr>
          <w:rFonts w:eastAsia="Times New Roman" w:cstheme="minorHAnsi"/>
          <w:lang w:eastAsia="pl-PL"/>
        </w:rPr>
        <w:t xml:space="preserve"> </w:t>
      </w:r>
      <w:r w:rsidR="00372185" w:rsidRPr="007B5F68">
        <w:rPr>
          <w:rFonts w:eastAsia="Times New Roman" w:cstheme="minorHAnsi"/>
          <w:lang w:eastAsia="pl-PL"/>
        </w:rPr>
        <w:t>bezusterkowego</w:t>
      </w:r>
      <w:proofErr w:type="gramEnd"/>
      <w:r w:rsidR="00372185" w:rsidRPr="007B5F68">
        <w:rPr>
          <w:rFonts w:eastAsia="Times New Roman" w:cstheme="minorHAnsi"/>
          <w:lang w:eastAsia="pl-PL"/>
        </w:rPr>
        <w:t xml:space="preserve"> odbioru wykonanych robót i uruchomienia urządzeń.</w:t>
      </w:r>
    </w:p>
    <w:p w14:paraId="5CC6A56F" w14:textId="77777777" w:rsidR="00735AC6" w:rsidRPr="007B5F68" w:rsidRDefault="00735AC6" w:rsidP="00735AC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B5F68">
        <w:rPr>
          <w:rFonts w:eastAsia="Times New Roman" w:cstheme="minorHAnsi"/>
          <w:lang w:eastAsia="pl-PL"/>
        </w:rPr>
        <w:t>Zaleca się</w:t>
      </w:r>
      <w:r w:rsidR="000838CF" w:rsidRPr="007B5F68">
        <w:rPr>
          <w:rFonts w:eastAsia="Times New Roman" w:cstheme="minorHAnsi"/>
          <w:lang w:eastAsia="pl-PL"/>
        </w:rPr>
        <w:t>,</w:t>
      </w:r>
      <w:r w:rsidRPr="007B5F68">
        <w:rPr>
          <w:rFonts w:eastAsia="Times New Roman" w:cstheme="minorHAnsi"/>
          <w:lang w:eastAsia="pl-PL"/>
        </w:rPr>
        <w:t xml:space="preserve"> by zainteresowany </w:t>
      </w:r>
      <w:r w:rsidR="000838CF" w:rsidRPr="007B5F68">
        <w:rPr>
          <w:rFonts w:eastAsia="Times New Roman" w:cstheme="minorHAnsi"/>
          <w:lang w:eastAsia="pl-PL"/>
        </w:rPr>
        <w:t xml:space="preserve">przed </w:t>
      </w:r>
      <w:r w:rsidRPr="007B5F68">
        <w:rPr>
          <w:rFonts w:eastAsia="Times New Roman" w:cstheme="minorHAnsi"/>
          <w:lang w:eastAsia="pl-PL"/>
        </w:rPr>
        <w:t>z</w:t>
      </w:r>
      <w:r w:rsidR="00BE3C25" w:rsidRPr="007B5F68">
        <w:rPr>
          <w:rFonts w:eastAsia="Times New Roman" w:cstheme="minorHAnsi"/>
          <w:lang w:eastAsia="pl-PL"/>
        </w:rPr>
        <w:t>łożeniem oferty Wykonawca dokonał wizji</w:t>
      </w:r>
      <w:r w:rsidR="00F047E5" w:rsidRPr="007B5F68">
        <w:rPr>
          <w:rFonts w:eastAsia="Times New Roman" w:cstheme="minorHAnsi"/>
          <w:lang w:eastAsia="pl-PL"/>
        </w:rPr>
        <w:t xml:space="preserve"> lokalnej</w:t>
      </w:r>
      <w:r w:rsidR="000838CF" w:rsidRPr="007B5F68">
        <w:rPr>
          <w:rFonts w:eastAsia="Times New Roman" w:cstheme="minorHAnsi"/>
          <w:lang w:eastAsia="pl-PL"/>
        </w:rPr>
        <w:t xml:space="preserve"> </w:t>
      </w:r>
      <w:r w:rsidR="007F7E6F" w:rsidRPr="007B5F68">
        <w:rPr>
          <w:rFonts w:eastAsia="Times New Roman" w:cstheme="minorHAnsi"/>
          <w:lang w:eastAsia="pl-PL"/>
        </w:rPr>
        <w:t xml:space="preserve">po telefonicznym zgłoszeniu (tel. 24 364 </w:t>
      </w:r>
      <w:r w:rsidR="0039225B" w:rsidRPr="007B5F68">
        <w:rPr>
          <w:rFonts w:eastAsia="Times New Roman" w:cstheme="minorHAnsi"/>
          <w:lang w:eastAsia="pl-PL"/>
        </w:rPr>
        <w:t>02 26</w:t>
      </w:r>
      <w:r w:rsidR="007F7E6F" w:rsidRPr="007B5F68">
        <w:rPr>
          <w:rFonts w:eastAsia="Times New Roman" w:cstheme="minorHAnsi"/>
          <w:lang w:eastAsia="pl-PL"/>
        </w:rPr>
        <w:t>)</w:t>
      </w:r>
    </w:p>
    <w:p w14:paraId="4BC56991" w14:textId="77777777" w:rsidR="00735AC6" w:rsidRPr="0039225B" w:rsidRDefault="00735AC6" w:rsidP="000D76C8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993"/>
        <w:gridCol w:w="4819"/>
        <w:gridCol w:w="2688"/>
      </w:tblGrid>
      <w:tr w:rsidR="00642C5E" w14:paraId="36F2BB45" w14:textId="77777777" w:rsidTr="007B5F68">
        <w:tc>
          <w:tcPr>
            <w:tcW w:w="562" w:type="dxa"/>
          </w:tcPr>
          <w:p w14:paraId="6F6FBC22" w14:textId="77777777" w:rsidR="00642C5E" w:rsidRPr="00642C5E" w:rsidRDefault="00642C5E">
            <w:pPr>
              <w:rPr>
                <w:rFonts w:cstheme="minorHAnsi"/>
                <w:sz w:val="20"/>
                <w:szCs w:val="20"/>
              </w:rPr>
            </w:pPr>
            <w:r w:rsidRPr="00642C5E">
              <w:rPr>
                <w:rFonts w:cstheme="minorHAnsi"/>
                <w:sz w:val="20"/>
                <w:szCs w:val="20"/>
              </w:rPr>
              <w:t>Lp</w:t>
            </w:r>
          </w:p>
        </w:tc>
        <w:tc>
          <w:tcPr>
            <w:tcW w:w="993" w:type="dxa"/>
          </w:tcPr>
          <w:p w14:paraId="2C916A1A" w14:textId="77777777" w:rsidR="00642C5E" w:rsidRPr="00642C5E" w:rsidRDefault="00642C5E">
            <w:pPr>
              <w:rPr>
                <w:rFonts w:cstheme="minorHAnsi"/>
                <w:sz w:val="20"/>
                <w:szCs w:val="20"/>
              </w:rPr>
            </w:pPr>
            <w:r w:rsidRPr="00642C5E">
              <w:rPr>
                <w:rFonts w:cstheme="minorHAnsi"/>
                <w:sz w:val="20"/>
                <w:szCs w:val="20"/>
              </w:rPr>
              <w:t xml:space="preserve">Nr pokoju </w:t>
            </w:r>
          </w:p>
        </w:tc>
        <w:tc>
          <w:tcPr>
            <w:tcW w:w="4819" w:type="dxa"/>
          </w:tcPr>
          <w:p w14:paraId="61A023C3" w14:textId="77777777" w:rsidR="00642C5E" w:rsidRPr="00642C5E" w:rsidRDefault="00642C5E">
            <w:pPr>
              <w:rPr>
                <w:rFonts w:cstheme="minorHAnsi"/>
                <w:sz w:val="20"/>
                <w:szCs w:val="20"/>
              </w:rPr>
            </w:pPr>
            <w:r w:rsidRPr="00642C5E">
              <w:rPr>
                <w:rFonts w:cstheme="minorHAnsi"/>
                <w:sz w:val="20"/>
                <w:szCs w:val="20"/>
              </w:rPr>
              <w:t xml:space="preserve">Klimatyzator </w:t>
            </w:r>
            <w:r>
              <w:rPr>
                <w:rFonts w:cstheme="minorHAnsi"/>
                <w:sz w:val="20"/>
                <w:szCs w:val="20"/>
              </w:rPr>
              <w:t>moc chłodzenia</w:t>
            </w:r>
          </w:p>
        </w:tc>
        <w:tc>
          <w:tcPr>
            <w:tcW w:w="2688" w:type="dxa"/>
          </w:tcPr>
          <w:p w14:paraId="5788D225" w14:textId="77777777" w:rsidR="00642C5E" w:rsidRPr="00642C5E" w:rsidRDefault="00642C5E">
            <w:pPr>
              <w:rPr>
                <w:rFonts w:cstheme="minorHAnsi"/>
                <w:sz w:val="20"/>
                <w:szCs w:val="20"/>
              </w:rPr>
            </w:pPr>
            <w:r w:rsidRPr="00642C5E">
              <w:rPr>
                <w:rFonts w:cstheme="minorHAnsi"/>
                <w:sz w:val="20"/>
                <w:szCs w:val="20"/>
              </w:rPr>
              <w:t>Uwagi</w:t>
            </w:r>
          </w:p>
        </w:tc>
      </w:tr>
      <w:tr w:rsidR="00642C5E" w14:paraId="1F9AEBB2" w14:textId="77777777" w:rsidTr="007B5F68">
        <w:tc>
          <w:tcPr>
            <w:tcW w:w="562" w:type="dxa"/>
          </w:tcPr>
          <w:p w14:paraId="19071A23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408282E9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4819" w:type="dxa"/>
          </w:tcPr>
          <w:p w14:paraId="69E50872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1281FB85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4D66285A" w14:textId="77777777" w:rsidTr="007B5F68">
        <w:tc>
          <w:tcPr>
            <w:tcW w:w="562" w:type="dxa"/>
          </w:tcPr>
          <w:p w14:paraId="1550BEFE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14:paraId="55BBDA02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4819" w:type="dxa"/>
          </w:tcPr>
          <w:p w14:paraId="22A7605C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0A2876E7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55DD704D" w14:textId="77777777" w:rsidTr="007B5F68">
        <w:tc>
          <w:tcPr>
            <w:tcW w:w="562" w:type="dxa"/>
          </w:tcPr>
          <w:p w14:paraId="6326D385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14:paraId="638D7273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4819" w:type="dxa"/>
          </w:tcPr>
          <w:p w14:paraId="446C9D83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5E38E79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0CA6EBB0" w14:textId="77777777" w:rsidTr="007B5F68">
        <w:tc>
          <w:tcPr>
            <w:tcW w:w="562" w:type="dxa"/>
          </w:tcPr>
          <w:p w14:paraId="2B2A2A97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14:paraId="0BB0BCEC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4819" w:type="dxa"/>
          </w:tcPr>
          <w:p w14:paraId="164C69F3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0C895C4F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46A6BBA7" w14:textId="77777777" w:rsidTr="007B5F68">
        <w:tc>
          <w:tcPr>
            <w:tcW w:w="562" w:type="dxa"/>
          </w:tcPr>
          <w:p w14:paraId="7AAC801F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14:paraId="46BC2683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4819" w:type="dxa"/>
          </w:tcPr>
          <w:p w14:paraId="3B1E562B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5DC7CA6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397DFA5C" w14:textId="77777777" w:rsidTr="007B5F68">
        <w:tc>
          <w:tcPr>
            <w:tcW w:w="562" w:type="dxa"/>
          </w:tcPr>
          <w:p w14:paraId="0579DD39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14:paraId="2F28883C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39</w:t>
            </w:r>
          </w:p>
        </w:tc>
        <w:tc>
          <w:tcPr>
            <w:tcW w:w="4819" w:type="dxa"/>
          </w:tcPr>
          <w:p w14:paraId="40FF25F0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75F2E40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4E030227" w14:textId="77777777" w:rsidTr="007B5F68">
        <w:tc>
          <w:tcPr>
            <w:tcW w:w="562" w:type="dxa"/>
          </w:tcPr>
          <w:p w14:paraId="30FA5C3C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14:paraId="0FB14836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40</w:t>
            </w:r>
          </w:p>
        </w:tc>
        <w:tc>
          <w:tcPr>
            <w:tcW w:w="4819" w:type="dxa"/>
          </w:tcPr>
          <w:p w14:paraId="1F2BEE00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73563A2F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parter</w:t>
            </w:r>
          </w:p>
        </w:tc>
      </w:tr>
      <w:tr w:rsidR="00642C5E" w14:paraId="73066EF8" w14:textId="77777777" w:rsidTr="007B5F68">
        <w:tc>
          <w:tcPr>
            <w:tcW w:w="562" w:type="dxa"/>
          </w:tcPr>
          <w:p w14:paraId="64766D5B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993" w:type="dxa"/>
          </w:tcPr>
          <w:p w14:paraId="2E4E1812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112</w:t>
            </w:r>
          </w:p>
        </w:tc>
        <w:tc>
          <w:tcPr>
            <w:tcW w:w="4819" w:type="dxa"/>
          </w:tcPr>
          <w:p w14:paraId="04FE467B" w14:textId="77777777" w:rsidR="00642C5E" w:rsidRDefault="009D238B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>
              <w:rPr>
                <w:rFonts w:cstheme="minorHAnsi"/>
              </w:rPr>
              <w:t xml:space="preserve"> 3500 W (3,5</w:t>
            </w:r>
            <w:r w:rsidRPr="007B5F68">
              <w:rPr>
                <w:rFonts w:cstheme="minorHAnsi"/>
              </w:rPr>
              <w:t xml:space="preserve">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29E28B4A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I piętro (demontaż starego </w:t>
            </w:r>
            <w:proofErr w:type="gramStart"/>
            <w:r>
              <w:rPr>
                <w:rFonts w:ascii="Verdana" w:hAnsi="Verdana" w:cstheme="minorHAnsi"/>
                <w:sz w:val="20"/>
                <w:szCs w:val="20"/>
              </w:rPr>
              <w:t>urządzenia</w:t>
            </w:r>
            <w:r w:rsidR="00642C5E">
              <w:rPr>
                <w:rFonts w:ascii="Verdana" w:hAnsi="Verdana" w:cstheme="minorHAnsi"/>
                <w:sz w:val="20"/>
                <w:szCs w:val="20"/>
              </w:rPr>
              <w:t>)</w:t>
            </w:r>
            <w:r w:rsidR="007A01B3">
              <w:rPr>
                <w:rFonts w:ascii="Verdana" w:hAnsi="Verdana" w:cstheme="minorHAnsi"/>
                <w:sz w:val="20"/>
                <w:szCs w:val="20"/>
              </w:rPr>
              <w:t>*</w:t>
            </w:r>
            <w:proofErr w:type="gramEnd"/>
          </w:p>
        </w:tc>
      </w:tr>
      <w:tr w:rsidR="00642C5E" w14:paraId="291CA236" w14:textId="77777777" w:rsidTr="007B5F68">
        <w:tc>
          <w:tcPr>
            <w:tcW w:w="562" w:type="dxa"/>
          </w:tcPr>
          <w:p w14:paraId="58DC1F2C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14:paraId="0FA4B739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117</w:t>
            </w:r>
          </w:p>
        </w:tc>
        <w:tc>
          <w:tcPr>
            <w:tcW w:w="4819" w:type="dxa"/>
          </w:tcPr>
          <w:p w14:paraId="3D15D030" w14:textId="77777777" w:rsidR="00642C5E" w:rsidRDefault="00A971A0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>
              <w:rPr>
                <w:rFonts w:cstheme="minorHAnsi"/>
              </w:rPr>
              <w:t xml:space="preserve"> 3500 W (3,5</w:t>
            </w:r>
            <w:r w:rsidRPr="007B5F68">
              <w:rPr>
                <w:rFonts w:cstheme="minorHAnsi"/>
              </w:rPr>
              <w:t xml:space="preserve">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08E08A0C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 piętro</w:t>
            </w:r>
          </w:p>
        </w:tc>
      </w:tr>
      <w:tr w:rsidR="00642C5E" w14:paraId="332A3EA8" w14:textId="77777777" w:rsidTr="007B5F68">
        <w:tc>
          <w:tcPr>
            <w:tcW w:w="562" w:type="dxa"/>
          </w:tcPr>
          <w:p w14:paraId="4A87BFC4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14:paraId="54D4AD5A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118</w:t>
            </w:r>
          </w:p>
        </w:tc>
        <w:tc>
          <w:tcPr>
            <w:tcW w:w="4819" w:type="dxa"/>
          </w:tcPr>
          <w:p w14:paraId="7E0B25CA" w14:textId="77777777" w:rsidR="00642C5E" w:rsidRDefault="00A971A0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>
              <w:rPr>
                <w:rFonts w:cstheme="minorHAnsi"/>
              </w:rPr>
              <w:t xml:space="preserve"> 3500 W (3,5</w:t>
            </w:r>
            <w:r w:rsidRPr="007B5F68">
              <w:rPr>
                <w:rFonts w:cstheme="minorHAnsi"/>
              </w:rPr>
              <w:t>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0CB5BD42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 piętro</w:t>
            </w:r>
          </w:p>
        </w:tc>
      </w:tr>
      <w:tr w:rsidR="00642C5E" w14:paraId="2A56F488" w14:textId="77777777" w:rsidTr="007B5F68">
        <w:tc>
          <w:tcPr>
            <w:tcW w:w="562" w:type="dxa"/>
          </w:tcPr>
          <w:p w14:paraId="76B276EA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14:paraId="3788DE94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120</w:t>
            </w:r>
          </w:p>
        </w:tc>
        <w:tc>
          <w:tcPr>
            <w:tcW w:w="4819" w:type="dxa"/>
          </w:tcPr>
          <w:p w14:paraId="18CF9914" w14:textId="77777777" w:rsidR="00642C5E" w:rsidRPr="00E950F5" w:rsidRDefault="007B5F68" w:rsidP="00E950F5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6F30486A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 piętro</w:t>
            </w:r>
          </w:p>
        </w:tc>
      </w:tr>
      <w:tr w:rsidR="00642C5E" w14:paraId="49E6028F" w14:textId="77777777" w:rsidTr="007B5F68">
        <w:tc>
          <w:tcPr>
            <w:tcW w:w="562" w:type="dxa"/>
          </w:tcPr>
          <w:p w14:paraId="64EFE024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993" w:type="dxa"/>
          </w:tcPr>
          <w:p w14:paraId="6176C401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121</w:t>
            </w:r>
          </w:p>
        </w:tc>
        <w:tc>
          <w:tcPr>
            <w:tcW w:w="4819" w:type="dxa"/>
          </w:tcPr>
          <w:p w14:paraId="244A4F07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51C69243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 piętro</w:t>
            </w:r>
          </w:p>
        </w:tc>
      </w:tr>
      <w:tr w:rsidR="00642C5E" w14:paraId="200E5425" w14:textId="77777777" w:rsidTr="007B5F68">
        <w:tc>
          <w:tcPr>
            <w:tcW w:w="562" w:type="dxa"/>
          </w:tcPr>
          <w:p w14:paraId="17FD0935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993" w:type="dxa"/>
          </w:tcPr>
          <w:p w14:paraId="61570740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126</w:t>
            </w:r>
          </w:p>
        </w:tc>
        <w:tc>
          <w:tcPr>
            <w:tcW w:w="4819" w:type="dxa"/>
          </w:tcPr>
          <w:p w14:paraId="62BE09A6" w14:textId="77777777" w:rsidR="00642C5E" w:rsidRDefault="00A971A0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>
              <w:rPr>
                <w:rFonts w:cstheme="minorHAnsi"/>
              </w:rPr>
              <w:t xml:space="preserve"> 3500 W (3,5</w:t>
            </w:r>
            <w:r w:rsidRPr="007B5F68">
              <w:rPr>
                <w:rFonts w:cstheme="minorHAnsi"/>
              </w:rPr>
              <w:t xml:space="preserve">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2F85189F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 piętro</w:t>
            </w:r>
          </w:p>
        </w:tc>
      </w:tr>
      <w:tr w:rsidR="00642C5E" w14:paraId="60E6375F" w14:textId="77777777" w:rsidTr="007B5F68">
        <w:tc>
          <w:tcPr>
            <w:tcW w:w="562" w:type="dxa"/>
          </w:tcPr>
          <w:p w14:paraId="60BED4C0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14:paraId="13F4A444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127</w:t>
            </w:r>
          </w:p>
        </w:tc>
        <w:tc>
          <w:tcPr>
            <w:tcW w:w="4819" w:type="dxa"/>
          </w:tcPr>
          <w:p w14:paraId="2B4E885D" w14:textId="77777777" w:rsidR="00642C5E" w:rsidRDefault="00A971A0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>
              <w:rPr>
                <w:rFonts w:cstheme="minorHAnsi"/>
              </w:rPr>
              <w:t xml:space="preserve"> 3500 W (3,5</w:t>
            </w:r>
            <w:r w:rsidRPr="007B5F68">
              <w:rPr>
                <w:rFonts w:cstheme="minorHAnsi"/>
              </w:rPr>
              <w:t xml:space="preserve">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7ED23272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 piętro</w:t>
            </w:r>
          </w:p>
        </w:tc>
      </w:tr>
      <w:tr w:rsidR="00642C5E" w14:paraId="6F50FA16" w14:textId="77777777" w:rsidTr="007B5F68">
        <w:tc>
          <w:tcPr>
            <w:tcW w:w="562" w:type="dxa"/>
          </w:tcPr>
          <w:p w14:paraId="7AE7305E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14:paraId="123785D4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201</w:t>
            </w:r>
          </w:p>
        </w:tc>
        <w:tc>
          <w:tcPr>
            <w:tcW w:w="4819" w:type="dxa"/>
          </w:tcPr>
          <w:p w14:paraId="7715DD45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CD6964E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642C5E" w14:paraId="447710A9" w14:textId="77777777" w:rsidTr="007B5F68">
        <w:tc>
          <w:tcPr>
            <w:tcW w:w="562" w:type="dxa"/>
          </w:tcPr>
          <w:p w14:paraId="10971056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16</w:t>
            </w:r>
          </w:p>
        </w:tc>
        <w:tc>
          <w:tcPr>
            <w:tcW w:w="993" w:type="dxa"/>
          </w:tcPr>
          <w:p w14:paraId="0E5A6DEA" w14:textId="77777777" w:rsidR="00642C5E" w:rsidRDefault="00642C5E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202</w:t>
            </w:r>
          </w:p>
        </w:tc>
        <w:tc>
          <w:tcPr>
            <w:tcW w:w="4819" w:type="dxa"/>
          </w:tcPr>
          <w:p w14:paraId="3E37661A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6E54C0D8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642C5E" w14:paraId="5C5ECABC" w14:textId="77777777" w:rsidTr="007B5F68">
        <w:tc>
          <w:tcPr>
            <w:tcW w:w="562" w:type="dxa"/>
          </w:tcPr>
          <w:p w14:paraId="26C6F658" w14:textId="77777777" w:rsidR="00642C5E" w:rsidRDefault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993" w:type="dxa"/>
          </w:tcPr>
          <w:p w14:paraId="39E5445E" w14:textId="77777777" w:rsidR="00642C5E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205</w:t>
            </w:r>
          </w:p>
        </w:tc>
        <w:tc>
          <w:tcPr>
            <w:tcW w:w="4819" w:type="dxa"/>
          </w:tcPr>
          <w:p w14:paraId="2B7C9F0B" w14:textId="77777777" w:rsidR="00642C5E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66EE3B1E" w14:textId="77777777" w:rsidR="00642C5E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0B3A1F3D" w14:textId="77777777" w:rsidTr="007B5F68">
        <w:tc>
          <w:tcPr>
            <w:tcW w:w="562" w:type="dxa"/>
          </w:tcPr>
          <w:p w14:paraId="3B946A29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993" w:type="dxa"/>
          </w:tcPr>
          <w:p w14:paraId="47B974E5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223</w:t>
            </w:r>
          </w:p>
        </w:tc>
        <w:tc>
          <w:tcPr>
            <w:tcW w:w="4819" w:type="dxa"/>
          </w:tcPr>
          <w:p w14:paraId="30C65267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435411C2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0A59869B" w14:textId="77777777" w:rsidTr="007B5F68">
        <w:tc>
          <w:tcPr>
            <w:tcW w:w="562" w:type="dxa"/>
          </w:tcPr>
          <w:p w14:paraId="4FCD1FE1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19</w:t>
            </w:r>
          </w:p>
        </w:tc>
        <w:tc>
          <w:tcPr>
            <w:tcW w:w="993" w:type="dxa"/>
          </w:tcPr>
          <w:p w14:paraId="0B4CE7D6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222</w:t>
            </w:r>
          </w:p>
        </w:tc>
        <w:tc>
          <w:tcPr>
            <w:tcW w:w="4819" w:type="dxa"/>
          </w:tcPr>
          <w:p w14:paraId="2066C234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213506FB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2575C74A" w14:textId="77777777" w:rsidTr="007B5F68">
        <w:tc>
          <w:tcPr>
            <w:tcW w:w="562" w:type="dxa"/>
          </w:tcPr>
          <w:p w14:paraId="278D9D5C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993" w:type="dxa"/>
          </w:tcPr>
          <w:p w14:paraId="7EDA9CF9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221</w:t>
            </w:r>
          </w:p>
        </w:tc>
        <w:tc>
          <w:tcPr>
            <w:tcW w:w="4819" w:type="dxa"/>
          </w:tcPr>
          <w:p w14:paraId="23C4F265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5593E2EF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4357041D" w14:textId="77777777" w:rsidTr="007B5F68">
        <w:tc>
          <w:tcPr>
            <w:tcW w:w="562" w:type="dxa"/>
          </w:tcPr>
          <w:p w14:paraId="326B1AE8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993" w:type="dxa"/>
          </w:tcPr>
          <w:p w14:paraId="51F3F286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220</w:t>
            </w:r>
          </w:p>
        </w:tc>
        <w:tc>
          <w:tcPr>
            <w:tcW w:w="4819" w:type="dxa"/>
          </w:tcPr>
          <w:p w14:paraId="16ABDA05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59D7B567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18D9E7AC" w14:textId="77777777" w:rsidTr="007B5F68">
        <w:tc>
          <w:tcPr>
            <w:tcW w:w="562" w:type="dxa"/>
          </w:tcPr>
          <w:p w14:paraId="7C45A240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993" w:type="dxa"/>
          </w:tcPr>
          <w:p w14:paraId="166E69AA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219</w:t>
            </w:r>
          </w:p>
        </w:tc>
        <w:tc>
          <w:tcPr>
            <w:tcW w:w="4819" w:type="dxa"/>
          </w:tcPr>
          <w:p w14:paraId="24D84E57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9422032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0A299A17" w14:textId="77777777" w:rsidTr="007B5F68">
        <w:tc>
          <w:tcPr>
            <w:tcW w:w="562" w:type="dxa"/>
          </w:tcPr>
          <w:p w14:paraId="7A996C3A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993" w:type="dxa"/>
          </w:tcPr>
          <w:p w14:paraId="6AD9D67E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218</w:t>
            </w:r>
          </w:p>
        </w:tc>
        <w:tc>
          <w:tcPr>
            <w:tcW w:w="4819" w:type="dxa"/>
          </w:tcPr>
          <w:p w14:paraId="42068F7E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0BBA806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507877DB" w14:textId="77777777" w:rsidTr="007B5F68">
        <w:tc>
          <w:tcPr>
            <w:tcW w:w="562" w:type="dxa"/>
          </w:tcPr>
          <w:p w14:paraId="790928C3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993" w:type="dxa"/>
          </w:tcPr>
          <w:p w14:paraId="6F6DBAD2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217</w:t>
            </w:r>
          </w:p>
        </w:tc>
        <w:tc>
          <w:tcPr>
            <w:tcW w:w="4819" w:type="dxa"/>
          </w:tcPr>
          <w:p w14:paraId="5FA4FF66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57E6E8A9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23BBB347" w14:textId="77777777" w:rsidTr="007B5F68">
        <w:tc>
          <w:tcPr>
            <w:tcW w:w="562" w:type="dxa"/>
          </w:tcPr>
          <w:p w14:paraId="389AEBF1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993" w:type="dxa"/>
          </w:tcPr>
          <w:p w14:paraId="2A5A5F28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216</w:t>
            </w:r>
          </w:p>
        </w:tc>
        <w:tc>
          <w:tcPr>
            <w:tcW w:w="4819" w:type="dxa"/>
          </w:tcPr>
          <w:p w14:paraId="68015CDE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17549A9A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7F3EE98C" w14:textId="77777777" w:rsidTr="007B5F68">
        <w:tc>
          <w:tcPr>
            <w:tcW w:w="562" w:type="dxa"/>
          </w:tcPr>
          <w:p w14:paraId="72D98082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14:paraId="1D23F3A4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215</w:t>
            </w:r>
          </w:p>
        </w:tc>
        <w:tc>
          <w:tcPr>
            <w:tcW w:w="4819" w:type="dxa"/>
          </w:tcPr>
          <w:p w14:paraId="07468A29" w14:textId="77777777" w:rsidR="00D422CB" w:rsidRPr="007B5F68" w:rsidRDefault="007B5F68" w:rsidP="007B5F68">
            <w:pPr>
              <w:pStyle w:val="Bezodstpw"/>
              <w:rPr>
                <w:rFonts w:cstheme="minorHAnsi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 xml:space="preserve">opisem </w:t>
            </w:r>
          </w:p>
        </w:tc>
        <w:tc>
          <w:tcPr>
            <w:tcW w:w="2688" w:type="dxa"/>
          </w:tcPr>
          <w:p w14:paraId="382F077C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D422CB" w14:paraId="3E61068E" w14:textId="77777777" w:rsidTr="007B5F68">
        <w:tc>
          <w:tcPr>
            <w:tcW w:w="562" w:type="dxa"/>
          </w:tcPr>
          <w:p w14:paraId="2B92A755" w14:textId="77777777" w:rsidR="00D422CB" w:rsidRDefault="00D422CB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993" w:type="dxa"/>
          </w:tcPr>
          <w:p w14:paraId="342A2AF1" w14:textId="77777777" w:rsidR="00D422CB" w:rsidRDefault="00D422CB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214</w:t>
            </w:r>
          </w:p>
        </w:tc>
        <w:tc>
          <w:tcPr>
            <w:tcW w:w="4819" w:type="dxa"/>
          </w:tcPr>
          <w:p w14:paraId="50BE28D4" w14:textId="77777777" w:rsidR="00D422CB" w:rsidRDefault="00AA7293" w:rsidP="00D422CB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 w:rsidRPr="007B5F68">
              <w:rPr>
                <w:rFonts w:cstheme="minorHAnsi"/>
              </w:rPr>
              <w:t xml:space="preserve"> 2600 W (2,6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2A313F95" w14:textId="77777777" w:rsidR="00D422CB" w:rsidRDefault="007B5F68" w:rsidP="007B5F6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39225B">
              <w:rPr>
                <w:rFonts w:cstheme="minorHAnsi"/>
                <w:lang w:eastAsia="pl-PL"/>
              </w:rPr>
              <w:t>II piętro</w:t>
            </w:r>
          </w:p>
        </w:tc>
      </w:tr>
      <w:tr w:rsidR="00AA7293" w14:paraId="16B8769B" w14:textId="77777777" w:rsidTr="007B5F68">
        <w:tc>
          <w:tcPr>
            <w:tcW w:w="562" w:type="dxa"/>
          </w:tcPr>
          <w:p w14:paraId="2B453DBE" w14:textId="77777777" w:rsidR="00AA7293" w:rsidRDefault="00AA7293" w:rsidP="00AA7293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14:paraId="1A5E78CB" w14:textId="77777777" w:rsidR="00AA7293" w:rsidRDefault="00AA7293" w:rsidP="00AA729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213</w:t>
            </w:r>
          </w:p>
        </w:tc>
        <w:tc>
          <w:tcPr>
            <w:tcW w:w="4819" w:type="dxa"/>
          </w:tcPr>
          <w:p w14:paraId="354CC443" w14:textId="77777777" w:rsidR="00AA7293" w:rsidRDefault="00AA7293" w:rsidP="00AA7293">
            <w:pPr>
              <w:rPr>
                <w:rFonts w:ascii="Verdana" w:hAnsi="Verdana" w:cstheme="minorHAnsi"/>
                <w:sz w:val="20"/>
                <w:szCs w:val="20"/>
              </w:rPr>
            </w:pPr>
            <w:r w:rsidRPr="007B5F68">
              <w:rPr>
                <w:rFonts w:cstheme="minorHAnsi"/>
                <w:bCs/>
              </w:rPr>
              <w:t>Moc chłodzenia:</w:t>
            </w:r>
            <w:r>
              <w:rPr>
                <w:rFonts w:cstheme="minorHAnsi"/>
              </w:rPr>
              <w:t xml:space="preserve"> 3500 W (3,5</w:t>
            </w:r>
            <w:r w:rsidRPr="007B5F68">
              <w:rPr>
                <w:rFonts w:cstheme="minorHAnsi"/>
              </w:rPr>
              <w:t xml:space="preserve"> kW)</w:t>
            </w:r>
            <w:r>
              <w:rPr>
                <w:rFonts w:cstheme="minorHAnsi"/>
              </w:rPr>
              <w:t xml:space="preserve"> zgodna z </w:t>
            </w:r>
            <w:r w:rsidRPr="007B5F68">
              <w:rPr>
                <w:rFonts w:cstheme="minorHAnsi"/>
              </w:rPr>
              <w:t>opisem</w:t>
            </w:r>
          </w:p>
        </w:tc>
        <w:tc>
          <w:tcPr>
            <w:tcW w:w="2688" w:type="dxa"/>
          </w:tcPr>
          <w:p w14:paraId="5D1200E0" w14:textId="77777777" w:rsidR="00AA7293" w:rsidRPr="0039225B" w:rsidRDefault="00AA7293" w:rsidP="00AA7293">
            <w:pPr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II piętro</w:t>
            </w:r>
          </w:p>
        </w:tc>
      </w:tr>
    </w:tbl>
    <w:p w14:paraId="3DAADAFF" w14:textId="77777777" w:rsidR="00C61BD7" w:rsidRPr="00F047E5" w:rsidRDefault="00D422CB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 </w:t>
      </w:r>
    </w:p>
    <w:sectPr w:rsidR="00C61BD7" w:rsidRPr="00F04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475A5"/>
    <w:multiLevelType w:val="multilevel"/>
    <w:tmpl w:val="FDB6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84708"/>
    <w:multiLevelType w:val="multilevel"/>
    <w:tmpl w:val="A6DA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11858"/>
    <w:multiLevelType w:val="multilevel"/>
    <w:tmpl w:val="56AA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990187"/>
    <w:multiLevelType w:val="multilevel"/>
    <w:tmpl w:val="8C58B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867C22"/>
    <w:multiLevelType w:val="multilevel"/>
    <w:tmpl w:val="D2F4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4A6206"/>
    <w:multiLevelType w:val="multilevel"/>
    <w:tmpl w:val="B8DE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012BDA"/>
    <w:multiLevelType w:val="multilevel"/>
    <w:tmpl w:val="2ADE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016B76"/>
    <w:multiLevelType w:val="hybridMultilevel"/>
    <w:tmpl w:val="B19EB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677345">
    <w:abstractNumId w:val="7"/>
  </w:num>
  <w:num w:numId="2" w16cid:durableId="98642638">
    <w:abstractNumId w:val="3"/>
  </w:num>
  <w:num w:numId="3" w16cid:durableId="508108063">
    <w:abstractNumId w:val="1"/>
  </w:num>
  <w:num w:numId="4" w16cid:durableId="1633517093">
    <w:abstractNumId w:val="0"/>
  </w:num>
  <w:num w:numId="5" w16cid:durableId="564605126">
    <w:abstractNumId w:val="2"/>
  </w:num>
  <w:num w:numId="6" w16cid:durableId="1975211675">
    <w:abstractNumId w:val="4"/>
  </w:num>
  <w:num w:numId="7" w16cid:durableId="270480268">
    <w:abstractNumId w:val="6"/>
  </w:num>
  <w:num w:numId="8" w16cid:durableId="7747125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185"/>
    <w:rsid w:val="000838CF"/>
    <w:rsid w:val="000D76C8"/>
    <w:rsid w:val="000E790C"/>
    <w:rsid w:val="001314E6"/>
    <w:rsid w:val="00173AA2"/>
    <w:rsid w:val="002647FA"/>
    <w:rsid w:val="002E120E"/>
    <w:rsid w:val="0035673B"/>
    <w:rsid w:val="00372185"/>
    <w:rsid w:val="00381A05"/>
    <w:rsid w:val="0039225B"/>
    <w:rsid w:val="00393608"/>
    <w:rsid w:val="003B4D8D"/>
    <w:rsid w:val="0046521E"/>
    <w:rsid w:val="005A00FD"/>
    <w:rsid w:val="00642C5E"/>
    <w:rsid w:val="00735AC6"/>
    <w:rsid w:val="007A01B3"/>
    <w:rsid w:val="007B5F68"/>
    <w:rsid w:val="007F7E6F"/>
    <w:rsid w:val="0089593A"/>
    <w:rsid w:val="00996C78"/>
    <w:rsid w:val="009C7A4E"/>
    <w:rsid w:val="009D238B"/>
    <w:rsid w:val="00A971A0"/>
    <w:rsid w:val="00AA7293"/>
    <w:rsid w:val="00AE63CF"/>
    <w:rsid w:val="00B739A2"/>
    <w:rsid w:val="00BE3C25"/>
    <w:rsid w:val="00C61BD7"/>
    <w:rsid w:val="00D30B60"/>
    <w:rsid w:val="00D422CB"/>
    <w:rsid w:val="00E22453"/>
    <w:rsid w:val="00E24652"/>
    <w:rsid w:val="00E84CA0"/>
    <w:rsid w:val="00E950F5"/>
    <w:rsid w:val="00EB79BA"/>
    <w:rsid w:val="00F047E5"/>
    <w:rsid w:val="00FC4301"/>
    <w:rsid w:val="00FF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B5DF9"/>
  <w15:chartTrackingRefBased/>
  <w15:docId w15:val="{B6B5FD7D-AAAD-410B-9BC1-8153F0C37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A00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5A00F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5AC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DF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24652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5A00F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5A00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42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B73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9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2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18</cp:revision>
  <cp:lastPrinted>2026-09-28T09:43:00Z</cp:lastPrinted>
  <dcterms:created xsi:type="dcterms:W3CDTF">2025-12-10T10:57:00Z</dcterms:created>
  <dcterms:modified xsi:type="dcterms:W3CDTF">2026-10-05T11:31:00Z</dcterms:modified>
</cp:coreProperties>
</file>