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E43" w:rsidRPr="00DE61A9" w:rsidRDefault="00DE61A9" w:rsidP="00DE61A9">
      <w:pPr>
        <w:pStyle w:val="Standard"/>
        <w:spacing w:line="276" w:lineRule="auto"/>
        <w:ind w:right="454"/>
        <w:jc w:val="right"/>
        <w:rPr>
          <w:rFonts w:ascii="Calibri" w:hAnsi="Calibri"/>
          <w:sz w:val="16"/>
          <w:szCs w:val="20"/>
        </w:rPr>
      </w:pPr>
      <w:r w:rsidRPr="00DE61A9">
        <w:rPr>
          <w:rFonts w:ascii="Verdana" w:hAnsi="Verdana" w:cs="Calibri"/>
          <w:sz w:val="16"/>
          <w:szCs w:val="20"/>
          <w:lang w:val="pl-PL" w:eastAsia="ar-SA"/>
        </w:rPr>
        <w:t xml:space="preserve">Załącznik nr </w:t>
      </w:r>
      <w:r w:rsidR="00BB5FCF">
        <w:rPr>
          <w:rFonts w:ascii="Verdana" w:hAnsi="Verdana" w:cs="Calibri"/>
          <w:sz w:val="16"/>
          <w:szCs w:val="20"/>
          <w:lang w:val="pl-PL" w:eastAsia="ar-SA"/>
        </w:rPr>
        <w:t>5</w:t>
      </w:r>
      <w:r w:rsidRPr="00DE61A9">
        <w:rPr>
          <w:rFonts w:ascii="Verdana" w:hAnsi="Verdana" w:cs="Calibri"/>
          <w:sz w:val="16"/>
          <w:szCs w:val="20"/>
          <w:lang w:val="pl-PL" w:eastAsia="ar-SA"/>
        </w:rPr>
        <w:t xml:space="preserve"> do </w:t>
      </w:r>
      <w:r w:rsidR="00BB5FCF">
        <w:rPr>
          <w:rFonts w:ascii="Verdana" w:hAnsi="Verdana" w:cs="Calibri"/>
          <w:sz w:val="16"/>
          <w:szCs w:val="20"/>
          <w:lang w:val="pl-PL" w:eastAsia="ar-SA"/>
        </w:rPr>
        <w:t>ogłoszenia</w:t>
      </w:r>
      <w:bookmarkStart w:id="0" w:name="_GoBack"/>
      <w:bookmarkEnd w:id="0"/>
    </w:p>
    <w:p w:rsidR="00A15E43" w:rsidRPr="00DE61A9" w:rsidRDefault="00A15E43">
      <w:pPr>
        <w:pStyle w:val="Standard"/>
        <w:spacing w:line="276" w:lineRule="auto"/>
        <w:rPr>
          <w:rFonts w:ascii="Verdana" w:hAnsi="Verdana" w:cs="Calibri"/>
          <w:b/>
          <w:caps/>
          <w:sz w:val="20"/>
          <w:szCs w:val="20"/>
          <w:lang w:val="pl-PL" w:eastAsia="ar-SA"/>
        </w:rPr>
      </w:pPr>
    </w:p>
    <w:p w:rsidR="00A15E43" w:rsidRPr="00DE61A9" w:rsidRDefault="00DE61A9" w:rsidP="00DE61A9">
      <w:pPr>
        <w:pStyle w:val="Standard"/>
        <w:spacing w:line="276" w:lineRule="auto"/>
        <w:jc w:val="center"/>
        <w:rPr>
          <w:rFonts w:ascii="Verdana" w:hAnsi="Verdana"/>
          <w:sz w:val="20"/>
          <w:szCs w:val="20"/>
        </w:rPr>
      </w:pPr>
      <w:r w:rsidRPr="00DE61A9">
        <w:rPr>
          <w:rFonts w:ascii="Verdana" w:hAnsi="Verdana" w:cs="Calibri"/>
          <w:b/>
          <w:caps/>
          <w:sz w:val="20"/>
          <w:szCs w:val="20"/>
          <w:lang w:val="pl-PL" w:eastAsia="ar-SA"/>
        </w:rPr>
        <w:t>Istotne postanowienia</w:t>
      </w:r>
      <w:r w:rsidRPr="00DE61A9">
        <w:rPr>
          <w:rFonts w:ascii="Verdana" w:hAnsi="Verdana" w:cs="Calibri"/>
          <w:b/>
          <w:sz w:val="20"/>
          <w:szCs w:val="20"/>
          <w:lang w:val="pl-PL" w:eastAsia="ar-SA"/>
        </w:rPr>
        <w:t xml:space="preserve"> </w:t>
      </w:r>
      <w:r w:rsidRPr="00DE61A9">
        <w:rPr>
          <w:rFonts w:ascii="Verdana" w:hAnsi="Verdana" w:cs="Calibri"/>
          <w:b/>
          <w:caps/>
          <w:sz w:val="20"/>
          <w:szCs w:val="20"/>
          <w:lang w:val="pl-PL" w:eastAsia="ar-SA"/>
        </w:rPr>
        <w:t>umowy</w:t>
      </w:r>
    </w:p>
    <w:p w:rsidR="00A15E43" w:rsidRPr="00DE61A9" w:rsidRDefault="00DE61A9" w:rsidP="00DE61A9">
      <w:pPr>
        <w:pStyle w:val="Standard"/>
        <w:spacing w:after="160" w:line="276" w:lineRule="auto"/>
        <w:jc w:val="both"/>
        <w:rPr>
          <w:rFonts w:ascii="Verdana" w:hAnsi="Verdana"/>
          <w:sz w:val="20"/>
          <w:szCs w:val="20"/>
        </w:rPr>
      </w:pPr>
      <w:r w:rsidRPr="00DE61A9">
        <w:rPr>
          <w:rFonts w:ascii="Verdana" w:eastAsia="Calibri" w:hAnsi="Verdana" w:cs="Calibri"/>
          <w:b/>
          <w:bCs/>
          <w:sz w:val="20"/>
          <w:szCs w:val="20"/>
          <w:lang w:val="pl-PL" w:eastAsia="ar-SA"/>
        </w:rPr>
        <w:t>Warunki płatności:</w:t>
      </w:r>
    </w:p>
    <w:p w:rsidR="00A15E43" w:rsidRPr="00DE61A9" w:rsidRDefault="00DE61A9" w:rsidP="00DE61A9">
      <w:pPr>
        <w:pStyle w:val="Standard"/>
        <w:spacing w:after="160" w:line="276" w:lineRule="auto"/>
        <w:jc w:val="both"/>
        <w:rPr>
          <w:sz w:val="20"/>
          <w:szCs w:val="20"/>
        </w:rPr>
      </w:pPr>
      <w:r w:rsidRPr="00DE61A9">
        <w:rPr>
          <w:rFonts w:ascii="Verdana" w:eastAsia="Calibri" w:hAnsi="Verdana" w:cs="Carlito"/>
          <w:bCs/>
          <w:spacing w:val="7"/>
          <w:sz w:val="20"/>
          <w:szCs w:val="20"/>
          <w:lang w:val="pl-PL" w:eastAsia="ar-SA"/>
        </w:rPr>
        <w:t>1. Zamawiający zobowiązuje się do zapłaty wynagrodzenia  za prawidłowo zrealizowany p</w:t>
      </w:r>
      <w:r w:rsidR="00BB5FCF">
        <w:rPr>
          <w:rFonts w:ascii="Verdana" w:eastAsia="Calibri" w:hAnsi="Verdana" w:cs="Carlito"/>
          <w:bCs/>
          <w:spacing w:val="7"/>
          <w:sz w:val="20"/>
          <w:szCs w:val="20"/>
          <w:lang w:val="pl-PL" w:eastAsia="ar-SA"/>
        </w:rPr>
        <w:t>rzedmiot umowy w terminie do 14</w:t>
      </w:r>
      <w:r w:rsidRPr="00DE61A9">
        <w:rPr>
          <w:rFonts w:ascii="Verdana" w:eastAsia="Calibri" w:hAnsi="Verdana" w:cs="Carlito"/>
          <w:bCs/>
          <w:spacing w:val="7"/>
          <w:sz w:val="20"/>
          <w:szCs w:val="20"/>
          <w:lang w:val="pl-PL" w:eastAsia="ar-SA"/>
        </w:rPr>
        <w:t xml:space="preserve"> dni po doręczeniu prawidłowo wystawionej przez Wykonawcę faktury VAT, w formie przelewu bankowego na numer rachunku bankowego wskazanego przez Wykonawcę.</w:t>
      </w:r>
    </w:p>
    <w:p w:rsidR="00A15E43" w:rsidRPr="00DE61A9" w:rsidRDefault="00DE61A9" w:rsidP="00DE61A9">
      <w:pPr>
        <w:pStyle w:val="Standard"/>
        <w:spacing w:after="160" w:line="276" w:lineRule="auto"/>
        <w:jc w:val="both"/>
        <w:rPr>
          <w:rFonts w:ascii="Verdana" w:hAnsi="Verdana"/>
          <w:sz w:val="20"/>
          <w:szCs w:val="20"/>
        </w:rPr>
      </w:pPr>
      <w:r w:rsidRPr="00DE61A9">
        <w:rPr>
          <w:rFonts w:ascii="Verdana" w:eastAsia="Calibri" w:hAnsi="Verdana" w:cs="Calibri"/>
          <w:bCs/>
          <w:spacing w:val="-2"/>
          <w:sz w:val="20"/>
          <w:szCs w:val="20"/>
          <w:lang w:val="pl-PL" w:eastAsia="ar-SA"/>
        </w:rPr>
        <w:t xml:space="preserve">2. </w:t>
      </w:r>
      <w:r w:rsidRPr="00DE61A9">
        <w:rPr>
          <w:rFonts w:ascii="Verdana" w:eastAsia="Calibri" w:hAnsi="Verdana" w:cs="Carlito"/>
          <w:bCs/>
          <w:spacing w:val="-2"/>
          <w:sz w:val="20"/>
          <w:szCs w:val="20"/>
          <w:lang w:val="pl-PL" w:eastAsia="ar-SA"/>
        </w:rPr>
        <w:t>Za termin zapłaty uznaje się dzień obciążenia rachunku bankowego Zamawiającego.</w:t>
      </w:r>
    </w:p>
    <w:p w:rsidR="00A15E43" w:rsidRPr="00DE61A9" w:rsidRDefault="00DE61A9" w:rsidP="00DE61A9">
      <w:pPr>
        <w:pStyle w:val="Standard"/>
        <w:spacing w:after="160" w:line="276" w:lineRule="auto"/>
        <w:jc w:val="both"/>
        <w:rPr>
          <w:sz w:val="20"/>
          <w:szCs w:val="20"/>
        </w:rPr>
      </w:pPr>
      <w:r w:rsidRPr="00DE61A9">
        <w:rPr>
          <w:rFonts w:ascii="Verdana" w:eastAsia="Calibri" w:hAnsi="Verdana" w:cs="Carlito"/>
          <w:bCs/>
          <w:spacing w:val="-2"/>
          <w:sz w:val="20"/>
          <w:szCs w:val="20"/>
          <w:lang w:val="pl-PL" w:eastAsia="ar-SA"/>
        </w:rPr>
        <w:t xml:space="preserve">3. </w:t>
      </w:r>
      <w:r w:rsidRPr="00DE61A9">
        <w:rPr>
          <w:rFonts w:ascii="Verdana" w:eastAsia="Calibri" w:hAnsi="Verdana" w:cs="Carlito"/>
          <w:bCs/>
          <w:color w:val="000000"/>
          <w:spacing w:val="-2"/>
          <w:sz w:val="20"/>
          <w:szCs w:val="20"/>
          <w:shd w:val="clear" w:color="auto" w:fill="FFFFFF"/>
          <w:lang w:val="pl-PL" w:eastAsia="ar-SA"/>
        </w:rPr>
        <w:t>Faktury będą wystawiane na MOPS w Płocku zgodnie z art. 106e ustawy o VAT, muszą być wypisywane według poniższego wzoru:</w:t>
      </w:r>
    </w:p>
    <w:p w:rsidR="00A15E43" w:rsidRPr="00DE61A9" w:rsidRDefault="00DE61A9" w:rsidP="00DE61A9">
      <w:pPr>
        <w:pStyle w:val="Standard"/>
        <w:spacing w:after="160" w:line="276" w:lineRule="auto"/>
        <w:jc w:val="both"/>
        <w:rPr>
          <w:sz w:val="20"/>
          <w:szCs w:val="20"/>
        </w:rPr>
      </w:pPr>
      <w:r w:rsidRPr="00DE61A9">
        <w:rPr>
          <w:rFonts w:ascii="Verdana" w:eastAsia="Calibri" w:hAnsi="Verdana" w:cs="Carlito"/>
          <w:b/>
          <w:bCs/>
          <w:spacing w:val="-2"/>
          <w:sz w:val="20"/>
          <w:szCs w:val="20"/>
          <w:lang w:val="pl-PL" w:eastAsia="ar-SA"/>
        </w:rPr>
        <w:t>Nabywca:</w:t>
      </w:r>
      <w:r w:rsidRPr="00DE61A9">
        <w:rPr>
          <w:rFonts w:ascii="Verdana" w:eastAsia="Calibri" w:hAnsi="Verdana" w:cs="Carlito"/>
          <w:bCs/>
          <w:spacing w:val="-2"/>
          <w:sz w:val="20"/>
          <w:szCs w:val="20"/>
          <w:lang w:val="pl-PL" w:eastAsia="ar-SA"/>
        </w:rPr>
        <w:t xml:space="preserve"> GMINA-MIASTO PŁOCK  PL. STARY R</w:t>
      </w:r>
      <w:r>
        <w:rPr>
          <w:rFonts w:ascii="Verdana" w:eastAsia="Calibri" w:hAnsi="Verdana" w:cs="Carlito"/>
          <w:bCs/>
          <w:spacing w:val="-2"/>
          <w:sz w:val="20"/>
          <w:szCs w:val="20"/>
          <w:lang w:val="pl-PL" w:eastAsia="ar-SA"/>
        </w:rPr>
        <w:t>YNEK 1,  09-400 PŁOCK,</w:t>
      </w:r>
      <w:r w:rsidRPr="00DE61A9">
        <w:rPr>
          <w:rFonts w:ascii="Verdana" w:eastAsia="Calibri" w:hAnsi="Verdana" w:cs="Carlito"/>
          <w:bCs/>
          <w:spacing w:val="-2"/>
          <w:sz w:val="20"/>
          <w:szCs w:val="20"/>
          <w:lang w:val="pl-PL" w:eastAsia="ar-SA"/>
        </w:rPr>
        <w:t xml:space="preserve"> NIP 7743135712, </w:t>
      </w:r>
      <w:r w:rsidRPr="00DE61A9">
        <w:rPr>
          <w:rFonts w:ascii="Verdana" w:eastAsia="Calibri" w:hAnsi="Verdana" w:cs="Carlito"/>
          <w:b/>
          <w:bCs/>
          <w:spacing w:val="-2"/>
          <w:sz w:val="20"/>
          <w:szCs w:val="20"/>
          <w:lang w:val="pl-PL" w:eastAsia="ar-SA"/>
        </w:rPr>
        <w:t>Odbiorca/Płatnik/Adresat</w:t>
      </w:r>
      <w:r w:rsidRPr="00DE61A9">
        <w:rPr>
          <w:rFonts w:ascii="Verdana" w:eastAsia="Calibri" w:hAnsi="Verdana" w:cs="Carlito"/>
          <w:bCs/>
          <w:spacing w:val="-2"/>
          <w:sz w:val="20"/>
          <w:szCs w:val="20"/>
          <w:lang w:val="pl-PL" w:eastAsia="ar-SA"/>
        </w:rPr>
        <w:t xml:space="preserve"> – Miejski Ośrodek Pomocy Społecznej w Płocku </w:t>
      </w:r>
      <w:r>
        <w:rPr>
          <w:rFonts w:ascii="Verdana" w:eastAsia="Calibri" w:hAnsi="Verdana" w:cs="Carlito"/>
          <w:bCs/>
          <w:spacing w:val="-2"/>
          <w:sz w:val="20"/>
          <w:szCs w:val="20"/>
          <w:lang w:val="pl-PL" w:eastAsia="ar-SA"/>
        </w:rPr>
        <w:t xml:space="preserve">                           </w:t>
      </w:r>
      <w:r w:rsidRPr="00DE61A9">
        <w:rPr>
          <w:rFonts w:ascii="Verdana" w:eastAsia="Calibri" w:hAnsi="Verdana" w:cs="Carlito"/>
          <w:bCs/>
          <w:spacing w:val="-2"/>
          <w:sz w:val="20"/>
          <w:szCs w:val="20"/>
          <w:lang w:val="pl-PL" w:eastAsia="ar-SA"/>
        </w:rPr>
        <w:t>ul. Zgliczyńskiego 4, 09-400 Płock</w:t>
      </w:r>
    </w:p>
    <w:p w:rsidR="00A15E43" w:rsidRPr="00DE61A9" w:rsidRDefault="00DE61A9" w:rsidP="00DE61A9">
      <w:pPr>
        <w:pStyle w:val="Bezodstpw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E61A9">
        <w:rPr>
          <w:rFonts w:ascii="Verdana" w:hAnsi="Verdana" w:cs="Calibri"/>
          <w:b/>
          <w:color w:val="000000"/>
          <w:sz w:val="20"/>
          <w:szCs w:val="20"/>
          <w:shd w:val="clear" w:color="auto" w:fill="FFFFFF"/>
        </w:rPr>
        <w:t>Mechanizm podzielonej płatności</w:t>
      </w:r>
      <w:r>
        <w:rPr>
          <w:rFonts w:ascii="Verdana" w:hAnsi="Verdana"/>
          <w:sz w:val="20"/>
          <w:szCs w:val="20"/>
        </w:rPr>
        <w:t xml:space="preserve"> </w:t>
      </w:r>
      <w:r w:rsidRPr="00DE61A9">
        <w:rPr>
          <w:rFonts w:ascii="Verdana" w:hAnsi="Verdana" w:cs="Calibri"/>
          <w:b/>
          <w:color w:val="000000"/>
          <w:sz w:val="20"/>
          <w:szCs w:val="20"/>
          <w:shd w:val="clear" w:color="auto" w:fill="FFFFFF"/>
        </w:rPr>
        <w:t xml:space="preserve">tzw. </w:t>
      </w:r>
      <w:proofErr w:type="spellStart"/>
      <w:r w:rsidRPr="00DE61A9">
        <w:rPr>
          <w:rFonts w:ascii="Verdana" w:hAnsi="Verdana" w:cs="Calibri"/>
          <w:b/>
          <w:color w:val="000000"/>
          <w:sz w:val="20"/>
          <w:szCs w:val="20"/>
          <w:shd w:val="clear" w:color="auto" w:fill="FFFFFF"/>
        </w:rPr>
        <w:t>split</w:t>
      </w:r>
      <w:proofErr w:type="spellEnd"/>
      <w:r w:rsidRPr="00DE61A9">
        <w:rPr>
          <w:rFonts w:ascii="Verdana" w:hAnsi="Verdana" w:cs="Calibri"/>
          <w:b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E61A9">
        <w:rPr>
          <w:rFonts w:ascii="Verdana" w:hAnsi="Verdana" w:cs="Calibri"/>
          <w:b/>
          <w:color w:val="000000"/>
          <w:sz w:val="20"/>
          <w:szCs w:val="20"/>
          <w:shd w:val="clear" w:color="auto" w:fill="FFFFFF"/>
        </w:rPr>
        <w:t>payment</w:t>
      </w:r>
      <w:proofErr w:type="spellEnd"/>
    </w:p>
    <w:p w:rsidR="00A15E43" w:rsidRPr="00DE61A9" w:rsidRDefault="00A15E43" w:rsidP="00DE61A9">
      <w:pPr>
        <w:pStyle w:val="Bezodstpw"/>
        <w:numPr>
          <w:ilvl w:val="0"/>
          <w:numId w:val="1"/>
        </w:numPr>
        <w:rPr>
          <w:rFonts w:ascii="Verdana" w:hAnsi="Verdana" w:cs="Calibri"/>
          <w:b/>
          <w:color w:val="000000"/>
          <w:sz w:val="20"/>
          <w:szCs w:val="20"/>
          <w:shd w:val="clear" w:color="auto" w:fill="FFFFFF"/>
        </w:rPr>
      </w:pPr>
    </w:p>
    <w:p w:rsidR="00A15E43" w:rsidRPr="00DE61A9" w:rsidRDefault="00DE61A9" w:rsidP="00DE61A9">
      <w:pPr>
        <w:pStyle w:val="Bezodstpw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E61A9">
        <w:rPr>
          <w:rFonts w:ascii="Verdana" w:hAnsi="Verdana" w:cs="Calibri"/>
          <w:sz w:val="20"/>
          <w:szCs w:val="20"/>
          <w:shd w:val="clear" w:color="auto" w:fill="FFFFFF"/>
        </w:rPr>
        <w:t xml:space="preserve">1. Zamawiający oświadcza, że będzie realizować płatności za faktury z zastosowaniem mechanizmu podzielonej płatności tzw. </w:t>
      </w:r>
      <w:proofErr w:type="spellStart"/>
      <w:r w:rsidRPr="00DE61A9">
        <w:rPr>
          <w:rFonts w:ascii="Verdana" w:hAnsi="Verdana" w:cs="Calibri"/>
          <w:sz w:val="20"/>
          <w:szCs w:val="20"/>
          <w:shd w:val="clear" w:color="auto" w:fill="FFFFFF"/>
        </w:rPr>
        <w:t>split</w:t>
      </w:r>
      <w:proofErr w:type="spellEnd"/>
      <w:r w:rsidRPr="00DE61A9">
        <w:rPr>
          <w:rFonts w:ascii="Verdana" w:hAnsi="Verdana" w:cs="Calibri"/>
          <w:sz w:val="20"/>
          <w:szCs w:val="20"/>
          <w:shd w:val="clear" w:color="auto" w:fill="FFFFFF"/>
        </w:rPr>
        <w:t xml:space="preserve"> </w:t>
      </w:r>
      <w:proofErr w:type="spellStart"/>
      <w:r w:rsidRPr="00DE61A9">
        <w:rPr>
          <w:rFonts w:ascii="Verdana" w:hAnsi="Verdana" w:cs="Calibri"/>
          <w:sz w:val="20"/>
          <w:szCs w:val="20"/>
          <w:shd w:val="clear" w:color="auto" w:fill="FFFFFF"/>
        </w:rPr>
        <w:t>payment</w:t>
      </w:r>
      <w:proofErr w:type="spellEnd"/>
      <w:r w:rsidRPr="00DE61A9">
        <w:rPr>
          <w:rFonts w:ascii="Verdana" w:hAnsi="Verdana" w:cs="Calibri"/>
          <w:sz w:val="20"/>
          <w:szCs w:val="20"/>
          <w:shd w:val="clear" w:color="auto" w:fill="FFFFFF"/>
        </w:rPr>
        <w:t>. Zapłatę w tym systemie uznaje się za dokonanie płatności w terminie ustalonym w § … umowy.</w:t>
      </w:r>
    </w:p>
    <w:p w:rsidR="00A15E43" w:rsidRPr="00DE61A9" w:rsidRDefault="00DE61A9" w:rsidP="00DE61A9">
      <w:pPr>
        <w:pStyle w:val="Bezodstpw"/>
        <w:numPr>
          <w:ilvl w:val="0"/>
          <w:numId w:val="1"/>
        </w:numPr>
        <w:rPr>
          <w:sz w:val="20"/>
          <w:szCs w:val="20"/>
        </w:rPr>
      </w:pPr>
      <w:r w:rsidRPr="00DE61A9">
        <w:rPr>
          <w:rFonts w:ascii="Verdana" w:hAnsi="Verdana" w:cs="Calibri"/>
          <w:sz w:val="20"/>
          <w:szCs w:val="20"/>
          <w:shd w:val="clear" w:color="auto" w:fill="FFFFFF"/>
        </w:rPr>
        <w:t>2. Wykonawca oświadcza, że numer rachunku rozliczeniowego wskazany we wszystkich fakturach, które będą wystawione w jego imieniu, jest rachunkiem, dla którego zgodnie z Rozdziałem 3a ustawy z dnia 29 sierpnia 1997 r. - Prawo Bankowe (Dz. U. 2022 r. poz. 2324 ze zm.) prowadzony jest rachunek VAT oraz że rachunek ten znajduje się w wykazie podmiotów, o którym mowa w art. 96 b ustawy z dnia 11 marca 2004 r. o podatku od towarów i usług (</w:t>
      </w:r>
      <w:bookmarkStart w:id="1" w:name="view%253A_id1%253A_id2%253A_id59%253A_id"/>
      <w:bookmarkEnd w:id="1"/>
      <w:r w:rsidRPr="00DE61A9">
        <w:rPr>
          <w:rFonts w:ascii="Verdana" w:hAnsi="Verdana" w:cs="Calibri"/>
          <w:sz w:val="20"/>
          <w:szCs w:val="20"/>
          <w:shd w:val="clear" w:color="auto" w:fill="FFFFFF"/>
        </w:rPr>
        <w:t>Dz.U. 2023 poz. 1570)  tzw. białej liście podatników VAT.</w:t>
      </w:r>
    </w:p>
    <w:p w:rsidR="00A15E43" w:rsidRPr="00DE61A9" w:rsidRDefault="00DE61A9" w:rsidP="00DE61A9">
      <w:pPr>
        <w:pStyle w:val="Bezodstpw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E61A9">
        <w:rPr>
          <w:rFonts w:ascii="Verdana" w:eastAsia="Verdana" w:hAnsi="Verdana" w:cs="Verdana"/>
          <w:sz w:val="20"/>
          <w:szCs w:val="20"/>
          <w:shd w:val="clear" w:color="auto" w:fill="FFFFFF"/>
        </w:rPr>
        <w:t xml:space="preserve">3. </w:t>
      </w:r>
      <w:r w:rsidRPr="00DE61A9">
        <w:rPr>
          <w:rFonts w:ascii="Verdana" w:hAnsi="Verdana" w:cs="Calibri"/>
          <w:sz w:val="20"/>
          <w:szCs w:val="20"/>
          <w:shd w:val="clear" w:color="auto" w:fill="FFFFFF"/>
        </w:rPr>
        <w:t>Jeżeli Zamawiający stwierdzi, że rachunek wskazany przez Wykonawcę na fakturze nie spełnia wymogów określonych w ust. 2 niniejszego paragrafu, Zamawiający wstrzyma się z dokonaniem zapłaty za realizację Przedmiotu Umowy do czasu wskazania innego rachunku przez Wykonawcę, który będzie spełniał warunki określone w ust. 2. W takim przypadku Wykonawca zrzeka się prawa do żądania odsetek za opóźnienie płatności za okres od pierwszego dnia po upływie terminu płatności wskazanego w    §  4 ust. 2 do 7-go dnia od daty powiadomienia Zamawiającego o numerze rachunku spełniającego wymogi z ust. 2.</w:t>
      </w:r>
      <w:bookmarkStart w:id="2" w:name="__DdeLink__7861_2039002113"/>
      <w:bookmarkEnd w:id="2"/>
    </w:p>
    <w:p w:rsidR="00A15E43" w:rsidRPr="00DE61A9" w:rsidRDefault="00DE61A9" w:rsidP="00DE61A9">
      <w:pPr>
        <w:pStyle w:val="Bezodstpw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E61A9">
        <w:rPr>
          <w:rFonts w:ascii="Verdana" w:hAnsi="Verdana" w:cs="Calibri"/>
          <w:sz w:val="20"/>
          <w:szCs w:val="20"/>
          <w:shd w:val="clear" w:color="auto" w:fill="FFFFFF"/>
        </w:rPr>
        <w:t>4. Wykonawca ponosi wyłączną odpowiedzialność za wszelkie szkody poniesione przez Zamawiającego w przypadku, jeżeli oświadczenia i zapewnienia zawarte w ust. 2 oraz ust. 3 okażą się niezgodne z prawdą.</w:t>
      </w:r>
    </w:p>
    <w:p w:rsidR="00A15E43" w:rsidRPr="00DE61A9" w:rsidRDefault="00DE61A9" w:rsidP="00DE61A9">
      <w:pPr>
        <w:pStyle w:val="Bezodstpw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E61A9">
        <w:rPr>
          <w:rFonts w:ascii="Verdana" w:hAnsi="Verdana" w:cs="Calibri"/>
          <w:sz w:val="20"/>
          <w:szCs w:val="20"/>
          <w:shd w:val="clear" w:color="auto" w:fill="FFFFFF"/>
        </w:rPr>
        <w:t>5. Wykonawca zobowiązuje się zwrócić  Zamawiającemu wszelkie obciążenia nałożone z tego tytułu na Zamawiającego przez organy administracji skarbowej oraz zrekompensować szkodę, jaka powstała u Zamawiającego, wynikającą w szczególności, ale nie wyłącznie, z zakwestionowanych przez organy administracji skarbowej prawidłowości odliczeń podatku VAT na podstawie wystawionych przez Wykonawcę faktur dokumentujących realizację Przedmiotu Umowy.</w:t>
      </w:r>
    </w:p>
    <w:p w:rsidR="00A15E43" w:rsidRPr="00DE61A9" w:rsidRDefault="00DE61A9">
      <w:pPr>
        <w:pStyle w:val="Bezodstpw"/>
        <w:numPr>
          <w:ilvl w:val="0"/>
          <w:numId w:val="1"/>
        </w:numPr>
        <w:rPr>
          <w:sz w:val="20"/>
          <w:szCs w:val="20"/>
        </w:rPr>
      </w:pPr>
      <w:r w:rsidRPr="00DE61A9">
        <w:rPr>
          <w:rFonts w:ascii="Verdana" w:eastAsia="Calibri" w:hAnsi="Verdana" w:cs="Calibri"/>
          <w:color w:val="000000"/>
          <w:spacing w:val="16"/>
          <w:w w:val="102"/>
          <w:sz w:val="20"/>
          <w:szCs w:val="20"/>
          <w:shd w:val="clear" w:color="auto" w:fill="FFFFFF"/>
          <w:lang w:eastAsia="ar-SA"/>
        </w:rPr>
        <w:t>6. Wykonawca oświadcza że jest</w:t>
      </w:r>
      <w:r w:rsidRPr="00DE61A9">
        <w:rPr>
          <w:rFonts w:ascii="Verdana" w:eastAsia="Calibri" w:hAnsi="Verdana" w:cs="Calibri"/>
          <w:color w:val="FF0000"/>
          <w:spacing w:val="16"/>
          <w:w w:val="102"/>
          <w:sz w:val="20"/>
          <w:szCs w:val="20"/>
          <w:shd w:val="clear" w:color="auto" w:fill="FFFFFF"/>
          <w:lang w:eastAsia="ar-SA"/>
        </w:rPr>
        <w:t xml:space="preserve"> </w:t>
      </w:r>
      <w:r w:rsidRPr="00DE61A9">
        <w:rPr>
          <w:rFonts w:ascii="Verdana" w:eastAsia="Calibri" w:hAnsi="Verdana" w:cs="Calibri"/>
          <w:color w:val="000000"/>
          <w:spacing w:val="16"/>
          <w:w w:val="102"/>
          <w:sz w:val="20"/>
          <w:szCs w:val="20"/>
          <w:shd w:val="clear" w:color="auto" w:fill="FFFFFF"/>
          <w:lang w:eastAsia="ar-SA"/>
        </w:rPr>
        <w:t>/nie jest czynnym podatnikiem VAT.</w:t>
      </w:r>
    </w:p>
    <w:sectPr w:rsidR="00A15E43" w:rsidRPr="00DE61A9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AA716E"/>
    <w:multiLevelType w:val="multilevel"/>
    <w:tmpl w:val="9ADEB7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51067DE"/>
    <w:multiLevelType w:val="multilevel"/>
    <w:tmpl w:val="165083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E43"/>
    <w:rsid w:val="00A15E43"/>
    <w:rsid w:val="00BB5FCF"/>
    <w:rsid w:val="00DE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B53ED2-8B6F-494F-9316-07ADE6DA4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hd w:val="clear" w:color="auto" w:fill="FFFFFF"/>
      <w:spacing w:before="288" w:after="0"/>
      <w:ind w:left="29"/>
      <w:jc w:val="center"/>
      <w:outlineLvl w:val="3"/>
    </w:pPr>
    <w:rPr>
      <w:b/>
      <w:bCs/>
      <w:spacing w:val="16"/>
      <w:w w:val="10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0z0">
    <w:name w:val="WW8Num10z0"/>
    <w:qFormat/>
    <w:rPr>
      <w:sz w:val="22"/>
    </w:rPr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Standard">
    <w:name w:val="Standard"/>
    <w:qFormat/>
    <w:rsid w:val="00B802F9"/>
    <w:pPr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styleId="Tekstpodstawowy3">
    <w:name w:val="Body Text 3"/>
    <w:basedOn w:val="Normalny"/>
    <w:qFormat/>
    <w:pPr>
      <w:shd w:val="clear" w:color="auto" w:fill="FFFFFF"/>
      <w:tabs>
        <w:tab w:val="left" w:pos="18032"/>
        <w:tab w:val="left" w:pos="18077"/>
        <w:tab w:val="left" w:pos="19112"/>
      </w:tabs>
      <w:ind w:right="74"/>
      <w:jc w:val="both"/>
    </w:pPr>
    <w:rPr>
      <w:bCs/>
      <w:spacing w:val="1"/>
    </w:rPr>
  </w:style>
  <w:style w:type="paragraph" w:styleId="Bezodstpw">
    <w:name w:val="No Spacing"/>
    <w:qFormat/>
    <w:pPr>
      <w:jc w:val="both"/>
    </w:pPr>
    <w:rPr>
      <w:rFonts w:ascii="Book Antiqua" w:eastAsia="Times New Roman" w:hAnsi="Book Antiqua" w:cs="Arial"/>
      <w:sz w:val="24"/>
      <w:szCs w:val="26"/>
    </w:rPr>
  </w:style>
  <w:style w:type="numbering" w:customStyle="1" w:styleId="WW8Num10">
    <w:name w:val="WW8Num1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dc:description/>
  <cp:lastModifiedBy>Katarzyna Zientara</cp:lastModifiedBy>
  <cp:revision>2</cp:revision>
  <dcterms:created xsi:type="dcterms:W3CDTF">2023-12-06T15:45:00Z</dcterms:created>
  <dcterms:modified xsi:type="dcterms:W3CDTF">2023-12-06T15:45:00Z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