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4"/>
        <w:spacing w:lineRule="auto" w:line="240" w:before="0" w:after="0"/>
        <w:jc w:val="right"/>
        <w:rPr>
          <w:rFonts w:ascii="Calibri" w:hAnsi="Calibri" w:cs="Carlito"/>
          <w:b w:val="false"/>
          <w:b w:val="false"/>
          <w:sz w:val="16"/>
          <w:szCs w:val="20"/>
        </w:rPr>
      </w:pPr>
      <w:r>
        <w:rPr>
          <w:rFonts w:cs="Carlito" w:ascii="Calibri" w:hAnsi="Calibri"/>
          <w:b w:val="false"/>
          <w:sz w:val="16"/>
          <w:szCs w:val="20"/>
        </w:rPr>
        <w:t xml:space="preserve">Załącznik Nr 4 </w:t>
      </w:r>
    </w:p>
    <w:p>
      <w:pPr>
        <w:pStyle w:val="Nagwek4"/>
        <w:spacing w:lineRule="auto" w:line="240" w:before="0" w:after="0"/>
        <w:jc w:val="right"/>
        <w:rPr>
          <w:rFonts w:ascii="Calibri" w:hAnsi="Calibri" w:cs="Carlito"/>
          <w:b w:val="false"/>
          <w:b w:val="false"/>
          <w:sz w:val="16"/>
          <w:szCs w:val="20"/>
        </w:rPr>
      </w:pPr>
      <w:r>
        <w:rPr>
          <w:rFonts w:cs="Carlito" w:ascii="Calibri" w:hAnsi="Calibri"/>
          <w:b w:val="false"/>
          <w:sz w:val="16"/>
          <w:szCs w:val="20"/>
        </w:rPr>
        <w:t>do ogłoszenia o zamówieniu publicznym</w:t>
      </w:r>
    </w:p>
    <w:p>
      <w:pPr>
        <w:pStyle w:val="Nagwek4"/>
        <w:spacing w:lineRule="auto" w:line="240" w:before="0" w:after="0"/>
        <w:jc w:val="right"/>
        <w:rPr>
          <w:rFonts w:ascii="Carlito" w:hAnsi="Carlito" w:cs="Carlito"/>
          <w:b w:val="false"/>
          <w:b w:val="false"/>
          <w:sz w:val="18"/>
          <w:szCs w:val="18"/>
        </w:rPr>
      </w:pPr>
      <w:r>
        <w:rPr>
          <w:rFonts w:cs="Carlito" w:ascii="Carlito" w:hAnsi="Carlito"/>
          <w:b w:val="false"/>
          <w:sz w:val="18"/>
          <w:szCs w:val="18"/>
        </w:rPr>
      </w:r>
    </w:p>
    <w:p>
      <w:pPr>
        <w:pStyle w:val="Normal"/>
        <w:widowControl/>
        <w:suppressAutoHyphens w:val="false"/>
        <w:jc w:val="center"/>
        <w:textAlignment w:val="auto"/>
        <w:rPr>
          <w:rFonts w:ascii="Carlito" w:hAnsi="Carlito" w:eastAsia="Calibri" w:cs="Carlito" w:eastAsiaTheme="minorHAnsi"/>
          <w:b/>
          <w:b/>
          <w:szCs w:val="22"/>
          <w:u w:val="single"/>
          <w:lang w:eastAsia="en-US" w:bidi="ar-SA"/>
        </w:rPr>
      </w:pPr>
      <w:r>
        <w:rPr>
          <w:rFonts w:eastAsia="Calibri" w:cs="Carlito" w:ascii="Calibri" w:hAnsi="Calibri" w:eastAsiaTheme="minorHAnsi"/>
          <w:b/>
          <w:sz w:val="22"/>
          <w:szCs w:val="20"/>
          <w:u w:val="single"/>
          <w:lang w:eastAsia="en-US" w:bidi="ar-SA"/>
        </w:rPr>
        <w:t>Klauzula informacyjna z art. 13 RODO</w:t>
      </w:r>
    </w:p>
    <w:p>
      <w:pPr>
        <w:pStyle w:val="Normal"/>
        <w:widowControl/>
        <w:suppressAutoHyphens w:val="false"/>
        <w:jc w:val="center"/>
        <w:textAlignment w:val="auto"/>
        <w:rPr>
          <w:rFonts w:ascii="Calibri" w:hAnsi="Calibri" w:eastAsia="Calibri" w:cs="Carlito" w:eastAsiaTheme="minorHAnsi"/>
          <w:b/>
          <w:b/>
          <w:sz w:val="20"/>
          <w:szCs w:val="20"/>
          <w:u w:val="single"/>
          <w:lang w:eastAsia="en-US" w:bidi="ar-SA"/>
        </w:rPr>
      </w:pPr>
      <w:r>
        <w:rPr>
          <w:rFonts w:eastAsia="Calibri" w:cs="Carlito" w:eastAsiaTheme="minorHAnsi" w:ascii="Calibri" w:hAnsi="Calibri"/>
          <w:b/>
          <w:sz w:val="20"/>
          <w:szCs w:val="20"/>
          <w:u w:val="single"/>
          <w:lang w:eastAsia="en-US" w:bidi="ar-SA"/>
        </w:rPr>
      </w:r>
    </w:p>
    <w:p>
      <w:pPr>
        <w:pStyle w:val="Normal"/>
        <w:widowControl/>
        <w:suppressAutoHyphens w:val="false"/>
        <w:ind w:firstLine="567"/>
        <w:jc w:val="both"/>
        <w:textAlignment w:val="auto"/>
        <w:rPr>
          <w:rFonts w:ascii="Carlito" w:hAnsi="Carlito" w:eastAsia="Times New Roman" w:cs="Carlito"/>
          <w:szCs w:val="22"/>
          <w:lang w:eastAsia="pl-PL" w:bidi="ar-SA"/>
        </w:rPr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 xml:space="preserve">Gmina Miasto Płock – Miejski Ośrodek Pomocy Społecznej w Płocku, zgodnie z art. 13 ust. 1 i 2 </w:t>
      </w:r>
      <w:r>
        <w:rPr>
          <w:rFonts w:eastAsia="Calibri" w:cs="Carlito" w:ascii="Calibri" w:hAnsi="Calibri" w:eastAsiaTheme="minorHAnsi"/>
          <w:sz w:val="22"/>
          <w:szCs w:val="20"/>
          <w:lang w:eastAsia="en-US" w:bidi="ar-SA"/>
        </w:rPr>
        <w:t>rozporządzenia Parlamentu Europejskiego i Rady (UE) 2016/679 z</w:t>
      </w:r>
      <w:r>
        <w:rPr>
          <w:rFonts w:eastAsia="Calibri" w:cs="Calibri" w:ascii="Calibri" w:hAnsi="Calibri" w:eastAsiaTheme="minorHAnsi"/>
          <w:sz w:val="22"/>
          <w:szCs w:val="20"/>
          <w:lang w:eastAsia="en-US" w:bidi="ar-SA"/>
        </w:rPr>
        <w:t> </w:t>
      </w:r>
      <w:r>
        <w:rPr>
          <w:rFonts w:eastAsia="Calibri" w:cs="Carlito" w:ascii="Calibri" w:hAnsi="Calibri" w:eastAsiaTheme="minorHAnsi"/>
          <w:sz w:val="22"/>
          <w:szCs w:val="20"/>
          <w:lang w:eastAsia="en-US" w:bidi="ar-SA"/>
        </w:rPr>
        <w:t>dnia 27 kwietnia 2016 r. w sprawie ochrony osób fizycznych w związku z</w:t>
      </w:r>
      <w:r>
        <w:rPr>
          <w:rFonts w:eastAsia="Calibri" w:cs="Calibri" w:ascii="Calibri" w:hAnsi="Calibri" w:eastAsiaTheme="minorHAnsi"/>
          <w:sz w:val="22"/>
          <w:szCs w:val="20"/>
          <w:lang w:eastAsia="en-US" w:bidi="ar-SA"/>
        </w:rPr>
        <w:t> </w:t>
      </w:r>
      <w:r>
        <w:rPr>
          <w:rFonts w:eastAsia="Calibri" w:cs="Carlito" w:ascii="Calibri" w:hAnsi="Calibri" w:eastAsiaTheme="minorHAnsi"/>
          <w:sz w:val="22"/>
          <w:szCs w:val="20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>
        <w:rPr>
          <w:rFonts w:eastAsia="Times New Roman" w:cs="Carlito" w:ascii="Calibri" w:hAnsi="Calibri"/>
          <w:sz w:val="22"/>
          <w:szCs w:val="20"/>
          <w:lang w:eastAsia="pl-PL" w:bidi="ar-SA"/>
        </w:rPr>
        <w:t xml:space="preserve">dalej „RODO”, informuję, że: 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rlito" w:hAnsi="Carlito" w:eastAsia="Times New Roman" w:cs="Carlito"/>
          <w:szCs w:val="22"/>
          <w:lang w:eastAsia="pl-PL" w:bidi="ar-SA"/>
        </w:rPr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>administratorem Pani/Pana danych osobowych jest Gmina Miasto Płock – Miejski Ośrodek Pomocy Społecznej; 09-400 Płock, ul. Zgliczyńskiego 4</w:t>
      </w:r>
      <w:r>
        <w:rPr>
          <w:rFonts w:eastAsia="Calibri" w:cs="Carlito" w:ascii="Calibri" w:hAnsi="Calibri" w:eastAsiaTheme="minorHAnsi"/>
          <w:sz w:val="22"/>
          <w:szCs w:val="20"/>
          <w:lang w:eastAsia="en-US" w:bidi="ar-SA"/>
        </w:rPr>
        <w:t>;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rlito" w:hAnsi="Carlito" w:eastAsia="Times New Roman" w:cs="Carlito"/>
          <w:color w:val="00B0F0"/>
          <w:szCs w:val="22"/>
          <w:lang w:eastAsia="pl-PL" w:bidi="ar-SA"/>
        </w:rPr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 xml:space="preserve">dane kontaktowe inspektora ochrony danych osobowych w Miejskim Ośrodku Pomocy Społecznej: </w:t>
      </w:r>
      <w:r>
        <w:rPr>
          <w:rFonts w:eastAsia="Calibri" w:cs="Carlito" w:ascii="Calibri" w:hAnsi="Calibri" w:eastAsiaTheme="minorHAnsi"/>
          <w:sz w:val="22"/>
          <w:szCs w:val="20"/>
          <w:u w:val="single"/>
          <w:lang w:eastAsia="en-US" w:bidi="ar-SA"/>
        </w:rPr>
        <w:t>iodo@mopsplock.eu</w:t>
      </w:r>
      <w:r>
        <w:rPr>
          <w:rFonts w:eastAsia="Times New Roman" w:cs="Carlito" w:ascii="Calibri" w:hAnsi="Calibri"/>
          <w:sz w:val="22"/>
          <w:szCs w:val="20"/>
          <w:lang w:eastAsia="pl-PL" w:bidi="ar-SA"/>
        </w:rPr>
        <w:t>;</w:t>
      </w:r>
    </w:p>
    <w:p>
      <w:pPr>
        <w:pStyle w:val="Normal"/>
        <w:rPr/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 xml:space="preserve">Pani/Pana dane osobowe przetwarzane będą na podstawie art. 6 ust. 1 lit. c RODO w celu </w:t>
      </w:r>
      <w:r>
        <w:rPr>
          <w:rFonts w:eastAsia="Calibri" w:cs="Carlito" w:ascii="Calibri" w:hAnsi="Calibri" w:eastAsiaTheme="minorHAnsi"/>
          <w:sz w:val="22"/>
          <w:szCs w:val="20"/>
          <w:lang w:eastAsia="en-US" w:bidi="ar-SA"/>
        </w:rPr>
        <w:t>związanym z postępowaniem o udzielenie zamówienia publicznego prowadzonego pn.</w:t>
      </w:r>
      <w:r>
        <w:rPr>
          <w:rFonts w:cs="Times New Roman" w:ascii="Calibri" w:hAnsi="Calibri"/>
          <w:b/>
          <w:i/>
          <w:sz w:val="22"/>
          <w:szCs w:val="20"/>
        </w:rPr>
        <w:t xml:space="preserve"> </w:t>
      </w:r>
      <w:r>
        <w:rPr>
          <w:rFonts w:eastAsia="Times New Roman" w:cs="Carlito;Calibri" w:ascii="Carlito;Calibri" w:hAnsi="Carlito;Calibri"/>
          <w:b/>
          <w:bCs/>
          <w:i/>
          <w:iCs/>
          <w:sz w:val="22"/>
          <w:szCs w:val="22"/>
          <w:lang w:bidi="ar-SA"/>
        </w:rPr>
        <w:t xml:space="preserve">„Świadczenie usług pogrzebowych dla klientów MOPS na terenie miasta  Płocka </w:t>
      </w:r>
      <w:r>
        <w:rPr>
          <w:rFonts w:eastAsia="Times New Roman" w:cs="Carlito;Calibri" w:ascii="Carlito;Calibri" w:hAnsi="Carlito;Calibri"/>
          <w:b/>
          <w:bCs/>
          <w:i/>
          <w:iCs/>
          <w:sz w:val="22"/>
          <w:szCs w:val="22"/>
          <w:lang w:bidi="ar-SA"/>
        </w:rPr>
        <w:t>w</w:t>
      </w:r>
      <w:r>
        <w:rPr>
          <w:rFonts w:eastAsia="Times New Roman" w:cs="Carlito;Calibri" w:ascii="Carlito;Calibri" w:hAnsi="Carlito;Calibri"/>
          <w:b/>
          <w:bCs/>
          <w:i/>
          <w:iCs/>
          <w:sz w:val="22"/>
          <w:szCs w:val="22"/>
          <w:lang w:bidi="ar-SA"/>
        </w:rPr>
        <w:t xml:space="preserve"> 202</w:t>
      </w:r>
      <w:r>
        <w:rPr>
          <w:rFonts w:eastAsia="Times New Roman" w:cs="Carlito;Calibri" w:ascii="Carlito;Calibri" w:hAnsi="Carlito;Calibri"/>
          <w:b/>
          <w:bCs/>
          <w:i/>
          <w:iCs/>
          <w:sz w:val="22"/>
          <w:szCs w:val="22"/>
          <w:lang w:bidi="ar-SA"/>
        </w:rPr>
        <w:t>2</w:t>
      </w:r>
      <w:r>
        <w:rPr>
          <w:rFonts w:eastAsia="Times New Roman" w:cs="Carlito;Calibri" w:ascii="Carlito;Calibri" w:hAnsi="Carlito;Calibri"/>
          <w:b/>
          <w:bCs/>
          <w:i/>
          <w:iCs/>
          <w:sz w:val="22"/>
          <w:szCs w:val="22"/>
          <w:lang w:bidi="ar-SA"/>
        </w:rPr>
        <w:t xml:space="preserve"> r.”</w:t>
      </w:r>
      <w:r>
        <w:rPr>
          <w:rFonts w:eastAsia="Times New Roman" w:cs="Carlito" w:ascii="Calibri" w:hAnsi="Calibri"/>
          <w:sz w:val="22"/>
          <w:szCs w:val="20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rlito" w:hAnsi="Carlito" w:eastAsia="Times New Roman" w:cs="Carlito"/>
          <w:color w:val="00B0F0"/>
          <w:szCs w:val="22"/>
          <w:lang w:eastAsia="pl-PL" w:bidi="ar-SA"/>
        </w:rPr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rlito" w:hAnsi="Carlito" w:eastAsia="Times New Roman" w:cs="Carlito"/>
          <w:b/>
          <w:b/>
          <w:szCs w:val="22"/>
          <w:lang w:eastAsia="pl-PL" w:bidi="ar-SA"/>
        </w:rPr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rlito" w:hAnsi="Carlito" w:eastAsia="Calibri" w:cs="Carlito" w:eastAsiaTheme="minorHAnsi"/>
          <w:szCs w:val="22"/>
          <w:lang w:eastAsia="en-US" w:bidi="ar-SA"/>
        </w:rPr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>w odniesieniu do Pani/Pana danych osobowych decyzje nie będą podejmowane w sposób zautomatyzowany, stosowanie do art. 22 RODO;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rlito" w:hAnsi="Carlito" w:eastAsia="Times New Roman" w:cs="Carlito"/>
          <w:color w:val="00B0F0"/>
          <w:szCs w:val="22"/>
          <w:lang w:eastAsia="pl-PL" w:bidi="ar-SA"/>
        </w:rPr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>posiada Pani/Pan:</w:t>
      </w:r>
    </w:p>
    <w:p>
      <w:pPr>
        <w:pStyle w:val="Normal"/>
        <w:widowControl/>
        <w:numPr>
          <w:ilvl w:val="0"/>
          <w:numId w:val="4"/>
        </w:numPr>
        <w:suppressAutoHyphens w:val="false"/>
        <w:spacing w:lineRule="auto" w:line="259" w:before="0" w:after="160"/>
        <w:ind w:left="709" w:hanging="284"/>
        <w:contextualSpacing/>
        <w:jc w:val="both"/>
        <w:textAlignment w:val="auto"/>
        <w:rPr>
          <w:rFonts w:ascii="Carlito" w:hAnsi="Carlito" w:eastAsia="Times New Roman" w:cs="Carlito"/>
          <w:color w:val="00B0F0"/>
          <w:szCs w:val="22"/>
          <w:lang w:eastAsia="pl-PL" w:bidi="ar-SA"/>
        </w:rPr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>na podstawie art. 15 RODO prawo dostępu do danych osobowych Pani/Pana dotyczących;</w:t>
      </w:r>
    </w:p>
    <w:p>
      <w:pPr>
        <w:pStyle w:val="Normal"/>
        <w:widowControl/>
        <w:numPr>
          <w:ilvl w:val="0"/>
          <w:numId w:val="4"/>
        </w:numPr>
        <w:suppressAutoHyphens w:val="false"/>
        <w:spacing w:lineRule="auto" w:line="259" w:before="0" w:after="160"/>
        <w:ind w:left="709" w:hanging="284"/>
        <w:contextualSpacing/>
        <w:jc w:val="both"/>
        <w:textAlignment w:val="auto"/>
        <w:rPr>
          <w:rFonts w:ascii="Carlito" w:hAnsi="Carlito" w:eastAsia="Times New Roman" w:cs="Carlito"/>
          <w:szCs w:val="22"/>
          <w:lang w:eastAsia="pl-PL" w:bidi="ar-SA"/>
        </w:rPr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 xml:space="preserve">na podstawie art. 16 RODO prawo do sprostowania Pani/Pana danych osobowych </w:t>
      </w:r>
      <w:r>
        <w:rPr>
          <w:rFonts w:eastAsia="Times New Roman" w:cs="Carlito" w:ascii="Calibri" w:hAnsi="Calibri"/>
          <w:b/>
          <w:sz w:val="22"/>
          <w:szCs w:val="20"/>
          <w:vertAlign w:val="superscript"/>
          <w:lang w:eastAsia="pl-PL" w:bidi="ar-SA"/>
        </w:rPr>
        <w:t>*</w:t>
      </w:r>
      <w:r>
        <w:rPr>
          <w:rFonts w:eastAsia="Times New Roman" w:cs="Carlito" w:ascii="Calibri" w:hAnsi="Calibri"/>
          <w:sz w:val="22"/>
          <w:szCs w:val="20"/>
          <w:lang w:eastAsia="pl-PL" w:bidi="ar-SA"/>
        </w:rPr>
        <w:t>;</w:t>
      </w:r>
    </w:p>
    <w:p>
      <w:pPr>
        <w:pStyle w:val="Normal"/>
        <w:widowControl/>
        <w:numPr>
          <w:ilvl w:val="0"/>
          <w:numId w:val="4"/>
        </w:numPr>
        <w:suppressAutoHyphens w:val="false"/>
        <w:spacing w:lineRule="auto" w:line="259" w:before="0" w:after="160"/>
        <w:ind w:left="709" w:hanging="284"/>
        <w:contextualSpacing/>
        <w:jc w:val="both"/>
        <w:textAlignment w:val="auto"/>
        <w:rPr>
          <w:rFonts w:ascii="Carlito" w:hAnsi="Carlito" w:eastAsia="Times New Roman" w:cs="Carlito"/>
          <w:szCs w:val="22"/>
          <w:lang w:eastAsia="pl-PL" w:bidi="ar-SA"/>
        </w:rPr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>
      <w:pPr>
        <w:pStyle w:val="Normal"/>
        <w:widowControl/>
        <w:numPr>
          <w:ilvl w:val="0"/>
          <w:numId w:val="4"/>
        </w:numPr>
        <w:suppressAutoHyphens w:val="false"/>
        <w:spacing w:lineRule="auto" w:line="259" w:before="0" w:after="160"/>
        <w:ind w:left="709" w:hanging="284"/>
        <w:contextualSpacing/>
        <w:jc w:val="both"/>
        <w:textAlignment w:val="auto"/>
        <w:rPr>
          <w:rFonts w:ascii="Carlito" w:hAnsi="Carlito" w:eastAsia="Times New Roman" w:cs="Carlito"/>
          <w:color w:val="00B0F0"/>
          <w:szCs w:val="22"/>
          <w:lang w:eastAsia="pl-PL" w:bidi="ar-SA"/>
        </w:rPr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360" w:before="0" w:after="150"/>
        <w:ind w:left="426" w:hanging="426"/>
        <w:contextualSpacing/>
        <w:jc w:val="both"/>
        <w:textAlignment w:val="auto"/>
        <w:rPr>
          <w:rFonts w:ascii="Carlito" w:hAnsi="Carlito" w:eastAsia="Times New Roman" w:cs="Carlito"/>
          <w:color w:val="00B0F0"/>
          <w:szCs w:val="22"/>
          <w:lang w:eastAsia="pl-PL" w:bidi="ar-SA"/>
        </w:rPr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>nie przysługuje Pani/Panu:</w:t>
      </w:r>
      <w:bookmarkStart w:id="0" w:name="_GoBack"/>
      <w:bookmarkEnd w:id="0"/>
    </w:p>
    <w:p>
      <w:pPr>
        <w:pStyle w:val="Normal"/>
        <w:widowControl/>
        <w:numPr>
          <w:ilvl w:val="0"/>
          <w:numId w:val="5"/>
        </w:numPr>
        <w:suppressAutoHyphens w:val="false"/>
        <w:spacing w:lineRule="auto" w:line="259" w:before="0" w:after="160"/>
        <w:ind w:left="709" w:hanging="283"/>
        <w:contextualSpacing/>
        <w:jc w:val="both"/>
        <w:textAlignment w:val="auto"/>
        <w:rPr>
          <w:rFonts w:ascii="Carlito" w:hAnsi="Carlito" w:eastAsia="Times New Roman" w:cs="Carlito"/>
          <w:color w:val="00B0F0"/>
          <w:szCs w:val="22"/>
          <w:lang w:eastAsia="pl-PL" w:bidi="ar-SA"/>
        </w:rPr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>w związku z art. 17 ust. 3 lit. b, d lub e RODO prawo do usunięcia danych osobowych;</w:t>
      </w:r>
    </w:p>
    <w:p>
      <w:pPr>
        <w:pStyle w:val="Normal"/>
        <w:widowControl/>
        <w:numPr>
          <w:ilvl w:val="0"/>
          <w:numId w:val="5"/>
        </w:numPr>
        <w:suppressAutoHyphens w:val="false"/>
        <w:spacing w:lineRule="auto" w:line="259" w:before="0" w:after="160"/>
        <w:ind w:left="709" w:hanging="283"/>
        <w:contextualSpacing/>
        <w:jc w:val="both"/>
        <w:textAlignment w:val="auto"/>
        <w:rPr>
          <w:rFonts w:ascii="Carlito" w:hAnsi="Carlito" w:eastAsia="Times New Roman" w:cs="Carlito"/>
          <w:b/>
          <w:b/>
          <w:szCs w:val="22"/>
          <w:lang w:eastAsia="pl-PL" w:bidi="ar-SA"/>
        </w:rPr>
      </w:pPr>
      <w:r>
        <w:rPr>
          <w:rFonts w:eastAsia="Times New Roman" w:cs="Carlito" w:ascii="Calibri" w:hAnsi="Calibri"/>
          <w:sz w:val="22"/>
          <w:szCs w:val="20"/>
          <w:lang w:eastAsia="pl-PL" w:bidi="ar-SA"/>
        </w:rPr>
        <w:t>prawo do przenoszenia danych osobowych, o którym mowa w art. 20 RODO;</w:t>
      </w:r>
    </w:p>
    <w:p>
      <w:pPr>
        <w:pStyle w:val="Normal"/>
        <w:widowControl/>
        <w:numPr>
          <w:ilvl w:val="0"/>
          <w:numId w:val="5"/>
        </w:numPr>
        <w:suppressAutoHyphens w:val="false"/>
        <w:spacing w:lineRule="auto" w:line="259" w:before="0" w:after="160"/>
        <w:ind w:left="709" w:hanging="283"/>
        <w:contextualSpacing/>
        <w:jc w:val="both"/>
        <w:textAlignment w:val="auto"/>
        <w:rPr/>
      </w:pPr>
      <w:r>
        <w:rPr>
          <w:rFonts w:eastAsia="Times New Roman" w:cs="Carlito" w:ascii="Calibri" w:hAnsi="Calibri"/>
          <w:b/>
          <w:sz w:val="22"/>
          <w:szCs w:val="20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>
        <w:rPr>
          <w:rFonts w:eastAsia="Times New Roman" w:cs="Carlito" w:ascii="Calibri" w:hAnsi="Calibri"/>
          <w:sz w:val="22"/>
          <w:szCs w:val="20"/>
          <w:lang w:eastAsia="pl-PL" w:bidi="ar-SA"/>
        </w:rPr>
        <w:t>.</w:t>
      </w:r>
      <w:r>
        <w:rPr>
          <w:rFonts w:eastAsia="Times New Roman" w:cs="Carlito" w:ascii="Calibri" w:hAnsi="Calibri"/>
          <w:b/>
          <w:sz w:val="22"/>
          <w:szCs w:val="20"/>
          <w:lang w:eastAsia="pl-PL" w:bidi="ar-SA"/>
        </w:rPr>
        <w:t xml:space="preserve"> </w:t>
      </w:r>
      <w:r>
        <w:rPr>
          <w:rFonts w:eastAsia="Calibri" w:cs="Carlito" w:ascii="Calibri" w:hAnsi="Calibri" w:eastAsiaTheme="minorHAnsi"/>
          <w:sz w:val="22"/>
          <w:szCs w:val="20"/>
          <w:lang w:eastAsia="en-US" w:bidi="ar-SA"/>
        </w:rPr>
        <w:t>____________________</w:t>
      </w:r>
    </w:p>
    <w:p>
      <w:pPr>
        <w:pStyle w:val="Normal"/>
        <w:widowControl/>
        <w:suppressAutoHyphens w:val="false"/>
        <w:spacing w:before="0" w:after="0"/>
        <w:ind w:left="426" w:hanging="0"/>
        <w:contextualSpacing/>
        <w:jc w:val="both"/>
        <w:textAlignment w:val="auto"/>
        <w:rPr>
          <w:rFonts w:ascii="Carlito" w:hAnsi="Carlito" w:eastAsia="Calibri" w:cs="Carlito" w:eastAsiaTheme="minorHAnsi"/>
          <w:sz w:val="18"/>
          <w:szCs w:val="18"/>
          <w:lang w:eastAsia="en-US" w:bidi="ar-SA"/>
        </w:rPr>
      </w:pPr>
      <w:r>
        <w:rPr>
          <w:rFonts w:eastAsia="Calibri" w:cs="Carlito" w:ascii="Calibri" w:hAnsi="Calibri" w:eastAsiaTheme="minorHAnsi"/>
          <w:b/>
          <w:sz w:val="20"/>
          <w:szCs w:val="20"/>
          <w:vertAlign w:val="superscript"/>
          <w:lang w:eastAsia="en-US" w:bidi="ar-SA"/>
        </w:rPr>
        <w:t xml:space="preserve">* </w:t>
      </w:r>
      <w:r>
        <w:rPr>
          <w:rFonts w:eastAsia="Calibri" w:cs="Carlito" w:ascii="Calibri" w:hAnsi="Calibri" w:eastAsiaTheme="minorHAnsi"/>
          <w:b/>
          <w:sz w:val="20"/>
          <w:szCs w:val="20"/>
          <w:lang w:eastAsia="en-US" w:bidi="ar-SA"/>
        </w:rPr>
        <w:t>Wyjaśnienie:</w:t>
      </w:r>
      <w:r>
        <w:rPr>
          <w:rFonts w:eastAsia="Calibri" w:cs="Carlito" w:ascii="Calibri" w:hAnsi="Calibri" w:eastAsiaTheme="minorHAnsi"/>
          <w:sz w:val="20"/>
          <w:szCs w:val="20"/>
          <w:lang w:eastAsia="en-US" w:bidi="ar-SA"/>
        </w:rPr>
        <w:t xml:space="preserve"> </w:t>
      </w:r>
      <w:r>
        <w:rPr>
          <w:rFonts w:eastAsia="Times New Roman" w:cs="Carlito" w:ascii="Calibri" w:hAnsi="Calibri"/>
          <w:sz w:val="20"/>
          <w:szCs w:val="20"/>
          <w:lang w:eastAsia="pl-PL" w:bidi="ar-SA"/>
        </w:rPr>
        <w:t xml:space="preserve">skorzystanie z prawa do sprostowania nie może skutkować zmianą </w:t>
      </w:r>
      <w:r>
        <w:rPr>
          <w:rFonts w:eastAsia="Calibri" w:cs="Carlito" w:ascii="Calibri" w:hAnsi="Calibri" w:eastAsiaTheme="minorHAnsi"/>
          <w:sz w:val="20"/>
          <w:szCs w:val="20"/>
          <w:lang w:eastAsia="en-US" w:bidi="ar-SA"/>
        </w:rPr>
        <w:t>wyniku postępowania</w:t>
        <w:br/>
        <w:t>o udzielenie zamówienia publicznego ani zmianą postanowień umowy w zakresie niezgodnym z ustawą Pzp oraz nie może naruszać integralności protokołu oraz jego załączników.</w:t>
      </w:r>
    </w:p>
    <w:p>
      <w:pPr>
        <w:pStyle w:val="Normal"/>
        <w:widowControl/>
        <w:suppressAutoHyphens w:val="false"/>
        <w:spacing w:before="0" w:after="0"/>
        <w:ind w:left="426" w:hanging="0"/>
        <w:contextualSpacing/>
        <w:jc w:val="both"/>
        <w:textAlignment w:val="auto"/>
        <w:rPr>
          <w:rFonts w:ascii="Carlito" w:hAnsi="Carlito" w:eastAsia="Times New Roman" w:cs="Carlito"/>
          <w:sz w:val="18"/>
          <w:szCs w:val="18"/>
          <w:lang w:eastAsia="pl-PL" w:bidi="ar-SA"/>
        </w:rPr>
      </w:pPr>
      <w:r>
        <w:rPr>
          <w:rFonts w:eastAsia="Calibri" w:cs="Carlito" w:ascii="Calibri" w:hAnsi="Calibri" w:eastAsiaTheme="minorHAnsi"/>
          <w:b/>
          <w:sz w:val="20"/>
          <w:szCs w:val="20"/>
          <w:vertAlign w:val="superscript"/>
          <w:lang w:eastAsia="en-US" w:bidi="ar-SA"/>
        </w:rPr>
        <w:t xml:space="preserve">** </w:t>
      </w:r>
      <w:r>
        <w:rPr>
          <w:rFonts w:eastAsia="Calibri" w:cs="Carlito" w:ascii="Calibri" w:hAnsi="Calibri" w:eastAsiaTheme="minorHAnsi"/>
          <w:b/>
          <w:sz w:val="20"/>
          <w:szCs w:val="20"/>
          <w:lang w:eastAsia="en-US" w:bidi="ar-SA"/>
        </w:rPr>
        <w:t>Wyjaśnienie:</w:t>
      </w:r>
      <w:r>
        <w:rPr>
          <w:rFonts w:eastAsia="Calibri" w:cs="Carlito" w:ascii="Calibri" w:hAnsi="Calibri" w:eastAsiaTheme="minorHAnsi"/>
          <w:sz w:val="20"/>
          <w:szCs w:val="20"/>
          <w:lang w:eastAsia="en-US" w:bidi="ar-SA"/>
        </w:rPr>
        <w:t xml:space="preserve"> prawo do ograniczenia przetwarzania nie ma zastosowania w odniesieniu do </w:t>
      </w:r>
      <w:r>
        <w:rPr>
          <w:rFonts w:eastAsia="Times New Roman" w:cs="Carlito" w:ascii="Calibri" w:hAnsi="Calibri"/>
          <w:sz w:val="20"/>
          <w:szCs w:val="20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>
      <w:pPr>
        <w:pStyle w:val="Normal"/>
        <w:widowControl/>
        <w:suppressAutoHyphens w:val="false"/>
        <w:spacing w:lineRule="auto" w:line="259" w:before="0" w:after="160"/>
        <w:textAlignment w:val="auto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swiss"/>
    <w:pitch w:val="variable"/>
  </w:font>
  <w:font w:name="Calibri">
    <w:altName w:val=" Carlito"/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Segoe UI">
    <w:charset w:val="ee"/>
    <w:family w:val="swiss"/>
    <w:pitch w:val="variable"/>
  </w:font>
  <w:font w:name="Arial">
    <w:charset w:val="ee"/>
    <w:family w:val="swiss"/>
    <w:pitch w:val="variable"/>
  </w:font>
  <w:font w:name="Calibri">
    <w:charset w:val="ee"/>
    <w:family w:val="roman"/>
    <w:pitch w:val="variable"/>
  </w:font>
  <w:font w:name="Carlito">
    <w:altName w:val="Calibri"/>
    <w:charset w:val="ee"/>
    <w:family w:val="roman"/>
    <w:pitch w:val="variable"/>
  </w:font>
  <w:font w:name="Carlito">
    <w:altName w:val="Calibri"/>
    <w:charset w:val="ee"/>
    <w:family w:val="swiss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rFonts w:cs="Wingding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sz w:val="22"/>
        <w:b/>
        <w:rFonts w:cs="Wingdings"/>
        <w:color w:val="00000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sz w:val="22"/>
        <w:b/>
        <w:rFonts w:cs="Times New Roman"/>
        <w:color w:val="00000A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  <w:rFonts w:cs="Wingdings"/>
      </w:rPr>
    </w:lvl>
  </w:abstractNum>
  <w:abstractNum w:abstractNumId="5">
    <w:lvl w:ilvl="0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sz w:val="22"/>
        <w:b/>
        <w:rFonts w:cs="Times New Roman"/>
        <w:color w:val="00000A"/>
      </w:rPr>
    </w:lvl>
    <w:lvl w:ilvl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903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975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1119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1191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13350" w:hanging="360"/>
      </w:pPr>
      <w:rPr>
        <w:rFonts w:ascii="Wingdings" w:hAnsi="Wingdings" w:cs="Wingdings" w:hint="default"/>
        <w:rFonts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l-PL" w:eastAsia="zh-CN" w:bidi="hi-IN"/>
      </w:rPr>
    </w:rPrDefault>
    <w:pPrDefault>
      <w:pPr>
        <w:widowControl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93e29"/>
    <w:pPr>
      <w:widowControl w:val="false"/>
      <w:suppressAutoHyphens w:val="true"/>
      <w:kinsoku w:val="true"/>
      <w:overflowPunct w:val="true"/>
      <w:autoSpaceDE w:val="true"/>
      <w:bidi w:val="0"/>
      <w:spacing w:lineRule="auto" w:line="240"/>
      <w:jc w:val="left"/>
      <w:textAlignment w:val="baseline"/>
    </w:pPr>
    <w:rPr>
      <w:rFonts w:ascii="Liberation Serif" w:hAnsi="Liberation Serif" w:eastAsia="Lucida Sans Unicode" w:cs="Mangal"/>
      <w:color w:val="auto"/>
      <w:kern w:val="2"/>
      <w:sz w:val="24"/>
      <w:szCs w:val="24"/>
      <w:lang w:eastAsia="zh-CN" w:bidi="hi-IN" w:val="pl-PL"/>
    </w:rPr>
  </w:style>
  <w:style w:type="paragraph" w:styleId="Nagwek1">
    <w:name w:val="Heading 1"/>
    <w:basedOn w:val="Gwka"/>
    <w:qFormat/>
    <w:pPr>
      <w:outlineLvl w:val="0"/>
    </w:pPr>
    <w:rPr/>
  </w:style>
  <w:style w:type="paragraph" w:styleId="Nagwek2">
    <w:name w:val="Heading 2"/>
    <w:basedOn w:val="Gwka"/>
    <w:qFormat/>
    <w:pPr>
      <w:outlineLvl w:val="1"/>
    </w:pPr>
    <w:rPr/>
  </w:style>
  <w:style w:type="paragraph" w:styleId="Nagwek3">
    <w:name w:val="Heading 3"/>
    <w:link w:val="Nagwek3Znak"/>
    <w:qFormat/>
    <w:rsid w:val="00a93e29"/>
    <w:pPr>
      <w:keepNext w:val="true"/>
      <w:widowControl w:val="false"/>
      <w:kinsoku w:val="true"/>
      <w:overflowPunct w:val="true"/>
      <w:autoSpaceDE w:val="true"/>
      <w:bidi w:val="0"/>
      <w:spacing w:lineRule="auto" w:line="259" w:before="240" w:after="60"/>
      <w:jc w:val="left"/>
      <w:outlineLvl w:val="2"/>
    </w:pPr>
    <w:rPr>
      <w:rFonts w:ascii="Arial" w:hAnsi="Arial" w:eastAsia="Arial" w:cs="Arial"/>
      <w:b/>
      <w:bCs/>
      <w:color w:val="auto"/>
      <w:kern w:val="2"/>
      <w:sz w:val="26"/>
      <w:szCs w:val="26"/>
      <w:lang w:val="pl-PL" w:eastAsia="zh-CN" w:bidi="hi-IN"/>
    </w:rPr>
  </w:style>
  <w:style w:type="paragraph" w:styleId="Nagwek4">
    <w:name w:val="Heading 4"/>
    <w:link w:val="Nagwek4Znak"/>
    <w:qFormat/>
    <w:rsid w:val="00a93e29"/>
    <w:pPr>
      <w:keepNext w:val="true"/>
      <w:widowControl w:val="false"/>
      <w:kinsoku w:val="true"/>
      <w:overflowPunct w:val="true"/>
      <w:autoSpaceDE w:val="true"/>
      <w:bidi w:val="0"/>
      <w:spacing w:lineRule="auto" w:line="259" w:before="240" w:after="60"/>
      <w:jc w:val="left"/>
      <w:outlineLvl w:val="3"/>
    </w:pPr>
    <w:rPr>
      <w:rFonts w:ascii="Times New Roman" w:hAnsi="Times New Roman" w:eastAsia="Times New Roman" w:cs="Lucida Sans"/>
      <w:b/>
      <w:bCs/>
      <w:color w:val="auto"/>
      <w:kern w:val="2"/>
      <w:sz w:val="28"/>
      <w:szCs w:val="28"/>
      <w:lang w:val="pl-PL" w:eastAsia="zh-CN" w:bidi="hi-IN"/>
    </w:rPr>
  </w:style>
  <w:style w:type="paragraph" w:styleId="Nagwek5">
    <w:name w:val="Heading 5"/>
    <w:basedOn w:val="Normal"/>
    <w:next w:val="Normal"/>
    <w:qFormat/>
    <w:pPr>
      <w:numPr>
        <w:ilvl w:val="0"/>
        <w:numId w:val="0"/>
      </w:numPr>
      <w:spacing w:before="240" w:after="60"/>
      <w:outlineLvl w:val="4"/>
    </w:pPr>
    <w:rPr>
      <w:rFonts w:ascii="Calibri" w:hAnsi="Calibri" w:eastAsia="Times New Roman" w:cs="Calibri"/>
      <w:b/>
      <w:bCs/>
      <w:i/>
      <w:iCs/>
      <w:sz w:val="26"/>
      <w:szCs w:val="23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3Znak" w:customStyle="1">
    <w:name w:val="Nagłówek 3 Znak"/>
    <w:basedOn w:val="DefaultParagraphFont"/>
    <w:link w:val="Nagwek3"/>
    <w:qFormat/>
    <w:rsid w:val="00a93e29"/>
    <w:rPr>
      <w:rFonts w:ascii="Arial" w:hAnsi="Arial" w:eastAsia="Arial" w:cs="Arial"/>
      <w:b/>
      <w:bCs/>
      <w:sz w:val="26"/>
      <w:szCs w:val="26"/>
      <w:lang w:eastAsia="zh-CN"/>
    </w:rPr>
  </w:style>
  <w:style w:type="character" w:styleId="Nagwek4Znak" w:customStyle="1">
    <w:name w:val="Nagłówek 4 Znak"/>
    <w:basedOn w:val="DefaultParagraphFont"/>
    <w:link w:val="Nagwek4"/>
    <w:qFormat/>
    <w:rsid w:val="00a93e29"/>
    <w:rPr>
      <w:rFonts w:ascii="Times New Roman" w:hAnsi="Times New Roman" w:eastAsia="Times New Roman" w:cs="Times New Roman"/>
      <w:b/>
      <w:bCs/>
      <w:sz w:val="28"/>
      <w:szCs w:val="28"/>
      <w:lang w:eastAsia="zh-CN"/>
    </w:rPr>
  </w:style>
  <w:style w:type="character" w:styleId="NagwekZnak" w:customStyle="1">
    <w:name w:val="Nagłówek Znak"/>
    <w:basedOn w:val="DefaultParagraphFont"/>
    <w:link w:val="Nagwek"/>
    <w:qFormat/>
    <w:rsid w:val="00a93e29"/>
    <w:rPr>
      <w:rFonts w:ascii="Calibri, Carlito" w:hAnsi="Calibri, Carlito" w:eastAsia="Calibri, Carlito" w:cs="Times New Roman"/>
      <w:lang w:eastAsia="zh-CN"/>
    </w:rPr>
  </w:style>
  <w:style w:type="character" w:styleId="Tekstpodstawowy2Znak" w:customStyle="1">
    <w:name w:val="Tekst podstawowy 2 Znak"/>
    <w:basedOn w:val="DefaultParagraphFont"/>
    <w:link w:val="Tekstpodstawowy2"/>
    <w:qFormat/>
    <w:rsid w:val="00a93e29"/>
    <w:rPr>
      <w:rFonts w:ascii="Calibri, Carlito" w:hAnsi="Calibri, Carlito" w:eastAsia="Times New Roman" w:cs="Times New Roman"/>
      <w:szCs w:val="24"/>
      <w:lang w:eastAsia="zh-CN"/>
    </w:rPr>
  </w:style>
  <w:style w:type="character" w:styleId="Tekstpodstawowy3Znak" w:customStyle="1">
    <w:name w:val="Tekst podstawowy 3 Znak"/>
    <w:basedOn w:val="DefaultParagraphFont"/>
    <w:link w:val="Tekstpodstawowy3"/>
    <w:qFormat/>
    <w:rsid w:val="00a93e29"/>
    <w:rPr>
      <w:rFonts w:ascii="Calibri, Carlito" w:hAnsi="Calibri, Carlito" w:eastAsia="Times New Roman" w:cs="Times New Roman"/>
      <w:b/>
      <w:bCs/>
      <w:i/>
      <w:iCs/>
      <w:szCs w:val="24"/>
      <w:lang w:eastAsia="zh-CN"/>
    </w:rPr>
  </w:style>
  <w:style w:type="character" w:styleId="Znakiprzypiswdolnych" w:customStyle="1">
    <w:name w:val="Znaki przypisów dolnych"/>
    <w:basedOn w:val="DefaultParagraphFont"/>
    <w:qFormat/>
    <w:rsid w:val="00a93e29"/>
    <w:rPr>
      <w:vertAlign w:val="superscript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a93e29"/>
    <w:rPr>
      <w:vertAlign w:val="superscript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f22632"/>
    <w:rPr>
      <w:rFonts w:ascii="Segoe UI" w:hAnsi="Segoe UI" w:eastAsia="Lucida Sans Unicode" w:cs="Mangal"/>
      <w:sz w:val="18"/>
      <w:szCs w:val="16"/>
      <w:lang w:eastAsia="zh-CN" w:bidi="hi-IN"/>
    </w:rPr>
  </w:style>
  <w:style w:type="character" w:styleId="Nagwek5Znak">
    <w:name w:val="Nagłówek 5 Znak"/>
    <w:qFormat/>
    <w:rPr>
      <w:rFonts w:ascii="Calibri" w:hAnsi="Calibri" w:eastAsia="Times New Roman" w:cs="Mangal;Courier New"/>
      <w:b/>
      <w:bCs/>
      <w:i/>
      <w:iCs/>
      <w:kern w:val="2"/>
      <w:sz w:val="26"/>
      <w:szCs w:val="23"/>
      <w:lang w:eastAsia="zh-CN" w:bidi="hi-IN"/>
    </w:rPr>
  </w:style>
  <w:style w:type="character" w:styleId="Czeinternetowe">
    <w:name w:val="Łącze internetowe"/>
    <w:rPr>
      <w:color w:val="000080"/>
      <w:u w:val="single"/>
      <w:lang w:val="zxx" w:bidi="zxx"/>
    </w:rPr>
  </w:style>
  <w:style w:type="character" w:styleId="Domylnaczcionkaakapitu1">
    <w:name w:val="Domyślna czcionka akapitu1"/>
    <w:qFormat/>
    <w:rPr/>
  </w:style>
  <w:style w:type="character" w:styleId="AbsatzStandardschriftart">
    <w:name w:val="Absatz-Standardschriftart"/>
    <w:qFormat/>
    <w:rPr/>
  </w:style>
  <w:style w:type="character" w:styleId="Domylnaczcionkaakapitu2">
    <w:name w:val="Domyślna czcionka akapitu2"/>
    <w:qFormat/>
    <w:rPr/>
  </w:style>
  <w:style w:type="character" w:styleId="WW8Num8z0">
    <w:name w:val="WW8Num8z0"/>
    <w:qFormat/>
    <w:rPr>
      <w:rFonts w:cs="Times New Roman"/>
      <w:sz w:val="22"/>
      <w:szCs w:val="22"/>
    </w:rPr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>
      <w:rFonts w:cs="Times New Roman"/>
      <w:b/>
    </w:rPr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2">
    <w:name w:val="WW8Num6z2"/>
    <w:qFormat/>
    <w:rPr/>
  </w:style>
  <w:style w:type="character" w:styleId="WW8Num6z1">
    <w:name w:val="WW8Num6z1"/>
    <w:qFormat/>
    <w:rPr/>
  </w:style>
  <w:style w:type="character" w:styleId="WW8Num6z0">
    <w:name w:val="WW8Num6z0"/>
    <w:qFormat/>
    <w:rPr>
      <w:b/>
      <w:sz w:val="22"/>
    </w:rPr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5z2">
    <w:name w:val="WW8Num5z2"/>
    <w:qFormat/>
    <w:rPr/>
  </w:style>
  <w:style w:type="character" w:styleId="WW8Num5z1">
    <w:name w:val="WW8Num5z1"/>
    <w:qFormat/>
    <w:rPr/>
  </w:style>
  <w:style w:type="character" w:styleId="Domylnaczcionkaakapitu3">
    <w:name w:val="Domyślna czcionka akapitu3"/>
    <w:qFormat/>
    <w:rPr/>
  </w:style>
  <w:style w:type="character" w:styleId="WW8Num5z0">
    <w:name w:val="WW8Num5z0"/>
    <w:qFormat/>
    <w:rPr>
      <w:rFonts w:ascii="Calibri" w:hAnsi="Calibri" w:eastAsia="Arial Unicode MS" w:cs="Calibri"/>
      <w:b/>
      <w:bCs/>
      <w:i w:val="false"/>
      <w:iCs/>
      <w:kern w:val="2"/>
      <w:sz w:val="24"/>
      <w:szCs w:val="22"/>
      <w:lang w:bidi="ar-SA"/>
    </w:rPr>
  </w:style>
  <w:style w:type="character" w:styleId="Domylnaczcionkaakapitu4">
    <w:name w:val="Domyślna czcionka akapitu4"/>
    <w:qFormat/>
    <w:rPr/>
  </w:style>
  <w:style w:type="character" w:styleId="Domylnaczcionkaakapitu">
    <w:name w:val="Domyślna czcionka akapitu"/>
    <w:qFormat/>
    <w:rPr/>
  </w:style>
  <w:style w:type="character" w:styleId="WW8Num4z0">
    <w:name w:val="WW8Num4z0"/>
    <w:qFormat/>
    <w:rPr>
      <w:rFonts w:ascii="Calibri" w:hAnsi="Calibri" w:eastAsia="Lucida Sans Unicode" w:cs="Times New Roman"/>
      <w:b w:val="false"/>
      <w:sz w:val="22"/>
      <w:szCs w:val="22"/>
      <w:lang w:bidi="ar-SA"/>
    </w:rPr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>
      <w:rFonts w:ascii="Times New Roman" w:hAnsi="Times New Roman" w:eastAsia="Times New Roman" w:cs="Times New Roman"/>
      <w:b/>
      <w:bCs/>
      <w:i w:val="false"/>
      <w:iCs w:val="false"/>
      <w:kern w:val="2"/>
      <w:sz w:val="22"/>
      <w:szCs w:val="22"/>
      <w:lang w:bidi="ar-SA"/>
    </w:rPr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>
      <w:i/>
      <w:iCs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 w:customStyle="1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 w:customStyle="1">
    <w:name w:val="Header"/>
    <w:basedOn w:val="Standard"/>
    <w:next w:val="Tretekstu"/>
    <w:rsid w:val="00a93e29"/>
    <w:pPr>
      <w:tabs>
        <w:tab w:val="clear" w:pos="709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ygnatura">
    <w:name w:val="Signature"/>
    <w:basedOn w:val="Normal"/>
    <w:pPr>
      <w:suppressLineNumbers/>
      <w:spacing w:before="120" w:after="120"/>
    </w:pPr>
    <w:rPr>
      <w:rFonts w:cs="Arial"/>
      <w:i/>
      <w:iCs/>
    </w:rPr>
  </w:style>
  <w:style w:type="paragraph" w:styleId="Standard" w:customStyle="1">
    <w:name w:val="Standard"/>
    <w:qFormat/>
    <w:rsid w:val="00a93e29"/>
    <w:pPr>
      <w:widowControl/>
      <w:suppressAutoHyphens w:val="true"/>
      <w:kinsoku w:val="true"/>
      <w:overflowPunct w:val="true"/>
      <w:autoSpaceDE w:val="true"/>
      <w:bidi w:val="0"/>
      <w:spacing w:lineRule="auto" w:line="276" w:before="0" w:after="200"/>
      <w:jc w:val="left"/>
      <w:textAlignment w:val="baseline"/>
    </w:pPr>
    <w:rPr>
      <w:rFonts w:ascii="Calibri, Carlito" w:hAnsi="Calibri, Carlito" w:eastAsia="Calibri, Carlito" w:cs="Times New Roman"/>
      <w:color w:val="auto"/>
      <w:kern w:val="2"/>
      <w:sz w:val="24"/>
      <w:szCs w:val="24"/>
      <w:lang w:eastAsia="zh-CN" w:val="pl-PL" w:bidi="hi-IN"/>
    </w:rPr>
  </w:style>
  <w:style w:type="paragraph" w:styleId="Textbody" w:customStyle="1">
    <w:name w:val="Text body"/>
    <w:basedOn w:val="Standard"/>
    <w:qFormat/>
    <w:rsid w:val="00a93e29"/>
    <w:pPr>
      <w:spacing w:lineRule="auto" w:line="240" w:before="0" w:after="0"/>
    </w:pPr>
    <w:rPr>
      <w:rFonts w:ascii="Times New Roman" w:hAnsi="Times New Roman" w:eastAsia="Times New Roman"/>
      <w:sz w:val="28"/>
      <w:szCs w:val="24"/>
    </w:rPr>
  </w:style>
  <w:style w:type="paragraph" w:styleId="NormalWeb">
    <w:name w:val="Normal (Web)"/>
    <w:basedOn w:val="Standard"/>
    <w:qFormat/>
    <w:rsid w:val="00a93e29"/>
    <w:pPr>
      <w:spacing w:lineRule="auto" w:line="240" w:before="280" w:after="280"/>
    </w:pPr>
    <w:rPr>
      <w:rFonts w:ascii="Arial" w:hAnsi="Arial" w:eastAsia="SimSun, 宋体" w:cs="Arial"/>
      <w:sz w:val="17"/>
      <w:szCs w:val="17"/>
    </w:rPr>
  </w:style>
  <w:style w:type="paragraph" w:styleId="Western" w:customStyle="1">
    <w:name w:val="western"/>
    <w:basedOn w:val="Standard"/>
    <w:qFormat/>
    <w:rsid w:val="00a93e29"/>
    <w:pPr>
      <w:spacing w:lineRule="auto" w:line="288" w:before="280" w:after="142"/>
    </w:pPr>
    <w:rPr>
      <w:rFonts w:ascii="Times New Roman" w:hAnsi="Times New Roman" w:eastAsia="Times New Roman"/>
      <w:color w:val="00000A"/>
      <w:szCs w:val="24"/>
    </w:rPr>
  </w:style>
  <w:style w:type="paragraph" w:styleId="Textbodyindent" w:customStyle="1">
    <w:name w:val="Text body indent"/>
    <w:basedOn w:val="Standard"/>
    <w:qFormat/>
    <w:rsid w:val="00a93e29"/>
    <w:pPr>
      <w:spacing w:lineRule="auto" w:line="240" w:before="0" w:after="0"/>
      <w:ind w:left="360" w:hanging="0"/>
      <w:jc w:val="both"/>
    </w:pPr>
    <w:rPr>
      <w:rFonts w:ascii="Times New Roman" w:hAnsi="Times New Roman" w:eastAsia="Times New Roman"/>
      <w:sz w:val="28"/>
      <w:szCs w:val="24"/>
    </w:rPr>
  </w:style>
  <w:style w:type="paragraph" w:styleId="BodyText2">
    <w:name w:val="Body Text 2"/>
    <w:basedOn w:val="Standard"/>
    <w:link w:val="Tekstpodstawowy2Znak"/>
    <w:qFormat/>
    <w:rsid w:val="00a93e29"/>
    <w:pPr>
      <w:spacing w:lineRule="auto" w:line="240" w:before="0" w:after="140"/>
      <w:jc w:val="both"/>
    </w:pPr>
    <w:rPr>
      <w:rFonts w:eastAsia="Times New Roman"/>
      <w:szCs w:val="24"/>
    </w:rPr>
  </w:style>
  <w:style w:type="paragraph" w:styleId="BodyText3">
    <w:name w:val="Body Text 3"/>
    <w:basedOn w:val="Standard"/>
    <w:link w:val="Tekstpodstawowy3Znak"/>
    <w:qFormat/>
    <w:rsid w:val="00a93e29"/>
    <w:pPr>
      <w:spacing w:lineRule="auto" w:line="240" w:before="0" w:after="0"/>
      <w:jc w:val="center"/>
    </w:pPr>
    <w:rPr>
      <w:rFonts w:eastAsia="Times New Roman"/>
      <w:b/>
      <w:bCs/>
      <w:i/>
      <w:iCs/>
      <w:szCs w:val="24"/>
    </w:rPr>
  </w:style>
  <w:style w:type="paragraph" w:styleId="Cytaty" w:customStyle="1">
    <w:name w:val="Cytaty"/>
    <w:basedOn w:val="Normal"/>
    <w:qFormat/>
    <w:pPr/>
    <w:rPr/>
  </w:style>
  <w:style w:type="paragraph" w:styleId="Tytu">
    <w:name w:val="Title"/>
    <w:basedOn w:val="Gwka"/>
    <w:qFormat/>
    <w:pPr/>
    <w:rPr/>
  </w:style>
  <w:style w:type="paragraph" w:styleId="Podtytu">
    <w:name w:val="Subtitle"/>
    <w:basedOn w:val="Gwka"/>
    <w:qFormat/>
    <w:pPr/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f22632"/>
    <w:pPr/>
    <w:rPr>
      <w:rFonts w:ascii="Segoe UI" w:hAnsi="Segoe UI"/>
      <w:sz w:val="18"/>
      <w:szCs w:val="16"/>
    </w:rPr>
  </w:style>
  <w:style w:type="paragraph" w:styleId="Akapitzlist">
    <w:name w:val="Akapit z listą"/>
    <w:basedOn w:val="Normal"/>
    <w:qFormat/>
    <w:pPr>
      <w:ind w:left="708" w:right="0" w:hanging="0"/>
    </w:pPr>
    <w:rPr>
      <w:szCs w:val="21"/>
    </w:rPr>
  </w:style>
  <w:style w:type="paragraph" w:styleId="Tekstdymka">
    <w:name w:val="Tekst dymka"/>
    <w:basedOn w:val="Normal"/>
    <w:qFormat/>
    <w:pPr/>
    <w:rPr>
      <w:rFonts w:ascii="Segoe UI" w:hAnsi="Segoe UI" w:cs="Segoe UI"/>
      <w:sz w:val="18"/>
      <w:szCs w:val="16"/>
    </w:rPr>
  </w:style>
  <w:style w:type="paragraph" w:styleId="Tekstpodstawowywcity21">
    <w:name w:val="Tekst podstawowy wcięty 21"/>
    <w:basedOn w:val="Normal"/>
    <w:qFormat/>
    <w:pPr>
      <w:widowControl/>
      <w:suppressAutoHyphens w:val="false"/>
      <w:autoSpaceDE w:val="false"/>
      <w:spacing w:lineRule="auto" w:line="360"/>
      <w:ind w:left="900" w:right="0" w:hanging="540"/>
    </w:pPr>
    <w:rPr>
      <w:rFonts w:ascii="Arial" w:hAnsi="Arial" w:eastAsia="Calibri" w:cs="Arial"/>
      <w:kern w:val="2"/>
      <w:sz w:val="20"/>
      <w:szCs w:val="20"/>
    </w:rPr>
  </w:style>
  <w:style w:type="paragraph" w:styleId="Tekstpodstawowy21">
    <w:name w:val="Tekst podstawowy 21"/>
    <w:basedOn w:val="Normal"/>
    <w:qFormat/>
    <w:pPr>
      <w:widowControl/>
      <w:tabs>
        <w:tab w:val="clear" w:pos="709"/>
        <w:tab w:val="left" w:pos="1455" w:leader="none"/>
      </w:tabs>
      <w:suppressAutoHyphens w:val="false"/>
      <w:spacing w:lineRule="auto" w:line="276"/>
      <w:jc w:val="both"/>
    </w:pPr>
    <w:rPr>
      <w:rFonts w:ascii="Calibri" w:hAnsi="Calibri" w:eastAsia="Times New Roman" w:cs="Calibri"/>
      <w:i/>
      <w:iCs/>
      <w:kern w:val="2"/>
      <w:sz w:val="20"/>
      <w:szCs w:val="16"/>
    </w:rPr>
  </w:style>
  <w:style w:type="paragraph" w:styleId="NormalnyWeb">
    <w:name w:val="Normalny (Web)"/>
    <w:basedOn w:val="Normal"/>
    <w:qFormat/>
    <w:pPr>
      <w:widowControl/>
      <w:suppressAutoHyphens w:val="false"/>
      <w:spacing w:before="100" w:after="119"/>
    </w:pPr>
    <w:rPr>
      <w:rFonts w:eastAsia="Times New Roman"/>
      <w:kern w:val="2"/>
    </w:rPr>
  </w:style>
  <w:style w:type="paragraph" w:styleId="Stopka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Legenda1">
    <w:name w:val="Legenda1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styleId="Legenda2">
    <w:name w:val="Legenda2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styleId="Nagwek11">
    <w:name w:val="Nagłówek1"/>
    <w:basedOn w:val="Normal"/>
    <w:next w:val="Tretekstu"/>
    <w:qFormat/>
    <w:pPr>
      <w:keepNext w:val="true"/>
      <w:spacing w:before="240" w:after="120"/>
    </w:pPr>
    <w:rPr>
      <w:rFonts w:ascii="Arial" w:hAnsi="Arial" w:eastAsia="Lucida Sans Unicode" w:cs="Mangal;Courier New"/>
      <w:sz w:val="28"/>
      <w:szCs w:val="28"/>
    </w:rPr>
  </w:style>
  <w:style w:type="paragraph" w:styleId="Legenda3">
    <w:name w:val="Legenda3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egenda4">
    <w:name w:val="Legenda4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agwek41">
    <w:name w:val="Nagłówek4"/>
    <w:basedOn w:val="Nagwek31"/>
    <w:next w:val="Tretekstu"/>
    <w:qFormat/>
    <w:pPr>
      <w:jc w:val="center"/>
    </w:pPr>
    <w:rPr>
      <w:b/>
      <w:bCs/>
      <w:sz w:val="56"/>
      <w:szCs w:val="56"/>
    </w:rPr>
  </w:style>
  <w:style w:type="paragraph" w:styleId="Nagwek31">
    <w:name w:val="Nagłówek3"/>
    <w:basedOn w:val="Nagwek21"/>
    <w:next w:val="Tretekstu"/>
    <w:qFormat/>
    <w:pPr>
      <w:jc w:val="center"/>
    </w:pPr>
    <w:rPr>
      <w:b/>
      <w:bCs/>
      <w:sz w:val="56"/>
      <w:szCs w:val="56"/>
    </w:rPr>
  </w:style>
  <w:style w:type="paragraph" w:styleId="Nagwek21">
    <w:name w:val="Nagłówek2"/>
    <w:basedOn w:val="Normal"/>
    <w:next w:val="Tretekstu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2" w:customStyle="1">
    <w:name w:val="WW8Num2"/>
    <w:qFormat/>
    <w:rsid w:val="00a93e29"/>
  </w:style>
  <w:style w:type="numbering" w:styleId="WW8Num9" w:customStyle="1">
    <w:name w:val="WW8Num9"/>
    <w:qFormat/>
    <w:rsid w:val="00a93e29"/>
  </w:style>
  <w:style w:type="numbering" w:styleId="WW8Num1">
    <w:name w:val="WW8Num1"/>
    <w:qFormat/>
  </w:style>
  <w:style w:type="numbering" w:styleId="WW8Num3">
    <w:name w:val="WW8Num3"/>
    <w:qFormat/>
  </w:style>
  <w:style w:type="numbering" w:styleId="WW8Num4">
    <w:name w:val="WW8Num4"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LibreOffice/6.3.3.2$Windows_x86 LibreOffice_project/a64200df03143b798afd1ec74a12ab50359878ed</Application>
  <Pages>1</Pages>
  <Words>514</Words>
  <Characters>2985</Characters>
  <CharactersWithSpaces>3476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2020-11-23T10:38:00Z</dcterms:created>
  <dc:creator>Katarzyna Zientara</dc:creator>
  <dc:description/>
  <dc:language>pl-PL</dc:language>
  <cp:lastModifiedBy/>
  <cp:lastPrinted>2019-11-30T09:02:00Z</cp:lastPrinted>
  <dcterms:modified xsi:type="dcterms:W3CDTF">2021-12-03T11:07:30Z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