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Lucida Sans" w:hAnsi="Liberation Serif"/>
          <w:kern w:val="1"/>
          <w:sz w:val="24"/>
          <w:szCs w:val="24"/>
          <w:lang w:eastAsia="zh-CN" w:bidi="hi-IN"/>
        </w:rPr>
      </w:pPr>
      <w:r w:rsidRPr="00E972C1">
        <w:rPr>
          <w:rFonts w:ascii="Calibri" w:eastAsia="Lucida Sans" w:hAnsi="Calibri" w:cs="Calibri"/>
          <w:kern w:val="1"/>
          <w:lang w:eastAsia="zh-CN" w:bidi="hi-IN"/>
        </w:rPr>
        <w:t xml:space="preserve">KZP.280.1.3.2020                                                                                           </w:t>
      </w:r>
      <w:r>
        <w:rPr>
          <w:rFonts w:ascii="Calibri" w:eastAsia="Lucida Sans" w:hAnsi="Calibri" w:cs="Calibri"/>
          <w:kern w:val="1"/>
          <w:lang w:eastAsia="zh-CN" w:bidi="hi-IN"/>
        </w:rPr>
        <w:t xml:space="preserve">                      </w:t>
      </w:r>
      <w:r w:rsidRPr="00E972C1">
        <w:rPr>
          <w:rFonts w:ascii="Calibri" w:eastAsia="Lucida Sans" w:hAnsi="Calibri" w:cs="Calibri"/>
          <w:kern w:val="1"/>
          <w:lang w:eastAsia="zh-CN" w:bidi="hi-IN"/>
        </w:rPr>
        <w:t xml:space="preserve">       Płock, 9.11.2020</w:t>
      </w:r>
    </w:p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Lucida Sans" w:hAnsi="Calibri" w:cs="Calibri"/>
          <w:kern w:val="1"/>
          <w:lang w:eastAsia="zh-CN" w:bidi="hi-IN"/>
        </w:rPr>
      </w:pPr>
    </w:p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Lucida Sans" w:hAnsi="Calibri" w:cs="Calibri"/>
          <w:kern w:val="1"/>
          <w:lang w:eastAsia="zh-CN" w:bidi="hi-IN"/>
        </w:rPr>
      </w:pPr>
    </w:p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Lucida Sans" w:hAnsi="Calibri" w:cs="Calibri"/>
          <w:kern w:val="1"/>
          <w:lang w:eastAsia="zh-CN" w:bidi="hi-IN"/>
        </w:rPr>
      </w:pPr>
      <w:bookmarkStart w:id="0" w:name="_GoBack"/>
      <w:bookmarkEnd w:id="0"/>
    </w:p>
    <w:p w:rsid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ind w:firstLine="6521"/>
        <w:rPr>
          <w:rFonts w:ascii="Calibri" w:eastAsia="Lucida Sans" w:hAnsi="Calibri" w:cs="Calibri"/>
          <w:b/>
          <w:kern w:val="1"/>
          <w:lang w:eastAsia="zh-CN" w:bidi="hi-IN"/>
        </w:rPr>
      </w:pPr>
      <w:r w:rsidRPr="00E972C1">
        <w:rPr>
          <w:rFonts w:ascii="Calibri" w:eastAsia="Lucida Sans" w:hAnsi="Calibri" w:cs="Calibri"/>
          <w:b/>
          <w:kern w:val="1"/>
          <w:lang w:eastAsia="zh-CN" w:bidi="hi-IN"/>
        </w:rPr>
        <w:t>WYKONAWCY</w:t>
      </w:r>
    </w:p>
    <w:p w:rsid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ind w:firstLine="6521"/>
        <w:rPr>
          <w:rFonts w:ascii="Calibri" w:eastAsia="Lucida Sans" w:hAnsi="Calibri" w:cs="Calibri"/>
          <w:b/>
          <w:kern w:val="1"/>
          <w:lang w:eastAsia="zh-CN" w:bidi="hi-IN"/>
        </w:rPr>
      </w:pPr>
    </w:p>
    <w:p w:rsid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ind w:firstLine="6521"/>
        <w:rPr>
          <w:rFonts w:ascii="Calibri" w:eastAsia="Lucida Sans" w:hAnsi="Calibri" w:cs="Calibri"/>
          <w:b/>
          <w:kern w:val="1"/>
          <w:lang w:eastAsia="zh-CN" w:bidi="hi-IN"/>
        </w:rPr>
      </w:pPr>
    </w:p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ind w:firstLine="6521"/>
        <w:rPr>
          <w:rFonts w:ascii="Calibri" w:eastAsia="Lucida Sans" w:hAnsi="Calibri" w:cs="Calibri"/>
          <w:b/>
          <w:kern w:val="1"/>
          <w:lang w:eastAsia="zh-CN" w:bidi="hi-IN"/>
        </w:rPr>
      </w:pPr>
    </w:p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iberation Serif" w:eastAsia="Lucida Sans" w:hAnsi="Liberation Serif"/>
          <w:b/>
          <w:kern w:val="1"/>
          <w:szCs w:val="24"/>
          <w:lang w:eastAsia="zh-CN" w:bidi="hi-IN"/>
        </w:rPr>
      </w:pPr>
      <w:r w:rsidRPr="00E972C1">
        <w:rPr>
          <w:rFonts w:ascii="Calibri" w:eastAsia="Lucida Sans" w:hAnsi="Calibri" w:cs="Calibri"/>
          <w:kern w:val="1"/>
          <w:sz w:val="20"/>
          <w:lang w:eastAsia="zh-CN" w:bidi="hi-IN"/>
        </w:rPr>
        <w:t xml:space="preserve">Dot. postępowania prowadzonego pn. </w:t>
      </w:r>
      <w:r w:rsidRPr="00E972C1">
        <w:rPr>
          <w:rFonts w:ascii="Calibri" w:eastAsia="Lucida Sans" w:hAnsi="Calibri" w:cs="Calibri"/>
          <w:b/>
          <w:kern w:val="1"/>
          <w:sz w:val="20"/>
          <w:lang w:eastAsia="zh-CN" w:bidi="hi-IN"/>
        </w:rPr>
        <w:t>„Przebudowa i zmiana sposobu użytkowania pomieszczeń zachodniej części budynku Szkoły Podstawowej nr 5 w Płocku na potrzeby działalności oświatowo – wychowawczej wraz z instalacjami wewnętrznymi”</w:t>
      </w:r>
    </w:p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Lucida Sans" w:hAnsi="Calibri" w:cs="Calibri"/>
          <w:kern w:val="1"/>
          <w:lang w:eastAsia="zh-CN" w:bidi="hi-IN"/>
        </w:rPr>
      </w:pPr>
    </w:p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Lucida Sans" w:hAnsi="Calibri" w:cs="Calibri"/>
          <w:kern w:val="1"/>
          <w:lang w:eastAsia="zh-CN" w:bidi="hi-IN"/>
        </w:rPr>
      </w:pPr>
    </w:p>
    <w:p w:rsidR="00E972C1" w:rsidRPr="00E972C1" w:rsidRDefault="00E972C1" w:rsidP="00E972C1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Lucida Sans" w:hAnsi="Calibri" w:cs="Calibri"/>
          <w:kern w:val="1"/>
          <w:lang w:eastAsia="zh-CN" w:bidi="hi-IN"/>
        </w:rPr>
      </w:pPr>
    </w:p>
    <w:p w:rsidR="003D0981" w:rsidRPr="00E972C1" w:rsidRDefault="00E972C1" w:rsidP="00E972C1">
      <w:pPr>
        <w:rPr>
          <w:sz w:val="24"/>
        </w:rPr>
      </w:pPr>
      <w:r w:rsidRPr="00E972C1">
        <w:rPr>
          <w:rFonts w:ascii="Calibri" w:eastAsia="Lucida Sans" w:hAnsi="Calibri" w:cs="Calibri"/>
          <w:kern w:val="1"/>
          <w:sz w:val="24"/>
          <w:lang w:eastAsia="zh-CN" w:bidi="hi-IN"/>
        </w:rPr>
        <w:t>UWAGA! Wizja lokalna odbędzie się w dniu 12.11.2020r, godz. 12.30</w:t>
      </w:r>
    </w:p>
    <w:sectPr w:rsidR="003D0981" w:rsidRPr="00E97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Lucida Sans">
    <w:panose1 w:val="00000000000000000000"/>
    <w:charset w:val="80"/>
    <w:family w:val="swiss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2C1"/>
    <w:rsid w:val="003D0981"/>
    <w:rsid w:val="00E9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855D3-AED3-45CC-A2A5-0A73E4EB8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2020-11-09T10:46:00Z</dcterms:created>
  <dcterms:modified xsi:type="dcterms:W3CDTF">2020-11-09T10:49:00Z</dcterms:modified>
</cp:coreProperties>
</file>