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81E" w:rsidRPr="00F22632" w:rsidRDefault="007D5367">
      <w:pPr>
        <w:pStyle w:val="Nagwek4"/>
        <w:spacing w:before="0" w:after="0" w:line="240" w:lineRule="auto"/>
        <w:jc w:val="right"/>
        <w:rPr>
          <w:rFonts w:ascii="Calibri" w:hAnsi="Calibri" w:cs="Carlito"/>
          <w:b w:val="0"/>
          <w:sz w:val="16"/>
          <w:szCs w:val="20"/>
        </w:rPr>
      </w:pPr>
      <w:r w:rsidRPr="00F22632">
        <w:rPr>
          <w:rFonts w:ascii="Calibri" w:hAnsi="Calibri" w:cs="Carlito"/>
          <w:b w:val="0"/>
          <w:sz w:val="16"/>
          <w:szCs w:val="20"/>
        </w:rPr>
        <w:t>Załącznik N</w:t>
      </w:r>
      <w:r w:rsidR="0051304D" w:rsidRPr="00F22632">
        <w:rPr>
          <w:rFonts w:ascii="Calibri" w:hAnsi="Calibri" w:cs="Carlito"/>
          <w:b w:val="0"/>
          <w:sz w:val="16"/>
          <w:szCs w:val="20"/>
        </w:rPr>
        <w:t xml:space="preserve">r 4 </w:t>
      </w:r>
    </w:p>
    <w:p w:rsidR="0092159A" w:rsidRPr="00F22632" w:rsidRDefault="0051304D">
      <w:pPr>
        <w:pStyle w:val="Nagwek4"/>
        <w:spacing w:before="0" w:after="0" w:line="240" w:lineRule="auto"/>
        <w:jc w:val="right"/>
        <w:rPr>
          <w:rFonts w:ascii="Calibri" w:hAnsi="Calibri" w:cs="Carlito"/>
          <w:b w:val="0"/>
          <w:sz w:val="16"/>
          <w:szCs w:val="20"/>
        </w:rPr>
      </w:pPr>
      <w:r w:rsidRPr="00F22632">
        <w:rPr>
          <w:rFonts w:ascii="Calibri" w:hAnsi="Calibri" w:cs="Carlito"/>
          <w:b w:val="0"/>
          <w:sz w:val="16"/>
          <w:szCs w:val="20"/>
        </w:rPr>
        <w:t>do ogłoszenia</w:t>
      </w:r>
      <w:r w:rsidR="0073381E" w:rsidRPr="00F22632">
        <w:rPr>
          <w:rFonts w:ascii="Calibri" w:hAnsi="Calibri" w:cs="Carlito"/>
          <w:b w:val="0"/>
          <w:sz w:val="16"/>
          <w:szCs w:val="20"/>
        </w:rPr>
        <w:t xml:space="preserve"> o zamówieniu publicznym</w:t>
      </w:r>
    </w:p>
    <w:p w:rsidR="0073381E" w:rsidRPr="0073381E" w:rsidRDefault="0073381E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</w:p>
    <w:p w:rsidR="0092159A" w:rsidRPr="00D72715" w:rsidRDefault="0051304D">
      <w:pPr>
        <w:widowControl/>
        <w:suppressAutoHyphens w:val="0"/>
        <w:jc w:val="center"/>
        <w:textAlignment w:val="auto"/>
        <w:rPr>
          <w:rFonts w:ascii="Carlito" w:eastAsiaTheme="minorHAnsi" w:hAnsi="Carlito" w:cs="Carlito"/>
          <w:b/>
          <w:szCs w:val="22"/>
          <w:u w:val="single"/>
          <w:lang w:eastAsia="en-US" w:bidi="ar-SA"/>
        </w:rPr>
      </w:pPr>
      <w:r w:rsidRPr="00D72715">
        <w:rPr>
          <w:rFonts w:ascii="Calibri" w:eastAsiaTheme="minorHAnsi" w:hAnsi="Calibri" w:cs="Carlito"/>
          <w:b/>
          <w:sz w:val="22"/>
          <w:szCs w:val="20"/>
          <w:u w:val="single"/>
          <w:lang w:eastAsia="en-US" w:bidi="ar-SA"/>
        </w:rPr>
        <w:t>Klauzula informacyjna z art. 13 RODO</w:t>
      </w:r>
    </w:p>
    <w:p w:rsidR="0092159A" w:rsidRDefault="0092159A">
      <w:pPr>
        <w:widowControl/>
        <w:suppressAutoHyphens w:val="0"/>
        <w:jc w:val="center"/>
        <w:textAlignment w:val="auto"/>
        <w:rPr>
          <w:rFonts w:ascii="Calibri" w:eastAsiaTheme="minorHAnsi" w:hAnsi="Calibri" w:cs="Carlito"/>
          <w:b/>
          <w:sz w:val="20"/>
          <w:szCs w:val="20"/>
          <w:u w:val="single"/>
          <w:lang w:eastAsia="en-US" w:bidi="ar-SA"/>
        </w:rPr>
      </w:pPr>
    </w:p>
    <w:p w:rsidR="0092159A" w:rsidRPr="00D72715" w:rsidRDefault="0051304D">
      <w:pPr>
        <w:widowControl/>
        <w:suppressAutoHyphens w:val="0"/>
        <w:ind w:firstLine="567"/>
        <w:jc w:val="both"/>
        <w:textAlignment w:val="auto"/>
        <w:rPr>
          <w:rFonts w:ascii="Carlito" w:eastAsia="Times New Roman" w:hAnsi="Carlito" w:cs="Carlito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Gmina Miasto Płock – Miejski Ośrodek Pomocy Społecznej w Płocku, zgodnie z art. 13 ust. 1 i 2 </w:t>
      </w: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>rozporządzenia Parlamentu Europejskiego i Rady (UE) 2016/679 z</w:t>
      </w:r>
      <w:r w:rsidRPr="00D72715">
        <w:rPr>
          <w:rFonts w:ascii="Calibri" w:eastAsiaTheme="minorHAnsi" w:hAnsi="Calibri" w:cs="Calibri"/>
          <w:sz w:val="22"/>
          <w:szCs w:val="20"/>
          <w:lang w:eastAsia="en-US" w:bidi="ar-SA"/>
        </w:rPr>
        <w:t> </w:t>
      </w: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>dnia 27 kwietnia 2016 r. w sprawie ochrony osób fizycznych w związku z</w:t>
      </w:r>
      <w:r w:rsidRPr="00D72715">
        <w:rPr>
          <w:rFonts w:ascii="Calibri" w:eastAsiaTheme="minorHAnsi" w:hAnsi="Calibri" w:cs="Calibri"/>
          <w:sz w:val="22"/>
          <w:szCs w:val="20"/>
          <w:lang w:eastAsia="en-US" w:bidi="ar-SA"/>
        </w:rPr>
        <w:t> </w:t>
      </w: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dalej „RODO”, informuję, że: </w:t>
      </w:r>
    </w:p>
    <w:p w:rsidR="0092159A" w:rsidRPr="00D72715" w:rsidRDefault="0051304D">
      <w:pPr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>;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dane kontaktowe inspektora ochrony danych osobowych w Miejskim Ośrodku Pomocy Społecznej: </w:t>
      </w:r>
      <w:r w:rsidRPr="00D72715">
        <w:rPr>
          <w:rFonts w:ascii="Calibri" w:eastAsiaTheme="minorHAnsi" w:hAnsi="Calibri" w:cs="Carlito"/>
          <w:sz w:val="22"/>
          <w:szCs w:val="20"/>
          <w:u w:val="single"/>
          <w:lang w:eastAsia="en-US" w:bidi="ar-SA"/>
        </w:rPr>
        <w:t>iodo@mopsplock.eu</w:t>
      </w: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;</w:t>
      </w:r>
    </w:p>
    <w:p w:rsidR="0092159A" w:rsidRPr="00D72715" w:rsidRDefault="0051304D">
      <w:pPr>
        <w:jc w:val="both"/>
        <w:rPr>
          <w:rFonts w:ascii="Carlito" w:hAnsi="Carlito" w:cs="Carlito"/>
          <w:b/>
          <w:bCs/>
          <w:i/>
          <w:color w:val="000000"/>
          <w:szCs w:val="22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Pani/Pana dane osobowe przetwarzane będą na podstawie art. 6 ust. 1 lit. c RODO w celu </w:t>
      </w: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>związanym z postępowaniem o udzielenie zamówienia publicznego prowadzonego pn.</w:t>
      </w:r>
      <w:r w:rsidRPr="00D72715">
        <w:rPr>
          <w:rFonts w:ascii="Calibri" w:hAnsi="Calibri" w:cs="Times New Roman"/>
          <w:b/>
          <w:i/>
          <w:sz w:val="22"/>
          <w:szCs w:val="20"/>
        </w:rPr>
        <w:t xml:space="preserve"> </w:t>
      </w:r>
      <w:r w:rsidRPr="00D72715">
        <w:rPr>
          <w:rFonts w:ascii="Calibri" w:hAnsi="Calibri" w:cs="Carlito"/>
          <w:b/>
          <w:i/>
          <w:sz w:val="22"/>
          <w:szCs w:val="20"/>
        </w:rPr>
        <w:t>„Świadczenie usług pogrzebowych dla klientów MOPS na terenie</w:t>
      </w:r>
      <w:r w:rsidR="00D72715" w:rsidRPr="00D72715">
        <w:rPr>
          <w:rFonts w:ascii="Calibri" w:hAnsi="Calibri" w:cs="Carlito"/>
          <w:b/>
          <w:i/>
          <w:sz w:val="22"/>
          <w:szCs w:val="20"/>
        </w:rPr>
        <w:t xml:space="preserve"> miasta Płocka na 2021</w:t>
      </w:r>
      <w:r w:rsidRPr="00D72715">
        <w:rPr>
          <w:rFonts w:ascii="Calibri" w:hAnsi="Calibri" w:cs="Carlito"/>
          <w:b/>
          <w:i/>
          <w:sz w:val="22"/>
          <w:szCs w:val="20"/>
        </w:rPr>
        <w:t>r.”</w:t>
      </w:r>
      <w:r w:rsidRPr="00D72715">
        <w:rPr>
          <w:rFonts w:ascii="Calibri" w:hAnsi="Calibri" w:cs="Carlito"/>
          <w:b/>
          <w:bCs/>
          <w:i/>
          <w:color w:val="000000"/>
          <w:sz w:val="22"/>
          <w:szCs w:val="20"/>
        </w:rPr>
        <w:t xml:space="preserve"> </w:t>
      </w: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Pzp</w:t>
      </w:r>
      <w:proofErr w:type="spellEnd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”;  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Pani/Pana dane osobowe będą przechowywane, zgodnie z art. 97 ust. 1 ustawy </w:t>
      </w:r>
      <w:proofErr w:type="spellStart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Pzp</w:t>
      </w:r>
      <w:proofErr w:type="spellEnd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Pzp</w:t>
      </w:r>
      <w:proofErr w:type="spellEnd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Pzp</w:t>
      </w:r>
      <w:proofErr w:type="spellEnd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;  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szCs w:val="22"/>
          <w:lang w:eastAsia="en-US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posiada Pani/Pan:</w:t>
      </w:r>
    </w:p>
    <w:p w:rsidR="0092159A" w:rsidRPr="00D72715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na podstawie art. 15 RODO prawo dostępu do danych osobowych Pani/Pana dotyczących;</w:t>
      </w:r>
    </w:p>
    <w:p w:rsidR="0092159A" w:rsidRPr="00D72715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na podstawie art. 16 RODO prawo do sprostowania Pani/Pana danych osobowych </w:t>
      </w:r>
      <w:r w:rsidRPr="00D72715">
        <w:rPr>
          <w:rFonts w:ascii="Calibri" w:eastAsia="Times New Roman" w:hAnsi="Calibri" w:cs="Carlito"/>
          <w:b/>
          <w:sz w:val="22"/>
          <w:szCs w:val="20"/>
          <w:vertAlign w:val="superscript"/>
          <w:lang w:eastAsia="pl-PL" w:bidi="ar-SA"/>
        </w:rPr>
        <w:t>*</w:t>
      </w: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;</w:t>
      </w:r>
    </w:p>
    <w:p w:rsidR="0092159A" w:rsidRPr="00D72715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92159A" w:rsidRPr="00D72715" w:rsidRDefault="0051304D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92159A" w:rsidRPr="00D72715" w:rsidRDefault="0051304D">
      <w:pPr>
        <w:widowControl/>
        <w:numPr>
          <w:ilvl w:val="0"/>
          <w:numId w:val="2"/>
        </w:numPr>
        <w:suppressAutoHyphens w:val="0"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bookmarkStart w:id="0" w:name="_GoBack"/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nie przysługuje Pani/Panu:</w:t>
      </w:r>
    </w:p>
    <w:bookmarkEnd w:id="0"/>
    <w:p w:rsidR="0092159A" w:rsidRPr="00D72715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w związku z art. 17 ust. 3 lit. b, d lub e RODO prawo do usunięcia danych osobowych;</w:t>
      </w:r>
    </w:p>
    <w:p w:rsidR="0092159A" w:rsidRPr="00D72715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prawo do przenoszenia danych osobowych, o którym mowa w art. 20 RODO;</w:t>
      </w:r>
    </w:p>
    <w:p w:rsidR="0092159A" w:rsidRPr="00D72715" w:rsidRDefault="0051304D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szCs w:val="22"/>
          <w:lang w:eastAsia="pl-PL" w:bidi="ar-SA"/>
        </w:rPr>
      </w:pPr>
      <w:r w:rsidRPr="00D72715">
        <w:rPr>
          <w:rFonts w:ascii="Calibri" w:eastAsia="Times New Roman" w:hAnsi="Calibri" w:cs="Carlito"/>
          <w:b/>
          <w:sz w:val="22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D72715">
        <w:rPr>
          <w:rFonts w:ascii="Calibri" w:eastAsia="Times New Roman" w:hAnsi="Calibri" w:cs="Carlito"/>
          <w:sz w:val="22"/>
          <w:szCs w:val="20"/>
          <w:lang w:eastAsia="pl-PL" w:bidi="ar-SA"/>
        </w:rPr>
        <w:t>.</w:t>
      </w:r>
      <w:r w:rsidRPr="00D72715">
        <w:rPr>
          <w:rFonts w:ascii="Calibri" w:eastAsia="Times New Roman" w:hAnsi="Calibri" w:cs="Carlito"/>
          <w:b/>
          <w:sz w:val="22"/>
          <w:szCs w:val="20"/>
          <w:lang w:eastAsia="pl-PL" w:bidi="ar-SA"/>
        </w:rPr>
        <w:t xml:space="preserve"> </w:t>
      </w:r>
    </w:p>
    <w:p w:rsidR="0092159A" w:rsidRPr="00D72715" w:rsidRDefault="0051304D">
      <w:pPr>
        <w:widowControl/>
        <w:suppressAutoHyphens w:val="0"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szCs w:val="22"/>
          <w:lang w:eastAsia="en-US" w:bidi="ar-SA"/>
        </w:rPr>
      </w:pPr>
      <w:r w:rsidRPr="00D72715">
        <w:rPr>
          <w:rFonts w:ascii="Calibri" w:eastAsiaTheme="minorHAnsi" w:hAnsi="Calibri" w:cs="Carlito"/>
          <w:sz w:val="22"/>
          <w:szCs w:val="20"/>
          <w:lang w:eastAsia="en-US" w:bidi="ar-SA"/>
        </w:rPr>
        <w:t>_____________________</w:t>
      </w:r>
    </w:p>
    <w:p w:rsidR="0092159A" w:rsidRDefault="0051304D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Theme="minorHAnsi" w:hAnsi="Carlito" w:cs="Carlito"/>
          <w:sz w:val="18"/>
          <w:szCs w:val="18"/>
          <w:lang w:eastAsia="en-US" w:bidi="ar-SA"/>
        </w:rPr>
      </w:pPr>
      <w:r>
        <w:rPr>
          <w:rFonts w:ascii="Calibri" w:eastAsiaTheme="minorHAnsi" w:hAnsi="Calibri" w:cs="Carlito"/>
          <w:b/>
          <w:sz w:val="20"/>
          <w:szCs w:val="20"/>
          <w:vertAlign w:val="superscript"/>
          <w:lang w:eastAsia="en-US" w:bidi="ar-SA"/>
        </w:rPr>
        <w:t xml:space="preserve">* </w:t>
      </w:r>
      <w:r>
        <w:rPr>
          <w:rFonts w:ascii="Calibri" w:eastAsiaTheme="minorHAnsi" w:hAnsi="Calibri" w:cs="Carlito"/>
          <w:b/>
          <w:sz w:val="20"/>
          <w:szCs w:val="20"/>
          <w:lang w:eastAsia="en-US" w:bidi="ar-SA"/>
        </w:rPr>
        <w:t>Wyjaśnienie: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 xml:space="preserve">skorzystanie z prawa do sprostowania nie może skutkować zmianą 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>wyniku postępowania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Calibri" w:eastAsiaTheme="minorHAnsi" w:hAnsi="Calibri" w:cs="Carlito"/>
          <w:sz w:val="20"/>
          <w:szCs w:val="20"/>
          <w:lang w:eastAsia="en-US" w:bidi="ar-SA"/>
        </w:rPr>
        <w:t>Pzp</w:t>
      </w:r>
      <w:proofErr w:type="spellEnd"/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oraz nie może naruszać integralności protokołu oraz jego załączników.</w:t>
      </w:r>
    </w:p>
    <w:p w:rsidR="0092159A" w:rsidRDefault="0051304D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="Times New Roman" w:hAnsi="Carlito" w:cs="Carlito"/>
          <w:sz w:val="18"/>
          <w:szCs w:val="18"/>
          <w:lang w:eastAsia="pl-PL" w:bidi="ar-SA"/>
        </w:rPr>
      </w:pPr>
      <w:r>
        <w:rPr>
          <w:rFonts w:ascii="Calibri" w:eastAsiaTheme="minorHAnsi" w:hAnsi="Calibri" w:cs="Carlito"/>
          <w:b/>
          <w:sz w:val="20"/>
          <w:szCs w:val="20"/>
          <w:vertAlign w:val="superscript"/>
          <w:lang w:eastAsia="en-US" w:bidi="ar-SA"/>
        </w:rPr>
        <w:t xml:space="preserve">** </w:t>
      </w:r>
      <w:r>
        <w:rPr>
          <w:rFonts w:ascii="Calibri" w:eastAsiaTheme="minorHAnsi" w:hAnsi="Calibri" w:cs="Carlito"/>
          <w:b/>
          <w:sz w:val="20"/>
          <w:szCs w:val="20"/>
          <w:lang w:eastAsia="en-US" w:bidi="ar-SA"/>
        </w:rPr>
        <w:t>Wyjaśnienie:</w:t>
      </w:r>
      <w:r>
        <w:rPr>
          <w:rFonts w:ascii="Calibri" w:eastAsiaTheme="minorHAnsi" w:hAnsi="Calibri" w:cs="Carlito"/>
          <w:sz w:val="20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ascii="Calibri" w:eastAsia="Times New Roman" w:hAnsi="Calibri" w:cs="Carlito"/>
          <w:sz w:val="20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92159A" w:rsidRDefault="0092159A">
      <w:pPr>
        <w:widowControl/>
        <w:suppressAutoHyphens w:val="0"/>
        <w:spacing w:after="160" w:line="259" w:lineRule="auto"/>
        <w:textAlignment w:val="auto"/>
        <w:rPr>
          <w:rFonts w:ascii="Calibri" w:hAnsi="Calibri"/>
          <w:sz w:val="20"/>
          <w:szCs w:val="20"/>
        </w:rPr>
      </w:pPr>
    </w:p>
    <w:sectPr w:rsidR="0092159A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Times New Roman"/>
    <w:panose1 w:val="00000000000000000000"/>
    <w:charset w:val="00"/>
    <w:family w:val="roman"/>
    <w:notTrueType/>
    <w:pitch w:val="default"/>
  </w:font>
  <w:font w:name="SimSun, 宋体">
    <w:charset w:val="00"/>
    <w:family w:val="auto"/>
    <w:pitch w:val="variable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21013"/>
    <w:multiLevelType w:val="multilevel"/>
    <w:tmpl w:val="9BC8B768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6243A8"/>
    <w:multiLevelType w:val="multilevel"/>
    <w:tmpl w:val="749C26C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3DF154A"/>
    <w:multiLevelType w:val="multilevel"/>
    <w:tmpl w:val="C74E793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55805F3"/>
    <w:multiLevelType w:val="multilevel"/>
    <w:tmpl w:val="B17C8EB4"/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b/>
        <w:color w:val="00000A"/>
        <w:sz w:val="22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E0E0CE6"/>
    <w:multiLevelType w:val="multilevel"/>
    <w:tmpl w:val="0472CC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9A"/>
    <w:rsid w:val="0051304D"/>
    <w:rsid w:val="0073381E"/>
    <w:rsid w:val="007D5367"/>
    <w:rsid w:val="0092159A"/>
    <w:rsid w:val="00D72715"/>
    <w:rsid w:val="00F2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827C7-D578-477D-8856-01A215EF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spacing w:line="240" w:lineRule="auto"/>
      <w:textAlignment w:val="baseline"/>
    </w:pPr>
    <w:rPr>
      <w:rFonts w:ascii="Liberation Serif" w:eastAsia="Lucida Sans Unicode" w:hAnsi="Liberation Serif" w:cs="Mangal"/>
      <w:sz w:val="24"/>
      <w:szCs w:val="24"/>
      <w:lang w:eastAsia="zh-CN" w:bidi="hi-IN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link w:val="Nagwek3Znak"/>
    <w:rsid w:val="00A93E29"/>
    <w:pPr>
      <w:keepNext/>
      <w:widowControl w:val="0"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link w:val="Nagwek4Znak"/>
    <w:rsid w:val="00A93E29"/>
    <w:pPr>
      <w:keepNext/>
      <w:widowControl w:val="0"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qFormat/>
    <w:rsid w:val="00A93E29"/>
    <w:rPr>
      <w:rFonts w:ascii="Arial" w:eastAsia="Arial" w:hAnsi="Arial" w:cs="Arial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qFormat/>
    <w:rsid w:val="00A93E29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93E29"/>
    <w:rPr>
      <w:rFonts w:ascii="Calibri, Carlito" w:eastAsia="Calibri, Carlito" w:hAnsi="Calibri, Carlito" w:cs="Times New Roman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93E29"/>
    <w:rPr>
      <w:rFonts w:ascii="Calibri, Carlito" w:eastAsia="Times New Roman" w:hAnsi="Calibri, Carlito" w:cs="Times New Roman"/>
      <w:szCs w:val="24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A93E29"/>
    <w:rPr>
      <w:rFonts w:ascii="Calibri, Carlito" w:eastAsia="Times New Roman" w:hAnsi="Calibri, Carlito" w:cs="Times New Roman"/>
      <w:b/>
      <w:bCs/>
      <w:i/>
      <w:iCs/>
      <w:szCs w:val="24"/>
      <w:lang w:eastAsia="zh-CN"/>
    </w:rPr>
  </w:style>
  <w:style w:type="character" w:customStyle="1" w:styleId="Znakiprzypiswdolnych">
    <w:name w:val="Znaki przypisów dolnych"/>
    <w:basedOn w:val="Domylnaczcionkaakapitu"/>
    <w:qFormat/>
    <w:rsid w:val="00A93E2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A93E29"/>
    <w:rPr>
      <w:vertAlign w:val="superscript"/>
    </w:rPr>
  </w:style>
  <w:style w:type="character" w:customStyle="1" w:styleId="ListLabel1">
    <w:name w:val="ListLabel 1"/>
    <w:qFormat/>
    <w:rPr>
      <w:rFonts w:cs="Symbol"/>
      <w:color w:val="000000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eastAsia="SimSun, 宋体" w:cs="Times New Roman"/>
      <w:sz w:val="22"/>
    </w:rPr>
  </w:style>
  <w:style w:type="character" w:customStyle="1" w:styleId="ListLabel6">
    <w:name w:val="ListLabel 6"/>
    <w:qFormat/>
    <w:rPr>
      <w:rFonts w:cs="Carlito"/>
      <w:i/>
      <w:sz w:val="22"/>
    </w:rPr>
  </w:style>
  <w:style w:type="character" w:customStyle="1" w:styleId="ListLabel7">
    <w:name w:val="ListLabel 7"/>
    <w:qFormat/>
    <w:rPr>
      <w:rFonts w:cs="Carlito"/>
      <w:i/>
      <w:iCs/>
      <w:sz w:val="22"/>
    </w:rPr>
  </w:style>
  <w:style w:type="character" w:customStyle="1" w:styleId="ListLabel8">
    <w:name w:val="ListLabel 8"/>
    <w:qFormat/>
    <w:rPr>
      <w:rFonts w:ascii="Carlito" w:hAnsi="Carlito"/>
      <w:b/>
      <w:color w:val="00000A"/>
      <w:sz w:val="22"/>
    </w:rPr>
  </w:style>
  <w:style w:type="character" w:customStyle="1" w:styleId="ListLabel9">
    <w:name w:val="ListLabel 9"/>
    <w:qFormat/>
    <w:rPr>
      <w:rFonts w:ascii="Carlito" w:hAnsi="Carlito" w:cs="Times New Roman"/>
      <w:b/>
      <w:color w:val="00000A"/>
      <w:sz w:val="22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A93E29"/>
    <w:pPr>
      <w:suppressAutoHyphens/>
      <w:spacing w:after="200" w:line="276" w:lineRule="auto"/>
      <w:textAlignment w:val="baseline"/>
    </w:pPr>
    <w:rPr>
      <w:rFonts w:ascii="Calibri, Carlito" w:eastAsia="Calibri, Carlito" w:hAnsi="Calibri, Carlito" w:cs="Times New Roman"/>
      <w:sz w:val="24"/>
      <w:lang w:eastAsia="zh-CN"/>
    </w:rPr>
  </w:style>
  <w:style w:type="paragraph" w:customStyle="1" w:styleId="Textbody">
    <w:name w:val="Text body"/>
    <w:basedOn w:val="Standard"/>
    <w:qFormat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customStyle="1" w:styleId="Gwka">
    <w:name w:val="Główka"/>
    <w:basedOn w:val="Standard"/>
    <w:rsid w:val="00A93E29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qFormat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qFormat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Cs w:val="24"/>
    </w:rPr>
  </w:style>
  <w:style w:type="paragraph" w:customStyle="1" w:styleId="Textbodyindent">
    <w:name w:val="Text body indent"/>
    <w:basedOn w:val="Standard"/>
    <w:qFormat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qFormat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paragraph" w:styleId="Tekstpodstawowy3">
    <w:name w:val="Body Text 3"/>
    <w:basedOn w:val="Standard"/>
    <w:link w:val="Tekstpodstawowy3Znak"/>
    <w:qFormat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numbering" w:customStyle="1" w:styleId="WW8Num2">
    <w:name w:val="WW8Num2"/>
    <w:rsid w:val="00A93E29"/>
  </w:style>
  <w:style w:type="numbering" w:customStyle="1" w:styleId="WW8Num9">
    <w:name w:val="WW8Num9"/>
    <w:rsid w:val="00A93E29"/>
  </w:style>
  <w:style w:type="paragraph" w:styleId="Tekstdymka">
    <w:name w:val="Balloon Text"/>
    <w:basedOn w:val="Normalny"/>
    <w:link w:val="TekstdymkaZnak"/>
    <w:uiPriority w:val="99"/>
    <w:semiHidden/>
    <w:unhideWhenUsed/>
    <w:rsid w:val="00F2263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2632"/>
    <w:rPr>
      <w:rFonts w:ascii="Segoe UI" w:eastAsia="Lucida Sans Unicode" w:hAnsi="Segoe UI" w:cs="Mangal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Zientara</dc:creator>
  <cp:lastModifiedBy>Katarzyna Zientara</cp:lastModifiedBy>
  <cp:revision>2</cp:revision>
  <cp:lastPrinted>2019-11-30T09:02:00Z</cp:lastPrinted>
  <dcterms:created xsi:type="dcterms:W3CDTF">2020-11-23T10:38:00Z</dcterms:created>
  <dcterms:modified xsi:type="dcterms:W3CDTF">2020-11-23T10:38:00Z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