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4A2D97" w:rsidRDefault="00615D58" w:rsidP="0039375D">
      <w:pPr>
        <w:pStyle w:val="NormalnyWeb"/>
        <w:pageBreakBefore/>
        <w:spacing w:before="0" w:after="0"/>
        <w:jc w:val="right"/>
        <w:rPr>
          <w:rFonts w:ascii="Verdana" w:hAnsi="Verdana" w:cstheme="minorHAnsi"/>
          <w:sz w:val="14"/>
          <w:szCs w:val="20"/>
        </w:rPr>
      </w:pPr>
      <w:r w:rsidRPr="004A2D97">
        <w:rPr>
          <w:rFonts w:ascii="Verdana" w:hAnsi="Verdana" w:cstheme="minorHAnsi"/>
          <w:sz w:val="14"/>
          <w:szCs w:val="20"/>
        </w:rPr>
        <w:t>Załącznik nr 3</w:t>
      </w:r>
    </w:p>
    <w:p w:rsidR="00615D58" w:rsidRPr="004A2D97" w:rsidRDefault="00615D58" w:rsidP="0039375D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20"/>
        </w:rPr>
      </w:pPr>
      <w:r w:rsidRPr="004A2D97">
        <w:rPr>
          <w:rFonts w:ascii="Verdana" w:hAnsi="Verdana" w:cstheme="minorHAnsi"/>
          <w:sz w:val="14"/>
          <w:szCs w:val="20"/>
        </w:rPr>
        <w:t>do ogłoszenia o zamówieniu publicznym</w:t>
      </w:r>
    </w:p>
    <w:p w:rsidR="00615D58" w:rsidRPr="004A2D97" w:rsidRDefault="00615D58" w:rsidP="00615D58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2D97">
        <w:rPr>
          <w:rFonts w:ascii="Verdana" w:hAnsi="Verdana" w:cstheme="minorHAnsi"/>
          <w:b/>
          <w:sz w:val="20"/>
          <w:szCs w:val="20"/>
        </w:rPr>
        <w:t>FORMULARZ CENOWY</w:t>
      </w:r>
    </w:p>
    <w:p w:rsidR="00277B83" w:rsidRPr="004A2D97" w:rsidRDefault="00750797" w:rsidP="00D01726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  <w:r w:rsidRPr="004A2D97">
        <w:rPr>
          <w:rFonts w:ascii="Verdana" w:hAnsi="Verdana" w:cstheme="minorHAnsi"/>
          <w:i/>
          <w:sz w:val="20"/>
          <w:szCs w:val="20"/>
        </w:rPr>
        <w:t>Dot. postępowania pn</w:t>
      </w:r>
      <w:r w:rsidR="005657EF" w:rsidRPr="004A2D97">
        <w:rPr>
          <w:rFonts w:ascii="Verdana" w:hAnsi="Verdana" w:cstheme="minorHAnsi"/>
          <w:i/>
          <w:sz w:val="20"/>
          <w:szCs w:val="20"/>
        </w:rPr>
        <w:t xml:space="preserve">. </w:t>
      </w:r>
      <w:r w:rsidR="009072F0" w:rsidRPr="004A2D97">
        <w:rPr>
          <w:rFonts w:ascii="Verdana" w:hAnsi="Verdana" w:cstheme="minorHAnsi"/>
          <w:i/>
          <w:sz w:val="20"/>
          <w:szCs w:val="20"/>
        </w:rPr>
        <w:t>„</w:t>
      </w:r>
      <w:r w:rsidR="009072F0" w:rsidRPr="004A2D97">
        <w:rPr>
          <w:rFonts w:ascii="Verdana" w:hAnsi="Verdana" w:cstheme="minorHAnsi"/>
          <w:b/>
          <w:sz w:val="20"/>
          <w:szCs w:val="20"/>
        </w:rPr>
        <w:t xml:space="preserve">Zlecenie wydrukowania formularzy i druków stosowanych w </w:t>
      </w:r>
      <w:r w:rsidR="009072F0" w:rsidRPr="004A2D97">
        <w:rPr>
          <w:rFonts w:ascii="Verdana" w:hAnsi="Verdana" w:cstheme="minorHAnsi"/>
          <w:b/>
          <w:sz w:val="20"/>
          <w:szCs w:val="20"/>
          <w:lang w:eastAsia="ar-SA"/>
        </w:rPr>
        <w:t>Miejskim Ośrodku Pomocy Społecznej w Płocku</w:t>
      </w:r>
      <w:r w:rsidR="009072F0" w:rsidRPr="004A2D97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”.</w:t>
      </w:r>
    </w:p>
    <w:p w:rsidR="00D01726" w:rsidRPr="004A2D97" w:rsidRDefault="00D01726" w:rsidP="00D01726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</w:p>
    <w:tbl>
      <w:tblPr>
        <w:tblW w:w="14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9043"/>
        <w:gridCol w:w="1134"/>
        <w:gridCol w:w="992"/>
        <w:gridCol w:w="851"/>
        <w:gridCol w:w="1446"/>
      </w:tblGrid>
      <w:tr w:rsidR="00817F88" w:rsidRPr="004A2D97" w:rsidTr="004A2D97">
        <w:tc>
          <w:tcPr>
            <w:tcW w:w="597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Lp.</w:t>
            </w:r>
          </w:p>
        </w:tc>
        <w:tc>
          <w:tcPr>
            <w:tcW w:w="9043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Rodzaj druku – parametry zamówienia </w:t>
            </w:r>
          </w:p>
        </w:tc>
        <w:tc>
          <w:tcPr>
            <w:tcW w:w="1134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Ilość sztuk</w:t>
            </w:r>
          </w:p>
        </w:tc>
        <w:tc>
          <w:tcPr>
            <w:tcW w:w="992" w:type="dxa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Cena jedn.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netto</w:t>
            </w:r>
          </w:p>
        </w:tc>
        <w:tc>
          <w:tcPr>
            <w:tcW w:w="851" w:type="dxa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Stawka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VAT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[w %]</w:t>
            </w:r>
          </w:p>
        </w:tc>
        <w:tc>
          <w:tcPr>
            <w:tcW w:w="1446" w:type="dxa"/>
            <w:vAlign w:val="center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Wartość brutto</w:t>
            </w:r>
          </w:p>
          <w:p w:rsidR="00817F88" w:rsidRPr="004A2D97" w:rsidRDefault="00817F88" w:rsidP="00F03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i/>
                <w:sz w:val="18"/>
                <w:szCs w:val="20"/>
                <w:u w:val="single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Kwestionariusz rodzinnego wywiadu środowiskowego Część I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. Dotyczy osób ubiegających się o przyznanie świadczeń pomocy społecznej, karty wywiadu skompletowane format A3, druk dwustronny, składany.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Rozporządzenie Ministra Pracy i Polityki Społecznej z dnia 25 08.2016 r. w sprawie rodzinnego wywiadu środowiskowego</w:t>
            </w:r>
          </w:p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(Dz. U. z 2017 poz. 1788).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i/>
                <w:sz w:val="18"/>
                <w:szCs w:val="20"/>
                <w:u w:val="single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Kwestionariusz rodzinnego wywiadu środowiskowego Część IV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. Dotyczy osoby lub rodziny korzystającej ze świadczeń pomocy społecznej (aktualizacja wywiadu) </w:t>
            </w:r>
            <w:r w:rsidRPr="004A2D97">
              <w:rPr>
                <w:rFonts w:ascii="Verdana" w:hAnsi="Verdana" w:cstheme="minorHAnsi"/>
                <w:b/>
                <w:sz w:val="18"/>
                <w:szCs w:val="20"/>
              </w:rPr>
              <w:t>karty wywiadu skompletowane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druk dwustronny, składany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Rozporządzenie Ministra Pracy i Polityki Społecznej z dnia 25 08.2016 r. w sprawie rodzinnego wywiadu środowiskowego</w:t>
            </w:r>
          </w:p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(Dz. U. z 2017 poz. 1788).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12 400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i/>
                <w:sz w:val="18"/>
                <w:szCs w:val="20"/>
                <w:u w:val="single"/>
              </w:rPr>
            </w:pPr>
            <w:r w:rsidRPr="004A2D97">
              <w:rPr>
                <w:rFonts w:ascii="Verdana" w:hAnsi="Verdana" w:cstheme="minorHAnsi"/>
                <w:b/>
                <w:bCs/>
                <w:color w:val="000000"/>
                <w:sz w:val="18"/>
                <w:szCs w:val="20"/>
              </w:rPr>
              <w:t>Kwestionariusz rodzinnego wywiadu środowiskowego Część II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. Dotyczy osób, o których mowa w art. 103 ustawy z dnia 12 marca 2014 r o pomocy społecznej.  format A4; ponumerowane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druk dwustronny, składany,</w:t>
            </w:r>
            <w:r w:rsidRPr="004A2D97">
              <w:rPr>
                <w:rFonts w:ascii="Verdana" w:hAnsi="Verdana" w:cstheme="minorHAnsi"/>
                <w:b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karty wywiadu skompletowane.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Rozporządzenie Ministra Pracy i Polityki Społecznej z dnia 25 08.2016 r. w sprawie rodzinnego wywiadu środowiskowego (Dz. U. z 2017 poz. 1788).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650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i/>
                <w:sz w:val="18"/>
                <w:szCs w:val="20"/>
                <w:u w:val="single"/>
              </w:rPr>
            </w:pPr>
            <w:r w:rsidRPr="004A2D97">
              <w:rPr>
                <w:rFonts w:ascii="Verdana" w:hAnsi="Verdana" w:cstheme="minorHAnsi"/>
                <w:b/>
                <w:bCs/>
                <w:color w:val="000000"/>
                <w:sz w:val="18"/>
                <w:szCs w:val="20"/>
              </w:rPr>
              <w:t>Kwestionariusz rodzinnego wywiadu środowiskowego Część VII</w:t>
            </w:r>
            <w:r w:rsidRPr="004A2D97">
              <w:rPr>
                <w:rFonts w:ascii="Verdana" w:hAnsi="Verdana" w:cstheme="minorHAnsi"/>
                <w:bCs/>
                <w:color w:val="000000"/>
                <w:sz w:val="18"/>
                <w:szCs w:val="20"/>
              </w:rPr>
              <w:t xml:space="preserve"> Dotyczy osób i rodzin poszkodowanych w wyniku sytuacji kryzysowej występującej na skalę masową a także klęski żywiołowej bądź zdarzenia losowego 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format A4;, ponumerowane 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druk dwustronny, składany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,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karty wywiadu skompletowane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Rozporządzenie Ministra Pracy i Polityki Społecznej z dnia 25 08.2016 r. w sprawie rodzinnego wywiadu środowiskowego</w:t>
            </w:r>
          </w:p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(Dz. U. z 2017 poz. 1788).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5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i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color w:val="000000"/>
                <w:sz w:val="18"/>
                <w:szCs w:val="20"/>
              </w:rPr>
              <w:t>Kwestionariusz rodzinnego wywiadu środowiskowego Część VIII</w:t>
            </w:r>
            <w:r w:rsidRPr="004A2D97">
              <w:rPr>
                <w:rFonts w:ascii="Verdana" w:hAnsi="Verdana" w:cstheme="minorHAnsi"/>
                <w:bCs/>
                <w:color w:val="000000"/>
                <w:sz w:val="18"/>
                <w:szCs w:val="20"/>
              </w:rPr>
              <w:t xml:space="preserve"> Dotyczy wywiadu, o którym mowa w art.23 4E ustawy z dnia 28 listopada 2003 r. o świadczeniach rodzinnych albo aktualizacji wywiadu na podstawie art. 23. Ust. 4F tej ustawy 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format A4; ponumerowane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A3, druk dwustronny, karty wywiadu skompletowane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Rozporządzenie Ministra Pracy i Polityki Społecznej z dnia 25 08.2016 r. w sprawie rodzinnego wywiadu środowiskowego(Dz. U. z 2017 poz. 1788).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420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6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i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color w:val="000000"/>
                <w:sz w:val="18"/>
                <w:szCs w:val="20"/>
              </w:rPr>
              <w:t>Kwestionariusz rodzinnego wywiadu środowiskowego Część IX</w:t>
            </w:r>
            <w:r w:rsidRPr="004A2D97">
              <w:rPr>
                <w:rFonts w:ascii="Verdana" w:hAnsi="Verdana" w:cstheme="minorHAnsi"/>
                <w:bCs/>
                <w:color w:val="000000"/>
                <w:sz w:val="18"/>
                <w:szCs w:val="20"/>
              </w:rPr>
              <w:t xml:space="preserve"> Dotyczy wywiadu, o którym mowa w art. 23 ust. 4AA lub 2B ustawy z dnia 28 listopada 2003 r. o świadczeniach rodzinnych albo w art. 15 ust. 1 lub 2 ustawy z dnia 11 lutego 2016 r o pomocy państwa w wychowaniu dzieci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, ponumerowane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- format A3, druk dwustronny, składany</w:t>
            </w:r>
            <w:r w:rsidRPr="004A2D97">
              <w:rPr>
                <w:rFonts w:ascii="Verdana" w:hAnsi="Verdana" w:cstheme="minorHAnsi"/>
                <w:b/>
                <w:sz w:val="18"/>
                <w:szCs w:val="20"/>
              </w:rPr>
              <w:t xml:space="preserve">,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karty wywiadu skompletowane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Rozporządzenie Ministra Pracy i Polityki Społecznej z dnia 25 08.2016 r. w sprawie rodzinnego wywiadu środowiskowego (Dz. U. z 2017 poz. 1788).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3F239A" w:rsidRPr="004A2D97" w:rsidRDefault="003F239A" w:rsidP="00980922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420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7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i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o stanie majątkowym - format 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A4 druk dwustronny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Rozporządzenie Ministra Pracy i Polityki Społecznej z dnia 25 08.2016 r. w sprawie rodzinnego wywiadu środowiskowego(Dz. U. z 2017 poz. 1788).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11 750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8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Protokół z przeglądnięcia akt w sprawie format A4, druk jednostronny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1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11 600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9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Karta komputerowa 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format A4 druk jednostronny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2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10 600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10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o przetwarzaniu danych osobowych RODO - format A4 druk dwustronny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3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11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o dochodach forma, A4; jednostronny (zmiana podstawy prawnej)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4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23 500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12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o odpowiedzialności karnej format  ½  A4 druk jednostronny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5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1 300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13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i/>
                <w:sz w:val="18"/>
                <w:szCs w:val="20"/>
                <w:u w:val="single"/>
              </w:rPr>
            </w:pP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Kwestionariusz kontraktu socjalnego część IA (format A4; pojedyncze karty wywiadu skompletowane -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format A3, druk dwustronny, składany.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 xml:space="preserve">Wzór </w:t>
            </w:r>
            <w:r w:rsidRPr="004A2D97">
              <w:rPr>
                <w:rFonts w:ascii="Verdana" w:hAnsi="Verdana" w:cstheme="minorHAnsi"/>
                <w:bCs/>
                <w:i/>
                <w:sz w:val="18"/>
                <w:szCs w:val="20"/>
                <w:u w:val="single"/>
              </w:rPr>
              <w:t>Rozporządzenie Ministra Pracy i Polityki Społecznej z dnia 8 listopada 2010 r. w sprawie wzoru kontraktu socjalnego D.U. z 2010, poz. 1439</w:t>
            </w:r>
          </w:p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130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14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Kwestionariusz kontraktu socjalnego część IIA   format A4 druk dwustronny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 xml:space="preserve">Wzór </w:t>
            </w:r>
            <w:r w:rsidRPr="004A2D97">
              <w:rPr>
                <w:rFonts w:ascii="Verdana" w:hAnsi="Verdana" w:cstheme="minorHAnsi"/>
                <w:bCs/>
                <w:i/>
                <w:sz w:val="18"/>
                <w:szCs w:val="20"/>
                <w:u w:val="single"/>
              </w:rPr>
              <w:t>Rozporządzenie Ministra Pracy i Polityki Społecznej z dnia 8 listopada 2010 r. w sprawie wzoru kontraktu socjalnego D.U. z 2010, poz. 1439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130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15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Wierzchy kartotek format A4 druk dwustronny; na papierze kartonowym 250g/m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6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1 260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16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"...dla doręczeń wskazuję adres" format A4; druk jednostronny (Zmiana podstawy prawnej)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7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16 000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17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Rejonowy Rejestr Wpływu Spraw format A4; w sztywnej oprawie, karty zszyte nie klejone, 100 kart obustronnie zadrukowanych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8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9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18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Oświadczenie przeprowadzenia rodzinnego wywiadu środowiskowego postaci elektronicznej Wzór Nr 9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350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19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A - format A3, druk dwustronny, składany 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20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i/>
                <w:sz w:val="18"/>
                <w:szCs w:val="20"/>
                <w:u w:val="single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B - format A3, druk dwustronny, składany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 W przypadku formularza B "Niebieskiej Karty"</w:t>
            </w:r>
            <w:r w:rsidRPr="004A2D97">
              <w:rPr>
                <w:rFonts w:ascii="Verdana" w:hAnsi="Verdana" w:cstheme="minorHAnsi"/>
                <w:b/>
                <w:i/>
                <w:sz w:val="18"/>
                <w:szCs w:val="20"/>
                <w:u w:val="single"/>
              </w:rPr>
              <w:t xml:space="preserve"> proszę o wydrukowanie na miejscu tabeli na str. 4 dołączonej informacji według wzoru Nr 10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21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C - format A3, druk dwustronny, składany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350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22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D - format A3, druk dwustronny, składany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350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23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Wniosek o przyznanie dodatku energetycznego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A4 druk jednostronny 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11 (wzór druku może ulec zmianie)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24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="Calibri"/>
                <w:color w:val="000000"/>
                <w:sz w:val="18"/>
                <w:szCs w:val="20"/>
              </w:rPr>
              <w:t>Wniosek na dodatek mieszkaniowy</w:t>
            </w:r>
            <w:r w:rsidRPr="004A2D97">
              <w:rPr>
                <w:rFonts w:ascii="Verdana" w:hAnsi="Verdana" w:cs="Calibri"/>
                <w:color w:val="000000"/>
                <w:sz w:val="18"/>
              </w:rPr>
              <w:t>  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A4 druk jednostronny 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12 (wzór druku może ulec zmianie)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25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Zgoda Rodo - format A4 druk dwustronny 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13 (wzór druku może ulec zmianie)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26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Deklaracja o dochodach format A3, druk dwustronny, składany 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14 (wzór druku może ulec zmianie)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27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Księga Kancelaryjna format A4; w sztywnej oprawie, karty zszyte nie klejone, 100 kart obustronnie zadrukowanych ( 1 strona tytułowa Księga Kancelaryjna)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15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28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Karta ewidencji płac na papierze kartonowym kolor biały 250g/m, - format A4; druk dwustronny.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16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500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29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Karta drogowa - format A5 druk dwustronny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17</w:t>
            </w:r>
            <w:r w:rsidR="00980922"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 xml:space="preserve"> (1 bloczek =100 sztuk)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980922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5 bloczków 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30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pStyle w:val="Standard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Roczna karta ewidencji czasu pracy na papierze kartonowym kolor biały 250g/m, - format A4; druk dwustronny.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18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340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31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pStyle w:val="Standard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zasiłku rodzinnego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oraz dodatków do zasiłku rodzinnego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SR -1 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składany, druk dwustronny, karty wniosku skompletowane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5 000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32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980922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zasiłkowy, innych niż dochody podlegające opodatkowaniu podatkiem dochodowym od osób fizycznych na zasadach określonych w art. 27, art. 30B, art. 30C, art. 30E, art. 30F  ustawy z dnia  26 lipca 1991 roku o podatku dochodowym od osób fizycznych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ZSR -05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składany, druk dwustronny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2 500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33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i/>
                <w:sz w:val="18"/>
                <w:szCs w:val="20"/>
                <w:u w:val="single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Wniosek o ustalenie prawa do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 xml:space="preserve"> świadczenia dobry start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SDS – 1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druk dwustronny, karty wniosku skompletowane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3 500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34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pStyle w:val="Standard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jednorazowej zapomogi z tytułu urodzenia się dziecka</w:t>
            </w:r>
          </w:p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SR – 2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35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i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zasiłku pielęgnacyjnego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SR - 3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 składany, druk dwustronny, 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36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i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specjalnego zasiłku opiekuńczego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SR - 4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150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37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jc w:val="both"/>
              <w:rPr>
                <w:rFonts w:ascii="Verdana" w:hAnsi="Verdana" w:cstheme="minorHAnsi"/>
                <w:i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Wniosek o ustalenie prawa do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 xml:space="preserve"> świadczenia pielęgnacyjnego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SR  - 5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150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38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świadczenia rodzicielskiego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SR - 7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 format A3, składany, druk dwustronny, karty wniosku skompletowane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150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39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świadczenia z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funduszu alimentacyjnego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 FA -1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40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ZFA -03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druk dwustronny, składany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1 500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41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świadczenia wychowawczego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SW – 1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składany, druk dwustronny , karty wniosku skompletowane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42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Analiza wniosku - format A4 druk jednostronny 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19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2 500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43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Spis spraw - format A4 druk jednostronny 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20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44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w sprawie wydania orzeczenia o stopniu niepełnosprawności - format A3, druk dwustronny, składany 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Wzór Nr 21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45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Zaświadczenie lekarskie - format A4 druk dwustronny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22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46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wydanie karty parkingowej - format A3, druk dwustronny składany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23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47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Klauzula informacyjna - format A4 druk jednostronny 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24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3F239A" w:rsidRPr="004A2D97" w:rsidTr="004A2D97">
        <w:tc>
          <w:tcPr>
            <w:tcW w:w="597" w:type="dxa"/>
            <w:shd w:val="clear" w:color="auto" w:fill="auto"/>
          </w:tcPr>
          <w:p w:rsidR="003F239A" w:rsidRPr="004A2D97" w:rsidRDefault="003F239A" w:rsidP="00CE7C9A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48</w:t>
            </w:r>
          </w:p>
        </w:tc>
        <w:tc>
          <w:tcPr>
            <w:tcW w:w="9043" w:type="dxa"/>
            <w:shd w:val="clear" w:color="auto" w:fill="auto"/>
          </w:tcPr>
          <w:p w:rsidR="003F239A" w:rsidRPr="004A2D97" w:rsidRDefault="003F239A" w:rsidP="001605C8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Zwrotne potwierdzenie odbioru </w:t>
            </w:r>
            <w:r w:rsidRPr="004A2D97">
              <w:rPr>
                <w:rFonts w:ascii="Verdana" w:hAnsi="Verdana" w:cstheme="minorHAnsi"/>
                <w:b/>
                <w:color w:val="000000"/>
                <w:sz w:val="18"/>
                <w:szCs w:val="20"/>
              </w:rPr>
              <w:t>(bez nadruku)</w:t>
            </w:r>
          </w:p>
          <w:p w:rsidR="003F239A" w:rsidRPr="004A2D97" w:rsidRDefault="003F239A" w:rsidP="001605C8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Opis papieru do wydruku zwrotnych potwierdzeń odbioru:</w:t>
            </w:r>
          </w:p>
          <w:p w:rsidR="003F239A" w:rsidRPr="004A2D97" w:rsidRDefault="003F239A" w:rsidP="001605C8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o wymiarach: 160 x 100 mm; perforacja 10 mm od bocznej krawędzi (krótszego boku); obszar do zadruku o wymiarach 140 x 100 mm;</w:t>
            </w:r>
          </w:p>
          <w:p w:rsidR="003F239A" w:rsidRPr="004A2D97" w:rsidRDefault="003F239A" w:rsidP="001605C8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z taśmą samoprzylepną,  zabezpieczoną przed wyschnięciem (trwałość kleju taśmy samoprzylepnej min. 2 lata);</w:t>
            </w:r>
          </w:p>
          <w:p w:rsidR="003F239A" w:rsidRPr="004A2D97" w:rsidRDefault="003F239A" w:rsidP="001605C8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z obustronną boczną perforacją, 10 mm od krawędzi krótszego boku, pozwalającą na swobodne oderwanie obszaru do zadruku;</w:t>
            </w:r>
          </w:p>
          <w:p w:rsidR="003F239A" w:rsidRPr="004A2D97" w:rsidRDefault="003F239A" w:rsidP="001605C8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gramatura papieru: min. 160g/m2;</w:t>
            </w:r>
          </w:p>
          <w:p w:rsidR="003F239A" w:rsidRPr="004A2D97" w:rsidRDefault="003F239A" w:rsidP="001605C8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kolor biały;</w:t>
            </w:r>
          </w:p>
          <w:p w:rsidR="003F239A" w:rsidRPr="004A2D97" w:rsidRDefault="003F239A" w:rsidP="001605C8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3F239A" w:rsidRPr="004A2D97" w:rsidRDefault="003F239A" w:rsidP="001605C8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druki dostarczane w opakowaniach zbiorczych, w taki sposób, żeby nie były odkształcone;</w:t>
            </w:r>
          </w:p>
          <w:p w:rsidR="003F239A" w:rsidRPr="004A2D97" w:rsidRDefault="003F239A" w:rsidP="001605C8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1134" w:type="dxa"/>
            <w:shd w:val="clear" w:color="auto" w:fill="auto"/>
          </w:tcPr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3F239A" w:rsidRPr="004A2D97" w:rsidRDefault="003F239A" w:rsidP="001605C8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40 000</w:t>
            </w:r>
          </w:p>
        </w:tc>
        <w:tc>
          <w:tcPr>
            <w:tcW w:w="992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3F239A" w:rsidRPr="004A2D97" w:rsidRDefault="003F239A" w:rsidP="00CE7C9A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</w:tbl>
    <w:p w:rsidR="00FC34D3" w:rsidRPr="004A2D97" w:rsidRDefault="00FC34D3" w:rsidP="004A2D97">
      <w:pPr>
        <w:jc w:val="right"/>
        <w:rPr>
          <w:rFonts w:ascii="Verdana" w:hAnsi="Verdana" w:cstheme="minorHAnsi"/>
        </w:rPr>
      </w:pPr>
      <w:r w:rsidRPr="004A2D97">
        <w:rPr>
          <w:rFonts w:ascii="Verdana" w:hAnsi="Verdana" w:cstheme="minorHAnsi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39375D" w:rsidRPr="004A2D97">
        <w:rPr>
          <w:rFonts w:ascii="Verdana" w:hAnsi="Verdana" w:cstheme="minorHAnsi"/>
        </w:rPr>
        <w:t xml:space="preserve">                           </w:t>
      </w:r>
      <w:r w:rsidRPr="004A2D97">
        <w:rPr>
          <w:rFonts w:ascii="Verdana" w:hAnsi="Verdana" w:cstheme="minorHAnsi"/>
        </w:rPr>
        <w:t xml:space="preserve">           </w:t>
      </w:r>
      <w:bookmarkStart w:id="0" w:name="_GoBack"/>
      <w:bookmarkEnd w:id="0"/>
      <w:r w:rsidRPr="004A2D97">
        <w:rPr>
          <w:rFonts w:ascii="Verdana" w:hAnsi="Verdana" w:cstheme="minorHAnsi"/>
          <w:b/>
        </w:rPr>
        <w:t>Ogółem :</w:t>
      </w:r>
      <w:r w:rsidRPr="004A2D97">
        <w:rPr>
          <w:rFonts w:ascii="Verdana" w:hAnsi="Verdana" w:cstheme="minorHAnsi"/>
        </w:rPr>
        <w:t xml:space="preserve"> …</w:t>
      </w:r>
      <w:r w:rsidR="0039375D" w:rsidRPr="004A2D97">
        <w:rPr>
          <w:rFonts w:ascii="Verdana" w:hAnsi="Verdana" w:cstheme="minorHAnsi"/>
        </w:rPr>
        <w:t>…..</w:t>
      </w:r>
      <w:r w:rsidRPr="004A2D97">
        <w:rPr>
          <w:rFonts w:ascii="Verdana" w:hAnsi="Verdana" w:cstheme="minorHAnsi"/>
        </w:rPr>
        <w:t>…………………....</w:t>
      </w:r>
    </w:p>
    <w:p w:rsidR="00FC34D3" w:rsidRPr="004A2D97" w:rsidRDefault="00FC34D3" w:rsidP="00FC34D3">
      <w:pPr>
        <w:autoSpaceDE w:val="0"/>
        <w:autoSpaceDN w:val="0"/>
        <w:adjustRightInd w:val="0"/>
        <w:rPr>
          <w:rFonts w:ascii="Verdana" w:eastAsia="Calibri" w:hAnsi="Verdana" w:cstheme="minorHAnsi"/>
          <w:sz w:val="20"/>
          <w:szCs w:val="20"/>
        </w:rPr>
      </w:pPr>
      <w:r w:rsidRPr="004A2D97">
        <w:rPr>
          <w:rFonts w:ascii="Verdana" w:hAnsi="Verdana" w:cstheme="minorHAnsi"/>
          <w:sz w:val="20"/>
          <w:szCs w:val="20"/>
        </w:rPr>
        <w:t>data: ....................................</w:t>
      </w:r>
    </w:p>
    <w:p w:rsidR="00FC34D3" w:rsidRPr="004A2D97" w:rsidRDefault="00FC34D3" w:rsidP="00490F6B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Calibri" w:hAnsi="Verdana" w:cstheme="minorHAnsi"/>
          <w:b/>
          <w:bCs/>
        </w:rPr>
      </w:pPr>
      <w:r w:rsidRPr="004A2D97">
        <w:rPr>
          <w:rFonts w:ascii="Verdana" w:hAnsi="Verdana" w:cstheme="minorHAnsi"/>
          <w:b/>
          <w:bCs/>
        </w:rPr>
        <w:t>……………………………….…………………………</w:t>
      </w:r>
    </w:p>
    <w:p w:rsidR="004A2D97" w:rsidRDefault="00FC34D3" w:rsidP="00490F6B">
      <w:pPr>
        <w:spacing w:after="0" w:line="240" w:lineRule="auto"/>
        <w:jc w:val="center"/>
        <w:rPr>
          <w:rFonts w:ascii="Verdana" w:hAnsi="Verdana" w:cstheme="minorHAnsi"/>
          <w:sz w:val="16"/>
          <w:szCs w:val="16"/>
        </w:rPr>
      </w:pPr>
      <w:r w:rsidRPr="004A2D97">
        <w:rPr>
          <w:rFonts w:ascii="Verdana" w:hAnsi="Verdana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4A2D97">
        <w:rPr>
          <w:rFonts w:ascii="Verdana" w:hAnsi="Verdana" w:cstheme="minorHAnsi"/>
          <w:sz w:val="16"/>
          <w:szCs w:val="16"/>
        </w:rPr>
        <w:t xml:space="preserve">                     </w:t>
      </w:r>
    </w:p>
    <w:p w:rsidR="00FC34D3" w:rsidRPr="004A2D97" w:rsidRDefault="004A2D97" w:rsidP="00490F6B">
      <w:pPr>
        <w:spacing w:after="0" w:line="240" w:lineRule="auto"/>
        <w:jc w:val="center"/>
        <w:rPr>
          <w:rFonts w:ascii="Verdana" w:eastAsia="Calibri" w:hAnsi="Verdana" w:cstheme="minorHAnsi"/>
          <w:b/>
          <w:sz w:val="20"/>
          <w:szCs w:val="20"/>
        </w:rPr>
      </w:pPr>
      <w:r>
        <w:rPr>
          <w:rFonts w:ascii="Verdana" w:hAnsi="Verdana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</w:t>
      </w:r>
      <w:r w:rsidR="00FC34D3" w:rsidRPr="004A2D97">
        <w:rPr>
          <w:rFonts w:ascii="Verdana" w:hAnsi="Verdana" w:cstheme="minorHAnsi"/>
          <w:sz w:val="16"/>
          <w:szCs w:val="16"/>
        </w:rPr>
        <w:t>(Podpis upoważnionego przedstawiciela Wykonawcy)</w:t>
      </w:r>
    </w:p>
    <w:p w:rsidR="00FC34D3" w:rsidRPr="004A2D97" w:rsidRDefault="00FC34D3">
      <w:pPr>
        <w:rPr>
          <w:rFonts w:ascii="Verdana" w:hAnsi="Verdana" w:cstheme="minorHAnsi"/>
        </w:rPr>
      </w:pPr>
    </w:p>
    <w:sectPr w:rsidR="00FC34D3" w:rsidRPr="004A2D97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B14" w:rsidRDefault="00193B14" w:rsidP="007455BE">
      <w:pPr>
        <w:spacing w:after="0" w:line="240" w:lineRule="auto"/>
      </w:pPr>
      <w:r>
        <w:separator/>
      </w:r>
    </w:p>
  </w:endnote>
  <w:endnote w:type="continuationSeparator" w:id="0">
    <w:p w:rsidR="00193B14" w:rsidRDefault="00193B14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Ink Free"/>
    <w:charset w:val="00"/>
    <w:family w:val="script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B14" w:rsidRDefault="00193B14" w:rsidP="007455BE">
      <w:pPr>
        <w:spacing w:after="0" w:line="240" w:lineRule="auto"/>
      </w:pPr>
      <w:r>
        <w:separator/>
      </w:r>
    </w:p>
  </w:footnote>
  <w:footnote w:type="continuationSeparator" w:id="0">
    <w:p w:rsidR="00193B14" w:rsidRDefault="00193B14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05134"/>
    <w:rsid w:val="00021CBB"/>
    <w:rsid w:val="00066AE8"/>
    <w:rsid w:val="0007457B"/>
    <w:rsid w:val="00075A10"/>
    <w:rsid w:val="000B0AD3"/>
    <w:rsid w:val="000B6076"/>
    <w:rsid w:val="00151E40"/>
    <w:rsid w:val="00193B14"/>
    <w:rsid w:val="001A4A38"/>
    <w:rsid w:val="001A6153"/>
    <w:rsid w:val="001E41E5"/>
    <w:rsid w:val="001F6F41"/>
    <w:rsid w:val="00212AB5"/>
    <w:rsid w:val="00261375"/>
    <w:rsid w:val="0027184A"/>
    <w:rsid w:val="00277B83"/>
    <w:rsid w:val="00283373"/>
    <w:rsid w:val="002D2BE4"/>
    <w:rsid w:val="002E1039"/>
    <w:rsid w:val="0030200C"/>
    <w:rsid w:val="00324EAC"/>
    <w:rsid w:val="0039375D"/>
    <w:rsid w:val="003F239A"/>
    <w:rsid w:val="0040608E"/>
    <w:rsid w:val="004065D1"/>
    <w:rsid w:val="00447D3A"/>
    <w:rsid w:val="00466E03"/>
    <w:rsid w:val="00490F6B"/>
    <w:rsid w:val="00494C1D"/>
    <w:rsid w:val="004A2D97"/>
    <w:rsid w:val="00546E49"/>
    <w:rsid w:val="005657EF"/>
    <w:rsid w:val="00583225"/>
    <w:rsid w:val="005979A3"/>
    <w:rsid w:val="005C11EF"/>
    <w:rsid w:val="00606860"/>
    <w:rsid w:val="00615D58"/>
    <w:rsid w:val="0062200A"/>
    <w:rsid w:val="0062254F"/>
    <w:rsid w:val="00625EFC"/>
    <w:rsid w:val="006469A9"/>
    <w:rsid w:val="00677EE8"/>
    <w:rsid w:val="00686EB7"/>
    <w:rsid w:val="007404FC"/>
    <w:rsid w:val="00741496"/>
    <w:rsid w:val="007455BE"/>
    <w:rsid w:val="00750797"/>
    <w:rsid w:val="00752C1E"/>
    <w:rsid w:val="00777979"/>
    <w:rsid w:val="00794299"/>
    <w:rsid w:val="007C153F"/>
    <w:rsid w:val="007D0560"/>
    <w:rsid w:val="008164E4"/>
    <w:rsid w:val="008176FC"/>
    <w:rsid w:val="00817F88"/>
    <w:rsid w:val="00825A90"/>
    <w:rsid w:val="008C309C"/>
    <w:rsid w:val="008C34C2"/>
    <w:rsid w:val="008C46C5"/>
    <w:rsid w:val="008C7736"/>
    <w:rsid w:val="008D0312"/>
    <w:rsid w:val="008E07A1"/>
    <w:rsid w:val="009072F0"/>
    <w:rsid w:val="00931FE7"/>
    <w:rsid w:val="00977F11"/>
    <w:rsid w:val="00980922"/>
    <w:rsid w:val="009B6EF7"/>
    <w:rsid w:val="009D40EB"/>
    <w:rsid w:val="009F2AD2"/>
    <w:rsid w:val="00A00A1E"/>
    <w:rsid w:val="00A127E5"/>
    <w:rsid w:val="00A278D4"/>
    <w:rsid w:val="00A45ED4"/>
    <w:rsid w:val="00A56FBC"/>
    <w:rsid w:val="00A85FB6"/>
    <w:rsid w:val="00AA0CC2"/>
    <w:rsid w:val="00AC3084"/>
    <w:rsid w:val="00AD4BA3"/>
    <w:rsid w:val="00AD50A8"/>
    <w:rsid w:val="00B02B5E"/>
    <w:rsid w:val="00B0780B"/>
    <w:rsid w:val="00B11DE5"/>
    <w:rsid w:val="00B427F6"/>
    <w:rsid w:val="00B56044"/>
    <w:rsid w:val="00B90F44"/>
    <w:rsid w:val="00BE79A5"/>
    <w:rsid w:val="00BF025E"/>
    <w:rsid w:val="00CE7C9A"/>
    <w:rsid w:val="00D01726"/>
    <w:rsid w:val="00D176A2"/>
    <w:rsid w:val="00D45363"/>
    <w:rsid w:val="00D502CB"/>
    <w:rsid w:val="00D867B8"/>
    <w:rsid w:val="00D9039F"/>
    <w:rsid w:val="00DB0360"/>
    <w:rsid w:val="00E13610"/>
    <w:rsid w:val="00ED55F0"/>
    <w:rsid w:val="00EF1DB2"/>
    <w:rsid w:val="00F0371A"/>
    <w:rsid w:val="00F05AF5"/>
    <w:rsid w:val="00F430C9"/>
    <w:rsid w:val="00F541B3"/>
    <w:rsid w:val="00F8145D"/>
    <w:rsid w:val="00F84E9C"/>
    <w:rsid w:val="00FA3B7F"/>
    <w:rsid w:val="00FC34D3"/>
    <w:rsid w:val="00FF4732"/>
    <w:rsid w:val="00FF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5D9A096A-6635-4A7D-BA34-73110D35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65D1"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17642-FBA9-4FD9-A791-12215390A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1552</Words>
  <Characters>9318</Characters>
  <Application>Microsoft Office Word</Application>
  <DocSecurity>4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Katarzyna Zientara</cp:lastModifiedBy>
  <cp:revision>2</cp:revision>
  <cp:lastPrinted>2017-01-19T10:00:00Z</cp:lastPrinted>
  <dcterms:created xsi:type="dcterms:W3CDTF">2021-02-08T11:15:00Z</dcterms:created>
  <dcterms:modified xsi:type="dcterms:W3CDTF">2021-02-08T11:15:00Z</dcterms:modified>
</cp:coreProperties>
</file>