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3E29" w:rsidRPr="006863ED" w:rsidRDefault="00A93E29" w:rsidP="000F088C">
      <w:pPr>
        <w:pStyle w:val="Nagwek4"/>
        <w:spacing w:before="0" w:after="0" w:line="240" w:lineRule="auto"/>
        <w:jc w:val="right"/>
        <w:rPr>
          <w:rFonts w:ascii="Carlito" w:hAnsi="Carlito" w:cs="Carlito"/>
          <w:b w:val="0"/>
          <w:sz w:val="18"/>
          <w:szCs w:val="18"/>
        </w:rPr>
      </w:pPr>
      <w:r w:rsidRPr="006863ED">
        <w:rPr>
          <w:rFonts w:ascii="Carlito" w:hAnsi="Carlito" w:cs="Carlito"/>
          <w:b w:val="0"/>
          <w:sz w:val="18"/>
          <w:szCs w:val="18"/>
        </w:rPr>
        <w:t xml:space="preserve">Załącznik nr </w:t>
      </w:r>
      <w:r w:rsidR="00CC27C7" w:rsidRPr="006863ED">
        <w:rPr>
          <w:rFonts w:ascii="Carlito" w:hAnsi="Carlito" w:cs="Carlito"/>
          <w:b w:val="0"/>
          <w:sz w:val="18"/>
          <w:szCs w:val="18"/>
        </w:rPr>
        <w:t>4</w:t>
      </w:r>
      <w:r w:rsidR="007F7920" w:rsidRPr="006863ED">
        <w:rPr>
          <w:rFonts w:ascii="Carlito" w:hAnsi="Carlito" w:cs="Carlito"/>
          <w:b w:val="0"/>
          <w:sz w:val="18"/>
          <w:szCs w:val="18"/>
        </w:rPr>
        <w:t xml:space="preserve"> </w:t>
      </w:r>
      <w:r w:rsidR="007F7920" w:rsidRPr="006863ED">
        <w:rPr>
          <w:rFonts w:ascii="Carlito" w:hAnsi="Carlito" w:cs="Carlito"/>
          <w:b w:val="0"/>
          <w:sz w:val="16"/>
        </w:rPr>
        <w:t>do ogłoszenia</w:t>
      </w:r>
    </w:p>
    <w:p w:rsidR="008A726C" w:rsidRPr="006863ED" w:rsidRDefault="008A726C" w:rsidP="008A726C">
      <w:pPr>
        <w:widowControl/>
        <w:suppressAutoHyphens w:val="0"/>
        <w:autoSpaceDN/>
        <w:jc w:val="center"/>
        <w:textAlignment w:val="auto"/>
        <w:rPr>
          <w:rFonts w:ascii="Carlito" w:eastAsiaTheme="minorHAnsi" w:hAnsi="Carlito" w:cs="Carlito"/>
          <w:b/>
          <w:kern w:val="0"/>
          <w:sz w:val="22"/>
          <w:szCs w:val="22"/>
          <w:u w:val="single"/>
          <w:lang w:eastAsia="en-US" w:bidi="ar-SA"/>
        </w:rPr>
      </w:pPr>
      <w:r w:rsidRPr="006863ED">
        <w:rPr>
          <w:rFonts w:ascii="Carlito" w:eastAsiaTheme="minorHAnsi" w:hAnsi="Carlito" w:cs="Carlito"/>
          <w:b/>
          <w:kern w:val="0"/>
          <w:sz w:val="22"/>
          <w:szCs w:val="22"/>
          <w:u w:val="single"/>
          <w:lang w:eastAsia="en-US" w:bidi="ar-SA"/>
        </w:rPr>
        <w:t>Klauzula informacyjna z art. 13 RODO</w:t>
      </w:r>
    </w:p>
    <w:p w:rsidR="000F088C" w:rsidRPr="006863ED" w:rsidRDefault="000F088C" w:rsidP="008A726C">
      <w:pPr>
        <w:widowControl/>
        <w:suppressAutoHyphens w:val="0"/>
        <w:autoSpaceDN/>
        <w:jc w:val="center"/>
        <w:textAlignment w:val="auto"/>
        <w:rPr>
          <w:rFonts w:ascii="Carlito" w:eastAsiaTheme="minorHAnsi" w:hAnsi="Carlito" w:cs="Carlito"/>
          <w:b/>
          <w:kern w:val="0"/>
          <w:sz w:val="22"/>
          <w:szCs w:val="22"/>
          <w:u w:val="single"/>
          <w:lang w:eastAsia="en-US" w:bidi="ar-SA"/>
        </w:rPr>
      </w:pPr>
    </w:p>
    <w:p w:rsidR="008A726C" w:rsidRPr="006863ED" w:rsidRDefault="008A726C" w:rsidP="008A726C">
      <w:pPr>
        <w:widowControl/>
        <w:suppressAutoHyphens w:val="0"/>
        <w:autoSpaceDN/>
        <w:ind w:firstLine="567"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6863E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Gmina Miasto Płock – Miejski Ośrodek Pomocy Społecznej w Płocku, zgodnie z art. 13 ust. 1 i 2 </w:t>
      </w:r>
      <w:r w:rsidRPr="006863ED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rozporządzenia Parlamentu Europejskiego i Rady (UE) 2016/679 z</w:t>
      </w:r>
      <w:r w:rsidRPr="006863ED">
        <w:rPr>
          <w:rFonts w:ascii="Calibri" w:eastAsiaTheme="minorHAnsi" w:hAnsi="Calibri" w:cs="Calibri"/>
          <w:kern w:val="0"/>
          <w:sz w:val="22"/>
          <w:szCs w:val="22"/>
          <w:lang w:eastAsia="en-US" w:bidi="ar-SA"/>
        </w:rPr>
        <w:t> </w:t>
      </w:r>
      <w:r w:rsidRPr="006863ED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dnia 27 kwietnia 2016 r. w sprawie ochrony osób fizycznych w związku z</w:t>
      </w:r>
      <w:r w:rsidRPr="006863ED">
        <w:rPr>
          <w:rFonts w:ascii="Calibri" w:eastAsiaTheme="minorHAnsi" w:hAnsi="Calibri" w:cs="Calibri"/>
          <w:kern w:val="0"/>
          <w:sz w:val="22"/>
          <w:szCs w:val="22"/>
          <w:lang w:eastAsia="en-US" w:bidi="ar-SA"/>
        </w:rPr>
        <w:t> </w:t>
      </w:r>
      <w:r w:rsidRPr="006863ED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 xml:space="preserve">przetwarzaniem danych osobowych i w sprawie swobodnego przepływu takich danych oraz uchylenia dyrektywy 95/46/WE (ogólne rozporządzenie o ochronie danych) (Dz. Urz. UE L 119 z 04.05.2016, str. 1), </w:t>
      </w:r>
      <w:r w:rsidRPr="006863E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dalej „RODO”, informuję, że: </w:t>
      </w:r>
    </w:p>
    <w:p w:rsidR="008A726C" w:rsidRPr="006863ED" w:rsidRDefault="008A726C" w:rsidP="008A726C">
      <w:pPr>
        <w:widowControl/>
        <w:numPr>
          <w:ilvl w:val="0"/>
          <w:numId w:val="4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6863E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administratorem Pani/Pana danych osobowych jest Gmina Miasto Płock – Miejski Ośrodek Pomocy Społecznej; 09-400 Płock, ul. Zgliczyńskiego 4</w:t>
      </w:r>
      <w:r w:rsidRPr="006863ED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;</w:t>
      </w:r>
    </w:p>
    <w:p w:rsidR="008A726C" w:rsidRPr="006863ED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6863E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dane kontaktowe inspektora ochrony danych osobowych w Miejskim Ośrodku Pomocy Społecznej: </w:t>
      </w:r>
      <w:r w:rsidRPr="006863ED">
        <w:rPr>
          <w:rFonts w:ascii="Carlito" w:eastAsiaTheme="minorHAnsi" w:hAnsi="Carlito" w:cs="Carlito"/>
          <w:kern w:val="0"/>
          <w:sz w:val="22"/>
          <w:szCs w:val="22"/>
          <w:u w:val="single"/>
          <w:lang w:eastAsia="en-US" w:bidi="ar-SA"/>
        </w:rPr>
        <w:t>iodo@mopsplock.eu</w:t>
      </w:r>
      <w:r w:rsidRPr="006863E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;</w:t>
      </w:r>
    </w:p>
    <w:p w:rsidR="008A726C" w:rsidRPr="006863ED" w:rsidRDefault="008A726C" w:rsidP="006863ED">
      <w:pPr>
        <w:autoSpaceDE w:val="0"/>
        <w:jc w:val="both"/>
        <w:rPr>
          <w:rFonts w:ascii="Carlito" w:eastAsia="Arial Unicode MS" w:hAnsi="Carlito" w:cs="Carlito"/>
          <w:b/>
          <w:bCs/>
          <w:i/>
          <w:iCs/>
          <w:kern w:val="2"/>
          <w:sz w:val="22"/>
          <w:szCs w:val="22"/>
        </w:rPr>
      </w:pPr>
      <w:r w:rsidRPr="006863E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Pani/Pana dane osobowe przetwarzane będą na podstawie art. 6 ust. 1 lit. c RODO w celu </w:t>
      </w:r>
      <w:r w:rsidRPr="006863ED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związanym z postępowaniem o udzielenie zamówienia publiczneg</w:t>
      </w:r>
      <w:r w:rsidR="00BB06FC" w:rsidRPr="006863ED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o prowadzonego pn</w:t>
      </w:r>
      <w:r w:rsidR="001C64B9" w:rsidRPr="006863ED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.</w:t>
      </w:r>
      <w:r w:rsidR="001C64B9" w:rsidRPr="006863ED">
        <w:rPr>
          <w:rFonts w:ascii="Carlito" w:hAnsi="Carlito" w:cs="Carlito"/>
          <w:b/>
          <w:i/>
          <w:sz w:val="22"/>
          <w:szCs w:val="22"/>
        </w:rPr>
        <w:t xml:space="preserve"> </w:t>
      </w:r>
      <w:r w:rsidR="00D238D6" w:rsidRPr="006863ED">
        <w:rPr>
          <w:rFonts w:ascii="Carlito" w:hAnsi="Carlito" w:cs="Carlito"/>
          <w:sz w:val="22"/>
          <w:szCs w:val="22"/>
        </w:rPr>
        <w:t>„</w:t>
      </w:r>
      <w:r w:rsidR="00D238D6" w:rsidRPr="006863ED">
        <w:rPr>
          <w:rFonts w:ascii="Carlito" w:hAnsi="Carlito" w:cs="Carlito"/>
          <w:b/>
          <w:bCs/>
          <w:i/>
          <w:iCs/>
          <w:sz w:val="22"/>
          <w:szCs w:val="22"/>
        </w:rPr>
        <w:t>Doręczanie świadczeń z pomocy społecznej</w:t>
      </w:r>
      <w:r w:rsidR="00D238D6" w:rsidRPr="006863ED">
        <w:rPr>
          <w:rFonts w:ascii="Carlito" w:eastAsia="Arial Unicode MS" w:hAnsi="Carlito" w:cs="Carlito"/>
          <w:b/>
          <w:bCs/>
          <w:i/>
          <w:iCs/>
          <w:kern w:val="2"/>
          <w:sz w:val="22"/>
          <w:szCs w:val="22"/>
        </w:rPr>
        <w:t xml:space="preserve"> </w:t>
      </w:r>
      <w:r w:rsidR="00D238D6" w:rsidRPr="006863ED">
        <w:rPr>
          <w:rFonts w:ascii="Carlito" w:hAnsi="Carlito" w:cs="Carlito"/>
          <w:b/>
          <w:bCs/>
          <w:i/>
          <w:iCs/>
          <w:sz w:val="22"/>
          <w:szCs w:val="22"/>
        </w:rPr>
        <w:t>nadaw</w:t>
      </w:r>
      <w:r w:rsidR="002A1B74">
        <w:rPr>
          <w:rFonts w:ascii="Carlito" w:hAnsi="Carlito" w:cs="Carlito"/>
          <w:b/>
          <w:bCs/>
          <w:i/>
          <w:iCs/>
          <w:sz w:val="22"/>
          <w:szCs w:val="22"/>
        </w:rPr>
        <w:t>anych przez MOPS w Płocku w 2020</w:t>
      </w:r>
      <w:bookmarkStart w:id="0" w:name="_GoBack"/>
      <w:bookmarkEnd w:id="0"/>
      <w:r w:rsidR="00D238D6" w:rsidRPr="006863ED">
        <w:rPr>
          <w:rFonts w:ascii="Carlito" w:hAnsi="Carlito" w:cs="Carlito"/>
          <w:b/>
          <w:bCs/>
          <w:i/>
          <w:iCs/>
          <w:sz w:val="22"/>
          <w:szCs w:val="22"/>
        </w:rPr>
        <w:t xml:space="preserve"> r.”</w:t>
      </w:r>
      <w:r w:rsidR="006863ED" w:rsidRPr="006863ED">
        <w:rPr>
          <w:rFonts w:ascii="Carlito" w:eastAsia="Arial Unicode MS" w:hAnsi="Carlito" w:cs="Carlito"/>
          <w:b/>
          <w:bCs/>
          <w:i/>
          <w:iCs/>
          <w:kern w:val="2"/>
          <w:sz w:val="22"/>
          <w:szCs w:val="22"/>
        </w:rPr>
        <w:t xml:space="preserve"> </w:t>
      </w:r>
      <w:r w:rsidRPr="006863E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2017 r. poz. 1579 i 2018), dalej „ustawa Pzp”;  </w:t>
      </w:r>
    </w:p>
    <w:p w:rsidR="008A726C" w:rsidRPr="006863ED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6863E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Pani/Pana dane osobowe będą przechowywane, zgodnie z art. 97 ust. 1 ustawy Pzp, przez okres 5 lat od dnia zakończenia postępowania o udzielenie zamówienia, a jeżeli czas trwania umowy przekracza 5 lat, okres przechowywania obejmuje cały czas trwania umowy;</w:t>
      </w:r>
    </w:p>
    <w:p w:rsidR="008A726C" w:rsidRPr="006863ED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</w:pPr>
      <w:r w:rsidRPr="006863E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:rsidR="008A726C" w:rsidRPr="006863ED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</w:pPr>
      <w:r w:rsidRPr="006863E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w odniesieniu do Pani/Pana danych osobowych decyzje nie będą podejmowane w sposób zautomatyzowany, stosowanie do art. 22 RODO;</w:t>
      </w:r>
    </w:p>
    <w:p w:rsidR="008A726C" w:rsidRPr="006863ED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6863E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posiada Pani/Pan:</w:t>
      </w:r>
    </w:p>
    <w:p w:rsidR="008A726C" w:rsidRPr="006863ED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6863E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na podstawie art. 15 RODO prawo dostępu do danych osobowych Pani/Pana dotyczących;</w:t>
      </w:r>
    </w:p>
    <w:p w:rsidR="008A726C" w:rsidRPr="006863ED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6863E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na podstawie art. 16 RODO prawo do sprostowania Pani/Pana danych osobowych </w:t>
      </w:r>
      <w:r w:rsidRPr="006863ED">
        <w:rPr>
          <w:rFonts w:ascii="Carlito" w:eastAsia="Times New Roman" w:hAnsi="Carlito" w:cs="Carlito"/>
          <w:b/>
          <w:kern w:val="0"/>
          <w:sz w:val="22"/>
          <w:szCs w:val="22"/>
          <w:vertAlign w:val="superscript"/>
          <w:lang w:eastAsia="pl-PL" w:bidi="ar-SA"/>
        </w:rPr>
        <w:t>*</w:t>
      </w:r>
      <w:r w:rsidRPr="006863E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;</w:t>
      </w:r>
    </w:p>
    <w:p w:rsidR="008A726C" w:rsidRPr="006863ED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6863E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na podstawie art. 18 RODO prawo żądania od administratora ograniczenia przetwarzania danych osobowych z zastrzeżeniem przypadków, o których mowa w art. 18 ust. 2 RODO **;  </w:t>
      </w:r>
    </w:p>
    <w:p w:rsidR="008A726C" w:rsidRPr="006863ED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6863E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prawo do wniesienia skargi do Prezesa Urzędu Ochrony Danych Osobowych, gdy uzna Pani/Pan, że przetwarzanie danych osobowych Pani/Pana dotyczących narusza przepisy RODO;</w:t>
      </w:r>
    </w:p>
    <w:p w:rsidR="008A726C" w:rsidRPr="006863ED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50" w:line="360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6863E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nie przysługuje Pani/Panu:</w:t>
      </w:r>
    </w:p>
    <w:p w:rsidR="008A726C" w:rsidRPr="006863ED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6863E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w związku z art. 17 ust. 3 lit. b, d lub e RODO prawo do usunięcia danych osobowych;</w:t>
      </w:r>
    </w:p>
    <w:p w:rsidR="008A726C" w:rsidRPr="006863ED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</w:pPr>
      <w:r w:rsidRPr="006863E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prawo do przenoszenia danych osobowych, o którym mowa w art. 20 RODO;</w:t>
      </w:r>
    </w:p>
    <w:p w:rsidR="008A726C" w:rsidRPr="006863ED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</w:pPr>
      <w:r w:rsidRPr="006863ED"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  <w:t>na podstawie art. 21 RODO prawo sprzeciwu, wobec przetwarzania danych osobowych, gdyż podstawą prawną przetwarzania Pani/Pana danych osobowych jest art. 6 ust. 1 lit. c RODO</w:t>
      </w:r>
      <w:r w:rsidRPr="006863E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.</w:t>
      </w:r>
      <w:r w:rsidRPr="006863ED"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  <w:t xml:space="preserve"> </w:t>
      </w:r>
    </w:p>
    <w:p w:rsidR="008A726C" w:rsidRPr="006863ED" w:rsidRDefault="008A726C" w:rsidP="008A726C">
      <w:pPr>
        <w:widowControl/>
        <w:suppressAutoHyphens w:val="0"/>
        <w:autoSpaceDN/>
        <w:spacing w:before="120" w:after="120" w:line="276" w:lineRule="auto"/>
        <w:jc w:val="both"/>
        <w:textAlignment w:val="auto"/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</w:pPr>
      <w:r w:rsidRPr="006863ED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_____________________</w:t>
      </w:r>
    </w:p>
    <w:p w:rsidR="008A726C" w:rsidRPr="006863ED" w:rsidRDefault="008A726C" w:rsidP="008A726C">
      <w:pPr>
        <w:widowControl/>
        <w:suppressAutoHyphens w:val="0"/>
        <w:autoSpaceDN/>
        <w:ind w:left="426"/>
        <w:contextualSpacing/>
        <w:jc w:val="both"/>
        <w:textAlignment w:val="auto"/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</w:pPr>
      <w:r w:rsidRPr="006863ED">
        <w:rPr>
          <w:rFonts w:ascii="Carlito" w:eastAsiaTheme="minorHAnsi" w:hAnsi="Carlito" w:cs="Carlito"/>
          <w:b/>
          <w:kern w:val="0"/>
          <w:sz w:val="18"/>
          <w:szCs w:val="18"/>
          <w:vertAlign w:val="superscript"/>
          <w:lang w:eastAsia="en-US" w:bidi="ar-SA"/>
        </w:rPr>
        <w:t xml:space="preserve">* </w:t>
      </w:r>
      <w:r w:rsidRPr="006863ED">
        <w:rPr>
          <w:rFonts w:ascii="Carlito" w:eastAsiaTheme="minorHAnsi" w:hAnsi="Carlito" w:cs="Carlito"/>
          <w:b/>
          <w:kern w:val="0"/>
          <w:sz w:val="18"/>
          <w:szCs w:val="18"/>
          <w:lang w:eastAsia="en-US" w:bidi="ar-SA"/>
        </w:rPr>
        <w:t>Wyjaśnienie:</w:t>
      </w:r>
      <w:r w:rsidRPr="006863ED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t xml:space="preserve"> </w:t>
      </w:r>
      <w:r w:rsidRPr="006863ED">
        <w:rPr>
          <w:rFonts w:ascii="Carlito" w:eastAsia="Times New Roman" w:hAnsi="Carlito" w:cs="Carlito"/>
          <w:kern w:val="0"/>
          <w:sz w:val="18"/>
          <w:szCs w:val="18"/>
          <w:lang w:eastAsia="pl-PL" w:bidi="ar-SA"/>
        </w:rPr>
        <w:t xml:space="preserve">skorzystanie z prawa do sprostowania nie może skutkować zmianą </w:t>
      </w:r>
      <w:r w:rsidRPr="006863ED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t>wyniku postępowania</w:t>
      </w:r>
      <w:r w:rsidRPr="006863ED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br/>
        <w:t>o udzielenie zamówienia publicznego ani zmianą postanowień umowy w zakresie niezgodnym z ustawą Pzp oraz nie może naruszać integralności protokołu oraz jego załączników.</w:t>
      </w:r>
    </w:p>
    <w:p w:rsidR="008A726C" w:rsidRPr="006863ED" w:rsidRDefault="008A726C" w:rsidP="008A726C">
      <w:pPr>
        <w:widowControl/>
        <w:suppressAutoHyphens w:val="0"/>
        <w:autoSpaceDN/>
        <w:ind w:left="426"/>
        <w:contextualSpacing/>
        <w:jc w:val="both"/>
        <w:textAlignment w:val="auto"/>
        <w:rPr>
          <w:rFonts w:ascii="Carlito" w:eastAsia="Times New Roman" w:hAnsi="Carlito" w:cs="Carlito"/>
          <w:kern w:val="0"/>
          <w:sz w:val="18"/>
          <w:szCs w:val="18"/>
          <w:lang w:eastAsia="pl-PL" w:bidi="ar-SA"/>
        </w:rPr>
      </w:pPr>
      <w:r w:rsidRPr="006863ED">
        <w:rPr>
          <w:rFonts w:ascii="Carlito" w:eastAsiaTheme="minorHAnsi" w:hAnsi="Carlito" w:cs="Carlito"/>
          <w:b/>
          <w:kern w:val="0"/>
          <w:sz w:val="18"/>
          <w:szCs w:val="18"/>
          <w:vertAlign w:val="superscript"/>
          <w:lang w:eastAsia="en-US" w:bidi="ar-SA"/>
        </w:rPr>
        <w:t xml:space="preserve">** </w:t>
      </w:r>
      <w:r w:rsidRPr="006863ED">
        <w:rPr>
          <w:rFonts w:ascii="Carlito" w:eastAsiaTheme="minorHAnsi" w:hAnsi="Carlito" w:cs="Carlito"/>
          <w:b/>
          <w:kern w:val="0"/>
          <w:sz w:val="18"/>
          <w:szCs w:val="18"/>
          <w:lang w:eastAsia="en-US" w:bidi="ar-SA"/>
        </w:rPr>
        <w:t>Wyjaśnienie:</w:t>
      </w:r>
      <w:r w:rsidRPr="006863ED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t xml:space="preserve"> prawo do ograniczenia przetwarzania nie ma zastosowania w odniesieniu do </w:t>
      </w:r>
      <w:r w:rsidRPr="006863ED">
        <w:rPr>
          <w:rFonts w:ascii="Carlito" w:eastAsia="Times New Roman" w:hAnsi="Carlito" w:cs="Carlito"/>
          <w:kern w:val="0"/>
          <w:sz w:val="18"/>
          <w:szCs w:val="18"/>
          <w:lang w:eastAsia="pl-PL" w:bidi="ar-SA"/>
        </w:rPr>
        <w:t>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8A726C" w:rsidRPr="006863ED" w:rsidRDefault="008A726C" w:rsidP="008A726C">
      <w:pPr>
        <w:widowControl/>
        <w:suppressAutoHyphens w:val="0"/>
        <w:autoSpaceDN/>
        <w:spacing w:after="160" w:line="259" w:lineRule="auto"/>
        <w:textAlignment w:val="auto"/>
        <w:rPr>
          <w:rFonts w:ascii="Carlito" w:eastAsiaTheme="minorHAnsi" w:hAnsi="Carlito" w:cs="Carlito"/>
          <w:kern w:val="0"/>
          <w:lang w:eastAsia="pl-PL" w:bidi="ar-SA"/>
        </w:rPr>
      </w:pPr>
    </w:p>
    <w:sectPr w:rsidR="008A726C" w:rsidRPr="006863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5098" w:rsidRDefault="002E5098" w:rsidP="00A93E29">
      <w:r>
        <w:separator/>
      </w:r>
    </w:p>
  </w:endnote>
  <w:endnote w:type="continuationSeparator" w:id="0">
    <w:p w:rsidR="002E5098" w:rsidRDefault="002E5098" w:rsidP="00A93E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SimSun, 宋体"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, Carlito">
    <w:altName w:val="Arial"/>
    <w:charset w:val="00"/>
    <w:family w:val="swiss"/>
    <w:pitch w:val="variable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5098" w:rsidRDefault="002E5098" w:rsidP="00A93E29">
      <w:r>
        <w:separator/>
      </w:r>
    </w:p>
  </w:footnote>
  <w:footnote w:type="continuationSeparator" w:id="0">
    <w:p w:rsidR="002E5098" w:rsidRDefault="002E5098" w:rsidP="00A93E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35255B"/>
    <w:multiLevelType w:val="multilevel"/>
    <w:tmpl w:val="8BFCA7BA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Carlito" w:hAnsi="Carlito" w:cs="Carlito"/>
        <w:i/>
        <w:sz w:val="22"/>
      </w:rPr>
    </w:lvl>
    <w:lvl w:ilvl="2">
      <w:start w:val="1"/>
      <w:numFmt w:val="decimal"/>
      <w:lvlText w:val="%3."/>
      <w:lvlJc w:val="left"/>
      <w:pPr>
        <w:ind w:left="2340" w:hanging="360"/>
      </w:pPr>
      <w:rPr>
        <w:rFonts w:ascii="Carlito" w:hAnsi="Carlito" w:cs="Carlito"/>
        <w:i/>
        <w:iCs/>
        <w:sz w:val="22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" w15:restartNumberingAfterBreak="0">
    <w:nsid w:val="319E2D95"/>
    <w:multiLevelType w:val="multilevel"/>
    <w:tmpl w:val="BF5E174C"/>
    <w:styleLink w:val="WW8Num9"/>
    <w:lvl w:ilvl="0">
      <w:numFmt w:val="bullet"/>
      <w:lvlText w:val="–"/>
      <w:lvlJc w:val="left"/>
      <w:pPr>
        <w:ind w:left="720" w:hanging="360"/>
      </w:pPr>
      <w:rPr>
        <w:rFonts w:ascii="Times New Roman" w:eastAsia="SimSun, 宋体" w:hAnsi="Times New Roman" w:cs="Times New Roman"/>
        <w:sz w:val="22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759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83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90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97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104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111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119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26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3350" w:hanging="360"/>
      </w:pPr>
      <w:rPr>
        <w:rFonts w:ascii="Wingdings" w:hAnsi="Wingdings" w:hint="default"/>
      </w:rPr>
    </w:lvl>
  </w:abstractNum>
  <w:abstractNum w:abstractNumId="5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DA07E0"/>
    <w:multiLevelType w:val="multilevel"/>
    <w:tmpl w:val="9F005FEC"/>
    <w:styleLink w:val="WW8Num2"/>
    <w:lvl w:ilvl="0">
      <w:numFmt w:val="bullet"/>
      <w:lvlText w:val=""/>
      <w:lvlJc w:val="left"/>
      <w:pPr>
        <w:ind w:left="765" w:hanging="360"/>
      </w:pPr>
      <w:rPr>
        <w:rFonts w:ascii="Symbol" w:hAnsi="Symbol" w:cs="Symbol"/>
        <w:color w:val="000000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5"/>
  </w:num>
  <w:num w:numId="5">
    <w:abstractNumId w:val="1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E29"/>
    <w:rsid w:val="000F088C"/>
    <w:rsid w:val="00102047"/>
    <w:rsid w:val="00177385"/>
    <w:rsid w:val="001C64B9"/>
    <w:rsid w:val="002A1B74"/>
    <w:rsid w:val="002E5098"/>
    <w:rsid w:val="005F4F36"/>
    <w:rsid w:val="00604CC8"/>
    <w:rsid w:val="006863ED"/>
    <w:rsid w:val="007F7920"/>
    <w:rsid w:val="008A1C7D"/>
    <w:rsid w:val="008A726C"/>
    <w:rsid w:val="009521F3"/>
    <w:rsid w:val="00A93E29"/>
    <w:rsid w:val="00BB06FC"/>
    <w:rsid w:val="00C61BD7"/>
    <w:rsid w:val="00CC27C7"/>
    <w:rsid w:val="00D2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A8FDC8-E425-42E0-8571-0661BBF8E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3E29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Lucida Sans Unicode" w:hAnsi="Liberation Serif" w:cs="Mangal"/>
      <w:kern w:val="3"/>
      <w:sz w:val="24"/>
      <w:szCs w:val="24"/>
      <w:lang w:eastAsia="zh-CN" w:bidi="hi-IN"/>
    </w:rPr>
  </w:style>
  <w:style w:type="paragraph" w:styleId="Nagwek3">
    <w:name w:val="heading 3"/>
    <w:basedOn w:val="Standard"/>
    <w:next w:val="Standard"/>
    <w:link w:val="Nagwek3Znak"/>
    <w:rsid w:val="00A93E29"/>
    <w:pPr>
      <w:keepNext/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Standard"/>
    <w:next w:val="Standard"/>
    <w:link w:val="Nagwek4Znak"/>
    <w:rsid w:val="00A93E29"/>
    <w:pPr>
      <w:keepNext/>
      <w:spacing w:before="240" w:after="60"/>
      <w:outlineLvl w:val="3"/>
    </w:pPr>
    <w:rPr>
      <w:rFonts w:ascii="Times New Roman" w:eastAsia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A93E29"/>
    <w:rPr>
      <w:rFonts w:ascii="Arial" w:eastAsia="Arial" w:hAnsi="Arial" w:cs="Arial"/>
      <w:b/>
      <w:bCs/>
      <w:kern w:val="3"/>
      <w:sz w:val="26"/>
      <w:szCs w:val="26"/>
      <w:lang w:eastAsia="zh-CN"/>
    </w:rPr>
  </w:style>
  <w:style w:type="character" w:customStyle="1" w:styleId="Nagwek4Znak">
    <w:name w:val="Nagłówek 4 Znak"/>
    <w:basedOn w:val="Domylnaczcionkaakapitu"/>
    <w:link w:val="Nagwek4"/>
    <w:rsid w:val="00A93E29"/>
    <w:rPr>
      <w:rFonts w:ascii="Times New Roman" w:eastAsia="Times New Roman" w:hAnsi="Times New Roman" w:cs="Times New Roman"/>
      <w:b/>
      <w:bCs/>
      <w:kern w:val="3"/>
      <w:sz w:val="28"/>
      <w:szCs w:val="28"/>
      <w:lang w:eastAsia="zh-CN"/>
    </w:rPr>
  </w:style>
  <w:style w:type="paragraph" w:customStyle="1" w:styleId="Standard">
    <w:name w:val="Standard"/>
    <w:rsid w:val="00A93E29"/>
    <w:pPr>
      <w:suppressAutoHyphens/>
      <w:autoSpaceDN w:val="0"/>
      <w:spacing w:after="200" w:line="276" w:lineRule="auto"/>
      <w:textAlignment w:val="baseline"/>
    </w:pPr>
    <w:rPr>
      <w:rFonts w:ascii="Calibri, Carlito" w:eastAsia="Calibri, Carlito" w:hAnsi="Calibri, Carlito" w:cs="Times New Roman"/>
      <w:kern w:val="3"/>
      <w:lang w:eastAsia="zh-CN"/>
    </w:rPr>
  </w:style>
  <w:style w:type="paragraph" w:customStyle="1" w:styleId="Textbody">
    <w:name w:val="Text body"/>
    <w:basedOn w:val="Standard"/>
    <w:rsid w:val="00A93E29"/>
    <w:pPr>
      <w:spacing w:after="0" w:line="240" w:lineRule="auto"/>
    </w:pPr>
    <w:rPr>
      <w:rFonts w:ascii="Times New Roman" w:eastAsia="Times New Roman" w:hAnsi="Times New Roman"/>
      <w:sz w:val="28"/>
      <w:szCs w:val="24"/>
    </w:rPr>
  </w:style>
  <w:style w:type="paragraph" w:styleId="Nagwek">
    <w:name w:val="header"/>
    <w:basedOn w:val="Standard"/>
    <w:link w:val="NagwekZnak"/>
    <w:rsid w:val="00A93E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A93E29"/>
    <w:rPr>
      <w:rFonts w:ascii="Calibri, Carlito" w:eastAsia="Calibri, Carlito" w:hAnsi="Calibri, Carlito" w:cs="Times New Roman"/>
      <w:kern w:val="3"/>
      <w:lang w:eastAsia="zh-CN"/>
    </w:rPr>
  </w:style>
  <w:style w:type="paragraph" w:styleId="NormalnyWeb">
    <w:name w:val="Normal (Web)"/>
    <w:basedOn w:val="Standard"/>
    <w:rsid w:val="00A93E29"/>
    <w:pPr>
      <w:spacing w:before="280" w:after="280" w:line="240" w:lineRule="auto"/>
    </w:pPr>
    <w:rPr>
      <w:rFonts w:ascii="Arial" w:eastAsia="SimSun, 宋体" w:hAnsi="Arial" w:cs="Arial"/>
      <w:sz w:val="17"/>
      <w:szCs w:val="17"/>
    </w:rPr>
  </w:style>
  <w:style w:type="paragraph" w:customStyle="1" w:styleId="western">
    <w:name w:val="western"/>
    <w:basedOn w:val="Standard"/>
    <w:rsid w:val="00A93E29"/>
    <w:pPr>
      <w:spacing w:before="280" w:after="142" w:line="288" w:lineRule="auto"/>
    </w:pPr>
    <w:rPr>
      <w:rFonts w:ascii="Times New Roman" w:eastAsia="Times New Roman" w:hAnsi="Times New Roman"/>
      <w:color w:val="00000A"/>
      <w:sz w:val="24"/>
      <w:szCs w:val="24"/>
    </w:rPr>
  </w:style>
  <w:style w:type="paragraph" w:customStyle="1" w:styleId="Textbodyindent">
    <w:name w:val="Text body indent"/>
    <w:basedOn w:val="Standard"/>
    <w:rsid w:val="00A93E29"/>
    <w:pPr>
      <w:spacing w:after="0" w:line="240" w:lineRule="auto"/>
      <w:ind w:left="360"/>
      <w:jc w:val="both"/>
    </w:pPr>
    <w:rPr>
      <w:rFonts w:ascii="Times New Roman" w:eastAsia="Times New Roman" w:hAnsi="Times New Roman"/>
      <w:sz w:val="28"/>
      <w:szCs w:val="24"/>
    </w:rPr>
  </w:style>
  <w:style w:type="paragraph" w:styleId="Tekstpodstawowy2">
    <w:name w:val="Body Text 2"/>
    <w:basedOn w:val="Standard"/>
    <w:link w:val="Tekstpodstawowy2Znak"/>
    <w:rsid w:val="00A93E29"/>
    <w:pPr>
      <w:spacing w:after="140" w:line="240" w:lineRule="auto"/>
      <w:jc w:val="both"/>
    </w:pPr>
    <w:rPr>
      <w:rFonts w:eastAsia="Times New Roman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A93E29"/>
    <w:rPr>
      <w:rFonts w:ascii="Calibri, Carlito" w:eastAsia="Times New Roman" w:hAnsi="Calibri, Carlito" w:cs="Times New Roman"/>
      <w:kern w:val="3"/>
      <w:szCs w:val="24"/>
      <w:lang w:eastAsia="zh-CN"/>
    </w:rPr>
  </w:style>
  <w:style w:type="paragraph" w:styleId="Tekstpodstawowy3">
    <w:name w:val="Body Text 3"/>
    <w:basedOn w:val="Standard"/>
    <w:link w:val="Tekstpodstawowy3Znak"/>
    <w:rsid w:val="00A93E29"/>
    <w:pPr>
      <w:spacing w:after="0" w:line="240" w:lineRule="auto"/>
      <w:jc w:val="center"/>
    </w:pPr>
    <w:rPr>
      <w:rFonts w:eastAsia="Times New Roman"/>
      <w:b/>
      <w:bCs/>
      <w:i/>
      <w:iCs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A93E29"/>
    <w:rPr>
      <w:rFonts w:ascii="Calibri, Carlito" w:eastAsia="Times New Roman" w:hAnsi="Calibri, Carlito" w:cs="Times New Roman"/>
      <w:b/>
      <w:bCs/>
      <w:i/>
      <w:iCs/>
      <w:kern w:val="3"/>
      <w:szCs w:val="24"/>
      <w:lang w:eastAsia="zh-CN"/>
    </w:rPr>
  </w:style>
  <w:style w:type="character" w:customStyle="1" w:styleId="FootnoteSymbol">
    <w:name w:val="Footnote Symbol"/>
    <w:basedOn w:val="Domylnaczcionkaakapitu"/>
    <w:rsid w:val="00A93E29"/>
    <w:rPr>
      <w:position w:val="0"/>
      <w:vertAlign w:val="superscript"/>
    </w:rPr>
  </w:style>
  <w:style w:type="numbering" w:customStyle="1" w:styleId="WW8Num2">
    <w:name w:val="WW8Num2"/>
    <w:basedOn w:val="Bezlisty"/>
    <w:rsid w:val="00A93E29"/>
    <w:pPr>
      <w:numPr>
        <w:numId w:val="1"/>
      </w:numPr>
    </w:pPr>
  </w:style>
  <w:style w:type="numbering" w:customStyle="1" w:styleId="WW8Num9">
    <w:name w:val="WW8Num9"/>
    <w:basedOn w:val="Bezlisty"/>
    <w:rsid w:val="00A93E29"/>
    <w:pPr>
      <w:numPr>
        <w:numId w:val="2"/>
      </w:numPr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A93E2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463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494</Words>
  <Characters>2966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Zientara</dc:creator>
  <cp:keywords/>
  <dc:description/>
  <cp:lastModifiedBy>Marta Kołodziejska</cp:lastModifiedBy>
  <cp:revision>5</cp:revision>
  <cp:lastPrinted>2018-12-05T11:57:00Z</cp:lastPrinted>
  <dcterms:created xsi:type="dcterms:W3CDTF">2018-11-26T09:10:00Z</dcterms:created>
  <dcterms:modified xsi:type="dcterms:W3CDTF">2019-10-24T11:03:00Z</dcterms:modified>
</cp:coreProperties>
</file>