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true"/>
        <w:spacing w:before="0" w:after="0"/>
        <w:contextualSpacing/>
        <w:jc w:val="right"/>
        <w:rPr>
          <w:rFonts w:ascii="Carlito" w:hAnsi="Carlito" w:eastAsia="Times New Roman" w:cs="Times New Roman"/>
          <w:sz w:val="16"/>
          <w:szCs w:val="16"/>
          <w:lang w:eastAsia="zh-CN"/>
        </w:rPr>
      </w:pPr>
      <w:r>
        <w:rPr>
          <w:rFonts w:eastAsia="Times New Roman" w:cs="Times New Roman" w:ascii="Carlito" w:hAnsi="Carlito"/>
          <w:sz w:val="16"/>
          <w:szCs w:val="16"/>
          <w:lang w:eastAsia="zh-CN"/>
        </w:rPr>
        <w:t>Załącznik nr 1</w:t>
      </w:r>
    </w:p>
    <w:p>
      <w:pPr>
        <w:pStyle w:val="Normal"/>
        <w:suppressAutoHyphens w:val="true"/>
        <w:spacing w:before="0" w:after="0"/>
        <w:contextualSpacing/>
        <w:jc w:val="right"/>
        <w:rPr>
          <w:rFonts w:ascii="Carlito" w:hAnsi="Carlito" w:eastAsia="Times New Roman" w:cs="Times New Roman"/>
          <w:sz w:val="16"/>
          <w:szCs w:val="16"/>
          <w:lang w:eastAsia="zh-CN"/>
        </w:rPr>
      </w:pPr>
      <w:r>
        <w:rPr>
          <w:rFonts w:eastAsia="Times New Roman" w:cs="Times New Roman" w:ascii="Carlito" w:hAnsi="Carlito"/>
          <w:sz w:val="16"/>
          <w:szCs w:val="16"/>
          <w:lang w:eastAsia="zh-CN"/>
        </w:rPr>
        <w:t>do ogłoszenia o zamówieniu publicznym</w:t>
      </w:r>
    </w:p>
    <w:p>
      <w:pPr>
        <w:pStyle w:val="Normal"/>
        <w:jc w:val="center"/>
        <w:rPr>
          <w:rFonts w:ascii="Calibri Light" w:hAnsi="Calibri Light" w:eastAsia="Times New Roman" w:cs="Calibri Light"/>
          <w:b/>
          <w:b/>
          <w:lang w:eastAsia="pl-PL"/>
        </w:rPr>
      </w:pPr>
      <w:r>
        <w:rPr>
          <w:rFonts w:eastAsia="Times New Roman" w:cs="Calibri Light" w:ascii="Calibri Light" w:hAnsi="Calibri Light"/>
          <w:b/>
          <w:lang w:eastAsia="pl-PL"/>
        </w:rPr>
        <w:t>Umowa Nr …</w:t>
      </w:r>
    </w:p>
    <w:p>
      <w:pPr>
        <w:pStyle w:val="Normal"/>
        <w:rPr>
          <w:rFonts w:ascii="Calibri Light" w:hAnsi="Calibri Light" w:eastAsia="Times New Roman" w:cs="Calibri Light"/>
          <w:lang w:eastAsia="pl-PL"/>
        </w:rPr>
      </w:pPr>
      <w:r>
        <w:rPr>
          <w:rFonts w:eastAsia="Times New Roman" w:cs="Calibri Light" w:ascii="Calibri Light" w:hAnsi="Calibri Light"/>
          <w:lang w:eastAsia="pl-PL"/>
        </w:rPr>
      </w:r>
    </w:p>
    <w:p>
      <w:pPr>
        <w:pStyle w:val="Normal"/>
        <w:rPr>
          <w:rFonts w:ascii="Calibri Light" w:hAnsi="Calibri Light" w:eastAsia="Times New Roman" w:cs="Calibri Light"/>
          <w:lang w:eastAsia="pl-PL"/>
        </w:rPr>
      </w:pPr>
      <w:r>
        <w:rPr>
          <w:rFonts w:eastAsia="Times New Roman" w:cs="Calibri Light" w:ascii="Calibri Light" w:hAnsi="Calibri Light"/>
          <w:lang w:eastAsia="pl-PL"/>
        </w:rPr>
        <w:t>zawarta w Płocku, dnia ……………………………</w:t>
      </w:r>
    </w:p>
    <w:p>
      <w:pPr>
        <w:pStyle w:val="Normal"/>
        <w:rPr>
          <w:rFonts w:ascii="Calibri Light" w:hAnsi="Calibri Light" w:eastAsia="Times New Roman" w:cs="Calibri Light"/>
          <w:lang w:eastAsia="pl-PL"/>
        </w:rPr>
      </w:pPr>
      <w:r>
        <w:rPr>
          <w:rFonts w:eastAsia="Times New Roman" w:cs="Calibri Light" w:ascii="Calibri Light" w:hAnsi="Calibri Light"/>
          <w:lang w:eastAsia="pl-PL"/>
        </w:rPr>
        <w:t>pomiędzy:</w:t>
      </w:r>
    </w:p>
    <w:p>
      <w:pPr>
        <w:pStyle w:val="Normal"/>
        <w:suppressAutoHyphens w:val="true"/>
        <w:ind w:left="34" w:hanging="0"/>
        <w:jc w:val="both"/>
        <w:rPr>
          <w:rFonts w:ascii="Calibri Light" w:hAnsi="Calibri Light" w:eastAsia="Times New Roman" w:cs="Calibri Light"/>
          <w:lang w:eastAsia="pl-PL"/>
        </w:rPr>
      </w:pPr>
      <w:r>
        <w:rPr>
          <w:rFonts w:eastAsia="Times New Roman" w:cs="Calibri Light" w:ascii="Calibri Light" w:hAnsi="Calibri Light"/>
          <w:lang w:eastAsia="pl-PL"/>
        </w:rPr>
      </w:r>
    </w:p>
    <w:p>
      <w:pPr>
        <w:pStyle w:val="Normal"/>
        <w:suppressAutoHyphens w:val="true"/>
        <w:jc w:val="both"/>
        <w:rPr>
          <w:rFonts w:ascii="Calibri Light" w:hAnsi="Calibri Light" w:eastAsia="Times New Roman" w:cs="Calibri Light"/>
          <w:color w:val="000000"/>
          <w:lang w:eastAsia="zh-CN"/>
        </w:rPr>
      </w:pPr>
      <w:r>
        <w:rPr>
          <w:rFonts w:eastAsia="Times New Roman" w:cs="Calibri Light" w:ascii="Calibri Light" w:hAnsi="Calibri Light"/>
          <w:b/>
          <w:color w:val="000000"/>
          <w:lang w:eastAsia="zh-CN"/>
        </w:rPr>
        <w:t>Gminą Miastem Płock</w:t>
      </w:r>
    </w:p>
    <w:p>
      <w:pPr>
        <w:pStyle w:val="Normal"/>
        <w:suppressAutoHyphens w:val="true"/>
        <w:jc w:val="both"/>
        <w:rPr>
          <w:rFonts w:ascii="Calibri Light" w:hAnsi="Calibri Light" w:eastAsia="Times New Roman" w:cs="Calibri Light"/>
          <w:color w:val="000000"/>
          <w:lang w:eastAsia="zh-CN"/>
        </w:rPr>
      </w:pPr>
      <w:r>
        <w:rPr>
          <w:rFonts w:eastAsia="Times New Roman" w:cs="Calibri Light" w:ascii="Calibri Light" w:hAnsi="Calibri Light"/>
          <w:color w:val="000000"/>
          <w:lang w:eastAsia="zh-CN"/>
        </w:rPr>
        <w:t>z siedzibą: Pl. Stary Rynek 1, 09 – 400 Płock, NIP: 7743135712, reprezentowaną przez:</w:t>
      </w:r>
    </w:p>
    <w:p>
      <w:pPr>
        <w:pStyle w:val="Normal"/>
        <w:suppressAutoHyphens w:val="true"/>
        <w:jc w:val="both"/>
        <w:rPr>
          <w:rFonts w:ascii="Calibri Light" w:hAnsi="Calibri Light" w:eastAsia="Times New Roman" w:cs="Calibri Light"/>
          <w:lang w:eastAsia="zh-CN"/>
        </w:rPr>
      </w:pPr>
      <w:r>
        <w:rPr>
          <w:rFonts w:eastAsia="Times New Roman" w:cs="Calibri Light" w:ascii="Calibri Light" w:hAnsi="Calibri Light"/>
          <w:b/>
          <w:lang w:eastAsia="zh-CN"/>
        </w:rPr>
        <w:t>Pana Cezarego Dusio</w:t>
      </w:r>
      <w:r>
        <w:rPr>
          <w:rFonts w:eastAsia="Times New Roman" w:cs="Calibri Light" w:ascii="Calibri Light" w:hAnsi="Calibri Light"/>
          <w:lang w:eastAsia="zh-CN"/>
        </w:rPr>
        <w:t xml:space="preserve"> – Zastępcę Dyrektora Miejskiego Ośrodka Pomocy Społecznej w Płocku, działającego na podstawie Pełnomocnictwa Nr …………….. Prezydenta Miasta Płocka z dnia ………………...</w:t>
      </w:r>
    </w:p>
    <w:p>
      <w:pPr>
        <w:pStyle w:val="Normal"/>
        <w:suppressAutoHyphens w:val="true"/>
        <w:jc w:val="both"/>
        <w:rPr>
          <w:rFonts w:ascii="Calibri Light" w:hAnsi="Calibri Light" w:eastAsia="Times New Roman" w:cs="Calibri Light"/>
          <w:lang w:eastAsia="zh-CN"/>
        </w:rPr>
      </w:pPr>
      <w:r>
        <w:rPr>
          <w:rFonts w:eastAsia="Times New Roman" w:cs="Calibri Light" w:ascii="Calibri Light" w:hAnsi="Calibri Light"/>
          <w:lang w:eastAsia="zh-CN"/>
        </w:rPr>
        <w:t xml:space="preserve">zwanego dalej </w:t>
      </w:r>
      <w:r>
        <w:rPr>
          <w:rFonts w:eastAsia="Times New Roman" w:cs="Calibri Light" w:ascii="Calibri Light" w:hAnsi="Calibri Light"/>
          <w:b/>
          <w:lang w:eastAsia="zh-CN"/>
        </w:rPr>
        <w:t>Zamawiającym</w:t>
      </w:r>
      <w:r>
        <w:rPr>
          <w:rFonts w:eastAsia="Times New Roman" w:cs="Calibri Light" w:ascii="Calibri Light" w:hAnsi="Calibri Light"/>
          <w:lang w:eastAsia="zh-CN"/>
        </w:rPr>
        <w:t>,</w:t>
      </w:r>
    </w:p>
    <w:p>
      <w:pPr>
        <w:pStyle w:val="Normal"/>
        <w:suppressAutoHyphens w:val="true"/>
        <w:jc w:val="both"/>
        <w:rPr>
          <w:rFonts w:ascii="Calibri Light" w:hAnsi="Calibri Light" w:eastAsia="Times New Roman" w:cs="Calibri Light"/>
          <w:lang w:eastAsia="zh-CN"/>
        </w:rPr>
      </w:pPr>
      <w:r>
        <w:rPr>
          <w:rFonts w:eastAsia="Times New Roman" w:cs="Calibri Light" w:ascii="Calibri Light" w:hAnsi="Calibri Light"/>
          <w:lang w:eastAsia="zh-CN"/>
        </w:rPr>
        <w:t>a</w:t>
      </w:r>
    </w:p>
    <w:p>
      <w:pPr>
        <w:pStyle w:val="Normal"/>
        <w:suppressAutoHyphens w:val="true"/>
        <w:jc w:val="both"/>
        <w:rPr>
          <w:rFonts w:ascii="Calibri Light" w:hAnsi="Calibri Light" w:eastAsia="Times New Roman" w:cs="Calibri Light"/>
          <w:lang w:eastAsia="zh-CN"/>
        </w:rPr>
      </w:pPr>
      <w:r>
        <w:rPr>
          <w:rFonts w:eastAsia="Times New Roman" w:cs="Calibri Light" w:ascii="Calibri Light" w:hAnsi="Calibri Light"/>
          <w:lang w:eastAsia="zh-CN"/>
        </w:rPr>
        <w:t>…………………………………………</w:t>
      </w:r>
      <w:r>
        <w:rPr>
          <w:rFonts w:eastAsia="Times New Roman" w:cs="Calibri Light" w:ascii="Calibri Light" w:hAnsi="Calibri Light"/>
          <w:lang w:eastAsia="zh-CN"/>
        </w:rPr>
        <w:t>..</w:t>
      </w:r>
    </w:p>
    <w:p>
      <w:pPr>
        <w:pStyle w:val="Normal"/>
        <w:suppressAutoHyphens w:val="true"/>
        <w:jc w:val="both"/>
        <w:rPr>
          <w:rFonts w:ascii="Calibri Light" w:hAnsi="Calibri Light" w:eastAsia="Times New Roman" w:cs="Calibri Light"/>
          <w:lang w:eastAsia="zh-CN"/>
        </w:rPr>
      </w:pPr>
      <w:r>
        <w:rPr>
          <w:rFonts w:eastAsia="Times New Roman" w:cs="Calibri Light" w:ascii="Calibri Light" w:hAnsi="Calibri Light"/>
          <w:lang w:eastAsia="zh-CN"/>
        </w:rPr>
        <w:t>…………………………………</w:t>
      </w:r>
      <w:r>
        <w:rPr>
          <w:rFonts w:eastAsia="Times New Roman" w:cs="Calibri Light" w:ascii="Calibri Light" w:hAnsi="Calibri Light"/>
          <w:lang w:eastAsia="zh-CN"/>
        </w:rPr>
        <w:t>.</w:t>
      </w:r>
    </w:p>
    <w:p>
      <w:pPr>
        <w:pStyle w:val="Normal"/>
        <w:suppressAutoHyphens w:val="true"/>
        <w:jc w:val="both"/>
        <w:rPr>
          <w:rFonts w:ascii="Calibri Light" w:hAnsi="Calibri Light" w:eastAsia="Times New Roman" w:cs="Calibri Light"/>
          <w:lang w:eastAsia="zh-CN"/>
        </w:rPr>
      </w:pPr>
      <w:r>
        <w:rPr>
          <w:rFonts w:eastAsia="Times New Roman" w:cs="Calibri Light" w:ascii="Calibri Light" w:hAnsi="Calibri Light"/>
          <w:lang w:eastAsia="zh-CN"/>
        </w:rPr>
        <w:t>…………………………………</w:t>
      </w:r>
      <w:r>
        <w:rPr>
          <w:rFonts w:eastAsia="Times New Roman" w:cs="Calibri Light" w:ascii="Calibri Light" w:hAnsi="Calibri Light"/>
          <w:lang w:eastAsia="zh-CN"/>
        </w:rPr>
        <w:t>..</w:t>
      </w:r>
    </w:p>
    <w:p>
      <w:pPr>
        <w:pStyle w:val="Normal"/>
        <w:suppressAutoHyphens w:val="true"/>
        <w:jc w:val="both"/>
        <w:rPr>
          <w:rFonts w:ascii="Calibri Light" w:hAnsi="Calibri Light" w:eastAsia="Times New Roman" w:cs="Calibri Light"/>
          <w:lang w:eastAsia="zh-CN"/>
        </w:rPr>
      </w:pPr>
      <w:r>
        <w:rPr>
          <w:rFonts w:eastAsia="Times New Roman" w:cs="Calibri Light" w:ascii="Calibri Light" w:hAnsi="Calibri Light"/>
          <w:lang w:eastAsia="zh-CN"/>
        </w:rPr>
        <w:t xml:space="preserve">zwaną/ego dalej </w:t>
      </w:r>
      <w:r>
        <w:rPr>
          <w:rFonts w:eastAsia="Times New Roman" w:cs="Calibri Light" w:ascii="Calibri Light" w:hAnsi="Calibri Light"/>
          <w:b/>
          <w:lang w:eastAsia="zh-CN"/>
        </w:rPr>
        <w:t>Wykonawcą</w:t>
      </w:r>
    </w:p>
    <w:p>
      <w:pPr>
        <w:pStyle w:val="Normal"/>
        <w:suppressAutoHyphens w:val="true"/>
        <w:jc w:val="both"/>
        <w:rPr>
          <w:rFonts w:ascii="Calibri Light" w:hAnsi="Calibri Light" w:eastAsia="Times New Roman" w:cs="Calibri Light"/>
          <w:lang w:eastAsia="zh-CN"/>
        </w:rPr>
      </w:pPr>
      <w:r>
        <w:rPr>
          <w:rFonts w:eastAsia="Times New Roman" w:cs="Calibri Light" w:ascii="Calibri Light" w:hAnsi="Calibri Light"/>
          <w:lang w:eastAsia="zh-CN"/>
        </w:rPr>
        <w:t xml:space="preserve">lub łącznie </w:t>
      </w:r>
      <w:r>
        <w:rPr>
          <w:rFonts w:eastAsia="Times New Roman" w:cs="Calibri Light" w:ascii="Calibri Light" w:hAnsi="Calibri Light"/>
          <w:b/>
          <w:lang w:eastAsia="zh-CN"/>
        </w:rPr>
        <w:t>Stronami</w:t>
      </w:r>
      <w:r>
        <w:rPr>
          <w:rFonts w:eastAsia="Times New Roman" w:cs="Calibri Light" w:ascii="Calibri Light" w:hAnsi="Calibri Light"/>
          <w:lang w:eastAsia="zh-CN"/>
        </w:rPr>
        <w:t>.</w:t>
      </w:r>
    </w:p>
    <w:p>
      <w:pPr>
        <w:pStyle w:val="Normal"/>
        <w:suppressAutoHyphens w:val="true"/>
        <w:rPr>
          <w:rFonts w:ascii="Calibri Light" w:hAnsi="Calibri Light" w:eastAsia="Times New Roman" w:cs="Calibri Light"/>
          <w:b/>
          <w:b/>
          <w:lang w:eastAsia="zh-CN"/>
        </w:rPr>
      </w:pPr>
      <w:r>
        <w:rPr>
          <w:rFonts w:eastAsia="Times New Roman" w:cs="Calibri Light" w:ascii="Calibri Light" w:hAnsi="Calibri Light"/>
          <w:b/>
          <w:lang w:eastAsia="zh-CN"/>
        </w:rPr>
      </w:r>
    </w:p>
    <w:p>
      <w:pPr>
        <w:pStyle w:val="Normal"/>
        <w:suppressAutoHyphens w:val="true"/>
        <w:jc w:val="center"/>
        <w:rPr>
          <w:rFonts w:ascii="Calibri Light" w:hAnsi="Calibri Light" w:eastAsia="Times New Roman" w:cs="Calibri Light"/>
          <w:b/>
          <w:b/>
          <w:lang w:eastAsia="zh-CN"/>
        </w:rPr>
      </w:pPr>
      <w:r>
        <w:rPr>
          <w:rFonts w:eastAsia="Times New Roman" w:cs="Calibri Light" w:ascii="Calibri Light" w:hAnsi="Calibri Light"/>
          <w:b/>
          <w:lang w:eastAsia="zh-CN"/>
        </w:rPr>
        <w:t>Integralną część umowy stanowi:</w:t>
      </w:r>
    </w:p>
    <w:p>
      <w:pPr>
        <w:pStyle w:val="Normal"/>
        <w:numPr>
          <w:ilvl w:val="0"/>
          <w:numId w:val="2"/>
        </w:numPr>
        <w:suppressAutoHyphens w:val="true"/>
        <w:ind w:left="360" w:hanging="360"/>
        <w:jc w:val="both"/>
        <w:rPr>
          <w:rFonts w:ascii="Calibri Light" w:hAnsi="Calibri Light" w:eastAsia="Times New Roman" w:cs="Calibri Light"/>
          <w:bCs/>
          <w:lang w:eastAsia="zh-CN"/>
        </w:rPr>
      </w:pPr>
      <w:r>
        <w:rPr>
          <w:rFonts w:eastAsia="Times New Roman" w:cs="Calibri Light" w:ascii="Calibri Light" w:hAnsi="Calibri Light"/>
          <w:bCs/>
          <w:lang w:eastAsia="zh-CN"/>
        </w:rPr>
        <w:t>Opis przedmiotu zamówienia – Załącznik nr 1 do umowy.</w:t>
      </w:r>
    </w:p>
    <w:p>
      <w:pPr>
        <w:pStyle w:val="Normal"/>
        <w:suppressAutoHyphens w:val="true"/>
        <w:rPr>
          <w:rFonts w:ascii="Calibri Light" w:hAnsi="Calibri Light" w:eastAsia="Times New Roman" w:cs="Calibri Light"/>
          <w:b/>
          <w:b/>
          <w:lang w:eastAsia="zh-CN"/>
        </w:rPr>
      </w:pPr>
      <w:r>
        <w:rPr>
          <w:rFonts w:eastAsia="Times New Roman" w:cs="Calibri Light" w:ascii="Calibri Light" w:hAnsi="Calibri Light"/>
          <w:b/>
          <w:lang w:eastAsia="zh-CN"/>
        </w:rPr>
      </w:r>
    </w:p>
    <w:p>
      <w:pPr>
        <w:pStyle w:val="Normal"/>
        <w:suppressAutoHyphens w:val="true"/>
        <w:jc w:val="center"/>
        <w:rPr>
          <w:rFonts w:ascii="Calibri Light" w:hAnsi="Calibri Light" w:eastAsia="Times New Roman" w:cs="Calibri Light"/>
          <w:b/>
          <w:b/>
          <w:lang w:eastAsia="zh-CN"/>
        </w:rPr>
      </w:pPr>
      <w:r>
        <w:rPr>
          <w:rFonts w:eastAsia="Times New Roman" w:cs="Calibri Light" w:ascii="Calibri Light" w:hAnsi="Calibri Light"/>
          <w:b/>
          <w:lang w:eastAsia="zh-CN"/>
        </w:rPr>
      </w:r>
    </w:p>
    <w:p>
      <w:pPr>
        <w:pStyle w:val="Normal"/>
        <w:suppressAutoHyphens w:val="true"/>
        <w:jc w:val="center"/>
        <w:rPr>
          <w:rFonts w:ascii="Calibri Light" w:hAnsi="Calibri Light" w:eastAsia="Times New Roman" w:cs="Calibri Light"/>
          <w:b/>
          <w:b/>
          <w:lang w:eastAsia="zh-CN"/>
        </w:rPr>
      </w:pPr>
      <w:r>
        <w:rPr>
          <w:rFonts w:eastAsia="Times New Roman" w:cs="Calibri Light" w:ascii="Calibri Light" w:hAnsi="Calibri Light"/>
          <w:b/>
          <w:lang w:eastAsia="zh-CN"/>
        </w:rPr>
        <w:t>Przedmiot umowy</w:t>
      </w:r>
    </w:p>
    <w:p>
      <w:pPr>
        <w:pStyle w:val="Normal"/>
        <w:suppressAutoHyphens w:val="true"/>
        <w:jc w:val="center"/>
        <w:rPr>
          <w:rFonts w:ascii="Calibri Light" w:hAnsi="Calibri Light" w:eastAsia="Times New Roman" w:cs="Calibri Light"/>
          <w:b/>
          <w:b/>
          <w:lang w:eastAsia="zh-CN"/>
        </w:rPr>
      </w:pPr>
      <w:r>
        <w:rPr>
          <w:rFonts w:eastAsia="Times New Roman" w:cs="Calibri Light" w:ascii="Calibri Light" w:hAnsi="Calibri Light"/>
          <w:b/>
          <w:lang w:eastAsia="zh-CN"/>
        </w:rPr>
        <w:t>§ 1</w:t>
      </w:r>
    </w:p>
    <w:p>
      <w:pPr>
        <w:pStyle w:val="Normal"/>
        <w:numPr>
          <w:ilvl w:val="0"/>
          <w:numId w:val="0"/>
        </w:numPr>
        <w:suppressAutoHyphens w:val="true"/>
        <w:spacing w:before="0" w:after="160"/>
        <w:ind w:hanging="0"/>
        <w:jc w:val="both"/>
        <w:rPr/>
      </w:pPr>
      <w:r>
        <w:rPr>
          <w:rFonts w:eastAsia="Times New Roman" w:cs="Calibri Light" w:ascii="Calibri Light" w:hAnsi="Calibri Light"/>
          <w:szCs w:val="24"/>
          <w:lang w:eastAsia="zh-CN"/>
        </w:rPr>
        <w:t>1. Przedmiotem umowy jest zakup i dostarczenie sprzętu medyczno – rehabilitacyjnego. Szczegółowy opis przedmiotu umowy zawarty jest w OPZ stanowiącym Załącznik nr 1 do niniejszej umowy.</w:t>
      </w:r>
    </w:p>
    <w:p>
      <w:pPr>
        <w:pStyle w:val="Normal"/>
        <w:numPr>
          <w:ilvl w:val="0"/>
          <w:numId w:val="0"/>
        </w:numPr>
        <w:suppressAutoHyphens w:val="true"/>
        <w:spacing w:before="0" w:after="160"/>
        <w:ind w:hanging="0"/>
        <w:jc w:val="both"/>
        <w:rPr/>
      </w:pPr>
      <w:r>
        <w:rPr>
          <w:rFonts w:eastAsia="Times New Roman" w:cs="Calibri Light" w:ascii="Calibri Light" w:hAnsi="Calibri Light"/>
          <w:lang w:eastAsia="zh-CN"/>
        </w:rPr>
        <w:t xml:space="preserve">2. Wykonawca dostarczy sprzęt, o którym mowa w ust. 1 w terminie do dnia </w:t>
      </w:r>
      <w:r>
        <w:rPr>
          <w:rFonts w:eastAsia="Times New Roman" w:cs="Calibri Light" w:ascii="Calibri Light" w:hAnsi="Calibri Light"/>
          <w:lang w:eastAsia="zh-CN"/>
        </w:rPr>
        <w:t>20</w:t>
      </w:r>
      <w:r>
        <w:rPr>
          <w:rFonts w:eastAsia="Times New Roman" w:cs="Calibri Light" w:ascii="Calibri Light" w:hAnsi="Calibri Light"/>
          <w:lang w:eastAsia="zh-CN"/>
        </w:rPr>
        <w:t>.12.2019r. na własny koszt i ryzyko.</w:t>
      </w:r>
    </w:p>
    <w:p>
      <w:pPr>
        <w:pStyle w:val="Normal"/>
        <w:keepNext w:val="true"/>
        <w:numPr>
          <w:ilvl w:val="0"/>
          <w:numId w:val="0"/>
        </w:numPr>
        <w:suppressAutoHyphens w:val="true"/>
        <w:spacing w:before="240" w:after="60"/>
        <w:jc w:val="center"/>
        <w:outlineLvl w:val="3"/>
        <w:rPr>
          <w:rFonts w:ascii="Calibri Light" w:hAnsi="Calibri Light" w:eastAsia="Times New Roman" w:cs="Calibri Light"/>
          <w:b/>
          <w:b/>
          <w:bCs/>
          <w:szCs w:val="28"/>
          <w:lang w:eastAsia="zh-CN"/>
        </w:rPr>
      </w:pPr>
      <w:r>
        <w:rPr>
          <w:rFonts w:eastAsia="Times New Roman" w:cs="Calibri Light" w:ascii="Calibri Light" w:hAnsi="Calibri Light"/>
          <w:b/>
          <w:bCs/>
          <w:szCs w:val="28"/>
          <w:lang w:eastAsia="zh-CN"/>
        </w:rPr>
        <w:t>Obowiązki Wykonawcy</w:t>
      </w:r>
    </w:p>
    <w:p>
      <w:pPr>
        <w:pStyle w:val="Normal"/>
        <w:suppressAutoHyphens w:val="true"/>
        <w:ind w:left="360" w:hanging="357"/>
        <w:jc w:val="center"/>
        <w:rPr>
          <w:rFonts w:ascii="Calibri Light" w:hAnsi="Calibri Light" w:eastAsia="Times New Roman" w:cs="Calibri Light"/>
          <w:b/>
          <w:b/>
          <w:lang w:eastAsia="zh-CN"/>
        </w:rPr>
      </w:pPr>
      <w:r>
        <w:rPr>
          <w:rFonts w:eastAsia="Times New Roman" w:cs="Calibri Light" w:ascii="Calibri Light" w:hAnsi="Calibri Light"/>
          <w:b/>
          <w:lang w:eastAsia="zh-CN"/>
        </w:rPr>
        <w:t>§2</w:t>
      </w:r>
    </w:p>
    <w:p>
      <w:pPr>
        <w:pStyle w:val="Normal"/>
        <w:numPr>
          <w:ilvl w:val="0"/>
          <w:numId w:val="0"/>
        </w:numPr>
        <w:suppressAutoHyphens w:val="true"/>
        <w:spacing w:before="0" w:after="160"/>
        <w:ind w:hanging="0"/>
        <w:jc w:val="both"/>
        <w:rPr/>
      </w:pPr>
      <w:r>
        <w:rPr>
          <w:rFonts w:eastAsia="Times New Roman" w:cs="Calibri Light" w:ascii="Calibri Light" w:hAnsi="Calibri Light"/>
          <w:szCs w:val="24"/>
          <w:lang w:eastAsia="zh-CN"/>
        </w:rPr>
        <w:t xml:space="preserve">1. Wykonawca zapewni 12 miesięczny okres gwarancji na dostarczony sprzęt. </w:t>
      </w:r>
    </w:p>
    <w:p>
      <w:pPr>
        <w:pStyle w:val="Normal"/>
        <w:numPr>
          <w:ilvl w:val="0"/>
          <w:numId w:val="0"/>
        </w:numPr>
        <w:suppressAutoHyphens w:val="true"/>
        <w:spacing w:before="0" w:after="160"/>
        <w:ind w:hanging="0"/>
        <w:jc w:val="both"/>
        <w:rPr/>
      </w:pPr>
      <w:r>
        <w:rPr>
          <w:rFonts w:eastAsia="Times New Roman" w:cs="Calibri Light" w:ascii="Calibri Light" w:hAnsi="Calibri Light"/>
          <w:lang w:eastAsia="zh-CN"/>
        </w:rPr>
        <w:t>2. W okresie gwarancji Wykonawca będzie wykonywał nieodpłatnie niezbędne przeglądy techniczne sprzętu z częstotliwością zalecaną przez producenta.</w:t>
      </w:r>
    </w:p>
    <w:p>
      <w:pPr>
        <w:pStyle w:val="Normal"/>
        <w:numPr>
          <w:ilvl w:val="0"/>
          <w:numId w:val="0"/>
        </w:numPr>
        <w:suppressAutoHyphens w:val="true"/>
        <w:spacing w:before="0" w:after="160"/>
        <w:ind w:hanging="0"/>
        <w:jc w:val="both"/>
        <w:rPr/>
      </w:pPr>
      <w:r>
        <w:rPr>
          <w:rFonts w:eastAsia="Times New Roman" w:cs="Calibri Light" w:ascii="Calibri Light" w:hAnsi="Calibri Light"/>
          <w:lang w:eastAsia="zh-CN"/>
        </w:rPr>
        <w:t>3. W przypadku awarii sprzętu w okresie objętym gwarancją Wykonawca odpowiada zarówno za serwis sprzętu u Zamawiającego lub jeśli zachodzi taka potrzeba – za transport sprzętu do punktu naprawy.</w:t>
      </w:r>
    </w:p>
    <w:p>
      <w:pPr>
        <w:pStyle w:val="Normal"/>
        <w:numPr>
          <w:ilvl w:val="0"/>
          <w:numId w:val="0"/>
        </w:numPr>
        <w:suppressAutoHyphens w:val="true"/>
        <w:spacing w:before="0" w:after="160"/>
        <w:ind w:hanging="0"/>
        <w:jc w:val="both"/>
        <w:rPr/>
      </w:pPr>
      <w:r>
        <w:rPr>
          <w:rFonts w:eastAsia="Times New Roman" w:cs="Calibri Light" w:ascii="Calibri Light" w:hAnsi="Calibri Light"/>
          <w:lang w:eastAsia="zh-CN"/>
        </w:rPr>
        <w:t>4. Wykonawca ponosi pełną odpowiedzialność odszkodowawczą wobec osób trzecich za szkody powstałe w związku ze świadczeniem usług w ramach realizacji niniejszej umowy.</w:t>
      </w:r>
    </w:p>
    <w:p>
      <w:pPr>
        <w:pStyle w:val="Normal"/>
        <w:widowControl w:val="false"/>
        <w:suppressAutoHyphens w:val="true"/>
        <w:ind w:left="6" w:hanging="0"/>
        <w:jc w:val="center"/>
        <w:rPr>
          <w:rFonts w:ascii="Calibri Light" w:hAnsi="Calibri Light" w:eastAsia="Lucida Sans Unicode" w:cs="Calibri Light"/>
          <w:b/>
          <w:b/>
          <w:bCs/>
          <w:iCs/>
          <w:lang w:eastAsia="pl-PL"/>
        </w:rPr>
      </w:pPr>
      <w:r>
        <w:rPr>
          <w:rFonts w:eastAsia="Lucida Sans Unicode" w:cs="Calibri Light" w:ascii="Calibri Light" w:hAnsi="Calibri Light"/>
          <w:b/>
          <w:bCs/>
          <w:iCs/>
          <w:lang w:eastAsia="pl-PL"/>
        </w:rPr>
      </w:r>
    </w:p>
    <w:p>
      <w:pPr>
        <w:pStyle w:val="Normal"/>
        <w:widowControl w:val="false"/>
        <w:suppressAutoHyphens w:val="true"/>
        <w:ind w:left="6" w:hanging="0"/>
        <w:jc w:val="center"/>
        <w:rPr>
          <w:rFonts w:ascii="Calibri Light" w:hAnsi="Calibri Light" w:eastAsia="Lucida Sans Unicode" w:cs="Calibri Light"/>
          <w:b/>
          <w:b/>
          <w:bCs/>
          <w:iCs/>
          <w:lang w:eastAsia="pl-PL"/>
        </w:rPr>
      </w:pPr>
      <w:r>
        <w:rPr>
          <w:rFonts w:eastAsia="Lucida Sans Unicode" w:cs="Calibri Light" w:ascii="Calibri Light" w:hAnsi="Calibri Light"/>
          <w:b/>
          <w:bCs/>
          <w:iCs/>
          <w:lang w:eastAsia="pl-PL"/>
        </w:rPr>
        <w:t>Okres obowiązywania umowy</w:t>
      </w:r>
    </w:p>
    <w:p>
      <w:pPr>
        <w:pStyle w:val="Normal"/>
        <w:widowControl w:val="false"/>
        <w:suppressAutoHyphens w:val="true"/>
        <w:ind w:left="6" w:hanging="0"/>
        <w:jc w:val="center"/>
        <w:rPr>
          <w:rFonts w:ascii="Calibri Light" w:hAnsi="Calibri Light" w:eastAsia="Lucida Sans Unicode" w:cs="Calibri Light"/>
          <w:iCs/>
          <w:lang w:eastAsia="pl-PL"/>
        </w:rPr>
      </w:pPr>
      <w:r>
        <w:rPr>
          <w:rFonts w:eastAsia="Times New Roman" w:cs="Calibri Light" w:ascii="Calibri Light" w:hAnsi="Calibri Light"/>
          <w:b/>
          <w:iCs/>
          <w:lang w:eastAsia="zh-CN"/>
        </w:rPr>
        <w:t>§3</w:t>
      </w:r>
    </w:p>
    <w:p>
      <w:pPr>
        <w:pStyle w:val="Normal"/>
        <w:widowControl w:val="false"/>
        <w:numPr>
          <w:ilvl w:val="0"/>
          <w:numId w:val="0"/>
        </w:numPr>
        <w:suppressAutoHyphens w:val="true"/>
        <w:spacing w:before="0" w:after="160"/>
        <w:ind w:hanging="0"/>
        <w:jc w:val="both"/>
        <w:rPr/>
      </w:pPr>
      <w:r>
        <w:rPr>
          <w:rFonts w:eastAsia="Lucida Sans Unicode" w:cs="Calibri Light" w:ascii="Calibri Light" w:hAnsi="Calibri Light"/>
          <w:iCs/>
          <w:lang w:eastAsia="pl-PL"/>
        </w:rPr>
        <w:t>1. Umowa zostaje zawarta na okres od jej podpisania do dnia 13.12.2019r.</w:t>
      </w:r>
    </w:p>
    <w:p>
      <w:pPr>
        <w:pStyle w:val="Normal"/>
        <w:widowControl w:val="false"/>
        <w:numPr>
          <w:ilvl w:val="0"/>
          <w:numId w:val="0"/>
        </w:numPr>
        <w:suppressAutoHyphens w:val="true"/>
        <w:spacing w:before="0" w:after="160"/>
        <w:ind w:hanging="0"/>
        <w:jc w:val="both"/>
        <w:rPr/>
      </w:pPr>
      <w:r>
        <w:rPr>
          <w:rFonts w:eastAsia="Times New Roman" w:cs="Calibri Light" w:ascii="Calibri Light" w:hAnsi="Calibri Light"/>
          <w:iCs/>
          <w:lang w:eastAsia="zh-CN"/>
        </w:rPr>
        <w:t xml:space="preserve">2. Zamawiający może rozwiązać umowę bez wypowiedzenia ze skutkiem natychmiastowym </w:t>
        <w:br/>
        <w:t xml:space="preserve">w przypadku niewykonania lub nienależytego wykonywania przez Wykonawcę czynności określonych niniejszą umową.  </w:t>
      </w:r>
    </w:p>
    <w:p>
      <w:pPr>
        <w:pStyle w:val="Normal"/>
        <w:widowControl w:val="false"/>
        <w:suppressAutoHyphens w:val="true"/>
        <w:ind w:left="6" w:hanging="0"/>
        <w:jc w:val="center"/>
        <w:rPr>
          <w:rFonts w:ascii="Calibri Light" w:hAnsi="Calibri Light" w:eastAsia="Times New Roman" w:cs="Calibri Light"/>
          <w:b/>
          <w:b/>
          <w:iCs/>
          <w:szCs w:val="24"/>
          <w:lang w:eastAsia="zh-CN"/>
        </w:rPr>
      </w:pPr>
      <w:r>
        <w:rPr>
          <w:rFonts w:eastAsia="Times New Roman" w:cs="Calibri Light" w:ascii="Calibri Light" w:hAnsi="Calibri Light"/>
          <w:b/>
          <w:iCs/>
          <w:szCs w:val="24"/>
          <w:lang w:eastAsia="zh-CN"/>
        </w:rPr>
      </w:r>
    </w:p>
    <w:p>
      <w:pPr>
        <w:pStyle w:val="Normal"/>
        <w:widowControl w:val="false"/>
        <w:suppressAutoHyphens w:val="true"/>
        <w:ind w:left="6" w:hanging="0"/>
        <w:jc w:val="center"/>
        <w:rPr>
          <w:rFonts w:ascii="Calibri Light" w:hAnsi="Calibri Light" w:eastAsia="Times New Roman" w:cs="Calibri Light"/>
          <w:b/>
          <w:b/>
          <w:iCs/>
          <w:szCs w:val="24"/>
          <w:lang w:eastAsia="zh-CN"/>
        </w:rPr>
      </w:pPr>
      <w:r>
        <w:rPr>
          <w:rFonts w:eastAsia="Times New Roman" w:cs="Calibri Light" w:ascii="Calibri Light" w:hAnsi="Calibri Light"/>
          <w:b/>
          <w:iCs/>
          <w:szCs w:val="24"/>
          <w:lang w:eastAsia="zh-CN"/>
        </w:rPr>
      </w:r>
    </w:p>
    <w:p>
      <w:pPr>
        <w:pStyle w:val="Normal"/>
        <w:widowControl w:val="false"/>
        <w:suppressAutoHyphens w:val="true"/>
        <w:ind w:left="6" w:hanging="0"/>
        <w:jc w:val="center"/>
        <w:rPr>
          <w:rFonts w:ascii="Calibri Light" w:hAnsi="Calibri Light" w:eastAsia="Times New Roman" w:cs="Calibri Light"/>
          <w:b/>
          <w:b/>
          <w:iCs/>
          <w:szCs w:val="24"/>
          <w:lang w:eastAsia="zh-CN"/>
        </w:rPr>
      </w:pPr>
      <w:r>
        <w:rPr>
          <w:rFonts w:eastAsia="Times New Roman" w:cs="Calibri Light" w:ascii="Calibri Light" w:hAnsi="Calibri Light"/>
          <w:b/>
          <w:iCs/>
          <w:szCs w:val="24"/>
          <w:lang w:eastAsia="zh-CN"/>
        </w:rPr>
        <w:t>Osoby do kontaktu i kontrola realizacji przedmiotu umowy</w:t>
      </w:r>
    </w:p>
    <w:p>
      <w:pPr>
        <w:pStyle w:val="Normal"/>
        <w:numPr>
          <w:ilvl w:val="0"/>
          <w:numId w:val="0"/>
        </w:numPr>
        <w:suppressAutoHyphens w:val="true"/>
        <w:jc w:val="center"/>
        <w:outlineLvl w:val="4"/>
        <w:rPr>
          <w:rFonts w:ascii="Calibri Light" w:hAnsi="Calibri Light" w:eastAsia="Times New Roman" w:cs="Calibri Light"/>
          <w:b/>
          <w:b/>
          <w:bCs/>
          <w:iCs/>
          <w:color w:val="000000"/>
          <w:lang w:eastAsia="ar-SA"/>
        </w:rPr>
      </w:pPr>
      <w:r>
        <w:rPr>
          <w:rFonts w:eastAsia="Times New Roman" w:cs="Calibri Light" w:ascii="Calibri Light" w:hAnsi="Calibri Light"/>
          <w:b/>
          <w:bCs/>
          <w:iCs/>
          <w:color w:val="000000"/>
          <w:lang w:eastAsia="ar-SA"/>
        </w:rPr>
        <w:t>§4</w:t>
      </w:r>
    </w:p>
    <w:p>
      <w:pPr>
        <w:pStyle w:val="Normal"/>
        <w:numPr>
          <w:ilvl w:val="0"/>
          <w:numId w:val="0"/>
        </w:numPr>
        <w:suppressAutoHyphens w:val="true"/>
        <w:ind w:hanging="0"/>
        <w:rPr/>
      </w:pPr>
      <w:r>
        <w:rPr>
          <w:rFonts w:eastAsia="Times New Roman" w:cs="Calibri Light" w:ascii="Calibri Light" w:hAnsi="Calibri Light"/>
          <w:szCs w:val="24"/>
          <w:lang w:eastAsia="zh-CN"/>
        </w:rPr>
        <w:t>1. Zamawiający wyznacza osobę do kontaktu:</w:t>
      </w:r>
    </w:p>
    <w:p>
      <w:pPr>
        <w:pStyle w:val="Normal"/>
        <w:suppressAutoHyphens w:val="true"/>
        <w:ind w:left="360" w:hanging="0"/>
        <w:rPr/>
      </w:pPr>
      <w:r>
        <w:rPr>
          <w:rFonts w:eastAsia="Times New Roman" w:cs="Calibri Light" w:ascii="Calibri Light" w:hAnsi="Calibri Light"/>
          <w:szCs w:val="24"/>
          <w:lang w:eastAsia="zh-CN"/>
        </w:rPr>
        <w:t>Sławomir Karczewski</w:t>
      </w:r>
    </w:p>
    <w:p>
      <w:pPr>
        <w:pStyle w:val="Normal"/>
        <w:suppressAutoHyphens w:val="true"/>
        <w:ind w:left="360" w:hanging="0"/>
        <w:rPr/>
      </w:pPr>
      <w:r>
        <w:rPr>
          <w:rFonts w:eastAsia="Times New Roman" w:cs="Calibri Light" w:ascii="Calibri Light" w:hAnsi="Calibri Light"/>
          <w:szCs w:val="24"/>
          <w:lang w:eastAsia="zh-CN"/>
        </w:rPr>
        <w:t>tel. 24/364 02 45</w:t>
      </w:r>
    </w:p>
    <w:p>
      <w:pPr>
        <w:pStyle w:val="Normal"/>
        <w:suppressAutoHyphens w:val="true"/>
        <w:ind w:left="357" w:hanging="0"/>
        <w:rPr/>
      </w:pPr>
      <w:r>
        <w:rPr>
          <w:rFonts w:eastAsia="Times New Roman" w:cs="Calibri Light" w:ascii="Calibri Light" w:hAnsi="Calibri Light"/>
          <w:szCs w:val="24"/>
          <w:lang w:eastAsia="zh-CN"/>
        </w:rPr>
        <w:t xml:space="preserve">e-mail: </w:t>
      </w:r>
      <w:r>
        <w:rPr>
          <w:rFonts w:eastAsia="Times New Roman" w:cs="Calibri Light" w:ascii="Calibri Light" w:hAnsi="Calibri Light"/>
          <w:color w:val="0000FF"/>
          <w:szCs w:val="24"/>
          <w:u w:val="single"/>
          <w:lang w:eastAsia="zh-CN"/>
        </w:rPr>
        <w:t>slawomir.karczewski@mopsplock.eu</w:t>
      </w:r>
    </w:p>
    <w:p>
      <w:pPr>
        <w:pStyle w:val="Normal"/>
        <w:suppressAutoHyphens w:val="true"/>
        <w:ind w:left="360" w:hanging="0"/>
        <w:rPr>
          <w:rFonts w:ascii="Calibri Light" w:hAnsi="Calibri Light" w:eastAsia="Arial Unicode MS" w:cs="Calibri Light"/>
          <w:szCs w:val="24"/>
          <w:lang w:eastAsia="zh-CN"/>
        </w:rPr>
      </w:pPr>
      <w:r>
        <w:rPr>
          <w:rFonts w:eastAsia="Arial Unicode MS" w:cs="Calibri Light" w:ascii="Calibri Light" w:hAnsi="Calibri Light"/>
          <w:szCs w:val="24"/>
          <w:lang w:eastAsia="zh-CN"/>
        </w:rPr>
        <w:t>Wykonawca wyznacza osobę do kontaktu:</w:t>
      </w:r>
    </w:p>
    <w:p>
      <w:pPr>
        <w:pStyle w:val="Normal"/>
        <w:suppressAutoHyphens w:val="true"/>
        <w:ind w:left="360" w:hanging="0"/>
        <w:rPr>
          <w:rFonts w:ascii="Calibri Light" w:hAnsi="Calibri Light" w:eastAsia="Arial Unicode MS" w:cs="Calibri Light"/>
          <w:szCs w:val="24"/>
          <w:lang w:eastAsia="zh-CN"/>
        </w:rPr>
      </w:pPr>
      <w:r>
        <w:rPr>
          <w:rFonts w:eastAsia="Arial Unicode MS" w:cs="Calibri Light" w:ascii="Calibri Light" w:hAnsi="Calibri Light"/>
          <w:szCs w:val="24"/>
          <w:lang w:eastAsia="zh-CN"/>
        </w:rPr>
        <w:t>……………</w:t>
      </w:r>
    </w:p>
    <w:p>
      <w:pPr>
        <w:pStyle w:val="Normal"/>
        <w:suppressAutoHyphens w:val="true"/>
        <w:ind w:left="360" w:hanging="0"/>
        <w:rPr>
          <w:rFonts w:ascii="Calibri Light" w:hAnsi="Calibri Light" w:eastAsia="Arial Unicode MS" w:cs="Calibri Light"/>
          <w:szCs w:val="24"/>
          <w:lang w:eastAsia="zh-CN"/>
        </w:rPr>
      </w:pPr>
      <w:r>
        <w:rPr>
          <w:rFonts w:eastAsia="Arial Unicode MS" w:cs="Calibri Light" w:ascii="Calibri Light" w:hAnsi="Calibri Light"/>
          <w:szCs w:val="24"/>
          <w:lang w:eastAsia="zh-CN"/>
        </w:rPr>
        <w:t>tel. …………</w:t>
      </w:r>
    </w:p>
    <w:p>
      <w:pPr>
        <w:pStyle w:val="Normal"/>
        <w:suppressAutoHyphens w:val="true"/>
        <w:spacing w:before="0" w:after="140"/>
        <w:ind w:left="360" w:hanging="0"/>
        <w:rPr>
          <w:rFonts w:ascii="Calibri Light" w:hAnsi="Calibri Light" w:eastAsia="Arial Unicode MS" w:cs="Calibri Light"/>
          <w:szCs w:val="24"/>
          <w:lang w:eastAsia="zh-CN"/>
        </w:rPr>
      </w:pPr>
      <w:r>
        <w:rPr>
          <w:rFonts w:eastAsia="Arial Unicode MS" w:cs="Calibri Light" w:ascii="Calibri Light" w:hAnsi="Calibri Light"/>
          <w:szCs w:val="24"/>
          <w:lang w:eastAsia="zh-CN"/>
        </w:rPr>
        <w:t>e-mail: …………..</w:t>
      </w:r>
    </w:p>
    <w:p>
      <w:pPr>
        <w:pStyle w:val="Normal"/>
        <w:numPr>
          <w:ilvl w:val="0"/>
          <w:numId w:val="0"/>
        </w:numPr>
        <w:suppressAutoHyphens w:val="true"/>
        <w:spacing w:before="0" w:after="140"/>
        <w:ind w:hanging="0"/>
        <w:jc w:val="both"/>
        <w:rPr/>
      </w:pPr>
      <w:r>
        <w:rPr>
          <w:rFonts w:eastAsia="Times New Roman" w:cs="Calibri Light" w:ascii="Calibri Light" w:hAnsi="Calibri Light"/>
          <w:szCs w:val="24"/>
          <w:lang w:eastAsia="zh-CN"/>
        </w:rPr>
        <w:t>2. Osoby wyznaczone do kontaktów uprawnione są do uzgadniania form i metod pracy, udzielania niezbędnych informacji oraz podejmowania innych niezbędnych działań wynikających z umowy, koniecznych do prawidłowego jej wykonania.</w:t>
      </w:r>
    </w:p>
    <w:p>
      <w:pPr>
        <w:pStyle w:val="Normal"/>
        <w:numPr>
          <w:ilvl w:val="0"/>
          <w:numId w:val="0"/>
        </w:numPr>
        <w:suppressAutoHyphens w:val="true"/>
        <w:spacing w:before="0" w:after="140"/>
        <w:ind w:hanging="0"/>
        <w:jc w:val="both"/>
        <w:rPr/>
      </w:pPr>
      <w:r>
        <w:rPr>
          <w:rFonts w:eastAsia="Times New Roman" w:cs="Calibri Light" w:ascii="Calibri Light" w:hAnsi="Calibri Light"/>
          <w:lang w:eastAsia="zh-CN"/>
        </w:rPr>
        <w:t>3. Zamawiający zastrzega sobie prawo do bieżącego sprawowania nadzoru oraz kontroli jakości i kompletności realizacji przedmiotu umowy przez cały okres jej trwania. Osobą uprawnioną do prowadzenia nadzoru oraz dokonywania kontroli w zakresie realizowania przedmiotu umowy jest Kierownik Działu Obsługi Projektów.</w:t>
      </w:r>
    </w:p>
    <w:p>
      <w:pPr>
        <w:pStyle w:val="Normal"/>
        <w:numPr>
          <w:ilvl w:val="0"/>
          <w:numId w:val="0"/>
        </w:numPr>
        <w:suppressAutoHyphens w:val="true"/>
        <w:spacing w:before="0" w:after="140"/>
        <w:ind w:hanging="0"/>
        <w:jc w:val="both"/>
        <w:rPr/>
      </w:pPr>
      <w:r>
        <w:rPr>
          <w:rFonts w:eastAsia="Times New Roman" w:cs="Calibri Light" w:ascii="Calibri Light" w:hAnsi="Calibri Light"/>
          <w:lang w:eastAsia="pl-PL"/>
        </w:rPr>
        <w:t>4. Wykonawca zobowiązany jest do przedłożenia wszelkich niezbędnych dokumentów, udzielania ustnie i na piśmie, w zależności od żądania Zamawiającego i w terminie przez niego określonym, informacji i wyjaśnień dotyczących realizacji przedmiotu umowy oraz okazania pomocy upoważnionym przedstawicielom Zamawiającego lub pracownikom Instytucji Pośredniczącej lub wskazanych przez tą instytucję pracownikom innych podmiotów podczas i w związku z przeprowadzaną przez nich kontrolą.</w:t>
      </w:r>
    </w:p>
    <w:p>
      <w:pPr>
        <w:pStyle w:val="Normal"/>
        <w:numPr>
          <w:ilvl w:val="0"/>
          <w:numId w:val="0"/>
        </w:numPr>
        <w:suppressAutoHyphens w:val="true"/>
        <w:spacing w:before="0" w:after="140"/>
        <w:ind w:hanging="0"/>
        <w:jc w:val="both"/>
        <w:rPr/>
      </w:pPr>
      <w:r>
        <w:rPr>
          <w:rFonts w:eastAsia="Times New Roman" w:cs="Calibri Light" w:ascii="Calibri Light" w:hAnsi="Calibri Light"/>
          <w:lang w:eastAsia="pl-PL"/>
        </w:rPr>
        <w:t>5. W przypadku zaistnienia nieprawidłowości przy realizacji przedmiotu umowy strony analizują ich przyczyny i dokonują ustaleń w sprawie sposobów umożliwiających ich usunięcie oraz zapobieganie im w przyszłości.</w:t>
      </w:r>
    </w:p>
    <w:p>
      <w:pPr>
        <w:pStyle w:val="Normal"/>
        <w:numPr>
          <w:ilvl w:val="0"/>
          <w:numId w:val="0"/>
        </w:numPr>
        <w:suppressAutoHyphens w:val="true"/>
        <w:spacing w:before="0" w:after="140"/>
        <w:ind w:hanging="0"/>
        <w:jc w:val="both"/>
        <w:rPr/>
      </w:pPr>
      <w:r>
        <w:rPr>
          <w:rFonts w:eastAsia="Times New Roman" w:cs="Calibri Light" w:ascii="Calibri Light" w:hAnsi="Calibri Light"/>
          <w:lang w:eastAsia="pl-PL"/>
        </w:rPr>
        <w:t>6. Wykonawca zobowiązuje się wykonać wszelkie zalecenia pokontrolne ustalone przez strony w trakcie kontroli.</w:t>
      </w:r>
    </w:p>
    <w:p>
      <w:pPr>
        <w:pStyle w:val="Normal"/>
        <w:numPr>
          <w:ilvl w:val="0"/>
          <w:numId w:val="0"/>
        </w:numPr>
        <w:suppressAutoHyphens w:val="true"/>
        <w:spacing w:before="0" w:after="140"/>
        <w:ind w:hanging="0"/>
        <w:jc w:val="both"/>
        <w:rPr/>
      </w:pPr>
      <w:r>
        <w:rPr>
          <w:rFonts w:eastAsia="Times New Roman" w:cs="Calibri Light" w:ascii="Calibri Light" w:hAnsi="Calibri Light"/>
          <w:lang w:eastAsia="zh-CN"/>
        </w:rPr>
        <w:t>7. Zmiana osób do kontaktów będzie odbywała się poprzez pisemne zgłoszenie i nie wymaga zmiany treści umowy.</w:t>
      </w:r>
    </w:p>
    <w:p>
      <w:pPr>
        <w:pStyle w:val="Normal"/>
        <w:numPr>
          <w:ilvl w:val="0"/>
          <w:numId w:val="0"/>
        </w:numPr>
        <w:suppressAutoHyphens w:val="true"/>
        <w:spacing w:before="240" w:after="0"/>
        <w:jc w:val="center"/>
        <w:outlineLvl w:val="4"/>
        <w:rPr>
          <w:rFonts w:ascii="Calibri Light" w:hAnsi="Calibri Light" w:eastAsia="Times New Roman" w:cs="Calibri Light"/>
          <w:b/>
          <w:b/>
          <w:bCs/>
          <w:iCs/>
          <w:lang w:eastAsia="zh-CN"/>
        </w:rPr>
      </w:pPr>
      <w:r>
        <w:rPr>
          <w:rFonts w:eastAsia="Times New Roman" w:cs="Calibri Light" w:ascii="Calibri Light" w:hAnsi="Calibri Light"/>
          <w:b/>
          <w:bCs/>
          <w:iCs/>
          <w:lang w:eastAsia="zh-CN"/>
        </w:rPr>
        <w:t>Rozliczenie realizacji umowy</w:t>
      </w:r>
    </w:p>
    <w:p>
      <w:pPr>
        <w:pStyle w:val="Normal"/>
        <w:suppressAutoHyphens w:val="true"/>
        <w:ind w:left="363" w:hanging="357"/>
        <w:jc w:val="center"/>
        <w:rPr>
          <w:rFonts w:ascii="Calibri Light" w:hAnsi="Calibri Light" w:eastAsia="Times New Roman" w:cs="Calibri Light"/>
          <w:b/>
          <w:b/>
          <w:lang w:eastAsia="zh-CN"/>
        </w:rPr>
      </w:pPr>
      <w:r>
        <w:rPr>
          <w:rFonts w:eastAsia="Times New Roman" w:cs="Calibri Light" w:ascii="Calibri Light" w:hAnsi="Calibri Light"/>
          <w:b/>
          <w:color w:val="000000"/>
          <w:lang w:eastAsia="ar-SA"/>
        </w:rPr>
        <w:t>§5</w:t>
      </w:r>
    </w:p>
    <w:p>
      <w:pPr>
        <w:pStyle w:val="Normal"/>
        <w:numPr>
          <w:ilvl w:val="0"/>
          <w:numId w:val="0"/>
        </w:numPr>
        <w:suppressAutoHyphens w:val="true"/>
        <w:spacing w:before="0" w:after="100"/>
        <w:ind w:hanging="0"/>
        <w:jc w:val="both"/>
        <w:rPr/>
      </w:pPr>
      <w:r>
        <w:rPr>
          <w:rFonts w:eastAsia="Times New Roman" w:cs="Calibri Light" w:ascii="Calibri Light" w:hAnsi="Calibri Light"/>
          <w:lang w:eastAsia="zh-CN"/>
        </w:rPr>
        <w:t>1. Z tytułu realizacji niniejszej umowy Wykonawcy przysługuje wynagrodzenie ryczałtowe w łącznej wysokości ……..PLN brutto (słownie: …………………… zł …/100). Koszt ten obejmuje całkowity koszt wykonania przedmiotu zamówienia wraz z wszelkimi kosztami towarzyszącymi koniecznymi do poniesienia przez Wykonawcę z tytuły wykonania przedmiotu zamówienia i uwzględnia wszelkie czynności związane z prawidłową, terminową realizacją przedmiotu zamówienia.</w:t>
      </w:r>
    </w:p>
    <w:p>
      <w:pPr>
        <w:pStyle w:val="Normal"/>
        <w:numPr>
          <w:ilvl w:val="0"/>
          <w:numId w:val="0"/>
        </w:numPr>
        <w:suppressAutoHyphens w:val="true"/>
        <w:spacing w:before="0" w:after="100"/>
        <w:ind w:hanging="0"/>
        <w:jc w:val="both"/>
        <w:rPr/>
      </w:pPr>
      <w:r>
        <w:rPr>
          <w:rFonts w:eastAsia="Times New Roman" w:cs="Calibri Light" w:ascii="Calibri Light" w:hAnsi="Calibri Light"/>
          <w:lang w:eastAsia="pl-PL"/>
        </w:rPr>
        <w:t>2. Podstawą rozliczenia finansowego, będzie faktura wraz z załączonym protokołem zdawczo-odbiorczym podpisanym przez przedstawicieli stron. Wystawioną poprawnie pod względem formalnym i rachunkowym fakturę należy przedłożyć niezwłocznie po podpisaniu protokołu bez uwag.</w:t>
      </w:r>
    </w:p>
    <w:p>
      <w:pPr>
        <w:pStyle w:val="Normal"/>
        <w:numPr>
          <w:ilvl w:val="0"/>
          <w:numId w:val="0"/>
        </w:numPr>
        <w:suppressAutoHyphens w:val="true"/>
        <w:ind w:hanging="0"/>
        <w:jc w:val="both"/>
        <w:rPr/>
      </w:pPr>
      <w:r>
        <w:rPr>
          <w:rFonts w:eastAsia="Times New Roman" w:cs="Calibri Light" w:ascii="Calibri Light" w:hAnsi="Calibri Light"/>
          <w:color w:val="000000"/>
          <w:lang w:eastAsia="ar-SA"/>
        </w:rPr>
        <w:t>3. Fakturę należy wystawić wg wzoru:</w:t>
      </w:r>
    </w:p>
    <w:p>
      <w:pPr>
        <w:pStyle w:val="Normal"/>
        <w:suppressAutoHyphens w:val="true"/>
        <w:ind w:left="357" w:hanging="0"/>
        <w:jc w:val="both"/>
        <w:rPr>
          <w:rFonts w:ascii="Calibri Light" w:hAnsi="Calibri Light" w:eastAsia="Times New Roman" w:cs="Calibri Light"/>
          <w:i/>
          <w:i/>
          <w:color w:val="000000"/>
          <w:lang w:eastAsia="ar-SA"/>
        </w:rPr>
      </w:pPr>
      <w:r>
        <w:rPr>
          <w:rFonts w:eastAsia="Times New Roman" w:cs="Calibri Light" w:ascii="Calibri Light" w:hAnsi="Calibri Light"/>
          <w:b/>
          <w:i/>
          <w:color w:val="000000"/>
          <w:lang w:eastAsia="ar-SA"/>
        </w:rPr>
        <w:t>Nabywca:</w:t>
      </w:r>
      <w:r>
        <w:rPr>
          <w:rFonts w:eastAsia="Times New Roman" w:cs="Calibri Light" w:ascii="Calibri Light" w:hAnsi="Calibri Light"/>
          <w:i/>
          <w:color w:val="000000"/>
          <w:lang w:eastAsia="ar-SA"/>
        </w:rPr>
        <w:t xml:space="preserve"> Gmina – Miasto Płock, Pl. Stary Rynek 1, 09-400 Płock, NIP 774 313 57 12</w:t>
      </w:r>
    </w:p>
    <w:p>
      <w:pPr>
        <w:pStyle w:val="Normal"/>
        <w:suppressAutoHyphens w:val="true"/>
        <w:spacing w:before="0" w:after="120"/>
        <w:ind w:left="357" w:hanging="0"/>
        <w:jc w:val="both"/>
        <w:rPr>
          <w:rFonts w:ascii="Calibri Light" w:hAnsi="Calibri Light" w:eastAsia="Times New Roman" w:cs="Calibri Light"/>
          <w:i/>
          <w:i/>
          <w:color w:val="000000"/>
          <w:lang w:eastAsia="ar-SA"/>
        </w:rPr>
      </w:pPr>
      <w:r>
        <w:rPr>
          <w:rFonts w:eastAsia="Times New Roman" w:cs="Calibri Light" w:ascii="Calibri Light" w:hAnsi="Calibri Light"/>
          <w:b/>
          <w:i/>
          <w:color w:val="000000"/>
          <w:lang w:eastAsia="ar-SA"/>
        </w:rPr>
        <w:t>Odbiorca/Płatnik/Adresat:</w:t>
      </w:r>
      <w:r>
        <w:rPr>
          <w:rFonts w:eastAsia="Times New Roman" w:cs="Calibri Light" w:ascii="Calibri Light" w:hAnsi="Calibri Light"/>
          <w:i/>
          <w:color w:val="000000"/>
          <w:lang w:eastAsia="ar-SA"/>
        </w:rPr>
        <w:t xml:space="preserve"> Miejski Ośrodek Pomocy Społecznej w Płocku, ul. Zgliczyńskiego 4, 09-402 Płock.</w:t>
      </w:r>
    </w:p>
    <w:p>
      <w:pPr>
        <w:pStyle w:val="Normal"/>
        <w:numPr>
          <w:ilvl w:val="0"/>
          <w:numId w:val="0"/>
        </w:numPr>
        <w:suppressAutoHyphens w:val="true"/>
        <w:spacing w:before="0" w:after="160"/>
        <w:ind w:hanging="0"/>
        <w:jc w:val="both"/>
        <w:rPr/>
      </w:pPr>
      <w:r>
        <w:rPr>
          <w:rFonts w:eastAsia="SimSun" w:cs="Calibri Light" w:ascii="Calibri Light" w:hAnsi="Calibri Light"/>
          <w:color w:val="000000"/>
          <w:lang w:eastAsia="zh-CN"/>
        </w:rPr>
        <w:t xml:space="preserve">4. Zamawiający oświadcza, że płatność za fakturę będzie realizował z zastosowaniem mechanizmu podzielonej płatności tzw. </w:t>
      </w:r>
      <w:r>
        <w:rPr>
          <w:rFonts w:eastAsia="SimSun" w:cs="Calibri Light" w:ascii="Calibri Light" w:hAnsi="Calibri Light"/>
          <w:i/>
          <w:color w:val="000000"/>
          <w:lang w:eastAsia="zh-CN"/>
        </w:rPr>
        <w:t>split payment</w:t>
      </w:r>
      <w:r>
        <w:rPr>
          <w:rFonts w:eastAsia="SimSun" w:cs="Calibri Light" w:ascii="Calibri Light" w:hAnsi="Calibri Light"/>
          <w:color w:val="000000"/>
          <w:lang w:eastAsia="zh-CN"/>
        </w:rPr>
        <w:t xml:space="preserve">. Zapłatę w tym systemie uznaje się za dokonanie płatności w terminie ustalonym w ust. 8 umowy. </w:t>
      </w:r>
    </w:p>
    <w:p>
      <w:pPr>
        <w:pStyle w:val="Normal"/>
        <w:numPr>
          <w:ilvl w:val="0"/>
          <w:numId w:val="0"/>
        </w:numPr>
        <w:suppressAutoHyphens w:val="true"/>
        <w:spacing w:before="0" w:after="160"/>
        <w:ind w:hanging="0"/>
        <w:jc w:val="both"/>
        <w:rPr/>
      </w:pPr>
      <w:r>
        <w:rPr>
          <w:rFonts w:eastAsia="SimSun" w:cs="Calibri Light" w:ascii="Calibri Light" w:hAnsi="Calibri Light"/>
          <w:color w:val="000000"/>
          <w:lang w:eastAsia="zh-CN"/>
        </w:rPr>
        <w:t xml:space="preserve">5. Podzieloną płatność tzw. </w:t>
      </w:r>
      <w:r>
        <w:rPr>
          <w:rFonts w:eastAsia="SimSun" w:cs="Calibri Light" w:ascii="Calibri Light" w:hAnsi="Calibri Light"/>
          <w:i/>
          <w:color w:val="000000"/>
          <w:lang w:eastAsia="zh-CN"/>
        </w:rPr>
        <w:t>split payment</w:t>
      </w:r>
      <w:r>
        <w:rPr>
          <w:rFonts w:eastAsia="SimSun" w:cs="Calibri Light" w:ascii="Calibri Light" w:hAnsi="Calibri Light"/>
          <w:color w:val="000000"/>
          <w:lang w:eastAsia="zh-CN"/>
        </w:rPr>
        <w:t xml:space="preserve">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lub objęte odwrotnym obciążeniem. </w:t>
      </w:r>
    </w:p>
    <w:p>
      <w:pPr>
        <w:pStyle w:val="Normal"/>
        <w:numPr>
          <w:ilvl w:val="0"/>
          <w:numId w:val="0"/>
        </w:numPr>
        <w:suppressAutoHyphens w:val="true"/>
        <w:spacing w:before="0" w:after="160"/>
        <w:ind w:hanging="0"/>
        <w:jc w:val="both"/>
        <w:rPr/>
      </w:pPr>
      <w:r>
        <w:rPr>
          <w:rFonts w:eastAsia="SimSun" w:cs="Calibri Light" w:ascii="Calibri Light" w:hAnsi="Calibri Light"/>
          <w:color w:val="000000"/>
          <w:lang w:eastAsia="zh-CN"/>
        </w:rPr>
        <w:t xml:space="preserve">6. Wykonawca oświadcza, że wyraża zgodę na dokonywanie przez Zamawiającego płatności w systemie podzielonej płatności tzw. </w:t>
      </w:r>
      <w:r>
        <w:rPr>
          <w:rFonts w:eastAsia="SimSun" w:cs="Calibri Light" w:ascii="Calibri Light" w:hAnsi="Calibri Light"/>
          <w:i/>
          <w:color w:val="000000"/>
          <w:lang w:eastAsia="zh-CN"/>
        </w:rPr>
        <w:t>split payment</w:t>
      </w:r>
      <w:r>
        <w:rPr>
          <w:rFonts w:eastAsia="SimSun" w:cs="Calibri Light" w:ascii="Calibri Light" w:hAnsi="Calibri Light"/>
          <w:color w:val="000000"/>
          <w:lang w:eastAsia="zh-CN"/>
        </w:rPr>
        <w:t xml:space="preserve">. </w:t>
      </w:r>
    </w:p>
    <w:p>
      <w:pPr>
        <w:pStyle w:val="Normal"/>
        <w:numPr>
          <w:ilvl w:val="0"/>
          <w:numId w:val="0"/>
        </w:numPr>
        <w:suppressAutoHyphens w:val="true"/>
        <w:spacing w:before="0" w:after="160"/>
        <w:ind w:hanging="0"/>
        <w:jc w:val="both"/>
        <w:rPr/>
      </w:pPr>
      <w:r>
        <w:rPr>
          <w:rFonts w:eastAsia="SimSun" w:cs="Calibri Light" w:ascii="Calibri Light" w:hAnsi="Calibri Light"/>
          <w:color w:val="000000"/>
          <w:lang w:eastAsia="zh-CN"/>
        </w:rPr>
        <w:t>7. Wykonawca oświadcza, że numer rachunku rozliczeniowego wskazany w fakturze, która będzie wystawiona w jego imieniu, jest rachunkiem, dla którego zgodnie z Rozdziałem 3a ustawy z dnia 29 sierpnia 1997r. – Prawo Bankowe (</w:t>
      </w:r>
      <w:r>
        <w:rPr>
          <w:rFonts w:eastAsia="SimSun" w:cs="Calibri Light" w:ascii="Calibri Light" w:hAnsi="Calibri Light"/>
          <w:lang w:eastAsia="zh-CN"/>
        </w:rPr>
        <w:t xml:space="preserve">tj. Dz.U. 2018 poz. 2187) </w:t>
      </w:r>
      <w:r>
        <w:rPr>
          <w:rFonts w:eastAsia="SimSun" w:cs="Calibri Light" w:ascii="Calibri Light" w:hAnsi="Calibri Light"/>
          <w:color w:val="000000"/>
          <w:lang w:eastAsia="zh-CN"/>
        </w:rPr>
        <w:t>prowadzony jest rachunek VAT.</w:t>
      </w:r>
    </w:p>
    <w:p>
      <w:pPr>
        <w:pStyle w:val="Normal"/>
        <w:numPr>
          <w:ilvl w:val="0"/>
          <w:numId w:val="0"/>
        </w:numPr>
        <w:suppressAutoHyphens w:val="true"/>
        <w:spacing w:before="0" w:after="160"/>
        <w:ind w:hanging="0"/>
        <w:jc w:val="both"/>
        <w:rPr/>
      </w:pPr>
      <w:r>
        <w:rPr>
          <w:rFonts w:eastAsia="Times New Roman" w:cs="Calibri Light" w:ascii="Calibri Light" w:hAnsi="Calibri Light"/>
          <w:color w:val="000000"/>
          <w:lang w:eastAsia="ar-SA"/>
        </w:rPr>
        <w:t>8. Za dzień zapłaty uznaje się dzień obciążenia rachunku bankowego Zamawiającego.</w:t>
      </w:r>
    </w:p>
    <w:p>
      <w:pPr>
        <w:pStyle w:val="Normal"/>
        <w:numPr>
          <w:ilvl w:val="0"/>
          <w:numId w:val="0"/>
        </w:numPr>
        <w:suppressAutoHyphens w:val="true"/>
        <w:spacing w:before="0" w:after="160"/>
        <w:ind w:hanging="0"/>
        <w:jc w:val="both"/>
        <w:rPr/>
      </w:pPr>
      <w:r>
        <w:rPr>
          <w:rFonts w:cs="Carlito" w:ascii="Carlito" w:hAnsi="Carlito"/>
          <w:szCs w:val="20"/>
        </w:rPr>
        <w:t>9. Wykonawca oświadcza, że wystawi fakturę papierową.</w:t>
      </w:r>
    </w:p>
    <w:p>
      <w:pPr>
        <w:pStyle w:val="Normal"/>
        <w:numPr>
          <w:ilvl w:val="0"/>
          <w:numId w:val="0"/>
        </w:numPr>
        <w:suppressAutoHyphens w:val="true"/>
        <w:spacing w:before="0" w:after="160"/>
        <w:ind w:hanging="0"/>
        <w:jc w:val="both"/>
        <w:rPr/>
      </w:pPr>
      <w:r>
        <w:rPr>
          <w:rFonts w:cs="Carlito" w:ascii="Carlito" w:hAnsi="Carlito"/>
          <w:szCs w:val="20"/>
        </w:rPr>
        <w:t>10. Zamawiający informuje, że nie wyraża zgody na wysyłanie innych ustrukturyzowanych dokumentów elektronicznych, o których mowa w art. 5 ust. 3 Ustawy o elektronicznym fakturowaniu za pośrednictwem platformy elektronicznego fakturowania. Przedmiotowy zapis nie zwalnia Wykonawcy z obowiązku przedłożenia wszystkich wymaganych niniejszą umową dokumentów niezbędnych do prawidłowego rozliczenia umowy.</w:t>
      </w:r>
    </w:p>
    <w:p>
      <w:pPr>
        <w:pStyle w:val="Normal"/>
        <w:numPr>
          <w:ilvl w:val="0"/>
          <w:numId w:val="0"/>
        </w:numPr>
        <w:suppressAutoHyphens w:val="true"/>
        <w:spacing w:before="0" w:after="160"/>
        <w:ind w:hanging="0"/>
        <w:jc w:val="both"/>
        <w:rPr/>
      </w:pPr>
      <w:r>
        <w:rPr>
          <w:rFonts w:cs="Carlito" w:ascii="Carlito" w:hAnsi="Carlito"/>
          <w:szCs w:val="20"/>
        </w:rPr>
        <w:t>11. Jeżeli Wykonawca w trakcie realizacji umowy podejmie decyzję o zmianie formy rozliczenia na fakturę/faktury ustrukturyzowane, zobligowany jest powiadomić o tym fakcie Zamawiającego na adres e-mail sekretariat@mopsplock.eu najpóźniej ostatniego dnia przed wystawieniem faktury.</w:t>
      </w:r>
    </w:p>
    <w:p>
      <w:pPr>
        <w:pStyle w:val="Normal"/>
        <w:numPr>
          <w:ilvl w:val="0"/>
          <w:numId w:val="0"/>
        </w:numPr>
        <w:suppressAutoHyphens w:val="true"/>
        <w:spacing w:before="0" w:after="160"/>
        <w:ind w:hanging="0"/>
        <w:jc w:val="both"/>
        <w:rPr/>
      </w:pPr>
      <w:r>
        <w:rPr>
          <w:rFonts w:cs="Carlito" w:ascii="Carlito" w:hAnsi="Carlito"/>
          <w:szCs w:val="20"/>
        </w:rPr>
        <w:t>12. Powyższe zapisy można stosować odpowiednio do podwykonawców zgodnie z art. 2 pkt.5d) ustawy z dnia 9 listopada 2018r. o elektronicznym fakturowaniu w zamówieniach publicznych, koncesjach na roboty budowlane lub usługi oraz partnerstwie publiczno-prywatnym (Dz. U. poz. 2191).</w:t>
      </w:r>
      <w:bookmarkStart w:id="0" w:name="_GoBack"/>
      <w:bookmarkEnd w:id="0"/>
    </w:p>
    <w:p>
      <w:pPr>
        <w:pStyle w:val="Normal"/>
        <w:suppressAutoHyphens w:val="true"/>
        <w:ind w:left="3" w:right="180" w:hanging="0"/>
        <w:jc w:val="center"/>
        <w:rPr>
          <w:rFonts w:ascii="Calibri Light" w:hAnsi="Calibri Light" w:eastAsia="Times New Roman" w:cs="Calibri Light"/>
          <w:b/>
          <w:b/>
          <w:bCs/>
          <w:color w:val="000000"/>
          <w:lang w:eastAsia="ar-SA"/>
        </w:rPr>
      </w:pPr>
      <w:r>
        <w:rPr>
          <w:rFonts w:eastAsia="Times New Roman" w:cs="Calibri Light" w:ascii="Calibri Light" w:hAnsi="Calibri Light"/>
          <w:b/>
          <w:bCs/>
          <w:color w:val="000000"/>
          <w:lang w:eastAsia="ar-SA"/>
        </w:rPr>
        <w:t>Kary umowne</w:t>
      </w:r>
    </w:p>
    <w:p>
      <w:pPr>
        <w:pStyle w:val="Normal"/>
        <w:suppressAutoHyphens w:val="true"/>
        <w:ind w:left="363" w:hanging="357"/>
        <w:jc w:val="center"/>
        <w:rPr>
          <w:rFonts w:ascii="Calibri Light" w:hAnsi="Calibri Light" w:eastAsia="Times New Roman" w:cs="Calibri Light"/>
          <w:b/>
          <w:b/>
          <w:color w:val="000000"/>
          <w:lang w:eastAsia="ar-SA"/>
        </w:rPr>
      </w:pPr>
      <w:bookmarkStart w:id="1" w:name="__DdeLink__111_3954942953"/>
      <w:r>
        <w:rPr>
          <w:rFonts w:eastAsia="Times New Roman" w:cs="Calibri Light" w:ascii="Calibri Light" w:hAnsi="Calibri Light"/>
          <w:b/>
          <w:color w:val="000000"/>
          <w:lang w:eastAsia="ar-SA"/>
        </w:rPr>
        <w:t>§</w:t>
      </w:r>
      <w:bookmarkEnd w:id="1"/>
      <w:r>
        <w:rPr>
          <w:rFonts w:eastAsia="Times New Roman" w:cs="Calibri Light" w:ascii="Calibri Light" w:hAnsi="Calibri Light"/>
          <w:b/>
          <w:color w:val="000000"/>
          <w:lang w:eastAsia="ar-SA"/>
        </w:rPr>
        <w:t>6</w:t>
      </w:r>
    </w:p>
    <w:p>
      <w:pPr>
        <w:pStyle w:val="Normal"/>
        <w:numPr>
          <w:ilvl w:val="0"/>
          <w:numId w:val="0"/>
        </w:numPr>
        <w:suppressAutoHyphens w:val="true"/>
        <w:spacing w:before="0" w:after="160"/>
        <w:ind w:right="181" w:hanging="0"/>
        <w:jc w:val="both"/>
        <w:rPr/>
      </w:pPr>
      <w:r>
        <w:rPr>
          <w:rFonts w:eastAsia="Times New Roman" w:cs="Calibri Light" w:ascii="Calibri Light" w:hAnsi="Calibri Light"/>
          <w:color w:val="000000"/>
          <w:lang w:eastAsia="ar-SA"/>
        </w:rPr>
        <w:t xml:space="preserve">1. W razie niewykonania  lub nienależytego wykonania umowy w terminie okreslonym w </w:t>
      </w:r>
      <w:r>
        <w:rPr>
          <w:rFonts w:eastAsia="Times New Roman" w:cs="Calibri Light" w:ascii="Calibri Light" w:hAnsi="Calibri Light"/>
          <w:b/>
          <w:color w:val="000000"/>
          <w:lang w:eastAsia="ar-SA"/>
        </w:rPr>
        <w:t>§1 ust.2</w:t>
      </w:r>
      <w:r>
        <w:rPr>
          <w:rFonts w:eastAsia="Times New Roman" w:cs="Calibri Light" w:ascii="Calibri Light" w:hAnsi="Calibri Light"/>
          <w:color w:val="000000"/>
          <w:lang w:eastAsia="ar-SA"/>
        </w:rPr>
        <w:t>, Wykonawca zapłaci Zamawiającemu karę umowną w wysokości 3% łącznego wynagrodzenia należnego Wykonawcy, określonego w §5 ust. 1 umowy, za każdy dzień opóźnienia w wykonywaniu umowy.</w:t>
      </w:r>
    </w:p>
    <w:p>
      <w:pPr>
        <w:pStyle w:val="Normal"/>
        <w:numPr>
          <w:ilvl w:val="0"/>
          <w:numId w:val="0"/>
        </w:numPr>
        <w:suppressAutoHyphens w:val="true"/>
        <w:spacing w:before="0" w:after="160"/>
        <w:ind w:right="181" w:hanging="0"/>
        <w:jc w:val="both"/>
        <w:rPr/>
      </w:pPr>
      <w:r>
        <w:rPr>
          <w:rFonts w:eastAsia="Times New Roman" w:cs="Calibri Light" w:ascii="Calibri Light" w:hAnsi="Calibri Light"/>
          <w:lang w:eastAsia="ar-SA"/>
        </w:rPr>
        <w:t>2. Wykonawca oświadcza, iż w przypadku konieczności zapłaty kary umownej na rzecz Zamawiającego, wyraża zgodę na dokonanie przez Zamawiającego potrącenia wynikającej z niej kwoty z kwoty przysługującego mu wynagrodzenia.</w:t>
      </w:r>
    </w:p>
    <w:p>
      <w:pPr>
        <w:pStyle w:val="Normal"/>
        <w:numPr>
          <w:ilvl w:val="0"/>
          <w:numId w:val="0"/>
        </w:numPr>
        <w:suppressAutoHyphens w:val="true"/>
        <w:spacing w:before="0" w:after="140"/>
        <w:ind w:right="181" w:hanging="0"/>
        <w:jc w:val="both"/>
        <w:rPr/>
      </w:pPr>
      <w:r>
        <w:rPr>
          <w:rFonts w:eastAsia="Times New Roman" w:cs="Calibri Light" w:ascii="Calibri Light" w:hAnsi="Calibri Light"/>
          <w:lang w:eastAsia="ar-SA"/>
        </w:rPr>
        <w:t>3. Zamawiający może dochodzić odszkodowania przewyższającego wysokość kary umownej, do wysokości szkody wynikłej z nienależytej realizacji umowy przez Wykonawcę.</w:t>
      </w:r>
    </w:p>
    <w:p>
      <w:pPr>
        <w:pStyle w:val="Normal"/>
        <w:suppressAutoHyphens w:val="true"/>
        <w:ind w:left="360" w:hanging="357"/>
        <w:jc w:val="center"/>
        <w:rPr>
          <w:rFonts w:ascii="Calibri Light" w:hAnsi="Calibri Light" w:eastAsia="Times New Roman" w:cs="Calibri Light"/>
          <w:b/>
          <w:b/>
          <w:bCs/>
          <w:lang w:eastAsia="ar-SA"/>
        </w:rPr>
      </w:pPr>
      <w:r>
        <w:rPr>
          <w:rFonts w:eastAsia="Times New Roman" w:cs="Calibri Light" w:ascii="Calibri Light" w:hAnsi="Calibri Light"/>
          <w:b/>
          <w:bCs/>
          <w:lang w:eastAsia="ar-SA"/>
        </w:rPr>
        <w:t>Obowiązek zachowania poufności</w:t>
      </w:r>
    </w:p>
    <w:p>
      <w:pPr>
        <w:pStyle w:val="Normal"/>
        <w:suppressAutoHyphens w:val="true"/>
        <w:ind w:left="363" w:hanging="357"/>
        <w:jc w:val="center"/>
        <w:rPr>
          <w:rFonts w:ascii="Calibri Light" w:hAnsi="Calibri Light" w:eastAsia="Times New Roman" w:cs="Calibri Light"/>
          <w:b/>
          <w:b/>
          <w:bCs/>
          <w:lang w:eastAsia="ar-SA"/>
        </w:rPr>
      </w:pPr>
      <w:r>
        <w:rPr>
          <w:rFonts w:eastAsia="Times New Roman" w:cs="Calibri Light" w:ascii="Calibri Light" w:hAnsi="Calibri Light"/>
          <w:b/>
          <w:bCs/>
          <w:lang w:eastAsia="ar-SA"/>
        </w:rPr>
        <w:t>§7</w:t>
      </w:r>
    </w:p>
    <w:p>
      <w:pPr>
        <w:pStyle w:val="Normal"/>
        <w:numPr>
          <w:ilvl w:val="0"/>
          <w:numId w:val="3"/>
        </w:numPr>
        <w:suppressAutoHyphens w:val="true"/>
        <w:spacing w:before="0" w:after="160"/>
        <w:ind w:left="360" w:hanging="357"/>
        <w:jc w:val="both"/>
        <w:rPr>
          <w:rFonts w:ascii="Calibri Light" w:hAnsi="Calibri Light" w:eastAsia="Times New Roman" w:cs="Calibri Light"/>
          <w:lang w:eastAsia="zh-CN"/>
        </w:rPr>
      </w:pPr>
      <w:r>
        <w:rPr>
          <w:rFonts w:eastAsia="Times New Roman" w:cs="Calibri Light" w:ascii="Calibri Light" w:hAnsi="Calibri Light"/>
          <w:lang w:eastAsia="zh-CN"/>
        </w:rPr>
        <w:t>Z zastrzeżeniem ust. 2, Wykonawca zobowiązuje się w czasie obowiązywania niniejszej umowy, a także po jej wygaśnięciu lub rozwiązaniu, do traktowania jako poufnych wszelkich informacji, które zostaną mu udostępnione lub przekazane przez Zamawiającego w związku z wykonaniem niniejszej umowy, nie udostępniania ich w jakikolwiek sposób osobom trzecim bez pisemnej zgody Zamawiającego i wykorzystania ich tylko do celów określonych w umowie.</w:t>
      </w:r>
    </w:p>
    <w:p>
      <w:pPr>
        <w:pStyle w:val="Normal"/>
        <w:numPr>
          <w:ilvl w:val="0"/>
          <w:numId w:val="3"/>
        </w:numPr>
        <w:suppressAutoHyphens w:val="true"/>
        <w:ind w:left="360" w:hanging="357"/>
        <w:jc w:val="both"/>
        <w:rPr>
          <w:rFonts w:ascii="Calibri Light" w:hAnsi="Calibri Light" w:eastAsia="Times New Roman" w:cs="Calibri Light"/>
          <w:lang w:eastAsia="zh-CN"/>
        </w:rPr>
      </w:pPr>
      <w:r>
        <w:rPr>
          <w:rFonts w:eastAsia="Times New Roman" w:cs="Calibri Light" w:ascii="Calibri Light" w:hAnsi="Calibri Light"/>
          <w:lang w:eastAsia="zh-CN"/>
        </w:rPr>
        <w:t>Obowiązek zachowania poufności, o którym mowa w ust.1, nie dotyczy informacji, które:</w:t>
      </w:r>
    </w:p>
    <w:p>
      <w:pPr>
        <w:pStyle w:val="Normal"/>
        <w:numPr>
          <w:ilvl w:val="1"/>
          <w:numId w:val="3"/>
        </w:numPr>
        <w:suppressAutoHyphens w:val="true"/>
        <w:ind w:left="720" w:hanging="357"/>
        <w:jc w:val="both"/>
        <w:rPr>
          <w:rFonts w:ascii="Calibri Light" w:hAnsi="Calibri Light" w:eastAsia="Times New Roman" w:cs="Calibri Light"/>
          <w:lang w:eastAsia="zh-CN"/>
        </w:rPr>
      </w:pPr>
      <w:r>
        <w:rPr>
          <w:rFonts w:eastAsia="Times New Roman" w:cs="Calibri Light" w:ascii="Calibri Light" w:hAnsi="Calibri Light"/>
          <w:lang w:eastAsia="zh-CN"/>
        </w:rPr>
        <w:t>w czasie ich ujawnienia były publicznie znane,</w:t>
      </w:r>
    </w:p>
    <w:p>
      <w:pPr>
        <w:pStyle w:val="Normal"/>
        <w:numPr>
          <w:ilvl w:val="1"/>
          <w:numId w:val="3"/>
        </w:numPr>
        <w:suppressAutoHyphens w:val="true"/>
        <w:ind w:left="720" w:hanging="357"/>
        <w:jc w:val="both"/>
        <w:rPr>
          <w:rFonts w:ascii="Calibri Light" w:hAnsi="Calibri Light" w:eastAsia="Times New Roman" w:cs="Calibri Light"/>
          <w:lang w:eastAsia="zh-CN"/>
        </w:rPr>
      </w:pPr>
      <w:r>
        <w:rPr>
          <w:rFonts w:eastAsia="Times New Roman" w:cs="Calibri Light" w:ascii="Calibri Light" w:hAnsi="Calibri Light"/>
          <w:lang w:eastAsia="zh-CN"/>
        </w:rPr>
        <w:t>których obowiązek ujawnienia wynika z bezwzględnie obowiązującego przepisu prawa, orzeczenia sądu lub decyzji innego uprawnionego organu władzy, z zastrzeżeniem niezwłocznego powiadomienia Zamawiającego o takim obowiązku i zabezpieczenia poufności tych informacji.</w:t>
      </w:r>
    </w:p>
    <w:p>
      <w:pPr>
        <w:pStyle w:val="Normal"/>
        <w:suppressAutoHyphens w:val="true"/>
        <w:ind w:left="360" w:right="180" w:hanging="357"/>
        <w:jc w:val="center"/>
        <w:rPr>
          <w:rFonts w:ascii="Calibri Light" w:hAnsi="Calibri Light" w:eastAsia="Times New Roman" w:cs="Calibri Light"/>
          <w:b/>
          <w:b/>
          <w:lang w:eastAsia="ar-SA"/>
        </w:rPr>
      </w:pPr>
      <w:r>
        <w:rPr>
          <w:rFonts w:eastAsia="Times New Roman" w:cs="Calibri Light" w:ascii="Calibri Light" w:hAnsi="Calibri Light"/>
          <w:b/>
          <w:lang w:eastAsia="ar-SA"/>
        </w:rPr>
        <w:t>Postanowienia końcowe</w:t>
      </w:r>
    </w:p>
    <w:p>
      <w:pPr>
        <w:pStyle w:val="Normal"/>
        <w:suppressAutoHyphens w:val="true"/>
        <w:ind w:left="363" w:right="181" w:hanging="357"/>
        <w:jc w:val="center"/>
        <w:rPr>
          <w:rFonts w:ascii="Calibri Light" w:hAnsi="Calibri Light" w:eastAsia="Times New Roman" w:cs="Calibri Light"/>
          <w:b/>
          <w:b/>
          <w:lang w:eastAsia="ar-SA"/>
        </w:rPr>
      </w:pPr>
      <w:r>
        <w:rPr>
          <w:rFonts w:eastAsia="Times New Roman" w:cs="Calibri Light" w:ascii="Calibri Light" w:hAnsi="Calibri Light"/>
          <w:b/>
          <w:lang w:eastAsia="ar-SA"/>
        </w:rPr>
        <w:t>§8</w:t>
      </w:r>
    </w:p>
    <w:p>
      <w:pPr>
        <w:pStyle w:val="Normal"/>
        <w:numPr>
          <w:ilvl w:val="0"/>
          <w:numId w:val="0"/>
        </w:numPr>
        <w:suppressAutoHyphens w:val="true"/>
        <w:spacing w:before="0" w:after="120"/>
        <w:ind w:right="181" w:hanging="0"/>
        <w:jc w:val="both"/>
        <w:rPr/>
      </w:pPr>
      <w:r>
        <w:rPr>
          <w:rFonts w:eastAsia="Times New Roman" w:cs="Calibri Light" w:ascii="Calibri Light" w:hAnsi="Calibri Light"/>
          <w:color w:val="000000"/>
          <w:lang w:eastAsia="ar-SA"/>
        </w:rPr>
        <w:t xml:space="preserve">1. Wszelkie zmiany niniejszej umowy wymagają formy pisemnej pod rygorem nieważności – z zastrzeżeniem </w:t>
      </w:r>
      <w:r>
        <w:rPr>
          <w:rFonts w:eastAsia="Times New Roman" w:cs="Calibri Light" w:ascii="Calibri Light" w:hAnsi="Calibri Light"/>
          <w:lang w:eastAsia="ar-SA"/>
        </w:rPr>
        <w:t>§4 ust. 7.</w:t>
      </w:r>
    </w:p>
    <w:p>
      <w:pPr>
        <w:pStyle w:val="Normal"/>
        <w:numPr>
          <w:ilvl w:val="0"/>
          <w:numId w:val="0"/>
        </w:numPr>
        <w:suppressAutoHyphens w:val="true"/>
        <w:spacing w:before="0" w:after="120"/>
        <w:ind w:right="181" w:hanging="0"/>
        <w:jc w:val="both"/>
        <w:rPr/>
      </w:pPr>
      <w:r>
        <w:rPr>
          <w:rFonts w:eastAsia="SimSun" w:cs="Calibri Light" w:ascii="Calibri Light" w:hAnsi="Calibri Light"/>
          <w:lang w:eastAsia="zh-CN"/>
        </w:rPr>
        <w:t>2. Spory wynikłe ze stosunków objętych niniejszą umową rozstrzygane będą polubownie. W przypadku niemożności polubownego rozwiązania sporu, Strony poddają spór pod rozstrzygnięcie Sądu miejscowo właściwego dla siedziby Zamawiającego.</w:t>
      </w:r>
    </w:p>
    <w:p>
      <w:pPr>
        <w:pStyle w:val="Normal"/>
        <w:numPr>
          <w:ilvl w:val="0"/>
          <w:numId w:val="0"/>
        </w:numPr>
        <w:suppressAutoHyphens w:val="true"/>
        <w:spacing w:before="0" w:after="120"/>
        <w:ind w:right="181" w:hanging="0"/>
        <w:jc w:val="both"/>
        <w:rPr/>
      </w:pPr>
      <w:r>
        <w:rPr>
          <w:rFonts w:eastAsia="Times New Roman" w:cs="Calibri Light" w:ascii="Calibri Light" w:hAnsi="Calibri Light"/>
          <w:color w:val="000000"/>
          <w:lang w:eastAsia="ar-SA"/>
        </w:rPr>
        <w:t>3. W przypadkach nie uregulowanych niniejszą umową zastosowanie maja przepisy Kodeksu Cywilnego.</w:t>
      </w:r>
    </w:p>
    <w:p>
      <w:pPr>
        <w:pStyle w:val="Normal"/>
        <w:numPr>
          <w:ilvl w:val="0"/>
          <w:numId w:val="0"/>
        </w:numPr>
        <w:suppressAutoHyphens w:val="true"/>
        <w:ind w:right="180" w:hanging="0"/>
        <w:jc w:val="both"/>
        <w:rPr/>
      </w:pPr>
      <w:r>
        <w:rPr>
          <w:rFonts w:eastAsia="SimSun" w:cs="Calibri Light" w:ascii="Calibri Light" w:hAnsi="Calibri Light"/>
          <w:lang w:eastAsia="zh-CN"/>
        </w:rPr>
        <w:t>4. Umowę sporządzono w trzech jednobrzmiących egzemplarzach, z czego dwa przysługują Zamawiającemu i jeden Wykonawcy.</w:t>
      </w:r>
    </w:p>
    <w:p>
      <w:pPr>
        <w:pStyle w:val="Normal"/>
        <w:numPr>
          <w:ilvl w:val="0"/>
          <w:numId w:val="0"/>
        </w:numPr>
        <w:suppressAutoHyphens w:val="true"/>
        <w:spacing w:before="240" w:after="60"/>
        <w:ind w:left="360" w:hanging="357"/>
        <w:jc w:val="center"/>
        <w:outlineLvl w:val="5"/>
        <w:rPr>
          <w:rFonts w:ascii="Calibri Light" w:hAnsi="Calibri Light" w:eastAsia="Times New Roman" w:cs="Calibri Light"/>
          <w:b/>
          <w:b/>
          <w:lang w:eastAsia="pl-PL"/>
        </w:rPr>
      </w:pPr>
      <w:r>
        <w:rPr>
          <w:rFonts w:eastAsia="Times New Roman" w:cs="Calibri Light" w:ascii="Calibri Light" w:hAnsi="Calibri Light"/>
          <w:b/>
          <w:lang w:eastAsia="zh-CN"/>
        </w:rPr>
        <w:t>Zamawiający                                                                                            Wykonawca</w:t>
      </w:r>
    </w:p>
    <w:p>
      <w:pPr>
        <w:pStyle w:val="Normal"/>
        <w:suppressAutoHyphens w:val="true"/>
        <w:jc w:val="both"/>
        <w:rPr>
          <w:rFonts w:ascii="Calibri Light" w:hAnsi="Calibri Light" w:eastAsia="Times New Roman" w:cs="Calibri Light"/>
          <w:b/>
          <w:b/>
          <w:lang w:eastAsia="zh-CN"/>
        </w:rPr>
      </w:pPr>
      <w:r>
        <w:rPr>
          <w:rFonts w:eastAsia="Times New Roman" w:cs="Calibri Light" w:ascii="Calibri Light" w:hAnsi="Calibri Light"/>
          <w:b/>
          <w:lang w:eastAsia="zh-CN"/>
        </w:rPr>
        <w:t xml:space="preserve">                                                                                                         </w:t>
      </w:r>
    </w:p>
    <w:p>
      <w:pPr>
        <w:pStyle w:val="Normal"/>
        <w:jc w:val="center"/>
        <w:rPr>
          <w:rFonts w:ascii="Calibri Light" w:hAnsi="Calibri Light" w:eastAsia="Times New Roman" w:cs="Calibri Light"/>
          <w:b/>
          <w:b/>
          <w:lang w:eastAsia="pl-PL"/>
        </w:rPr>
      </w:pPr>
      <w:r>
        <w:rPr>
          <w:rFonts w:eastAsia="Times New Roman" w:cs="Calibri Light" w:ascii="Calibri Light" w:hAnsi="Calibri Light"/>
          <w:b/>
          <w:lang w:eastAsia="pl-PL"/>
        </w:rPr>
      </w:r>
    </w:p>
    <w:p>
      <w:pPr>
        <w:pStyle w:val="Normal"/>
        <w:suppressAutoHyphens w:val="true"/>
        <w:rPr>
          <w:rFonts w:ascii="Calibri Light" w:hAnsi="Calibri Light" w:eastAsia="Times New Roman" w:cs="Calibri Light"/>
          <w:sz w:val="24"/>
          <w:szCs w:val="24"/>
          <w:lang w:eastAsia="zh-CN"/>
        </w:rPr>
      </w:pPr>
      <w:r>
        <w:rPr>
          <w:rFonts w:eastAsia="Times New Roman" w:cs="Calibri Light" w:ascii="Calibri Light" w:hAnsi="Calibri Light"/>
          <w:sz w:val="24"/>
          <w:szCs w:val="24"/>
          <w:lang w:eastAsia="zh-CN"/>
        </w:rPr>
      </w:r>
    </w:p>
    <w:p>
      <w:pPr>
        <w:pStyle w:val="Normal"/>
        <w:rPr/>
      </w:pPr>
      <w:r>
        <w:rPr/>
      </w:r>
    </w:p>
    <w:sectPr>
      <w:headerReference w:type="default" r:id="rId2"/>
      <w:type w:val="nextPage"/>
      <w:pgSz w:w="11906" w:h="16838"/>
      <w:pgMar w:left="1417" w:right="1417" w:header="708"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ucida Calligraphy">
    <w:charset w:val="ee"/>
    <w:family w:val="roman"/>
    <w:pitch w:val="variable"/>
  </w:font>
  <w:font w:name="Times New Roman">
    <w:charset w:val="ee"/>
    <w:family w:val="roman"/>
    <w:pitch w:val="variable"/>
  </w:font>
  <w:font w:name="Liberation Sans">
    <w:altName w:val="Arial"/>
    <w:charset w:val="ee"/>
    <w:family w:val="roman"/>
    <w:pitch w:val="variable"/>
  </w:font>
  <w:font w:name="Arial">
    <w:charset w:val="ee"/>
    <w:family w:val="roman"/>
    <w:pitch w:val="variable"/>
  </w:font>
  <w:font w:name="Carlito">
    <w:altName w:val="Calibri"/>
    <w:charset w:val="ee"/>
    <w:family w:val="roman"/>
    <w:pitch w:val="variable"/>
  </w:font>
  <w:font w:name="Calibri Light">
    <w:charset w:val="ee"/>
    <w:family w:val="roman"/>
    <w:pitch w:val="variable"/>
  </w:font>
  <w:font w:name="Symbol">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jc w:val="right"/>
      <w:rPr>
        <w:rFonts w:ascii="Carlito" w:hAnsi="Carlito" w:cs="Carlito"/>
        <w:sz w:val="16"/>
        <w:szCs w:val="16"/>
      </w:rPr>
    </w:pPr>
    <w:r>
      <w:rPr>
        <w:rFonts w:cs="Carlito" w:ascii="Carlito" w:hAnsi="Carlito"/>
        <w:sz w:val="16"/>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Nagwek1"/>
      <w:numFmt w:val="bullet"/>
      <w:lvlText w:val=""/>
      <w:lvlJc w:val="left"/>
      <w:pPr>
        <w:tabs>
          <w:tab w:val="num" w:pos="765"/>
        </w:tabs>
        <w:ind w:left="765" w:hanging="360"/>
      </w:pPr>
      <w:rPr>
        <w:rFonts w:ascii="Symbol" w:hAnsi="Symbol" w:cs="Symbol" w:hint="default"/>
        <w:rFonts w:cs="Symbol"/>
        <w:color w:val="auto"/>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decimal"/>
      <w:lvlText w:val="%1."/>
      <w:lvlJc w:val="left"/>
      <w:pPr>
        <w:ind w:left="1647"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Nagwek1">
    <w:name w:val="Heading 1"/>
    <w:basedOn w:val="Normal"/>
    <w:next w:val="Normal"/>
    <w:link w:val="Nagwek1Znak"/>
    <w:qFormat/>
    <w:rsid w:val="005f717c"/>
    <w:pPr>
      <w:keepNext w:val="true"/>
      <w:numPr>
        <w:ilvl w:val="0"/>
        <w:numId w:val="1"/>
      </w:numPr>
      <w:outlineLvl w:val="0"/>
    </w:pPr>
    <w:rPr>
      <w:rFonts w:ascii="Lucida Calligraphy" w:hAnsi="Lucida Calligraphy" w:eastAsia="Calibri" w:cs="Lucida Calligraphy"/>
      <w:b/>
      <w:bCs/>
      <w:kern w:val="2"/>
      <w:sz w:val="20"/>
      <w:szCs w:val="20"/>
      <w:lang w:eastAsia="hi-IN" w:bidi="hi-IN"/>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link w:val="Nagwek"/>
    <w:uiPriority w:val="99"/>
    <w:qFormat/>
    <w:rsid w:val="00b368e7"/>
    <w:rPr>
      <w:rFonts w:ascii="Times New Roman" w:hAnsi="Times New Roman" w:eastAsia="Times New Roman" w:cs="Times New Roman"/>
      <w:sz w:val="24"/>
      <w:szCs w:val="24"/>
      <w:lang w:eastAsia="zh-CN"/>
    </w:rPr>
  </w:style>
  <w:style w:type="character" w:styleId="StopkaZnak" w:customStyle="1">
    <w:name w:val="Stopka Znak"/>
    <w:basedOn w:val="DefaultParagraphFont"/>
    <w:link w:val="Stopka"/>
    <w:uiPriority w:val="99"/>
    <w:qFormat/>
    <w:rsid w:val="005c11fc"/>
    <w:rPr/>
  </w:style>
  <w:style w:type="character" w:styleId="Nagwek1Znak" w:customStyle="1">
    <w:name w:val="Nagłówek 1 Znak"/>
    <w:basedOn w:val="DefaultParagraphFont"/>
    <w:link w:val="Nagwek1"/>
    <w:qFormat/>
    <w:rsid w:val="005f717c"/>
    <w:rPr>
      <w:rFonts w:ascii="Lucida Calligraphy" w:hAnsi="Lucida Calligraphy" w:eastAsia="Calibri" w:cs="Lucida Calligraphy"/>
      <w:b/>
      <w:bCs/>
      <w:kern w:val="2"/>
      <w:sz w:val="20"/>
      <w:szCs w:val="20"/>
      <w:lang w:eastAsia="hi-IN" w:bidi="hi-IN"/>
    </w:rPr>
  </w:style>
  <w:style w:type="character" w:styleId="Czeinternetowe">
    <w:name w:val="Łącze internetowe"/>
    <w:rPr>
      <w:color w:val="000080"/>
      <w:u w:val="single"/>
      <w:lang w:val="zxx" w:eastAsia="zxx" w:bidi="zxx"/>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Gwkaistopka">
    <w:name w:val="Główka i stopka"/>
    <w:basedOn w:val="Normal"/>
    <w:qFormat/>
    <w:pPr/>
    <w:rPr/>
  </w:style>
  <w:style w:type="paragraph" w:styleId="Gwka">
    <w:name w:val="Header"/>
    <w:basedOn w:val="Normal"/>
    <w:link w:val="NagwekZnak"/>
    <w:uiPriority w:val="99"/>
    <w:unhideWhenUsed/>
    <w:rsid w:val="00b368e7"/>
    <w:pPr>
      <w:tabs>
        <w:tab w:val="clear" w:pos="708"/>
        <w:tab w:val="center" w:pos="4536" w:leader="none"/>
        <w:tab w:val="right" w:pos="9072" w:leader="none"/>
      </w:tabs>
      <w:suppressAutoHyphens w:val="true"/>
    </w:pPr>
    <w:rPr>
      <w:rFonts w:ascii="Times New Roman" w:hAnsi="Times New Roman" w:eastAsia="Times New Roman" w:cs="Times New Roman"/>
      <w:sz w:val="24"/>
      <w:szCs w:val="24"/>
      <w:lang w:eastAsia="zh-CN"/>
    </w:rPr>
  </w:style>
  <w:style w:type="paragraph" w:styleId="Stopka">
    <w:name w:val="Footer"/>
    <w:basedOn w:val="Normal"/>
    <w:link w:val="StopkaZnak"/>
    <w:uiPriority w:val="99"/>
    <w:unhideWhenUsed/>
    <w:rsid w:val="005c11fc"/>
    <w:pPr>
      <w:tabs>
        <w:tab w:val="clear" w:pos="708"/>
        <w:tab w:val="center" w:pos="4536" w:leader="none"/>
        <w:tab w:val="right" w:pos="9072" w:leader="none"/>
      </w:tabs>
    </w:pPr>
    <w:rPr/>
  </w:style>
  <w:style w:type="paragraph" w:styleId="NormalWeb">
    <w:name w:val="Normal (Web)"/>
    <w:basedOn w:val="Normal"/>
    <w:uiPriority w:val="99"/>
    <w:unhideWhenUsed/>
    <w:qFormat/>
    <w:rsid w:val="00e91c77"/>
    <w:pPr>
      <w:spacing w:beforeAutospacing="1" w:afterAutospacing="1"/>
    </w:pPr>
    <w:rPr>
      <w:rFonts w:ascii="Arial" w:hAnsi="Arial" w:eastAsia="SimSun" w:cs="Arial"/>
      <w:sz w:val="17"/>
      <w:szCs w:val="17"/>
      <w:lang w:eastAsia="zh-CN"/>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Application>LibreOffice/6.3.3.2$Windows_x86 LibreOffice_project/a64200df03143b798afd1ec74a12ab50359878ed</Application>
  <Pages>4</Pages>
  <Words>1158</Words>
  <Characters>7695</Characters>
  <CharactersWithSpaces>8979</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2019-11-22T12:26:00Z</dcterms:created>
  <dc:creator>Marta Obrębska-Jakubik</dc:creator>
  <dc:description/>
  <dc:language>pl-PL</dc:language>
  <cp:lastModifiedBy/>
  <cp:lastPrinted>2019-11-30T10:07:30Z</cp:lastPrinted>
  <dcterms:modified xsi:type="dcterms:W3CDTF">2019-11-30T10:10:26Z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