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2EB" w:rsidRPr="00887798" w:rsidRDefault="00082635" w:rsidP="00887798">
      <w:pPr>
        <w:jc w:val="right"/>
        <w:rPr>
          <w:sz w:val="18"/>
        </w:rPr>
      </w:pPr>
      <w:r w:rsidRPr="00887798">
        <w:rPr>
          <w:sz w:val="18"/>
        </w:rPr>
        <w:t>Załącznik nr 1 do ogłoszenia</w:t>
      </w:r>
    </w:p>
    <w:p w:rsidR="00082635" w:rsidRPr="00887798" w:rsidRDefault="00082635" w:rsidP="00887798">
      <w:pPr>
        <w:jc w:val="center"/>
        <w:rPr>
          <w:b/>
          <w:sz w:val="24"/>
        </w:rPr>
      </w:pPr>
      <w:r w:rsidRPr="00887798">
        <w:rPr>
          <w:b/>
          <w:sz w:val="24"/>
        </w:rPr>
        <w:t>OPIS PRZEDMIOTU ZAMÓWIENIA</w:t>
      </w:r>
    </w:p>
    <w:p w:rsidR="00082635" w:rsidRDefault="00082635" w:rsidP="006B127E">
      <w:pPr>
        <w:jc w:val="both"/>
      </w:pPr>
      <w:r>
        <w:t>Przedmiotem zamówienia jest wykonanie prac remontowych w pomieszczeniach  świetlicy MOPS oraz pomieszczeniach istniejącej ogrzewalni przy ul. Otolińskiej 23 w celu dostosowania ogrzewalni dla kobiet i mężczyzn.</w:t>
      </w:r>
    </w:p>
    <w:p w:rsidR="00082635" w:rsidRDefault="00082635" w:rsidP="006B127E">
      <w:pPr>
        <w:jc w:val="both"/>
      </w:pPr>
      <w:r>
        <w:t xml:space="preserve">Po remoncie pomieszczeń ogrzewalnia </w:t>
      </w:r>
      <w:r w:rsidR="00077D0A">
        <w:t xml:space="preserve">będzie miała dwa wejście: czyste i brudne. Pomieszczenia świetlicy  MOPS zostaną zaadaptowane na sale dla </w:t>
      </w:r>
      <w:r w:rsidR="00972A20">
        <w:t>mężczyzn, salę dla kobiet, łazienkę dla kobiet i pokój terapeuty.</w:t>
      </w:r>
    </w:p>
    <w:p w:rsidR="00972A20" w:rsidRPr="006B127E" w:rsidRDefault="00972A20" w:rsidP="006B127E">
      <w:pPr>
        <w:jc w:val="both"/>
        <w:rPr>
          <w:u w:val="single"/>
        </w:rPr>
      </w:pPr>
      <w:r w:rsidRPr="006B127E">
        <w:rPr>
          <w:u w:val="single"/>
        </w:rPr>
        <w:t>Zakres prac do wykonania:</w:t>
      </w:r>
    </w:p>
    <w:p w:rsidR="00972A20" w:rsidRDefault="00972A20" w:rsidP="006B127E">
      <w:pPr>
        <w:jc w:val="both"/>
      </w:pPr>
      <w:r>
        <w:t xml:space="preserve">W pomieszczeniu od strony wejścia brudnego (istniejącego) wydzielone zostaną dwa pomieszczenia: szatnia i prysznic. Wydzielenie należy wykonać w systemie suchej zabudowy z płyt g-k. W związku </w:t>
      </w:r>
      <w:r w:rsidR="00887798">
        <w:t xml:space="preserve">                        </w:t>
      </w:r>
      <w:r>
        <w:t>z wykonaniem komunikacji do adaptowanych pomieszczeń należy zmienić lokalizację tablicy elektrycznej (TE) i zlikwidować ściankę, w której jest zlokalizowana tablica.</w:t>
      </w:r>
    </w:p>
    <w:p w:rsidR="00972A20" w:rsidRDefault="00972A20" w:rsidP="006B127E">
      <w:pPr>
        <w:jc w:val="both"/>
      </w:pPr>
      <w:r>
        <w:t xml:space="preserve">W sali mężczyzn należy zamontować ciąg szafek kuchennych do przygotowania posiłku. </w:t>
      </w:r>
      <w:r w:rsidR="00887798">
        <w:t xml:space="preserve">                                           </w:t>
      </w:r>
      <w:r>
        <w:t xml:space="preserve">W pomieszczeniu należy wymienić okna drewniane (3 sztuki) na okna z profili OCV. Profile ram wielokomorowe wzmocnione wewnętrznymi, ocynkowanymi kształtownikami stalowymi, dobranymi do wielkości okien zapewniającymi sztywność i stabilność ram i skrzydeł. Profile ram muszą być wykonane jako minimum pięciokomorowe. Szyby okienne zespolone jednokomorowe wykonane ze szkła typu „float” o grubości 4mm, muszą spełniać warunki izolacyjności </w:t>
      </w:r>
      <w:r w:rsidR="006B127E">
        <w:t>cieplnej określonej</w:t>
      </w:r>
      <w:r w:rsidR="00843862">
        <w:t xml:space="preserve"> współczynnikiem przenikania ciepła nie większym niż 1,2W/Km</w:t>
      </w:r>
      <w:r w:rsidR="00843862">
        <w:rPr>
          <w:vertAlign w:val="superscript"/>
        </w:rPr>
        <w:t>2</w:t>
      </w:r>
      <w:r w:rsidR="00843862">
        <w:t xml:space="preserve"> oraz warunek izolacyjności akustycznej min. Rw=29dB. Wszystkie skrzydła okienne należy wyposażyć w nawiewniki.</w:t>
      </w:r>
    </w:p>
    <w:p w:rsidR="00843862" w:rsidRDefault="00843862" w:rsidP="006B127E">
      <w:pPr>
        <w:jc w:val="both"/>
      </w:pPr>
      <w:r>
        <w:t>W sali dla kobiet należy wydzielić pomieszczenie dla opiekunów, z możliwością kontroli pomieszczeń ogrzewalni. W salach kobiet i mężczyzn poprowadzić systemowe kanały wentylacyjne poprowadzone pod sufitem podwieszanym, zamontowanym wentylatorem wyciągowym, wyprowadzone na zewnątrz budynku i zakończone czerpią ścienną.</w:t>
      </w:r>
    </w:p>
    <w:p w:rsidR="00843862" w:rsidRDefault="00843862" w:rsidP="006B127E">
      <w:pPr>
        <w:jc w:val="both"/>
      </w:pPr>
      <w:r>
        <w:t>We wszystkich pomieszczeniach należy wymienić posadzki na płytki z gresu technic</w:t>
      </w:r>
      <w:r w:rsidR="00887798">
        <w:t>znego matowego o wymiarach 30x30cm, gr. 7,2mm, kolor jasny, antypoślizgowość R10, posiadający znak bezpieczeństwa „B”.</w:t>
      </w:r>
    </w:p>
    <w:p w:rsidR="00843862" w:rsidRDefault="00843862" w:rsidP="006B127E">
      <w:pPr>
        <w:jc w:val="both"/>
      </w:pPr>
      <w:r>
        <w:t>Ściany we wszystkich pomieszczeniach będą malowane a w pomieszczeniach sanitarnych wymienione okładziny ścienne i przybory sanitarne.</w:t>
      </w:r>
    </w:p>
    <w:p w:rsidR="00843862" w:rsidRDefault="00843862" w:rsidP="006B127E">
      <w:pPr>
        <w:jc w:val="both"/>
      </w:pPr>
      <w:r>
        <w:t>W łazience dla kobiet należy zamontować przybory sanitarne z blachy nierdzewnej w wykonaniu tzw. „antywandal”.</w:t>
      </w:r>
    </w:p>
    <w:p w:rsidR="00843862" w:rsidRDefault="00843862" w:rsidP="006B127E">
      <w:pPr>
        <w:jc w:val="both"/>
      </w:pPr>
      <w:r>
        <w:t>Wszystkie nowe ścianki działowe będą wykonane na konstru</w:t>
      </w:r>
      <w:r w:rsidR="00887798">
        <w:t xml:space="preserve">kcji z profili CW 100 i UW 100                                                      </w:t>
      </w:r>
      <w:r>
        <w:t>z jednokrotnym poszyciem z płyt gipsowo-kartonowych gr. 9,5mm.</w:t>
      </w:r>
    </w:p>
    <w:p w:rsidR="00843862" w:rsidRDefault="00843862" w:rsidP="006B127E">
      <w:pPr>
        <w:jc w:val="both"/>
      </w:pPr>
      <w:r>
        <w:t xml:space="preserve">W pomieszczeniu wc dla </w:t>
      </w:r>
      <w:r w:rsidR="00EA4325">
        <w:t>kobiet i wc dla personelu należy</w:t>
      </w:r>
      <w:r>
        <w:t xml:space="preserve"> zamontować wentylatory na </w:t>
      </w:r>
      <w:r w:rsidR="00EA4325">
        <w:t>kanałach wentylacyjnych.</w:t>
      </w:r>
    </w:p>
    <w:p w:rsidR="00EA4325" w:rsidRDefault="00EA4325" w:rsidP="006B127E">
      <w:pPr>
        <w:jc w:val="both"/>
      </w:pPr>
      <w:r>
        <w:t>W związku z adaptacją pomieszczeń świetlicy należy dokonać rozdziału istniejącej instalacji elektrycznej oświetlenia ogólnego, a w nowo powstałych pomieszczeniach rozprowadzić nową instalację wraz z podłączeniem do istniejącej. Po wykonaniu instalacji elektrycznej należy wykonać badania:</w:t>
      </w:r>
    </w:p>
    <w:p w:rsidR="00EA4325" w:rsidRDefault="00EA4325" w:rsidP="006B127E">
      <w:pPr>
        <w:jc w:val="both"/>
      </w:pPr>
      <w:r>
        <w:lastRenderedPageBreak/>
        <w:t>- pomiar rezystencji izolacji,</w:t>
      </w:r>
    </w:p>
    <w:p w:rsidR="00EA4325" w:rsidRDefault="00EA4325" w:rsidP="006B127E">
      <w:pPr>
        <w:jc w:val="both"/>
      </w:pPr>
      <w:r>
        <w:t>Pomiar impedancji pętli zwarciowej,</w:t>
      </w:r>
    </w:p>
    <w:p w:rsidR="00EA4325" w:rsidRDefault="00EA4325" w:rsidP="006B127E">
      <w:pPr>
        <w:jc w:val="both"/>
      </w:pPr>
      <w:r>
        <w:t>Pomiar zadziałania wyłączników różnicowo-prądowych.</w:t>
      </w:r>
    </w:p>
    <w:p w:rsidR="00887798" w:rsidRPr="00887798" w:rsidRDefault="00887798" w:rsidP="006B127E">
      <w:pPr>
        <w:jc w:val="both"/>
        <w:rPr>
          <w:b/>
          <w:u w:val="single"/>
        </w:rPr>
      </w:pPr>
      <w:r w:rsidRPr="00887798">
        <w:rPr>
          <w:b/>
          <w:u w:val="single"/>
        </w:rPr>
        <w:t>UWAGA!</w:t>
      </w:r>
    </w:p>
    <w:p w:rsidR="00887798" w:rsidRPr="00887798" w:rsidRDefault="00887798" w:rsidP="006B127E">
      <w:pPr>
        <w:jc w:val="both"/>
        <w:rPr>
          <w:b/>
          <w:vertAlign w:val="superscript"/>
        </w:rPr>
      </w:pPr>
      <w:r w:rsidRPr="00887798">
        <w:rPr>
          <w:b/>
        </w:rPr>
        <w:t xml:space="preserve">Wizja lokalna </w:t>
      </w:r>
      <w:r>
        <w:rPr>
          <w:b/>
        </w:rPr>
        <w:t>w dniu 23</w:t>
      </w:r>
      <w:r w:rsidRPr="00887798">
        <w:rPr>
          <w:b/>
        </w:rPr>
        <w:t xml:space="preserve">.09.2019r, o godz. </w:t>
      </w:r>
      <w:r>
        <w:rPr>
          <w:b/>
        </w:rPr>
        <w:t>10</w:t>
      </w:r>
      <w:bookmarkStart w:id="0" w:name="_GoBack"/>
      <w:bookmarkEnd w:id="0"/>
      <w:r w:rsidRPr="00887798">
        <w:rPr>
          <w:b/>
          <w:vertAlign w:val="superscript"/>
        </w:rPr>
        <w:t>00</w:t>
      </w:r>
    </w:p>
    <w:p w:rsidR="00EA4325" w:rsidRPr="00843862" w:rsidRDefault="00EA4325" w:rsidP="006B127E">
      <w:pPr>
        <w:jc w:val="both"/>
      </w:pPr>
    </w:p>
    <w:sectPr w:rsidR="00EA4325" w:rsidRPr="00843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325" w:rsidRDefault="00EA4325" w:rsidP="00EA4325">
      <w:pPr>
        <w:spacing w:after="0" w:line="240" w:lineRule="auto"/>
      </w:pPr>
      <w:r>
        <w:separator/>
      </w:r>
    </w:p>
  </w:endnote>
  <w:endnote w:type="continuationSeparator" w:id="0">
    <w:p w:rsidR="00EA4325" w:rsidRDefault="00EA4325" w:rsidP="00EA4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325" w:rsidRDefault="00EA4325" w:rsidP="00EA4325">
      <w:pPr>
        <w:spacing w:after="0" w:line="240" w:lineRule="auto"/>
      </w:pPr>
      <w:r>
        <w:separator/>
      </w:r>
    </w:p>
  </w:footnote>
  <w:footnote w:type="continuationSeparator" w:id="0">
    <w:p w:rsidR="00EA4325" w:rsidRDefault="00EA4325" w:rsidP="00EA43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635"/>
    <w:rsid w:val="00077D0A"/>
    <w:rsid w:val="00082635"/>
    <w:rsid w:val="006B127E"/>
    <w:rsid w:val="00843862"/>
    <w:rsid w:val="00887798"/>
    <w:rsid w:val="00972A20"/>
    <w:rsid w:val="00E832EB"/>
    <w:rsid w:val="00EA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F0A18-23EB-4230-A27E-42182930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43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432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432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77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7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453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cp:lastPrinted>2019-09-19T11:38:00Z</cp:lastPrinted>
  <dcterms:created xsi:type="dcterms:W3CDTF">2019-09-19T07:22:00Z</dcterms:created>
  <dcterms:modified xsi:type="dcterms:W3CDTF">2019-09-19T11:38:00Z</dcterms:modified>
</cp:coreProperties>
</file>