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934170" w:rsidRDefault="00615D58" w:rsidP="0039375D">
      <w:pPr>
        <w:pStyle w:val="NormalnyWeb"/>
        <w:pageBreakBefore/>
        <w:spacing w:before="0" w:after="0"/>
        <w:jc w:val="right"/>
        <w:rPr>
          <w:rFonts w:ascii="Carlito" w:hAnsi="Carlito" w:cs="Carlito"/>
          <w:sz w:val="16"/>
          <w:szCs w:val="16"/>
        </w:rPr>
      </w:pPr>
      <w:r w:rsidRPr="00934170">
        <w:rPr>
          <w:rFonts w:ascii="Carlito" w:hAnsi="Carlito" w:cs="Carlito"/>
          <w:sz w:val="16"/>
          <w:szCs w:val="16"/>
        </w:rPr>
        <w:t>Załącznik nr 3</w:t>
      </w:r>
    </w:p>
    <w:p w:rsidR="00615D58" w:rsidRPr="00934170" w:rsidRDefault="00615D58" w:rsidP="0039375D">
      <w:pPr>
        <w:pStyle w:val="NormalnyWeb"/>
        <w:spacing w:before="0" w:after="0"/>
        <w:jc w:val="right"/>
        <w:rPr>
          <w:rFonts w:ascii="Carlito" w:hAnsi="Carlito" w:cs="Carlito"/>
          <w:sz w:val="16"/>
          <w:szCs w:val="16"/>
        </w:rPr>
      </w:pPr>
      <w:r w:rsidRPr="00934170">
        <w:rPr>
          <w:rFonts w:ascii="Carlito" w:hAnsi="Carlito" w:cs="Carlito"/>
          <w:sz w:val="16"/>
          <w:szCs w:val="16"/>
        </w:rPr>
        <w:t>do ogłoszenia o zamówieniu publicznym</w:t>
      </w:r>
    </w:p>
    <w:p w:rsidR="00615D58" w:rsidRPr="00934170" w:rsidRDefault="00615D58" w:rsidP="00615D58">
      <w:pPr>
        <w:jc w:val="center"/>
        <w:rPr>
          <w:rFonts w:ascii="Carlito" w:hAnsi="Carlito" w:cs="Carlito"/>
          <w:b/>
        </w:rPr>
      </w:pPr>
      <w:r w:rsidRPr="00934170">
        <w:rPr>
          <w:rFonts w:ascii="Carlito" w:hAnsi="Carlito" w:cs="Carlito"/>
          <w:b/>
        </w:rPr>
        <w:t>FORMULARZ CENOWY</w:t>
      </w:r>
    </w:p>
    <w:p w:rsidR="005657EF" w:rsidRPr="00934170" w:rsidRDefault="00750797" w:rsidP="00490F6B">
      <w:pPr>
        <w:pStyle w:val="NormalnyWeb"/>
        <w:spacing w:before="0" w:after="0"/>
        <w:ind w:right="74"/>
        <w:jc w:val="both"/>
        <w:rPr>
          <w:rFonts w:ascii="Carlito" w:hAnsi="Carlito" w:cs="Carlito"/>
          <w:b/>
          <w:color w:val="000000"/>
          <w:sz w:val="22"/>
          <w:szCs w:val="20"/>
          <w:shd w:val="clear" w:color="auto" w:fill="FFFFFF"/>
        </w:rPr>
      </w:pPr>
      <w:r w:rsidRPr="00934170">
        <w:rPr>
          <w:rFonts w:ascii="Carlito" w:hAnsi="Carlito" w:cs="Carlito"/>
          <w:i/>
          <w:sz w:val="20"/>
          <w:szCs w:val="20"/>
        </w:rPr>
        <w:t>Dot. postępowania pn</w:t>
      </w:r>
      <w:r w:rsidR="005657EF" w:rsidRPr="00934170">
        <w:rPr>
          <w:rFonts w:ascii="Carlito" w:hAnsi="Carlito" w:cs="Carlito"/>
          <w:i/>
          <w:sz w:val="20"/>
          <w:szCs w:val="20"/>
        </w:rPr>
        <w:t xml:space="preserve">. </w:t>
      </w:r>
      <w:r w:rsidR="005657EF" w:rsidRPr="00934170">
        <w:rPr>
          <w:rFonts w:ascii="Carlito" w:hAnsi="Carlito" w:cs="Carlito"/>
          <w:b/>
          <w:i/>
          <w:sz w:val="22"/>
          <w:szCs w:val="20"/>
        </w:rPr>
        <w:t>„</w:t>
      </w:r>
      <w:r w:rsidR="00934170" w:rsidRPr="00934170">
        <w:rPr>
          <w:rFonts w:ascii="Carlito" w:hAnsi="Carlito" w:cs="Carlito"/>
          <w:b/>
          <w:color w:val="000000"/>
          <w:sz w:val="22"/>
          <w:szCs w:val="20"/>
          <w:shd w:val="clear" w:color="auto" w:fill="FFFFFF"/>
        </w:rPr>
        <w:t>Dostawa</w:t>
      </w:r>
      <w:r w:rsidR="005657EF" w:rsidRPr="00934170">
        <w:rPr>
          <w:rFonts w:ascii="Carlito" w:hAnsi="Carlito" w:cs="Carlito"/>
          <w:b/>
          <w:color w:val="000000"/>
          <w:sz w:val="22"/>
          <w:szCs w:val="20"/>
          <w:shd w:val="clear" w:color="auto" w:fill="FFFFFF"/>
        </w:rPr>
        <w:t xml:space="preserve"> materiałów eksploatacyjnych do drukarek komputerowych i kserokopiarek dla potrzeb</w:t>
      </w:r>
      <w:r w:rsidR="00490F6B" w:rsidRPr="00934170">
        <w:rPr>
          <w:rFonts w:ascii="Carlito" w:hAnsi="Carlito" w:cs="Carlito"/>
          <w:b/>
          <w:color w:val="000000"/>
          <w:sz w:val="22"/>
          <w:szCs w:val="20"/>
          <w:shd w:val="clear" w:color="auto" w:fill="FFFFFF"/>
        </w:rPr>
        <w:t xml:space="preserve"> </w:t>
      </w:r>
      <w:r w:rsidR="005657EF" w:rsidRPr="00934170">
        <w:rPr>
          <w:rFonts w:ascii="Carlito" w:hAnsi="Carlito" w:cs="Carlito"/>
          <w:b/>
          <w:color w:val="000000"/>
          <w:sz w:val="22"/>
          <w:szCs w:val="20"/>
          <w:shd w:val="clear" w:color="auto" w:fill="FFFFFF"/>
        </w:rPr>
        <w:t>Miejskiego Ośro</w:t>
      </w:r>
      <w:r w:rsidR="00490F6B" w:rsidRPr="00934170">
        <w:rPr>
          <w:rFonts w:ascii="Carlito" w:hAnsi="Carlito" w:cs="Carlito"/>
          <w:b/>
          <w:color w:val="000000"/>
          <w:sz w:val="22"/>
          <w:szCs w:val="20"/>
          <w:shd w:val="clear" w:color="auto" w:fill="FFFFFF"/>
        </w:rPr>
        <w:t xml:space="preserve">dka Pomocy </w:t>
      </w:r>
      <w:r w:rsidR="00934170">
        <w:rPr>
          <w:rFonts w:ascii="Carlito" w:hAnsi="Carlito" w:cs="Carlito"/>
          <w:b/>
          <w:color w:val="000000"/>
          <w:sz w:val="22"/>
          <w:szCs w:val="20"/>
          <w:shd w:val="clear" w:color="auto" w:fill="FFFFFF"/>
        </w:rPr>
        <w:t>Społecznej</w:t>
      </w:r>
      <w:bookmarkStart w:id="0" w:name="_GoBack"/>
      <w:bookmarkEnd w:id="0"/>
      <w:r w:rsidR="00490F6B" w:rsidRPr="00934170">
        <w:rPr>
          <w:rFonts w:ascii="Carlito" w:hAnsi="Carlito" w:cs="Carlito"/>
          <w:b/>
          <w:color w:val="000000"/>
          <w:sz w:val="22"/>
          <w:szCs w:val="20"/>
          <w:shd w:val="clear" w:color="auto" w:fill="FFFFFF"/>
        </w:rPr>
        <w:t xml:space="preserve"> w Płocku</w:t>
      </w:r>
      <w:r w:rsidR="005657EF" w:rsidRPr="00934170">
        <w:rPr>
          <w:rFonts w:ascii="Carlito" w:hAnsi="Carlito" w:cs="Carlito"/>
          <w:b/>
          <w:color w:val="000000"/>
          <w:sz w:val="22"/>
          <w:szCs w:val="20"/>
          <w:shd w:val="clear" w:color="auto" w:fill="FFFFFF"/>
        </w:rPr>
        <w:t xml:space="preserve"> </w:t>
      </w:r>
      <w:r w:rsidR="00490F6B" w:rsidRPr="00934170">
        <w:rPr>
          <w:rFonts w:ascii="Carlito" w:hAnsi="Carlito" w:cs="Carlito"/>
          <w:b/>
          <w:color w:val="000000"/>
          <w:sz w:val="22"/>
          <w:szCs w:val="20"/>
          <w:shd w:val="clear" w:color="auto" w:fill="FFFFFF"/>
        </w:rPr>
        <w:t xml:space="preserve">w </w:t>
      </w:r>
      <w:r w:rsidR="008C7736" w:rsidRPr="00934170">
        <w:rPr>
          <w:rFonts w:ascii="Carlito" w:hAnsi="Carlito" w:cs="Carlito"/>
          <w:b/>
          <w:color w:val="000000"/>
          <w:sz w:val="22"/>
          <w:szCs w:val="20"/>
          <w:shd w:val="clear" w:color="auto" w:fill="FFFFFF"/>
        </w:rPr>
        <w:t>2019</w:t>
      </w:r>
      <w:r w:rsidR="005657EF" w:rsidRPr="00934170">
        <w:rPr>
          <w:rFonts w:ascii="Carlito" w:hAnsi="Carlito" w:cs="Carlito"/>
          <w:b/>
          <w:color w:val="000000"/>
          <w:sz w:val="22"/>
          <w:szCs w:val="20"/>
          <w:shd w:val="clear" w:color="auto" w:fill="FFFFFF"/>
        </w:rPr>
        <w:t xml:space="preserve"> roku”.</w:t>
      </w:r>
    </w:p>
    <w:p w:rsidR="00277B83" w:rsidRPr="00934170" w:rsidRDefault="00277B83" w:rsidP="0039375D">
      <w:pPr>
        <w:tabs>
          <w:tab w:val="left" w:pos="300"/>
          <w:tab w:val="right" w:leader="dot" w:pos="8617"/>
        </w:tabs>
        <w:autoSpaceDE w:val="0"/>
        <w:spacing w:after="57" w:line="320" w:lineRule="atLeast"/>
        <w:ind w:right="57"/>
        <w:jc w:val="both"/>
        <w:rPr>
          <w:rFonts w:ascii="Carlito" w:eastAsia="MyriadPro-Regular" w:hAnsi="Carlito" w:cs="Carlito"/>
          <w:b/>
          <w:bCs/>
          <w:i/>
          <w:color w:val="000000"/>
          <w:szCs w:val="20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2"/>
        <w:gridCol w:w="2228"/>
        <w:gridCol w:w="4111"/>
        <w:gridCol w:w="992"/>
        <w:gridCol w:w="1701"/>
        <w:gridCol w:w="2006"/>
        <w:gridCol w:w="1267"/>
        <w:gridCol w:w="1547"/>
      </w:tblGrid>
      <w:tr w:rsidR="008C7736" w:rsidRPr="00934170" w:rsidTr="008C7736">
        <w:tc>
          <w:tcPr>
            <w:tcW w:w="602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Standard"/>
              <w:autoSpaceDE w:val="0"/>
              <w:jc w:val="center"/>
              <w:rPr>
                <w:rFonts w:ascii="Carlito" w:hAnsi="Carlito" w:cs="Carlito"/>
                <w:b/>
                <w:color w:val="000000"/>
                <w:sz w:val="16"/>
                <w:szCs w:val="16"/>
                <w:lang w:val="pl-PL"/>
              </w:rPr>
            </w:pPr>
            <w:r w:rsidRPr="00934170">
              <w:rPr>
                <w:rFonts w:ascii="Carlito" w:hAnsi="Carlito" w:cs="Carlito"/>
                <w:b/>
                <w:color w:val="000000"/>
                <w:sz w:val="16"/>
                <w:szCs w:val="16"/>
                <w:lang w:val="pl-PL"/>
              </w:rPr>
              <w:t>L.p.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eastAsia="Times New Roman" w:hAnsi="Carlito" w:cs="Carlito"/>
                <w:b/>
                <w:color w:val="000000"/>
                <w:sz w:val="16"/>
                <w:szCs w:val="16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b/>
                <w:color w:val="000000"/>
                <w:sz w:val="16"/>
                <w:szCs w:val="16"/>
                <w:lang w:eastAsia="pl-PL"/>
              </w:rPr>
              <w:t>Model drukarki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eastAsia="Times New Roman" w:hAnsi="Carlito" w:cs="Carlito"/>
                <w:b/>
                <w:color w:val="000000"/>
                <w:sz w:val="16"/>
                <w:szCs w:val="16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b/>
                <w:color w:val="000000"/>
                <w:sz w:val="16"/>
                <w:szCs w:val="16"/>
                <w:lang w:eastAsia="pl-PL"/>
              </w:rPr>
              <w:t>Nazwa materiałów eksploatacyjnych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b/>
                <w:color w:val="000000"/>
                <w:sz w:val="16"/>
                <w:szCs w:val="16"/>
              </w:rPr>
            </w:pPr>
            <w:r w:rsidRPr="00934170">
              <w:rPr>
                <w:rFonts w:ascii="Carlito" w:hAnsi="Carlito" w:cs="Carlito"/>
                <w:b/>
                <w:color w:val="000000"/>
                <w:sz w:val="16"/>
                <w:szCs w:val="16"/>
              </w:rPr>
              <w:t>Szacowane zużycie</w:t>
            </w:r>
          </w:p>
        </w:tc>
        <w:tc>
          <w:tcPr>
            <w:tcW w:w="1701" w:type="dxa"/>
            <w:vAlign w:val="center"/>
          </w:tcPr>
          <w:p w:rsidR="008C7736" w:rsidRPr="00934170" w:rsidRDefault="008C7736" w:rsidP="008C7736">
            <w:pPr>
              <w:spacing w:line="240" w:lineRule="auto"/>
              <w:jc w:val="center"/>
              <w:rPr>
                <w:rFonts w:ascii="Carlito" w:hAnsi="Carlito" w:cs="Carlito"/>
                <w:b/>
                <w:bCs/>
                <w:color w:val="000000" w:themeColor="text1"/>
                <w:sz w:val="16"/>
                <w:szCs w:val="16"/>
              </w:rPr>
            </w:pPr>
            <w:r w:rsidRPr="00934170">
              <w:rPr>
                <w:rFonts w:ascii="Carlito" w:hAnsi="Carlito" w:cs="Carlito"/>
                <w:b/>
                <w:bCs/>
                <w:color w:val="000000" w:themeColor="text1"/>
                <w:sz w:val="16"/>
                <w:szCs w:val="16"/>
              </w:rPr>
              <w:t>Marka / producent oferowanego materiału</w:t>
            </w:r>
          </w:p>
        </w:tc>
        <w:tc>
          <w:tcPr>
            <w:tcW w:w="2006" w:type="dxa"/>
            <w:vAlign w:val="center"/>
          </w:tcPr>
          <w:p w:rsidR="008C7736" w:rsidRPr="00934170" w:rsidRDefault="008C7736" w:rsidP="008C7736">
            <w:pPr>
              <w:spacing w:line="240" w:lineRule="auto"/>
              <w:jc w:val="center"/>
              <w:rPr>
                <w:rFonts w:ascii="Carlito" w:hAnsi="Carlito" w:cs="Carlito"/>
                <w:b/>
                <w:bCs/>
                <w:color w:val="000000" w:themeColor="text1"/>
                <w:sz w:val="16"/>
                <w:szCs w:val="16"/>
              </w:rPr>
            </w:pPr>
            <w:r w:rsidRPr="00934170">
              <w:rPr>
                <w:rFonts w:ascii="Carlito" w:eastAsia="Times New Roman" w:hAnsi="Carlito" w:cs="Carlito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  <w:t>Nazwa symbol oferowanego materiału</w:t>
            </w:r>
          </w:p>
        </w:tc>
        <w:tc>
          <w:tcPr>
            <w:tcW w:w="1267" w:type="dxa"/>
            <w:vAlign w:val="center"/>
          </w:tcPr>
          <w:p w:rsidR="008C7736" w:rsidRPr="00934170" w:rsidRDefault="008C7736" w:rsidP="008C7736">
            <w:pPr>
              <w:spacing w:line="240" w:lineRule="auto"/>
              <w:jc w:val="center"/>
              <w:rPr>
                <w:rFonts w:ascii="Carlito" w:hAnsi="Carlito" w:cs="Carlito"/>
                <w:b/>
                <w:bCs/>
                <w:color w:val="000000" w:themeColor="text1"/>
                <w:sz w:val="16"/>
                <w:szCs w:val="16"/>
              </w:rPr>
            </w:pPr>
            <w:r w:rsidRPr="00934170">
              <w:rPr>
                <w:rFonts w:ascii="Carlito" w:hAnsi="Carlito" w:cs="Carlito"/>
                <w:b/>
                <w:bCs/>
                <w:color w:val="000000" w:themeColor="text1"/>
                <w:sz w:val="16"/>
                <w:szCs w:val="16"/>
              </w:rPr>
              <w:t>Cena brutto za sztukę</w:t>
            </w:r>
          </w:p>
        </w:tc>
        <w:tc>
          <w:tcPr>
            <w:tcW w:w="1547" w:type="dxa"/>
          </w:tcPr>
          <w:p w:rsidR="008C7736" w:rsidRPr="00934170" w:rsidRDefault="008C7736" w:rsidP="008C7736">
            <w:pPr>
              <w:spacing w:line="240" w:lineRule="auto"/>
              <w:rPr>
                <w:rFonts w:ascii="Carlito" w:hAnsi="Carlito" w:cs="Carlito"/>
                <w:b/>
                <w:color w:val="000000" w:themeColor="text1"/>
                <w:sz w:val="16"/>
                <w:szCs w:val="16"/>
              </w:rPr>
            </w:pPr>
          </w:p>
          <w:p w:rsidR="008C7736" w:rsidRPr="00934170" w:rsidRDefault="008C7736" w:rsidP="008C7736">
            <w:pPr>
              <w:spacing w:line="240" w:lineRule="auto"/>
              <w:rPr>
                <w:rFonts w:ascii="Carlito" w:hAnsi="Carlito" w:cs="Carlito"/>
                <w:b/>
                <w:bCs/>
                <w:color w:val="000000" w:themeColor="text1"/>
                <w:sz w:val="16"/>
                <w:szCs w:val="16"/>
              </w:rPr>
            </w:pPr>
            <w:r w:rsidRPr="00934170">
              <w:rPr>
                <w:rFonts w:ascii="Carlito" w:hAnsi="Carlito" w:cs="Carlito"/>
                <w:b/>
                <w:color w:val="000000" w:themeColor="text1"/>
                <w:sz w:val="16"/>
                <w:szCs w:val="16"/>
              </w:rPr>
              <w:t>Wartość brutto</w:t>
            </w: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1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Brother MFCL 2700DW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TN 2320 wydajność 2</w:t>
            </w:r>
            <w:r w:rsidRPr="009341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600 stron.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pStyle w:val="Standard"/>
              <w:autoSpaceDE w:val="0"/>
              <w:jc w:val="both"/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Bęben DR-2300 wydajność 12000 stron.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2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Brother DCP 811 0DN</w:t>
            </w:r>
          </w:p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TN- 3380 wydajność 8000 stron.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pStyle w:val="Standard"/>
              <w:autoSpaceDE w:val="0"/>
              <w:jc w:val="both"/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bookmarkStart w:id="1" w:name="RANGE!B8"/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DR-3300 wydajność 30 000 st</w:t>
            </w:r>
            <w:bookmarkEnd w:id="1"/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3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Brother DCP-7030</w:t>
            </w:r>
          </w:p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TN-2120 wydajność 2600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pStyle w:val="Standard"/>
              <w:autoSpaceDE w:val="0"/>
              <w:jc w:val="both"/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934170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hyperlink r:id="rId7" w:history="1">
              <w:r w:rsidR="008C7736" w:rsidRPr="00934170">
                <w:rPr>
                  <w:rFonts w:ascii="Carlito" w:eastAsia="Times New Roman" w:hAnsi="Carlito" w:cs="Carlito"/>
                  <w:color w:val="000000"/>
                  <w:sz w:val="20"/>
                  <w:szCs w:val="20"/>
                  <w:lang w:eastAsia="pl-PL"/>
                </w:rPr>
                <w:t xml:space="preserve">Bęben DR-2100 wydajność 12000 </w:t>
              </w:r>
            </w:hyperlink>
            <w:r w:rsidR="008C7736"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4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Brother HL 2130</w:t>
            </w:r>
          </w:p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TN-2010 wydajność 1000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pStyle w:val="Standard"/>
              <w:autoSpaceDE w:val="0"/>
              <w:jc w:val="both"/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934170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hyperlink r:id="rId8" w:history="1">
              <w:r w:rsidR="008C7736" w:rsidRPr="00934170">
                <w:rPr>
                  <w:rFonts w:ascii="Carlito" w:eastAsia="Times New Roman" w:hAnsi="Carlito" w:cs="Carlito"/>
                  <w:color w:val="000000"/>
                  <w:sz w:val="20"/>
                  <w:szCs w:val="20"/>
                  <w:lang w:eastAsia="pl-PL"/>
                </w:rPr>
                <w:t xml:space="preserve">Bęben symbol DR-2200 wydajność 12000 </w:t>
              </w:r>
            </w:hyperlink>
            <w:r w:rsidR="008C7736"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5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Brother MFC 7460DN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TN-2220 wydajność nie mniej niż 2600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pStyle w:val="Standard"/>
              <w:autoSpaceDE w:val="0"/>
              <w:jc w:val="both"/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Bęben DR-2200 wydajność 12000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pStyle w:val="Standard"/>
              <w:autoSpaceDE w:val="0"/>
              <w:jc w:val="center"/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  <w:t>6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Brother DCP – 1510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TN-1030 wydajność nie mniej niż 1000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pStyle w:val="Standard"/>
              <w:autoSpaceDE w:val="0"/>
              <w:jc w:val="both"/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Bębna DR - 1030 wydajność nie mniej niż 10000 stron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7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Brother  </w:t>
            </w:r>
            <w:r w:rsidRPr="00934170">
              <w:rPr>
                <w:rFonts w:ascii="Carlito" w:hAnsi="Carlito" w:cs="Carlito"/>
                <w:sz w:val="20"/>
                <w:szCs w:val="20"/>
              </w:rPr>
              <w:t>DCP-L8400CDN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934170">
              <w:rPr>
                <w:rFonts w:ascii="Carlito" w:hAnsi="Carlito" w:cs="Carlito"/>
                <w:sz w:val="20"/>
                <w:szCs w:val="20"/>
              </w:rPr>
              <w:t xml:space="preserve">TN-326BK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wydajność 4000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Nagwek1"/>
              <w:rPr>
                <w:rFonts w:ascii="Carlito" w:eastAsia="Times New Roman" w:hAnsi="Carlito" w:cs="Carlito"/>
                <w:b w:val="0"/>
                <w:kern w:val="36"/>
                <w:lang w:bidi="ar-SA"/>
              </w:rPr>
            </w:pPr>
            <w:r w:rsidRPr="00934170">
              <w:rPr>
                <w:rFonts w:ascii="Carlito" w:hAnsi="Carlito" w:cs="Carlito"/>
                <w:b w:val="0"/>
              </w:rPr>
              <w:t xml:space="preserve">Toner TN-326C </w:t>
            </w:r>
            <w:r w:rsidRPr="00934170">
              <w:rPr>
                <w:rFonts w:ascii="Carlito" w:eastAsia="Times New Roman" w:hAnsi="Carlito" w:cs="Carlito"/>
                <w:b w:val="0"/>
                <w:color w:val="000000"/>
              </w:rPr>
              <w:t>wydajność 3500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Nagwek1"/>
              <w:rPr>
                <w:rFonts w:ascii="Carlito" w:eastAsia="Times New Roman" w:hAnsi="Carlito" w:cs="Carlito"/>
                <w:b w:val="0"/>
                <w:kern w:val="36"/>
                <w:lang w:bidi="ar-SA"/>
              </w:rPr>
            </w:pPr>
            <w:r w:rsidRPr="00934170">
              <w:rPr>
                <w:rFonts w:ascii="Carlito" w:hAnsi="Carlito" w:cs="Carlito"/>
                <w:b w:val="0"/>
              </w:rPr>
              <w:t xml:space="preserve">TN-326M </w:t>
            </w:r>
            <w:r w:rsidRPr="00934170">
              <w:rPr>
                <w:rFonts w:ascii="Carlito" w:eastAsia="Times New Roman" w:hAnsi="Carlito" w:cs="Carlito"/>
                <w:b w:val="0"/>
                <w:color w:val="000000"/>
              </w:rPr>
              <w:t>wydajność 3500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 xml:space="preserve">TN-326Y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wydajność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 xml:space="preserve"> 3500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 xml:space="preserve">Bęben DR-321CL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wydajność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 xml:space="preserve"> 25</w:t>
            </w:r>
            <w:r w:rsidRPr="009341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Pojemnik na zużyty toner WT-320CL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8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Canon Pixma G2400, G3400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Tusz czarny </w:t>
            </w:r>
            <w:r w:rsidRPr="00934170">
              <w:rPr>
                <w:rFonts w:ascii="Carlito" w:hAnsi="Carlito" w:cs="Carlito"/>
                <w:bCs/>
                <w:sz w:val="20"/>
                <w:szCs w:val="20"/>
              </w:rPr>
              <w:t xml:space="preserve">GI-490PGBK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wydajność 6000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Tusz błękitny </w:t>
            </w:r>
            <w:r w:rsidRPr="00934170">
              <w:rPr>
                <w:rFonts w:ascii="Carlito" w:hAnsi="Carlito" w:cs="Carlito"/>
                <w:bCs/>
                <w:sz w:val="20"/>
                <w:szCs w:val="20"/>
              </w:rPr>
              <w:t>GI-490PGC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 xml:space="preserve"> wydajność 7000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Tusz żółty </w:t>
            </w:r>
            <w:r w:rsidRPr="00934170">
              <w:rPr>
                <w:rFonts w:ascii="Carlito" w:hAnsi="Carlito" w:cs="Carlito"/>
                <w:bCs/>
                <w:sz w:val="20"/>
                <w:szCs w:val="20"/>
              </w:rPr>
              <w:t xml:space="preserve">GI-490PGY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wydajność 7000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Tusz purpurowy </w:t>
            </w:r>
            <w:r w:rsidRPr="00934170">
              <w:rPr>
                <w:rFonts w:ascii="Carlito" w:hAnsi="Carlito" w:cs="Carlito"/>
                <w:bCs/>
                <w:sz w:val="20"/>
                <w:szCs w:val="20"/>
              </w:rPr>
              <w:t xml:space="preserve">GI-490PGM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wydajność 7000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9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  <w:t>HP Inc. LASERJET PRO M426fdn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CF226X wydajność 9 000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10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  <w:t>HP Laser Jet Pro M225dn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CF283X wydajność 2200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11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HP LaserJet Enterprise P3015dn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CE255A  wydajność 6000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12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HP LaserJet Pro 400 M425dn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CF280X  wydajność 6900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rPr>
          <w:trHeight w:val="354"/>
        </w:trPr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13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  <w:t xml:space="preserve">HP LASERJET PRO M127FN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Style w:val="Pogrubienie"/>
                <w:rFonts w:ascii="Carlito" w:hAnsi="Carlito" w:cs="Carlito"/>
                <w:b w:val="0"/>
                <w:sz w:val="20"/>
                <w:szCs w:val="20"/>
              </w:rPr>
              <w:t xml:space="preserve">Toner CF283A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wydajność 1500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  <w:lang w:val="en-US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  <w:lang w:val="en-US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14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HP LaserJet Pro M26nw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Nagwek1"/>
              <w:rPr>
                <w:rStyle w:val="Pogrubienie"/>
                <w:rFonts w:ascii="Carlito" w:eastAsia="Times New Roman" w:hAnsi="Carlito" w:cs="Carlito"/>
                <w:bCs/>
                <w:kern w:val="36"/>
                <w:lang w:bidi="ar-SA"/>
              </w:rPr>
            </w:pPr>
            <w:r w:rsidRPr="00934170">
              <w:rPr>
                <w:rStyle w:val="Pogrubienie"/>
                <w:rFonts w:ascii="Carlito" w:hAnsi="Carlito" w:cs="Carlito"/>
              </w:rPr>
              <w:t xml:space="preserve">Toner </w:t>
            </w:r>
            <w:r w:rsidRPr="00934170">
              <w:rPr>
                <w:rFonts w:ascii="Carlito" w:hAnsi="Carlito" w:cs="Carlito"/>
                <w:b w:val="0"/>
              </w:rPr>
              <w:t xml:space="preserve">CF279A </w:t>
            </w:r>
            <w:r w:rsidRPr="00934170">
              <w:rPr>
                <w:rFonts w:ascii="Carlito" w:eastAsia="Times New Roman" w:hAnsi="Carlito" w:cs="Carlito"/>
                <w:b w:val="0"/>
                <w:color w:val="000000"/>
              </w:rPr>
              <w:t>wydajność 1000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  <w:lang w:val="en-US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  <w:lang w:val="en-US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15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Konica Minolta 163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Toner 106B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wydajność 11</w:t>
            </w:r>
            <w:r w:rsidRPr="009341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16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Konica Minolta 164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Toner TN 116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wydajność 11</w:t>
            </w:r>
            <w:r w:rsidRPr="009341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lastRenderedPageBreak/>
              <w:t>17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Konica Minolta 211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Toner TN114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wydajność 11</w:t>
            </w:r>
            <w:r w:rsidRPr="009341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18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KONICA MINOLTA 4650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AOFNO22 wydajność 18 000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19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Kyocera  Ecosys  M2035dn, M2535dn.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934170">
              <w:rPr>
                <w:rFonts w:ascii="Carlito" w:hAnsi="Carlito" w:cs="Carlito"/>
                <w:sz w:val="20"/>
                <w:szCs w:val="20"/>
              </w:rPr>
              <w:t xml:space="preserve">TK-1140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wydajność  7</w:t>
            </w:r>
            <w:r w:rsidRPr="009341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200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20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Kyocera Ecosys  FS-1061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TK-1125 wydajność 2 100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21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Kyocera ECOSYSY M6030 cdn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Nagwek1"/>
              <w:rPr>
                <w:rFonts w:ascii="Carlito" w:eastAsia="Times New Roman" w:hAnsi="Carlito" w:cs="Carlito"/>
                <w:b w:val="0"/>
                <w:kern w:val="36"/>
                <w:lang w:bidi="ar-SA"/>
              </w:rPr>
            </w:pPr>
            <w:r w:rsidRPr="00934170">
              <w:rPr>
                <w:rFonts w:ascii="Carlito" w:eastAsia="Times New Roman" w:hAnsi="Carlito" w:cs="Carlito"/>
                <w:b w:val="0"/>
                <w:color w:val="000000"/>
              </w:rPr>
              <w:t xml:space="preserve">Toner </w:t>
            </w:r>
            <w:r w:rsidRPr="00934170">
              <w:rPr>
                <w:rFonts w:ascii="Carlito" w:hAnsi="Carlito" w:cs="Carlito"/>
                <w:b w:val="0"/>
              </w:rPr>
              <w:t xml:space="preserve">TK -5140K </w:t>
            </w:r>
            <w:r w:rsidRPr="00934170">
              <w:rPr>
                <w:rFonts w:ascii="Carlito" w:eastAsia="Times New Roman" w:hAnsi="Carlito" w:cs="Carlito"/>
                <w:b w:val="0"/>
                <w:color w:val="000000"/>
              </w:rPr>
              <w:t>wydajność 7000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Nagwek1"/>
              <w:rPr>
                <w:rFonts w:ascii="Carlito" w:eastAsia="Times New Roman" w:hAnsi="Carlito" w:cs="Carlito"/>
                <w:b w:val="0"/>
                <w:kern w:val="36"/>
                <w:lang w:bidi="ar-SA"/>
              </w:rPr>
            </w:pPr>
            <w:r w:rsidRPr="00934170">
              <w:rPr>
                <w:rFonts w:ascii="Carlito" w:eastAsia="Times New Roman" w:hAnsi="Carlito" w:cs="Carlito"/>
                <w:b w:val="0"/>
                <w:color w:val="000000"/>
              </w:rPr>
              <w:t>Toner</w:t>
            </w:r>
            <w:r w:rsidRPr="00934170">
              <w:rPr>
                <w:rFonts w:ascii="Carlito" w:hAnsi="Carlito" w:cs="Carlito"/>
                <w:b w:val="0"/>
              </w:rPr>
              <w:t xml:space="preserve"> TK-5140C </w:t>
            </w:r>
            <w:r w:rsidRPr="00934170">
              <w:rPr>
                <w:rFonts w:ascii="Carlito" w:eastAsia="Times New Roman" w:hAnsi="Carlito" w:cs="Carlito"/>
                <w:b w:val="0"/>
                <w:color w:val="000000"/>
              </w:rPr>
              <w:t>wydajność 5000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Nagwek1"/>
              <w:rPr>
                <w:rFonts w:ascii="Carlito" w:eastAsia="Times New Roman" w:hAnsi="Carlito" w:cs="Carlito"/>
                <w:b w:val="0"/>
                <w:kern w:val="36"/>
                <w:lang w:bidi="ar-SA"/>
              </w:rPr>
            </w:pPr>
            <w:r w:rsidRPr="00934170">
              <w:rPr>
                <w:rFonts w:ascii="Carlito" w:eastAsia="Times New Roman" w:hAnsi="Carlito" w:cs="Carlito"/>
                <w:b w:val="0"/>
                <w:color w:val="000000"/>
              </w:rPr>
              <w:t>Toner</w:t>
            </w:r>
            <w:r w:rsidRPr="00934170">
              <w:rPr>
                <w:rFonts w:ascii="Carlito" w:hAnsi="Carlito" w:cs="Carlito"/>
                <w:b w:val="0"/>
              </w:rPr>
              <w:t xml:space="preserve"> TK-5140M </w:t>
            </w:r>
            <w:r w:rsidRPr="00934170">
              <w:rPr>
                <w:rFonts w:ascii="Carlito" w:eastAsia="Times New Roman" w:hAnsi="Carlito" w:cs="Carlito"/>
                <w:b w:val="0"/>
                <w:color w:val="000000"/>
              </w:rPr>
              <w:t>wydajność 5000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Nagwek1"/>
              <w:rPr>
                <w:rFonts w:ascii="Carlito" w:eastAsia="Times New Roman" w:hAnsi="Carlito" w:cs="Carlito"/>
                <w:b w:val="0"/>
                <w:kern w:val="36"/>
                <w:lang w:bidi="ar-SA"/>
              </w:rPr>
            </w:pPr>
            <w:r w:rsidRPr="00934170">
              <w:rPr>
                <w:rFonts w:ascii="Carlito" w:eastAsia="Times New Roman" w:hAnsi="Carlito" w:cs="Carlito"/>
                <w:b w:val="0"/>
                <w:color w:val="000000"/>
              </w:rPr>
              <w:t>Toner</w:t>
            </w:r>
            <w:r w:rsidRPr="00934170">
              <w:rPr>
                <w:rFonts w:ascii="Carlito" w:hAnsi="Carlito" w:cs="Carlito"/>
                <w:b w:val="0"/>
              </w:rPr>
              <w:t xml:space="preserve"> TK-5140Y </w:t>
            </w:r>
            <w:r w:rsidRPr="00934170">
              <w:rPr>
                <w:rFonts w:ascii="Carlito" w:eastAsia="Times New Roman" w:hAnsi="Carlito" w:cs="Carlito"/>
                <w:b w:val="0"/>
                <w:color w:val="000000"/>
              </w:rPr>
              <w:t>wydajność 5000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22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  <w:t>Kyocera FS-2100dn, Ecosys M3040dn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TK-3100 wydajność 12 500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23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  <w:t>Kyocera P2040 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934170">
              <w:rPr>
                <w:rFonts w:ascii="Carlito" w:hAnsi="Carlito" w:cs="Carlito"/>
                <w:sz w:val="20"/>
                <w:szCs w:val="20"/>
              </w:rPr>
              <w:t xml:space="preserve">TK-1160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wydajność 7200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24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  <w:t>Kyocera EcosysM2040dn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934170">
              <w:rPr>
                <w:rFonts w:ascii="Carlito" w:hAnsi="Carlito" w:cs="Carlito"/>
                <w:sz w:val="20"/>
                <w:szCs w:val="20"/>
              </w:rPr>
              <w:t xml:space="preserve">TK-1170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</w:rPr>
              <w:t>wydajność 7200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25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Kyocera FS-C5150DN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Standard"/>
              <w:snapToGrid w:val="0"/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  <w:t>Toner TK-580c wydajność 2800 stron.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  <w:r w:rsidRPr="00934170">
              <w:rPr>
                <w:rFonts w:ascii="Carlito" w:hAnsi="Carlito" w:cs="Carlito"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Standard"/>
              <w:snapToGrid w:val="0"/>
              <w:rPr>
                <w:rFonts w:ascii="Carlito" w:hAnsi="Carlito" w:cs="Carlito"/>
                <w:color w:val="000000"/>
                <w:sz w:val="20"/>
                <w:szCs w:val="20"/>
                <w:lang w:val="de-DE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  <w:t>Toner TK-580y</w:t>
            </w:r>
            <w:r w:rsidRPr="00934170">
              <w:rPr>
                <w:rStyle w:val="Internetlink"/>
                <w:rFonts w:ascii="Carlito" w:hAnsi="Carlito" w:cs="Carlito"/>
                <w:color w:val="000000"/>
                <w:sz w:val="20"/>
                <w:szCs w:val="20"/>
                <w:lang w:val="pl-PL"/>
              </w:rPr>
              <w:t xml:space="preserve"> </w:t>
            </w:r>
            <w:r w:rsidRPr="00934170"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  <w:t>wydajność nie mniej niż 2800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  <w:r w:rsidRPr="00934170">
              <w:rPr>
                <w:rFonts w:ascii="Carlito" w:hAnsi="Carlito" w:cs="Carlito"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Standard"/>
              <w:snapToGrid w:val="0"/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  <w:t>Toner TK-580m wydajność 2800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  <w:r w:rsidRPr="00934170">
              <w:rPr>
                <w:rFonts w:ascii="Carlito" w:hAnsi="Carlito" w:cs="Carlito"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Standard"/>
              <w:snapToGrid w:val="0"/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  <w:lang w:val="pl-PL"/>
              </w:rPr>
              <w:t>Toner TK-580k wydajność 3500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  <w:r w:rsidRPr="00934170">
              <w:rPr>
                <w:rFonts w:ascii="Carlito" w:hAnsi="Carlito" w:cs="Carlito"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pStyle w:val="TableContents"/>
              <w:jc w:val="center"/>
              <w:rPr>
                <w:rFonts w:ascii="Carlito" w:hAnsi="Carlito" w:cs="Carlito"/>
                <w:bCs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26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Kyocera P6035cdn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</w:t>
            </w:r>
            <w:r w:rsidRPr="00934170">
              <w:rPr>
                <w:rFonts w:ascii="Carlito" w:hAnsi="Carlito" w:cs="Carlito"/>
                <w:sz w:val="20"/>
                <w:szCs w:val="20"/>
              </w:rPr>
              <w:t xml:space="preserve"> TK-5150K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wydajność 12</w:t>
            </w:r>
            <w:r w:rsidRPr="009341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</w:t>
            </w:r>
            <w:r w:rsidRPr="00934170">
              <w:rPr>
                <w:rFonts w:ascii="Carlito" w:hAnsi="Carlito" w:cs="Carlito"/>
                <w:sz w:val="20"/>
                <w:szCs w:val="20"/>
              </w:rPr>
              <w:t xml:space="preserve"> TK-5150C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wydajność  10</w:t>
            </w:r>
            <w:r w:rsidRPr="009341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934170">
              <w:rPr>
                <w:rFonts w:ascii="Carlito" w:hAnsi="Carlito" w:cs="Carlito"/>
                <w:sz w:val="20"/>
                <w:szCs w:val="20"/>
              </w:rPr>
              <w:t xml:space="preserve">TK-5150M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wydajność 10</w:t>
            </w:r>
            <w:r w:rsidRPr="009341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934170">
              <w:rPr>
                <w:rFonts w:ascii="Carlito" w:hAnsi="Carlito" w:cs="Carlito"/>
                <w:sz w:val="20"/>
                <w:szCs w:val="20"/>
              </w:rPr>
              <w:t xml:space="preserve">TK-5150Y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wydajność  10</w:t>
            </w:r>
            <w:r w:rsidRPr="009341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lastRenderedPageBreak/>
              <w:t>27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Kyocera TASKalfa 1800, 1801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934170">
              <w:rPr>
                <w:rFonts w:ascii="Carlito" w:hAnsi="Carlito" w:cs="Carlito"/>
                <w:sz w:val="20"/>
                <w:szCs w:val="20"/>
              </w:rPr>
              <w:t xml:space="preserve">TK-4105 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wydajność 15 000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28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Kyocera TASKalfa 181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TK-435 (1T02KH0NL0)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29</w:t>
            </w:r>
          </w:p>
        </w:tc>
        <w:tc>
          <w:tcPr>
            <w:tcW w:w="2228" w:type="dxa"/>
            <w:vMerge w:val="restart"/>
            <w:shd w:val="clear" w:color="auto" w:fill="auto"/>
          </w:tcPr>
          <w:p w:rsidR="008C7736" w:rsidRPr="00934170" w:rsidRDefault="008C7736" w:rsidP="008C7736">
            <w:pPr>
              <w:pStyle w:val="Standard"/>
              <w:snapToGrid w:val="0"/>
              <w:jc w:val="both"/>
              <w:rPr>
                <w:rFonts w:ascii="Carlito" w:hAnsi="Carlito" w:cs="Carlito"/>
                <w:color w:val="000000"/>
                <w:sz w:val="20"/>
                <w:szCs w:val="20"/>
                <w:shd w:val="clear" w:color="auto" w:fill="FFFFFF"/>
                <w:lang w:val="de-DE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  <w:shd w:val="clear" w:color="auto" w:fill="FFFFFF"/>
              </w:rPr>
              <w:t>LEXMARK MX 410 DE</w:t>
            </w:r>
          </w:p>
        </w:tc>
        <w:tc>
          <w:tcPr>
            <w:tcW w:w="4111" w:type="dxa"/>
            <w:shd w:val="clear" w:color="auto" w:fill="auto"/>
          </w:tcPr>
          <w:p w:rsidR="008C7736" w:rsidRPr="00934170" w:rsidRDefault="008C7736" w:rsidP="008C7736">
            <w:pPr>
              <w:pStyle w:val="Standard"/>
              <w:snapToGrid w:val="0"/>
              <w:jc w:val="both"/>
              <w:rPr>
                <w:rFonts w:ascii="Carlito" w:hAnsi="Carlito" w:cs="Carlito"/>
                <w:color w:val="000000"/>
                <w:sz w:val="20"/>
                <w:szCs w:val="20"/>
                <w:shd w:val="clear" w:color="auto" w:fill="FFFFFF"/>
                <w:lang w:val="de-DE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  <w:shd w:val="clear" w:color="auto" w:fill="FFFFFF"/>
                <w:lang w:val="de-DE"/>
              </w:rPr>
              <w:t>Bęben wydajność 60 000 stron (500z)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8C7736" w:rsidRPr="00934170" w:rsidRDefault="008C7736" w:rsidP="008C7736">
            <w:pPr>
              <w:pStyle w:val="Standard"/>
              <w:snapToGrid w:val="0"/>
              <w:jc w:val="both"/>
              <w:rPr>
                <w:rFonts w:ascii="Carlito" w:hAnsi="Carlito" w:cs="Carlito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111" w:type="dxa"/>
            <w:shd w:val="clear" w:color="auto" w:fill="auto"/>
          </w:tcPr>
          <w:p w:rsidR="008C7736" w:rsidRPr="00934170" w:rsidRDefault="008C7736" w:rsidP="008C7736">
            <w:pPr>
              <w:pStyle w:val="Standard"/>
              <w:snapToGrid w:val="0"/>
              <w:jc w:val="both"/>
              <w:rPr>
                <w:rFonts w:ascii="Carlito" w:hAnsi="Carlito" w:cs="Carlito"/>
                <w:color w:val="000000"/>
                <w:sz w:val="20"/>
                <w:szCs w:val="20"/>
                <w:shd w:val="clear" w:color="auto" w:fill="FFFFFF"/>
                <w:lang w:val="pl-PL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  <w:shd w:val="clear" w:color="auto" w:fill="FFFFFF"/>
                <w:lang w:val="pl-PL"/>
              </w:rPr>
              <w:t>602H wydajność 10 000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30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OKI Microline 5520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01126301 wydajność kasety 4 mln znaków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31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OKI ML 3320 eco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09002303 wydajność kasety  3 miliony znaków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32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Rico Aficio 2018 D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TYPE 1230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33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Ricoh 2014AD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wydajność 12</w:t>
            </w:r>
            <w:r w:rsidRPr="009341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000 stron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34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Samsung CLX 626 OND</w:t>
            </w:r>
          </w:p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CLT-K506L wydajność  6000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CLT-C506L wydajność  3500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CLT-M506L wydajność 3500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CLT-Y506L wydajność 3500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CLT-W506</w:t>
            </w:r>
            <w:r w:rsidRPr="009341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 xml:space="preserve">  pojemnik na zużyty toner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 w:val="restart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35</w:t>
            </w:r>
          </w:p>
        </w:tc>
        <w:tc>
          <w:tcPr>
            <w:tcW w:w="2228" w:type="dxa"/>
            <w:vMerge w:val="restart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  <w:t>HP Color LaserJet CP1515</w:t>
            </w:r>
          </w:p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CB540A czarny wydajność  2200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CB543A magenta wydajność 1400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CB542A yellow wydajność 1400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vMerge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CB541A cyan wydajność 1400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36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HP Laser Jet P2015N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Q7553A wydajność 3000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37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  <w:t>HP Laser Jet P2055/P2055DN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CE505A wydajność  2300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lastRenderedPageBreak/>
              <w:t>38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  <w:t>HP Laser Jet P2055/P2055DN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CE505X wydajność 6500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39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  <w:t>HP laser Jet Pro M1536 dnf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CE278A wydajność 2100 stron.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40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val="en-US" w:eastAsia="pl-PL"/>
              </w:rPr>
              <w:t>HP laser Jet Pro P1102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Black CE285A wydajność 1600 stron.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41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HP LaserJet 1100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C4092A wydajność 2500 stron.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42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HP LaserJet 1200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C7115A wydajność 2500 stron.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43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HP LaserJet 1320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Q5949X wydajność  6000 stron.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44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HP LaserJet 3050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Q2612A wydajność 2000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45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HP LaserJet 4100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C8061A wydajność  6000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46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HP LaserJet M1522NF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CB436A wydajność 2000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47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pStyle w:val="Nagwek1"/>
              <w:rPr>
                <w:rFonts w:ascii="Carlito" w:eastAsia="Times New Roman" w:hAnsi="Carlito" w:cs="Carlito"/>
                <w:b w:val="0"/>
                <w:kern w:val="36"/>
                <w:lang w:bidi="ar-SA"/>
              </w:rPr>
            </w:pPr>
            <w:r w:rsidRPr="00934170">
              <w:rPr>
                <w:rFonts w:ascii="Carlito" w:hAnsi="Carlito" w:cs="Carlito"/>
                <w:b w:val="0"/>
              </w:rPr>
              <w:t>HP LaserJet 2100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C4096A wydajność 5000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48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Samsung SCX -4521 F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SCX 4521D3 wydajność 3000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  <w:tr w:rsidR="008C7736" w:rsidRPr="00934170" w:rsidTr="008C7736">
        <w:tc>
          <w:tcPr>
            <w:tcW w:w="602" w:type="dxa"/>
            <w:shd w:val="clear" w:color="auto" w:fill="auto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934170">
              <w:rPr>
                <w:rFonts w:ascii="Carlito" w:hAnsi="Carlito" w:cs="Carlito"/>
                <w:sz w:val="20"/>
                <w:szCs w:val="20"/>
              </w:rPr>
              <w:t>49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Samsung SCX -5737 FW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C7736" w:rsidRPr="00934170" w:rsidRDefault="008C7736" w:rsidP="008C7736">
            <w:pPr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</w:pPr>
            <w:r w:rsidRPr="00934170">
              <w:rPr>
                <w:rFonts w:ascii="Carlito" w:eastAsia="Times New Roman" w:hAnsi="Carlito" w:cs="Carlito"/>
                <w:color w:val="000000"/>
                <w:sz w:val="20"/>
                <w:szCs w:val="20"/>
                <w:lang w:eastAsia="pl-PL"/>
              </w:rPr>
              <w:t>Toner MLT-D205E wydajność 10000 stron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  <w:r w:rsidRPr="00934170">
              <w:rPr>
                <w:rFonts w:ascii="Carlito" w:hAnsi="Carlito" w:cs="Carlit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8C7736" w:rsidRPr="00934170" w:rsidRDefault="008C7736" w:rsidP="008C7736">
            <w:pPr>
              <w:jc w:val="center"/>
              <w:rPr>
                <w:rFonts w:ascii="Carlito" w:hAnsi="Carlito" w:cs="Carlito"/>
                <w:color w:val="000000"/>
                <w:sz w:val="20"/>
                <w:szCs w:val="20"/>
              </w:rPr>
            </w:pPr>
          </w:p>
        </w:tc>
      </w:tr>
    </w:tbl>
    <w:p w:rsidR="002E1039" w:rsidRPr="00934170" w:rsidRDefault="002E1039">
      <w:pPr>
        <w:rPr>
          <w:rFonts w:ascii="Carlito" w:hAnsi="Carlito" w:cs="Carlito"/>
        </w:rPr>
      </w:pPr>
    </w:p>
    <w:p w:rsidR="00FC34D3" w:rsidRPr="00934170" w:rsidRDefault="00FC34D3" w:rsidP="00FC34D3">
      <w:pPr>
        <w:rPr>
          <w:rFonts w:ascii="Carlito" w:hAnsi="Carlito" w:cs="Carlito"/>
        </w:rPr>
      </w:pPr>
      <w:r w:rsidRPr="00934170">
        <w:rPr>
          <w:rFonts w:ascii="Carlito" w:hAnsi="Carlito" w:cs="Carlito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39375D" w:rsidRPr="00934170">
        <w:rPr>
          <w:rFonts w:ascii="Carlito" w:hAnsi="Carlito" w:cs="Carlito"/>
        </w:rPr>
        <w:t xml:space="preserve">                           </w:t>
      </w:r>
      <w:r w:rsidRPr="00934170">
        <w:rPr>
          <w:rFonts w:ascii="Carlito" w:hAnsi="Carlito" w:cs="Carlito"/>
        </w:rPr>
        <w:t xml:space="preserve">           </w:t>
      </w:r>
      <w:r w:rsidRPr="00934170">
        <w:rPr>
          <w:rFonts w:ascii="Carlito" w:hAnsi="Carlito" w:cs="Carlito"/>
          <w:b/>
        </w:rPr>
        <w:t>Ogółem :</w:t>
      </w:r>
      <w:r w:rsidRPr="00934170">
        <w:rPr>
          <w:rFonts w:ascii="Carlito" w:hAnsi="Carlito" w:cs="Carlito"/>
        </w:rPr>
        <w:t xml:space="preserve"> …</w:t>
      </w:r>
      <w:r w:rsidR="0039375D" w:rsidRPr="00934170">
        <w:rPr>
          <w:rFonts w:ascii="Carlito" w:hAnsi="Carlito" w:cs="Carlito"/>
        </w:rPr>
        <w:t>…..</w:t>
      </w:r>
      <w:r w:rsidRPr="00934170">
        <w:rPr>
          <w:rFonts w:ascii="Carlito" w:hAnsi="Carlito" w:cs="Carlito"/>
        </w:rPr>
        <w:t>…………………....</w:t>
      </w:r>
    </w:p>
    <w:p w:rsidR="00FC34D3" w:rsidRPr="00934170" w:rsidRDefault="00FC34D3" w:rsidP="00FC34D3">
      <w:pPr>
        <w:rPr>
          <w:rFonts w:ascii="Carlito" w:hAnsi="Carlito" w:cs="Carlito"/>
        </w:rPr>
      </w:pPr>
    </w:p>
    <w:p w:rsidR="00FC34D3" w:rsidRPr="00934170" w:rsidRDefault="00FC34D3" w:rsidP="00FC34D3">
      <w:pPr>
        <w:autoSpaceDE w:val="0"/>
        <w:autoSpaceDN w:val="0"/>
        <w:adjustRightInd w:val="0"/>
        <w:rPr>
          <w:rFonts w:ascii="Carlito" w:eastAsia="Calibri" w:hAnsi="Carlito" w:cs="Carlito"/>
        </w:rPr>
      </w:pPr>
    </w:p>
    <w:p w:rsidR="00FC34D3" w:rsidRPr="00934170" w:rsidRDefault="00FC34D3" w:rsidP="00FC34D3">
      <w:pPr>
        <w:autoSpaceDE w:val="0"/>
        <w:autoSpaceDN w:val="0"/>
        <w:adjustRightInd w:val="0"/>
        <w:rPr>
          <w:rFonts w:ascii="Carlito" w:eastAsia="Calibri" w:hAnsi="Carlito" w:cs="Carlito"/>
          <w:sz w:val="20"/>
          <w:szCs w:val="20"/>
        </w:rPr>
      </w:pPr>
      <w:r w:rsidRPr="00934170">
        <w:rPr>
          <w:rFonts w:ascii="Carlito" w:hAnsi="Carlito" w:cs="Carlito"/>
          <w:sz w:val="20"/>
          <w:szCs w:val="20"/>
        </w:rPr>
        <w:t>data: ....................................</w:t>
      </w:r>
    </w:p>
    <w:p w:rsidR="00FC34D3" w:rsidRPr="00934170" w:rsidRDefault="00FC34D3" w:rsidP="00490F6B">
      <w:pPr>
        <w:autoSpaceDE w:val="0"/>
        <w:autoSpaceDN w:val="0"/>
        <w:adjustRightInd w:val="0"/>
        <w:spacing w:after="0" w:line="240" w:lineRule="auto"/>
        <w:jc w:val="right"/>
        <w:rPr>
          <w:rFonts w:ascii="Carlito" w:eastAsia="Calibri" w:hAnsi="Carlito" w:cs="Carlito"/>
          <w:b/>
          <w:bCs/>
        </w:rPr>
      </w:pPr>
      <w:r w:rsidRPr="00934170">
        <w:rPr>
          <w:rFonts w:ascii="Carlito" w:hAnsi="Carlito" w:cs="Carlito"/>
          <w:b/>
          <w:bCs/>
        </w:rPr>
        <w:t>……………………………….…………………………</w:t>
      </w:r>
    </w:p>
    <w:p w:rsidR="00FC34D3" w:rsidRPr="00934170" w:rsidRDefault="00FC34D3" w:rsidP="00490F6B">
      <w:pPr>
        <w:spacing w:after="0" w:line="240" w:lineRule="auto"/>
        <w:jc w:val="center"/>
        <w:rPr>
          <w:rFonts w:ascii="Carlito" w:eastAsia="Calibri" w:hAnsi="Carlito" w:cs="Carlito"/>
          <w:b/>
          <w:sz w:val="20"/>
          <w:szCs w:val="20"/>
        </w:rPr>
      </w:pPr>
      <w:r w:rsidRPr="00934170"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(Podpis upoważnionego przedstawiciela Wykonawcy)</w:t>
      </w:r>
    </w:p>
    <w:p w:rsidR="00FC34D3" w:rsidRPr="00934170" w:rsidRDefault="00FC34D3">
      <w:pPr>
        <w:rPr>
          <w:rFonts w:ascii="Carlito" w:hAnsi="Carlito" w:cs="Carlito"/>
        </w:rPr>
      </w:pPr>
    </w:p>
    <w:sectPr w:rsidR="00FC34D3" w:rsidRPr="00934170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E03" w:rsidRDefault="00466E03" w:rsidP="007455BE">
      <w:pPr>
        <w:spacing w:after="0" w:line="240" w:lineRule="auto"/>
      </w:pPr>
      <w:r>
        <w:separator/>
      </w:r>
    </w:p>
  </w:endnote>
  <w:endnote w:type="continuationSeparator" w:id="0">
    <w:p w:rsidR="00466E03" w:rsidRDefault="00466E03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MyriadPro-Regular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E03" w:rsidRDefault="00466E03" w:rsidP="007455BE">
      <w:pPr>
        <w:spacing w:after="0" w:line="240" w:lineRule="auto"/>
      </w:pPr>
      <w:r>
        <w:separator/>
      </w:r>
    </w:p>
  </w:footnote>
  <w:footnote w:type="continuationSeparator" w:id="0">
    <w:p w:rsidR="00466E03" w:rsidRDefault="00466E03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21CBB"/>
    <w:rsid w:val="00075A10"/>
    <w:rsid w:val="001A6153"/>
    <w:rsid w:val="00261375"/>
    <w:rsid w:val="00277B83"/>
    <w:rsid w:val="002D2BE4"/>
    <w:rsid w:val="002E1039"/>
    <w:rsid w:val="0030200C"/>
    <w:rsid w:val="0039375D"/>
    <w:rsid w:val="00447D3A"/>
    <w:rsid w:val="00466E03"/>
    <w:rsid w:val="00490F6B"/>
    <w:rsid w:val="00494C1D"/>
    <w:rsid w:val="00546E49"/>
    <w:rsid w:val="005657EF"/>
    <w:rsid w:val="00606860"/>
    <w:rsid w:val="00615D58"/>
    <w:rsid w:val="0062200A"/>
    <w:rsid w:val="0062254F"/>
    <w:rsid w:val="00677EE8"/>
    <w:rsid w:val="007455BE"/>
    <w:rsid w:val="00750797"/>
    <w:rsid w:val="008C309C"/>
    <w:rsid w:val="008C34C2"/>
    <w:rsid w:val="008C7736"/>
    <w:rsid w:val="008E07A1"/>
    <w:rsid w:val="00934170"/>
    <w:rsid w:val="00A00A1E"/>
    <w:rsid w:val="00A127E5"/>
    <w:rsid w:val="00A278D4"/>
    <w:rsid w:val="00A45ED4"/>
    <w:rsid w:val="00AA0CC2"/>
    <w:rsid w:val="00B02B5E"/>
    <w:rsid w:val="00B427F6"/>
    <w:rsid w:val="00D45363"/>
    <w:rsid w:val="00D502CB"/>
    <w:rsid w:val="00D867B8"/>
    <w:rsid w:val="00EF1DB2"/>
    <w:rsid w:val="00F430C9"/>
    <w:rsid w:val="00F84E9C"/>
    <w:rsid w:val="00FC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1A013A3-03E3-4ED6-9FE3-DB3DC52E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ner24.pl/ArticleDetails/Brother/DR-21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ner24.pl/ArticleDetails/Brother/DR-21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BC550-7B24-4D61-A9F6-E949F64A2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855</Words>
  <Characters>5134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Katarzyna Zientara</cp:lastModifiedBy>
  <cp:revision>8</cp:revision>
  <cp:lastPrinted>2017-01-19T10:00:00Z</cp:lastPrinted>
  <dcterms:created xsi:type="dcterms:W3CDTF">2017-01-19T10:00:00Z</dcterms:created>
  <dcterms:modified xsi:type="dcterms:W3CDTF">2019-01-07T14:27:00Z</dcterms:modified>
</cp:coreProperties>
</file>