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3416B" w14:textId="0FBC5F2F" w:rsidR="00AD3935" w:rsidRPr="005661E0" w:rsidRDefault="00AD3935" w:rsidP="005661E0">
      <w:pPr>
        <w:spacing w:after="0" w:line="240" w:lineRule="auto"/>
        <w:ind w:left="5664" w:firstLine="6"/>
        <w:jc w:val="right"/>
        <w:rPr>
          <w:rFonts w:ascii="Verdana" w:hAnsi="Verdana"/>
          <w:i/>
          <w:sz w:val="15"/>
          <w:szCs w:val="15"/>
        </w:rPr>
      </w:pPr>
      <w:r w:rsidRPr="005661E0">
        <w:rPr>
          <w:rFonts w:ascii="Verdana" w:hAnsi="Verdana"/>
          <w:i/>
          <w:sz w:val="15"/>
          <w:szCs w:val="15"/>
        </w:rPr>
        <w:t>Załącznik Nr 2</w:t>
      </w:r>
    </w:p>
    <w:p w14:paraId="47A15560" w14:textId="77777777" w:rsidR="00AD3935" w:rsidRPr="005661E0" w:rsidRDefault="00AD3935" w:rsidP="00AD3935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5661E0">
        <w:rPr>
          <w:rFonts w:ascii="Verdana" w:hAnsi="Verdana"/>
          <w:i/>
          <w:sz w:val="15"/>
          <w:szCs w:val="15"/>
        </w:rPr>
        <w:t>do Regulaminu gospodarowania</w:t>
      </w:r>
    </w:p>
    <w:p w14:paraId="135523DC" w14:textId="77777777" w:rsidR="00AD3935" w:rsidRPr="005661E0" w:rsidRDefault="00AD3935" w:rsidP="00AD3935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5661E0">
        <w:rPr>
          <w:rFonts w:ascii="Verdana" w:hAnsi="Verdana"/>
          <w:i/>
          <w:sz w:val="15"/>
          <w:szCs w:val="15"/>
        </w:rPr>
        <w:t xml:space="preserve">środkami Zakładowego Funduszu </w:t>
      </w:r>
    </w:p>
    <w:p w14:paraId="444D7C8C" w14:textId="77777777" w:rsidR="00AD3935" w:rsidRDefault="00AD3935" w:rsidP="00AD3935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5661E0">
        <w:rPr>
          <w:rFonts w:ascii="Verdana" w:hAnsi="Verdana"/>
          <w:i/>
          <w:sz w:val="15"/>
          <w:szCs w:val="15"/>
        </w:rPr>
        <w:t>Świadczeń Socjalnych</w:t>
      </w:r>
    </w:p>
    <w:p w14:paraId="1EEEFD0E" w14:textId="77777777" w:rsidR="00093F0C" w:rsidRPr="00902AE4" w:rsidRDefault="00093F0C" w:rsidP="00093F0C">
      <w:pPr>
        <w:pStyle w:val="Standard"/>
        <w:jc w:val="right"/>
        <w:rPr>
          <w:rFonts w:ascii="Verdana" w:hAnsi="Verdana" w:cs="Times New Roman"/>
          <w:i/>
          <w:iCs/>
          <w:sz w:val="15"/>
          <w:szCs w:val="15"/>
        </w:rPr>
      </w:pPr>
      <w:r w:rsidRPr="00902AE4">
        <w:rPr>
          <w:rFonts w:ascii="Verdana" w:hAnsi="Verdana" w:cs="Times New Roman"/>
          <w:i/>
          <w:iCs/>
          <w:sz w:val="15"/>
          <w:szCs w:val="15"/>
        </w:rPr>
        <w:t xml:space="preserve">w Miejskim Ośrodku Pomocy Społecznej </w:t>
      </w:r>
    </w:p>
    <w:p w14:paraId="209212FB" w14:textId="516EBBB4" w:rsidR="00093F0C" w:rsidRDefault="00093F0C" w:rsidP="00093F0C">
      <w:pPr>
        <w:spacing w:after="0" w:line="240" w:lineRule="auto"/>
        <w:ind w:left="6372"/>
        <w:jc w:val="right"/>
        <w:rPr>
          <w:rFonts w:ascii="Verdana" w:hAnsi="Verdana"/>
          <w:i/>
          <w:iCs/>
          <w:sz w:val="15"/>
          <w:szCs w:val="15"/>
        </w:rPr>
      </w:pPr>
      <w:r w:rsidRPr="00902AE4">
        <w:rPr>
          <w:rFonts w:ascii="Verdana" w:hAnsi="Verdana"/>
          <w:i/>
          <w:iCs/>
          <w:sz w:val="15"/>
          <w:szCs w:val="15"/>
        </w:rPr>
        <w:t>w Ostrowi Mazowieckiej</w:t>
      </w:r>
    </w:p>
    <w:p w14:paraId="3E579C62" w14:textId="77777777" w:rsidR="00880B34" w:rsidRPr="00902AE4" w:rsidRDefault="00880B34" w:rsidP="00093F0C">
      <w:pPr>
        <w:spacing w:after="0" w:line="240" w:lineRule="auto"/>
        <w:ind w:left="6372"/>
        <w:jc w:val="right"/>
        <w:rPr>
          <w:rFonts w:ascii="Verdana" w:hAnsi="Verdana"/>
          <w:i/>
          <w:iCs/>
          <w:sz w:val="15"/>
          <w:szCs w:val="15"/>
        </w:rPr>
      </w:pPr>
    </w:p>
    <w:p w14:paraId="69FF4813" w14:textId="77777777" w:rsidR="002D43F7" w:rsidRPr="00437A5E" w:rsidRDefault="002D43F7" w:rsidP="002D43F7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TABELE WYSOKOSCI ŚWIADCZEŃ FINANSOWANYCH Z ZFŚS I DOPŁAT DO TYCH ŚWIADCZEŃ</w:t>
      </w:r>
    </w:p>
    <w:p w14:paraId="017CEAA1" w14:textId="77777777" w:rsidR="002D43F7" w:rsidRPr="00437A5E" w:rsidRDefault="002D43F7" w:rsidP="002D43F7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Tabela nr 1</w:t>
      </w:r>
    </w:p>
    <w:p w14:paraId="3041E148" w14:textId="77777777" w:rsidR="002D43F7" w:rsidRPr="00437A5E" w:rsidRDefault="002D43F7" w:rsidP="002D43F7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 xml:space="preserve">dopłat do wypoczynku urlopowego zorganizowanego przez pracownika we własnym zakresie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1"/>
        <w:gridCol w:w="4046"/>
        <w:gridCol w:w="4345"/>
      </w:tblGrid>
      <w:tr w:rsidR="002D43F7" w:rsidRPr="00437A5E" w14:paraId="6DA07559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42DF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E67CC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Średni dochód brutto na osobę                     w rodzinie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0EC28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Wysokość uzyskanej dopłaty z  ZFŚS*</w:t>
            </w:r>
          </w:p>
        </w:tc>
      </w:tr>
      <w:tr w:rsidR="002D43F7" w:rsidRPr="00437A5E" w14:paraId="16DAF595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C7BA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4EFBB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do 100 % minimalnego wynagrodzenia w danym roku</w:t>
            </w:r>
          </w:p>
        </w:tc>
        <w:tc>
          <w:tcPr>
            <w:tcW w:w="4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1DA582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27635E7E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2A2CE1B0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Kwoty ustalane w corocznym preliminarzu wydatków</w:t>
            </w:r>
          </w:p>
        </w:tc>
      </w:tr>
      <w:tr w:rsidR="002D43F7" w:rsidRPr="00437A5E" w14:paraId="5CB46242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C0408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39BDF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100 % do 150 % minimalnego wynagrodzenia w danym roku</w:t>
            </w:r>
          </w:p>
        </w:tc>
        <w:tc>
          <w:tcPr>
            <w:tcW w:w="4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E7F823E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D43F7" w:rsidRPr="00437A5E" w14:paraId="1A9F343D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60BC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3.</w:t>
            </w:r>
          </w:p>
          <w:p w14:paraId="67CDCF35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305F5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150 % minimalnego wynagrodzenia w danym roku</w:t>
            </w:r>
          </w:p>
        </w:tc>
        <w:tc>
          <w:tcPr>
            <w:tcW w:w="4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882CF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A3D782" w14:textId="77777777" w:rsidR="002D43F7" w:rsidRPr="00437A5E" w:rsidRDefault="002D43F7" w:rsidP="002D43F7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*Podana wysokość dopłaty przyznawana jest na całą rodzinę, w jednej kwocie, a wysokość kwoty dopłaty zależy tylko od wysokości dochodu, a nie ilości osób uprawnionych.</w:t>
      </w:r>
    </w:p>
    <w:p w14:paraId="708F7DC6" w14:textId="77777777" w:rsidR="002D43F7" w:rsidRPr="00437A5E" w:rsidRDefault="002D43F7" w:rsidP="002D43F7">
      <w:pPr>
        <w:tabs>
          <w:tab w:val="center" w:pos="4536"/>
          <w:tab w:val="left" w:pos="6300"/>
        </w:tabs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Tabela nr 2</w:t>
      </w:r>
    </w:p>
    <w:p w14:paraId="4BD9162E" w14:textId="77777777" w:rsidR="002D43F7" w:rsidRPr="00437A5E" w:rsidRDefault="002D43F7" w:rsidP="002D43F7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 xml:space="preserve">dopłat  do działalności turystyczno-wypoczynkowej, kulturalno - oświatowej, sportowo - rekreacyjnej zorganizowanej przez zakład pracy dla pracowników oraz </w:t>
      </w:r>
      <w:r w:rsidRPr="00437A5E">
        <w:rPr>
          <w:rFonts w:ascii="Verdana" w:hAnsi="Verdana"/>
          <w:sz w:val="20"/>
          <w:szCs w:val="20"/>
        </w:rPr>
        <w:t>z</w:t>
      </w:r>
      <w:r w:rsidRPr="00437A5E">
        <w:rPr>
          <w:rFonts w:ascii="Verdana" w:hAnsi="Verdana"/>
          <w:b/>
          <w:sz w:val="20"/>
          <w:szCs w:val="20"/>
        </w:rPr>
        <w:t>akup paczek, bonów rzeczowych lub świadczenia pieniężne dla pracowników.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2"/>
        <w:gridCol w:w="4047"/>
        <w:gridCol w:w="4343"/>
      </w:tblGrid>
      <w:tr w:rsidR="002D43F7" w:rsidRPr="00437A5E" w14:paraId="296754D3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4C949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AE8E9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Średni dochód brutto na osobę                     w rodzinie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601FF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Wysokość uzyskanej dopłaty z  ZFŚS</w:t>
            </w:r>
          </w:p>
        </w:tc>
      </w:tr>
      <w:tr w:rsidR="002D43F7" w:rsidRPr="00437A5E" w14:paraId="625BFCE6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FD89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47DA3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do 100 % minimalnego wynagrodzenia w danym roku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9C46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98%</w:t>
            </w:r>
          </w:p>
        </w:tc>
      </w:tr>
      <w:tr w:rsidR="002D43F7" w:rsidRPr="00437A5E" w14:paraId="427C3AAA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EABA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E658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100 % do 150 % minimalnego wynagrodzenia w danym roku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F92B6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95%</w:t>
            </w:r>
          </w:p>
        </w:tc>
      </w:tr>
      <w:tr w:rsidR="002D43F7" w:rsidRPr="00437A5E" w14:paraId="70FAAFB1" w14:textId="77777777" w:rsidTr="000813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70FD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3.</w:t>
            </w:r>
          </w:p>
          <w:p w14:paraId="5A725C98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2662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150 % minimalnego wynagrodzenia w danym roku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85E68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90%</w:t>
            </w:r>
          </w:p>
        </w:tc>
      </w:tr>
    </w:tbl>
    <w:p w14:paraId="5C33196D" w14:textId="77777777" w:rsidR="002D43F7" w:rsidRPr="00437A5E" w:rsidRDefault="002D43F7" w:rsidP="002D43F7">
      <w:pPr>
        <w:tabs>
          <w:tab w:val="center" w:pos="4536"/>
          <w:tab w:val="left" w:pos="6300"/>
        </w:tabs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Tabela nr 3</w:t>
      </w:r>
    </w:p>
    <w:p w14:paraId="2F635BD1" w14:textId="77777777" w:rsidR="002D43F7" w:rsidRPr="00437A5E" w:rsidRDefault="002D43F7" w:rsidP="002D43F7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Bezzwrotnej pomocy finansowej dla osób znajdujących się w trudnej sytuacji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2"/>
        <w:gridCol w:w="4044"/>
        <w:gridCol w:w="4346"/>
      </w:tblGrid>
      <w:tr w:rsidR="002D43F7" w:rsidRPr="00437A5E" w14:paraId="1AEEB944" w14:textId="77777777" w:rsidTr="000813A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62603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06B2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Średni dochód brutto na osobę                     w rodzinie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6D10C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Wartość pomocy materialnej, rzeczowej lub finansowej</w:t>
            </w:r>
          </w:p>
        </w:tc>
      </w:tr>
      <w:tr w:rsidR="002D43F7" w:rsidRPr="00437A5E" w14:paraId="47CB6999" w14:textId="77777777" w:rsidTr="000813A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61B93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C73F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do 100 % minimalnego wynagrodzenia w danym roku</w:t>
            </w:r>
          </w:p>
        </w:tc>
        <w:tc>
          <w:tcPr>
            <w:tcW w:w="4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94847D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CABAFFE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18B4B10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Kwoty ustalane w corocznym preliminarzu wydatków</w:t>
            </w:r>
          </w:p>
        </w:tc>
      </w:tr>
      <w:tr w:rsidR="002D43F7" w:rsidRPr="00437A5E" w14:paraId="273F7F5A" w14:textId="77777777" w:rsidTr="000813A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EE2AE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0DB8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100 % do 150 % minimalnego wynagrodzenia w danym roku</w:t>
            </w:r>
          </w:p>
        </w:tc>
        <w:tc>
          <w:tcPr>
            <w:tcW w:w="434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FA23E2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D43F7" w:rsidRPr="00437A5E" w14:paraId="4AF91643" w14:textId="77777777" w:rsidTr="000813A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68E6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lastRenderedPageBreak/>
              <w:t>3.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2B27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150 % minimalnego wynagrodzenia w danym roku</w:t>
            </w:r>
          </w:p>
        </w:tc>
        <w:tc>
          <w:tcPr>
            <w:tcW w:w="4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4AB7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ACC77B7" w14:textId="77777777" w:rsidR="002D43F7" w:rsidRPr="00437A5E" w:rsidRDefault="002D43F7" w:rsidP="002D43F7">
      <w:pPr>
        <w:tabs>
          <w:tab w:val="center" w:pos="4536"/>
          <w:tab w:val="left" w:pos="6300"/>
        </w:tabs>
        <w:spacing w:after="0" w:line="240" w:lineRule="auto"/>
        <w:ind w:left="360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Tabela nr 4</w:t>
      </w:r>
    </w:p>
    <w:p w14:paraId="5119849E" w14:textId="77777777" w:rsidR="002D43F7" w:rsidRPr="00437A5E" w:rsidRDefault="002D43F7" w:rsidP="002D43F7">
      <w:pPr>
        <w:spacing w:after="0" w:line="240" w:lineRule="auto"/>
        <w:ind w:left="360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Bezzwrotna pomoc materialna, rzeczowa lub finansowa osobom uprawionym w okresie wiosennym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3"/>
        <w:gridCol w:w="4047"/>
        <w:gridCol w:w="4342"/>
      </w:tblGrid>
      <w:tr w:rsidR="002D43F7" w:rsidRPr="00437A5E" w14:paraId="4013E4E1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72C5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CD372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Średni dochód brutto na osobę                     w rodzinie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89B1F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Wysokość uzyskanej dopłaty z  ZFŚS</w:t>
            </w:r>
          </w:p>
        </w:tc>
      </w:tr>
      <w:tr w:rsidR="002D43F7" w:rsidRPr="00437A5E" w14:paraId="64284EA2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65CD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500C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do 100 % minimalnego wynagrodzenia w danym roku</w:t>
            </w:r>
          </w:p>
        </w:tc>
        <w:tc>
          <w:tcPr>
            <w:tcW w:w="4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1CFC1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7ABC81A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Kwoty ustalane w corocznym preliminarzu wydatków</w:t>
            </w:r>
          </w:p>
        </w:tc>
      </w:tr>
      <w:tr w:rsidR="002D43F7" w:rsidRPr="00437A5E" w14:paraId="07CA37E6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D77BD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742A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100 % do 150 % minimalnego wynagrodzenia w danym roku</w:t>
            </w:r>
          </w:p>
        </w:tc>
        <w:tc>
          <w:tcPr>
            <w:tcW w:w="43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BC03551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D43F7" w:rsidRPr="00437A5E" w14:paraId="7296FDEC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F335D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7B8E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150 % minimalnego wynagrodzenia w danym roku</w:t>
            </w:r>
          </w:p>
        </w:tc>
        <w:tc>
          <w:tcPr>
            <w:tcW w:w="4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AF1B1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9832C8" w14:textId="77777777" w:rsidR="002D43F7" w:rsidRPr="00437A5E" w:rsidRDefault="002D43F7" w:rsidP="002D43F7">
      <w:pPr>
        <w:tabs>
          <w:tab w:val="center" w:pos="4536"/>
          <w:tab w:val="left" w:pos="6300"/>
        </w:tabs>
        <w:spacing w:after="0" w:line="240" w:lineRule="auto"/>
        <w:ind w:left="360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Tabela nr 5</w:t>
      </w:r>
    </w:p>
    <w:p w14:paraId="5AE0F9CC" w14:textId="77777777" w:rsidR="002D43F7" w:rsidRPr="00437A5E" w:rsidRDefault="002D43F7" w:rsidP="002D43F7">
      <w:pPr>
        <w:spacing w:after="0" w:line="240" w:lineRule="auto"/>
        <w:ind w:left="360"/>
        <w:jc w:val="center"/>
        <w:rPr>
          <w:rFonts w:ascii="Verdana" w:hAnsi="Verdana"/>
          <w:b/>
          <w:sz w:val="20"/>
          <w:szCs w:val="20"/>
        </w:rPr>
      </w:pPr>
      <w:r w:rsidRPr="00437A5E">
        <w:rPr>
          <w:rFonts w:ascii="Verdana" w:hAnsi="Verdana"/>
          <w:b/>
          <w:sz w:val="20"/>
          <w:szCs w:val="20"/>
        </w:rPr>
        <w:t>Bezzwrotna pomoc materialna, rzeczowa lub finansowa osobom uprawionym w okresie zimowym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3"/>
        <w:gridCol w:w="4047"/>
        <w:gridCol w:w="4342"/>
      </w:tblGrid>
      <w:tr w:rsidR="002D43F7" w:rsidRPr="00437A5E" w14:paraId="205B421A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EA78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AB87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Średni dochód brutto na osobę                     w rodzinie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1AC7" w14:textId="77777777" w:rsidR="002D43F7" w:rsidRPr="00437A5E" w:rsidRDefault="002D43F7" w:rsidP="000813AB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37A5E">
              <w:rPr>
                <w:rFonts w:ascii="Verdana" w:hAnsi="Verdana"/>
                <w:b/>
                <w:sz w:val="20"/>
                <w:szCs w:val="20"/>
              </w:rPr>
              <w:t>Wysokość uzyskanej dopłaty z  ZFŚS</w:t>
            </w:r>
          </w:p>
        </w:tc>
      </w:tr>
      <w:tr w:rsidR="002D43F7" w:rsidRPr="00437A5E" w14:paraId="1F54FCD1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39205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5BAF5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do 100 % minimalnego wynagrodzenia w danym roku</w:t>
            </w:r>
          </w:p>
        </w:tc>
        <w:tc>
          <w:tcPr>
            <w:tcW w:w="4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22D7C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29F7B7DA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Kwoty ustalane w corocznym preliminarzu wydatków</w:t>
            </w:r>
          </w:p>
        </w:tc>
      </w:tr>
      <w:tr w:rsidR="002D43F7" w:rsidRPr="00437A5E" w14:paraId="2858C82E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39081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6FA4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100 % do 150 % minimalnego wynagrodzenia w danym roku</w:t>
            </w:r>
          </w:p>
        </w:tc>
        <w:tc>
          <w:tcPr>
            <w:tcW w:w="43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76CB0F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D43F7" w:rsidRPr="00437A5E" w14:paraId="5D138885" w14:textId="77777777" w:rsidTr="000813A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45C5B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127B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37A5E">
              <w:rPr>
                <w:rFonts w:ascii="Verdana" w:hAnsi="Verdana"/>
                <w:sz w:val="20"/>
                <w:szCs w:val="20"/>
              </w:rPr>
              <w:t>powyżej 150 % minimalnego wynagrodzenia w danym roku</w:t>
            </w:r>
          </w:p>
        </w:tc>
        <w:tc>
          <w:tcPr>
            <w:tcW w:w="4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9E99B" w14:textId="77777777" w:rsidR="002D43F7" w:rsidRPr="00437A5E" w:rsidRDefault="002D43F7" w:rsidP="000813AB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AAB9747" w14:textId="77777777" w:rsidR="002D43F7" w:rsidRDefault="002D43F7" w:rsidP="002D43F7">
      <w:pPr>
        <w:pStyle w:val="Akapitzlist"/>
        <w:spacing w:after="0" w:line="240" w:lineRule="auto"/>
        <w:ind w:left="284"/>
        <w:rPr>
          <w:rFonts w:ascii="Verdana" w:hAnsi="Verdana"/>
          <w:sz w:val="20"/>
          <w:szCs w:val="20"/>
        </w:rPr>
      </w:pPr>
      <w:r w:rsidRPr="00437A5E">
        <w:rPr>
          <w:rFonts w:ascii="Verdana" w:hAnsi="Verdana"/>
          <w:sz w:val="20"/>
          <w:szCs w:val="20"/>
        </w:rPr>
        <w:t xml:space="preserve"> </w:t>
      </w:r>
    </w:p>
    <w:p w14:paraId="1D638C0F" w14:textId="77777777" w:rsidR="002D43F7" w:rsidRDefault="002D43F7" w:rsidP="002D43F7">
      <w:pPr>
        <w:pStyle w:val="Akapitzlist"/>
        <w:spacing w:after="0" w:line="240" w:lineRule="auto"/>
        <w:ind w:left="284"/>
        <w:rPr>
          <w:rFonts w:ascii="Verdana" w:hAnsi="Verdana"/>
          <w:sz w:val="20"/>
          <w:szCs w:val="20"/>
        </w:rPr>
      </w:pPr>
    </w:p>
    <w:p w14:paraId="06D44F39" w14:textId="23D78059" w:rsidR="002D43F7" w:rsidRDefault="002D43F7" w:rsidP="002D43F7">
      <w:pPr>
        <w:pStyle w:val="Akapitzlist"/>
        <w:spacing w:after="0" w:line="240" w:lineRule="auto"/>
        <w:ind w:left="284"/>
        <w:rPr>
          <w:rFonts w:ascii="Verdana" w:hAnsi="Verdana"/>
          <w:sz w:val="20"/>
          <w:szCs w:val="20"/>
        </w:rPr>
      </w:pPr>
      <w:r w:rsidRPr="00437A5E">
        <w:rPr>
          <w:rFonts w:ascii="Verdana" w:hAnsi="Verdana"/>
          <w:sz w:val="20"/>
          <w:szCs w:val="20"/>
        </w:rPr>
        <w:t xml:space="preserve">     </w:t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</w:p>
    <w:p w14:paraId="51692C69" w14:textId="0F00D7FF" w:rsidR="002D43F7" w:rsidRPr="00437A5E" w:rsidRDefault="002D43F7" w:rsidP="002D43F7">
      <w:pPr>
        <w:pStyle w:val="Akapitzlist"/>
        <w:spacing w:after="0" w:line="240" w:lineRule="auto"/>
        <w:ind w:left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………………………………………………………….</w:t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</w:r>
      <w:r w:rsidRPr="00437A5E">
        <w:rPr>
          <w:rFonts w:ascii="Verdana" w:hAnsi="Verdana"/>
          <w:sz w:val="20"/>
          <w:szCs w:val="20"/>
        </w:rPr>
        <w:tab/>
        <w:t xml:space="preserve">      ...................................................                 ....................................................</w:t>
      </w:r>
    </w:p>
    <w:p w14:paraId="4AD99222" w14:textId="361770EE" w:rsidR="002D43F7" w:rsidRPr="00437A5E" w:rsidRDefault="002D43F7" w:rsidP="002D43F7">
      <w:pPr>
        <w:spacing w:after="0" w:line="240" w:lineRule="auto"/>
        <w:ind w:left="360"/>
        <w:rPr>
          <w:rFonts w:ascii="Verdana" w:hAnsi="Verdana"/>
          <w:sz w:val="20"/>
          <w:szCs w:val="20"/>
          <w:vertAlign w:val="superscript"/>
        </w:rPr>
      </w:pPr>
      <w:r w:rsidRPr="00437A5E">
        <w:rPr>
          <w:rFonts w:ascii="Verdana" w:hAnsi="Verdana"/>
          <w:sz w:val="20"/>
          <w:szCs w:val="20"/>
          <w:vertAlign w:val="superscript"/>
        </w:rPr>
        <w:t xml:space="preserve">          (podpis przedstawiciel</w:t>
      </w:r>
      <w:r>
        <w:rPr>
          <w:rFonts w:ascii="Verdana" w:hAnsi="Verdana"/>
          <w:sz w:val="20"/>
          <w:szCs w:val="20"/>
          <w:vertAlign w:val="superscript"/>
        </w:rPr>
        <w:t>i</w:t>
      </w:r>
      <w:r w:rsidRPr="00437A5E">
        <w:rPr>
          <w:rFonts w:ascii="Verdana" w:hAnsi="Verdana"/>
          <w:sz w:val="20"/>
          <w:szCs w:val="20"/>
          <w:vertAlign w:val="superscript"/>
        </w:rPr>
        <w:t xml:space="preserve"> załogi)</w:t>
      </w:r>
      <w:r w:rsidRPr="00437A5E">
        <w:rPr>
          <w:rFonts w:ascii="Verdana" w:hAnsi="Verdana"/>
          <w:sz w:val="20"/>
          <w:szCs w:val="20"/>
          <w:vertAlign w:val="superscript"/>
        </w:rPr>
        <w:tab/>
      </w:r>
      <w:r w:rsidRPr="00437A5E">
        <w:rPr>
          <w:rFonts w:ascii="Verdana" w:hAnsi="Verdana"/>
          <w:sz w:val="20"/>
          <w:szCs w:val="20"/>
          <w:vertAlign w:val="superscript"/>
        </w:rPr>
        <w:tab/>
      </w:r>
      <w:r w:rsidRPr="00437A5E">
        <w:rPr>
          <w:rFonts w:ascii="Verdana" w:hAnsi="Verdana"/>
          <w:sz w:val="20"/>
          <w:szCs w:val="20"/>
          <w:vertAlign w:val="superscript"/>
        </w:rPr>
        <w:tab/>
      </w:r>
      <w:r w:rsidRPr="00437A5E">
        <w:rPr>
          <w:rFonts w:ascii="Verdana" w:hAnsi="Verdana"/>
          <w:sz w:val="20"/>
          <w:szCs w:val="20"/>
          <w:vertAlign w:val="superscript"/>
        </w:rPr>
        <w:tab/>
      </w:r>
      <w:r w:rsidRPr="00437A5E">
        <w:rPr>
          <w:rFonts w:ascii="Verdana" w:hAnsi="Verdana"/>
          <w:sz w:val="20"/>
          <w:szCs w:val="20"/>
          <w:vertAlign w:val="superscript"/>
        </w:rPr>
        <w:tab/>
      </w:r>
      <w:r w:rsidRPr="00437A5E">
        <w:rPr>
          <w:rFonts w:ascii="Verdana" w:hAnsi="Verdana"/>
          <w:sz w:val="20"/>
          <w:szCs w:val="20"/>
          <w:vertAlign w:val="superscript"/>
        </w:rPr>
        <w:tab/>
      </w:r>
      <w:r w:rsidRPr="00437A5E">
        <w:rPr>
          <w:rFonts w:ascii="Verdana" w:hAnsi="Verdana"/>
          <w:sz w:val="20"/>
          <w:szCs w:val="20"/>
          <w:vertAlign w:val="superscript"/>
        </w:rPr>
        <w:tab/>
        <w:t xml:space="preserve">(podpis </w:t>
      </w:r>
      <w:r>
        <w:rPr>
          <w:rFonts w:ascii="Verdana" w:hAnsi="Verdana"/>
          <w:sz w:val="20"/>
          <w:szCs w:val="20"/>
          <w:vertAlign w:val="superscript"/>
        </w:rPr>
        <w:t>dyrektora</w:t>
      </w:r>
      <w:r w:rsidRPr="00437A5E">
        <w:rPr>
          <w:rFonts w:ascii="Verdana" w:hAnsi="Verdana"/>
          <w:sz w:val="20"/>
          <w:szCs w:val="20"/>
          <w:vertAlign w:val="superscript"/>
        </w:rPr>
        <w:t>)</w:t>
      </w:r>
    </w:p>
    <w:p w14:paraId="17C801F6" w14:textId="77777777" w:rsidR="002D43F7" w:rsidRPr="00437A5E" w:rsidRDefault="002D43F7" w:rsidP="002D43F7">
      <w:pPr>
        <w:spacing w:after="0" w:line="240" w:lineRule="auto"/>
        <w:ind w:left="360"/>
        <w:rPr>
          <w:rFonts w:ascii="Verdana" w:hAnsi="Verdana"/>
          <w:sz w:val="20"/>
          <w:szCs w:val="20"/>
          <w:vertAlign w:val="superscript"/>
        </w:rPr>
      </w:pPr>
    </w:p>
    <w:p w14:paraId="0B4A0955" w14:textId="2714143E" w:rsidR="006A73AC" w:rsidRPr="005661E0" w:rsidRDefault="006A73AC" w:rsidP="002D43F7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sectPr w:rsidR="006A73AC" w:rsidRPr="005661E0" w:rsidSect="00880B34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416D9E" w14:textId="77777777" w:rsidR="00936496" w:rsidRDefault="00936496" w:rsidP="00A83315">
      <w:pPr>
        <w:spacing w:after="0" w:line="240" w:lineRule="auto"/>
      </w:pPr>
      <w:r>
        <w:separator/>
      </w:r>
    </w:p>
  </w:endnote>
  <w:endnote w:type="continuationSeparator" w:id="0">
    <w:p w14:paraId="408577A9" w14:textId="77777777" w:rsidR="00936496" w:rsidRDefault="00936496" w:rsidP="00A83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2F0CC" w14:textId="77777777" w:rsidR="00936496" w:rsidRDefault="00936496" w:rsidP="00A83315">
      <w:pPr>
        <w:spacing w:after="0" w:line="240" w:lineRule="auto"/>
      </w:pPr>
      <w:r>
        <w:separator/>
      </w:r>
    </w:p>
  </w:footnote>
  <w:footnote w:type="continuationSeparator" w:id="0">
    <w:p w14:paraId="741DD35E" w14:textId="77777777" w:rsidR="00936496" w:rsidRDefault="00936496" w:rsidP="00A83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5ABE6" w14:textId="77777777" w:rsidR="00A83315" w:rsidRDefault="00A83315" w:rsidP="00A83315">
    <w:pPr>
      <w:spacing w:after="0" w:line="360" w:lineRule="auto"/>
      <w:jc w:val="center"/>
      <w:rPr>
        <w:rFonts w:ascii="Verdana" w:hAnsi="Verdana"/>
        <w:b/>
        <w:bCs/>
        <w:sz w:val="15"/>
        <w:szCs w:val="15"/>
      </w:rPr>
    </w:pPr>
    <w:r>
      <w:rPr>
        <w:rFonts w:ascii="Verdana" w:hAnsi="Verdana"/>
        <w:b/>
        <w:bCs/>
        <w:sz w:val="15"/>
        <w:szCs w:val="15"/>
      </w:rPr>
      <w:t>REGULAMIN GOSPODAROWANIA ŚRODKAMI ZAKŁADOWEGO FUNDUSZU ŚWIADCZEŃ SOCJALNYCH</w:t>
    </w:r>
  </w:p>
  <w:p w14:paraId="42204E74" w14:textId="77777777" w:rsidR="00A83315" w:rsidRDefault="00A83315" w:rsidP="00A83315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rFonts w:ascii="Verdana" w:hAnsi="Verdana" w:cs="Times New Roman"/>
        <w:b/>
        <w:bCs/>
        <w:sz w:val="15"/>
        <w:szCs w:val="15"/>
      </w:rPr>
      <w:t>W MIEJSKIM OŚRODKU POMOCY SPOŁECZNEJ W OSTROWI MAZOWIECKIEJ</w:t>
    </w:r>
  </w:p>
  <w:p w14:paraId="1808996A" w14:textId="597E0AD2" w:rsidR="00A83315" w:rsidRPr="00A83315" w:rsidRDefault="00A83315" w:rsidP="00A83315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CB3A3A" wp14:editId="549FC9E4">
              <wp:simplePos x="0" y="0"/>
              <wp:positionH relativeFrom="column">
                <wp:posOffset>57150</wp:posOffset>
              </wp:positionH>
              <wp:positionV relativeFrom="paragraph">
                <wp:posOffset>36195</wp:posOffset>
              </wp:positionV>
              <wp:extent cx="5793105" cy="0"/>
              <wp:effectExtent l="0" t="19050" r="36195" b="19050"/>
              <wp:wrapNone/>
              <wp:docPr id="420636033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2470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2C150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2.85pt" to="460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" strokecolor="black [3213]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D8"/>
    <w:rsid w:val="000209CE"/>
    <w:rsid w:val="00040DDB"/>
    <w:rsid w:val="00042B2B"/>
    <w:rsid w:val="000456B1"/>
    <w:rsid w:val="0009024E"/>
    <w:rsid w:val="00093F0C"/>
    <w:rsid w:val="000A4122"/>
    <w:rsid w:val="00103347"/>
    <w:rsid w:val="0010493C"/>
    <w:rsid w:val="00145FCC"/>
    <w:rsid w:val="00173DFE"/>
    <w:rsid w:val="001A320A"/>
    <w:rsid w:val="001B5B6A"/>
    <w:rsid w:val="001E0CC6"/>
    <w:rsid w:val="0020126E"/>
    <w:rsid w:val="00202DC2"/>
    <w:rsid w:val="00211095"/>
    <w:rsid w:val="00225BE7"/>
    <w:rsid w:val="002343B8"/>
    <w:rsid w:val="00285DCE"/>
    <w:rsid w:val="002C19C2"/>
    <w:rsid w:val="002D43F7"/>
    <w:rsid w:val="002D5353"/>
    <w:rsid w:val="00353B10"/>
    <w:rsid w:val="00385FCE"/>
    <w:rsid w:val="003A6BCD"/>
    <w:rsid w:val="003F2FBA"/>
    <w:rsid w:val="00476234"/>
    <w:rsid w:val="004B4A6C"/>
    <w:rsid w:val="004D2BD7"/>
    <w:rsid w:val="00507829"/>
    <w:rsid w:val="0055406D"/>
    <w:rsid w:val="005661E0"/>
    <w:rsid w:val="00575921"/>
    <w:rsid w:val="005A0959"/>
    <w:rsid w:val="005C2199"/>
    <w:rsid w:val="006360E2"/>
    <w:rsid w:val="00641C57"/>
    <w:rsid w:val="00690F65"/>
    <w:rsid w:val="00696322"/>
    <w:rsid w:val="006A73AC"/>
    <w:rsid w:val="007159D3"/>
    <w:rsid w:val="0071766F"/>
    <w:rsid w:val="00765D40"/>
    <w:rsid w:val="00776514"/>
    <w:rsid w:val="007A04A1"/>
    <w:rsid w:val="007D04F5"/>
    <w:rsid w:val="00850DAE"/>
    <w:rsid w:val="00877ACD"/>
    <w:rsid w:val="00880B34"/>
    <w:rsid w:val="00902AE4"/>
    <w:rsid w:val="0090328C"/>
    <w:rsid w:val="00926590"/>
    <w:rsid w:val="00936496"/>
    <w:rsid w:val="00976F57"/>
    <w:rsid w:val="009B159D"/>
    <w:rsid w:val="009D0FEE"/>
    <w:rsid w:val="009D4C96"/>
    <w:rsid w:val="009F0636"/>
    <w:rsid w:val="009F1726"/>
    <w:rsid w:val="00A2367D"/>
    <w:rsid w:val="00A83315"/>
    <w:rsid w:val="00A859B7"/>
    <w:rsid w:val="00AD0165"/>
    <w:rsid w:val="00AD3935"/>
    <w:rsid w:val="00B0234F"/>
    <w:rsid w:val="00B211C7"/>
    <w:rsid w:val="00B33901"/>
    <w:rsid w:val="00B40567"/>
    <w:rsid w:val="00C174E8"/>
    <w:rsid w:val="00C21ED8"/>
    <w:rsid w:val="00C364E2"/>
    <w:rsid w:val="00C522D2"/>
    <w:rsid w:val="00CA4154"/>
    <w:rsid w:val="00DA22A6"/>
    <w:rsid w:val="00DA47F6"/>
    <w:rsid w:val="00DC648B"/>
    <w:rsid w:val="00E135EB"/>
    <w:rsid w:val="00E306B0"/>
    <w:rsid w:val="00E53BE5"/>
    <w:rsid w:val="00E76C9C"/>
    <w:rsid w:val="00E83981"/>
    <w:rsid w:val="00E85B5C"/>
    <w:rsid w:val="00ED071E"/>
    <w:rsid w:val="00F131FF"/>
    <w:rsid w:val="00F4512C"/>
    <w:rsid w:val="00FB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668A36"/>
  <w15:docId w15:val="{F3D8D248-8AEF-4412-AAAF-8A522F5E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ED8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C21ED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7D0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35265"/>
    <w:rPr>
      <w:sz w:val="0"/>
      <w:szCs w:val="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83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3315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83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3315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A83315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D43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9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5994A-B7C2-4A60-BE48-08FE95827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ppp</dc:creator>
  <cp:lastModifiedBy>Elżbieta Szulborska</cp:lastModifiedBy>
  <cp:revision>3</cp:revision>
  <cp:lastPrinted>2013-04-05T13:03:00Z</cp:lastPrinted>
  <dcterms:created xsi:type="dcterms:W3CDTF">2026-02-27T13:50:00Z</dcterms:created>
  <dcterms:modified xsi:type="dcterms:W3CDTF">2026-03-02T10:30:00Z</dcterms:modified>
</cp:coreProperties>
</file>