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D4F7B5" w14:textId="77777777" w:rsidR="006A57BA" w:rsidRPr="00133B4D" w:rsidRDefault="006A57BA" w:rsidP="006A57BA">
      <w:pPr>
        <w:rPr>
          <w:rFonts w:ascii="Trebuchet MS" w:hAnsi="Trebuchet MS"/>
          <w:sz w:val="24"/>
          <w:szCs w:val="24"/>
          <w:lang w:eastAsia="pl-PL"/>
        </w:rPr>
      </w:pPr>
      <w:r w:rsidRPr="00133B4D">
        <w:rPr>
          <w:rFonts w:ascii="Trebuchet MS" w:hAnsi="Trebuchet MS"/>
          <w:sz w:val="24"/>
          <w:szCs w:val="24"/>
        </w:rPr>
        <w:t>ZARZĄDZENIE</w:t>
      </w:r>
      <w:r w:rsidRPr="00133B4D">
        <w:rPr>
          <w:rFonts w:ascii="Trebuchet MS" w:hAnsi="Trebuchet MS"/>
          <w:sz w:val="24"/>
          <w:szCs w:val="24"/>
          <w:lang w:eastAsia="pl-PL"/>
        </w:rPr>
        <w:t xml:space="preserve"> Nr D.0100.42.2024</w:t>
      </w:r>
    </w:p>
    <w:p w14:paraId="1B2F99FF" w14:textId="77777777" w:rsidR="006A57BA" w:rsidRPr="00133B4D" w:rsidRDefault="006A57BA" w:rsidP="006A57BA">
      <w:pPr>
        <w:rPr>
          <w:rFonts w:ascii="Trebuchet MS" w:hAnsi="Trebuchet MS"/>
          <w:sz w:val="24"/>
          <w:szCs w:val="24"/>
          <w:lang w:eastAsia="pl-PL"/>
        </w:rPr>
      </w:pPr>
      <w:r w:rsidRPr="00133B4D">
        <w:rPr>
          <w:rFonts w:ascii="Trebuchet MS" w:hAnsi="Trebuchet MS"/>
          <w:sz w:val="24"/>
          <w:szCs w:val="24"/>
          <w:lang w:eastAsia="pl-PL"/>
        </w:rPr>
        <w:t>DYREKTORA MIEJSKIEGO OŚRODKA POMOCY SPOŁECZNEJ</w:t>
      </w:r>
      <w:r w:rsidRPr="00133B4D">
        <w:rPr>
          <w:rFonts w:ascii="Trebuchet MS" w:hAnsi="Trebuchet MS"/>
          <w:sz w:val="24"/>
          <w:szCs w:val="24"/>
          <w:lang w:eastAsia="pl-PL"/>
        </w:rPr>
        <w:tab/>
      </w:r>
      <w:r w:rsidRPr="00133B4D">
        <w:rPr>
          <w:rFonts w:ascii="Trebuchet MS" w:hAnsi="Trebuchet MS"/>
          <w:sz w:val="24"/>
          <w:szCs w:val="24"/>
          <w:lang w:eastAsia="pl-PL"/>
        </w:rPr>
        <w:tab/>
      </w:r>
      <w:r w:rsidRPr="00133B4D">
        <w:rPr>
          <w:rFonts w:ascii="Trebuchet MS" w:hAnsi="Trebuchet MS"/>
          <w:sz w:val="24"/>
          <w:szCs w:val="24"/>
          <w:lang w:eastAsia="pl-PL"/>
        </w:rPr>
        <w:tab/>
      </w:r>
    </w:p>
    <w:p w14:paraId="0C33992C" w14:textId="77777777" w:rsidR="006A57BA" w:rsidRPr="00133B4D" w:rsidRDefault="006A57BA" w:rsidP="006A57BA">
      <w:pPr>
        <w:rPr>
          <w:rFonts w:ascii="Trebuchet MS" w:hAnsi="Trebuchet MS"/>
          <w:sz w:val="24"/>
          <w:szCs w:val="24"/>
          <w:lang w:eastAsia="pl-PL"/>
        </w:rPr>
      </w:pPr>
      <w:r w:rsidRPr="00133B4D">
        <w:rPr>
          <w:rFonts w:ascii="Trebuchet MS" w:hAnsi="Trebuchet MS"/>
          <w:sz w:val="24"/>
          <w:szCs w:val="24"/>
          <w:lang w:eastAsia="pl-PL"/>
        </w:rPr>
        <w:t>w RUDZIE ŚLĄSKIEJ</w:t>
      </w:r>
      <w:r w:rsidRPr="00133B4D">
        <w:rPr>
          <w:rFonts w:ascii="Trebuchet MS" w:hAnsi="Trebuchet MS"/>
          <w:sz w:val="24"/>
          <w:szCs w:val="24"/>
          <w:lang w:eastAsia="pl-PL"/>
        </w:rPr>
        <w:tab/>
      </w:r>
      <w:r w:rsidRPr="00133B4D">
        <w:rPr>
          <w:rFonts w:ascii="Trebuchet MS" w:hAnsi="Trebuchet MS"/>
          <w:sz w:val="24"/>
          <w:szCs w:val="24"/>
          <w:lang w:eastAsia="pl-PL"/>
        </w:rPr>
        <w:tab/>
      </w:r>
      <w:r w:rsidRPr="00133B4D">
        <w:rPr>
          <w:rFonts w:ascii="Trebuchet MS" w:hAnsi="Trebuchet MS"/>
          <w:sz w:val="24"/>
          <w:szCs w:val="24"/>
          <w:lang w:eastAsia="pl-PL"/>
        </w:rPr>
        <w:tab/>
      </w:r>
      <w:r w:rsidRPr="00133B4D">
        <w:rPr>
          <w:rFonts w:ascii="Trebuchet MS" w:hAnsi="Trebuchet MS"/>
          <w:sz w:val="24"/>
          <w:szCs w:val="24"/>
          <w:lang w:eastAsia="pl-PL"/>
        </w:rPr>
        <w:tab/>
      </w:r>
      <w:r w:rsidRPr="00133B4D">
        <w:rPr>
          <w:rFonts w:ascii="Trebuchet MS" w:hAnsi="Trebuchet MS"/>
          <w:sz w:val="24"/>
          <w:szCs w:val="24"/>
          <w:lang w:eastAsia="pl-PL"/>
        </w:rPr>
        <w:tab/>
      </w:r>
      <w:r w:rsidRPr="00133B4D">
        <w:rPr>
          <w:rFonts w:ascii="Trebuchet MS" w:hAnsi="Trebuchet MS"/>
          <w:sz w:val="24"/>
          <w:szCs w:val="24"/>
          <w:lang w:eastAsia="pl-PL"/>
        </w:rPr>
        <w:tab/>
      </w:r>
    </w:p>
    <w:p w14:paraId="3287E841" w14:textId="77777777" w:rsidR="006A57BA" w:rsidRPr="00133B4D" w:rsidRDefault="006A57BA" w:rsidP="006A57BA">
      <w:pPr>
        <w:rPr>
          <w:rFonts w:ascii="Trebuchet MS" w:hAnsi="Trebuchet MS"/>
          <w:sz w:val="24"/>
          <w:szCs w:val="24"/>
          <w:lang w:eastAsia="pl-PL"/>
        </w:rPr>
      </w:pPr>
      <w:r w:rsidRPr="00133B4D">
        <w:rPr>
          <w:rFonts w:ascii="Trebuchet MS" w:hAnsi="Trebuchet MS"/>
          <w:sz w:val="24"/>
          <w:szCs w:val="24"/>
          <w:lang w:eastAsia="pl-PL"/>
        </w:rPr>
        <w:t>z dnia 27 grudnia 2024r.</w:t>
      </w:r>
    </w:p>
    <w:p w14:paraId="22E5D317" w14:textId="77777777" w:rsidR="006A57BA" w:rsidRPr="00133B4D" w:rsidRDefault="006A57BA" w:rsidP="006A57BA">
      <w:pPr>
        <w:rPr>
          <w:rFonts w:ascii="Trebuchet MS" w:eastAsia="Times New Roman" w:hAnsi="Trebuchet MS" w:cs="Arial"/>
          <w:b/>
          <w:sz w:val="24"/>
          <w:szCs w:val="24"/>
          <w:lang w:eastAsia="pl-PL"/>
        </w:rPr>
      </w:pPr>
      <w:r w:rsidRPr="00133B4D">
        <w:rPr>
          <w:rFonts w:ascii="Trebuchet MS" w:eastAsia="Times New Roman" w:hAnsi="Trebuchet MS" w:cs="Arial"/>
          <w:b/>
          <w:sz w:val="24"/>
          <w:szCs w:val="24"/>
          <w:lang w:eastAsia="pl-PL"/>
        </w:rPr>
        <w:tab/>
      </w:r>
      <w:r w:rsidRPr="00133B4D">
        <w:rPr>
          <w:rFonts w:ascii="Trebuchet MS" w:eastAsia="Times New Roman" w:hAnsi="Trebuchet MS" w:cs="Arial"/>
          <w:b/>
          <w:sz w:val="24"/>
          <w:szCs w:val="24"/>
          <w:lang w:eastAsia="pl-PL"/>
        </w:rPr>
        <w:tab/>
      </w:r>
      <w:r w:rsidRPr="00133B4D">
        <w:rPr>
          <w:rFonts w:ascii="Trebuchet MS" w:eastAsia="Times New Roman" w:hAnsi="Trebuchet MS" w:cs="Arial"/>
          <w:b/>
          <w:sz w:val="24"/>
          <w:szCs w:val="24"/>
          <w:lang w:eastAsia="pl-PL"/>
        </w:rPr>
        <w:tab/>
      </w:r>
      <w:r w:rsidRPr="00133B4D">
        <w:rPr>
          <w:rFonts w:ascii="Trebuchet MS" w:eastAsia="Times New Roman" w:hAnsi="Trebuchet MS" w:cs="Arial"/>
          <w:b/>
          <w:sz w:val="24"/>
          <w:szCs w:val="24"/>
          <w:lang w:eastAsia="pl-PL"/>
        </w:rPr>
        <w:tab/>
      </w:r>
    </w:p>
    <w:p w14:paraId="65DFEC26" w14:textId="77777777" w:rsidR="006A57BA" w:rsidRPr="00133B4D" w:rsidRDefault="006A57BA" w:rsidP="006A57BA">
      <w:pPr>
        <w:spacing w:line="360" w:lineRule="auto"/>
        <w:rPr>
          <w:rFonts w:ascii="Trebuchet MS" w:hAnsi="Trebuchet MS"/>
          <w:sz w:val="24"/>
          <w:szCs w:val="24"/>
          <w:lang w:eastAsia="pl-PL"/>
        </w:rPr>
      </w:pPr>
      <w:r w:rsidRPr="00133B4D">
        <w:rPr>
          <w:rFonts w:ascii="Trebuchet MS" w:hAnsi="Trebuchet MS"/>
          <w:sz w:val="24"/>
          <w:szCs w:val="24"/>
          <w:lang w:eastAsia="pl-PL"/>
        </w:rPr>
        <w:t xml:space="preserve">zmieniające Zarządzenie Nr D.0100.37.2024 Dyrektora Miejskiego Ośrodka Pomocy Społecznej w Rudzie Śląskiej w sprawie ustalenia wewnętrznej procedury dokonywania zgłoszeń naruszeń prawa i podejmowania działań następczych w Miejskim Ośrodku Pomocy Społecznej </w:t>
      </w:r>
      <w:r w:rsidRPr="00133B4D">
        <w:rPr>
          <w:rFonts w:ascii="Trebuchet MS" w:hAnsi="Trebuchet MS"/>
          <w:sz w:val="24"/>
          <w:szCs w:val="24"/>
          <w:lang w:eastAsia="pl-PL"/>
        </w:rPr>
        <w:br/>
        <w:t xml:space="preserve">w Rudzie Śląskiej </w:t>
      </w:r>
      <w:r w:rsidRPr="00133B4D">
        <w:rPr>
          <w:rFonts w:ascii="Trebuchet MS" w:hAnsi="Trebuchet MS"/>
          <w:sz w:val="24"/>
          <w:szCs w:val="24"/>
          <w:lang w:eastAsia="pl-PL"/>
        </w:rPr>
        <w:br/>
      </w:r>
    </w:p>
    <w:p w14:paraId="5A7362FE" w14:textId="77777777" w:rsidR="006A57BA" w:rsidRPr="00133B4D" w:rsidRDefault="006A57BA" w:rsidP="006A57BA">
      <w:pPr>
        <w:suppressAutoHyphens/>
        <w:autoSpaceDN w:val="0"/>
        <w:spacing w:after="140" w:line="360" w:lineRule="auto"/>
        <w:textAlignment w:val="baseline"/>
        <w:rPr>
          <w:rFonts w:ascii="Trebuchet MS" w:eastAsia="SimSun" w:hAnsi="Trebuchet MS" w:cs="Arial"/>
          <w:kern w:val="3"/>
          <w:sz w:val="24"/>
          <w:szCs w:val="24"/>
          <w:lang w:eastAsia="zh-CN" w:bidi="hi-IN"/>
        </w:rPr>
      </w:pPr>
      <w:r w:rsidRPr="00133B4D">
        <w:rPr>
          <w:rFonts w:ascii="Trebuchet MS" w:eastAsia="SimSun" w:hAnsi="Trebuchet MS" w:cs="Arial"/>
          <w:kern w:val="3"/>
          <w:sz w:val="24"/>
          <w:szCs w:val="24"/>
          <w:lang w:eastAsia="zh-CN" w:bidi="hi-IN"/>
        </w:rPr>
        <w:t>Na podstawie § 19 ust. 2 Statutu Miejskiego Ośrodka Pomocy Społecznej w Rudzie Śląskiej (tekst jednolity przyjęty Uchwałą Nr PR.0007.64.2021 Rady Miasta Ruda Śląska z dnia 20 maja 2021r. z późn. zm.) w związku z art. 24 ust.1, ust.3 pkt 2 i ust.5 oraz art. 25  ustawy z dnia 14 czerwca 2024r. o ochronie sygnalistów (Dz.U. poz. 928)</w:t>
      </w:r>
    </w:p>
    <w:p w14:paraId="17A98769" w14:textId="77777777" w:rsidR="006A57BA" w:rsidRPr="00133B4D" w:rsidRDefault="006A57BA" w:rsidP="006A57BA">
      <w:pPr>
        <w:spacing w:after="0" w:line="360" w:lineRule="auto"/>
        <w:rPr>
          <w:rFonts w:ascii="Trebuchet MS" w:eastAsia="Times New Roman" w:hAnsi="Trebuchet MS" w:cs="Times New Roman"/>
          <w:b/>
          <w:snapToGrid w:val="0"/>
          <w:sz w:val="24"/>
          <w:szCs w:val="24"/>
          <w:lang w:eastAsia="pl-PL"/>
        </w:rPr>
      </w:pPr>
    </w:p>
    <w:p w14:paraId="5DBC9884" w14:textId="77777777" w:rsidR="006A57BA" w:rsidRPr="00133B4D" w:rsidRDefault="006A57BA" w:rsidP="006A57BA">
      <w:pPr>
        <w:spacing w:after="0" w:line="360" w:lineRule="auto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  <w:r w:rsidRPr="00133B4D">
        <w:rPr>
          <w:rFonts w:ascii="Trebuchet MS" w:eastAsia="Times New Roman" w:hAnsi="Trebuchet MS" w:cs="Arial"/>
          <w:bCs/>
          <w:sz w:val="24"/>
          <w:szCs w:val="24"/>
          <w:lang w:eastAsia="pl-PL"/>
        </w:rPr>
        <w:t>zarządza się, co następuje:</w:t>
      </w:r>
    </w:p>
    <w:p w14:paraId="2733E3D6" w14:textId="77777777" w:rsidR="006A57BA" w:rsidRPr="00133B4D" w:rsidRDefault="006A57BA" w:rsidP="006A57BA">
      <w:pPr>
        <w:tabs>
          <w:tab w:val="left" w:pos="2835"/>
        </w:tabs>
        <w:spacing w:after="0"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</w:p>
    <w:p w14:paraId="0CB84117" w14:textId="77777777" w:rsidR="006A57BA" w:rsidRPr="00133B4D" w:rsidRDefault="006A57BA" w:rsidP="006A57BA">
      <w:pPr>
        <w:spacing w:after="0" w:line="360" w:lineRule="auto"/>
        <w:rPr>
          <w:rFonts w:ascii="Trebuchet MS" w:hAnsi="Trebuchet MS" w:cstheme="minorHAnsi"/>
          <w:sz w:val="24"/>
          <w:szCs w:val="24"/>
        </w:rPr>
      </w:pPr>
      <w:bookmarkStart w:id="0" w:name="_Hlk184043689"/>
      <w:r w:rsidRPr="00133B4D">
        <w:rPr>
          <w:rFonts w:ascii="Trebuchet MS" w:eastAsia="Times New Roman" w:hAnsi="Trebuchet MS" w:cs="Arial"/>
          <w:bCs/>
          <w:sz w:val="24"/>
          <w:szCs w:val="24"/>
          <w:lang w:eastAsia="pl-PL"/>
        </w:rPr>
        <w:t>§1</w:t>
      </w:r>
      <w:bookmarkEnd w:id="0"/>
      <w:r w:rsidRPr="00133B4D">
        <w:rPr>
          <w:rFonts w:ascii="Trebuchet MS" w:eastAsia="Times New Roman" w:hAnsi="Trebuchet MS" w:cs="Arial"/>
          <w:b/>
          <w:sz w:val="24"/>
          <w:szCs w:val="24"/>
          <w:lang w:eastAsia="pl-PL"/>
        </w:rPr>
        <w:t>.</w:t>
      </w:r>
      <w:r w:rsidRPr="00133B4D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W Zarządzeniu Nr D.0100.37.2024  Dyrektora Miejskiego Ośrodka Pomocy Społecznej w Rudzie Śląskiej z dnia 03 października 2024r. w sprawie ustalenia wewnętrznej procedury dokonywania zgłoszeń naruszeń prawa i podejmowania działań następczych w Miejskim Ośrodku Pomocy Społecznej w Rudzie Śląskiej, dokonać zmian w Załączniku pod nazwą „</w:t>
      </w:r>
      <w:r w:rsidRPr="00133B4D">
        <w:rPr>
          <w:rFonts w:ascii="Trebuchet MS" w:hAnsi="Trebuchet MS" w:cstheme="minorHAnsi"/>
          <w:sz w:val="24"/>
          <w:szCs w:val="24"/>
        </w:rPr>
        <w:t xml:space="preserve">Procedura </w:t>
      </w:r>
      <w:bookmarkStart w:id="1" w:name="_Hlk105060436"/>
      <w:r w:rsidRPr="00133B4D">
        <w:rPr>
          <w:rFonts w:ascii="Trebuchet MS" w:hAnsi="Trebuchet MS" w:cstheme="minorHAnsi"/>
          <w:sz w:val="24"/>
          <w:szCs w:val="24"/>
        </w:rPr>
        <w:t>dokonywania zgłoszeń naruszeń prawa i podejmowania działań następczych</w:t>
      </w:r>
      <w:bookmarkEnd w:id="1"/>
      <w:r w:rsidRPr="00133B4D">
        <w:rPr>
          <w:rFonts w:ascii="Trebuchet MS" w:hAnsi="Trebuchet MS" w:cstheme="minorHAnsi"/>
          <w:sz w:val="24"/>
          <w:szCs w:val="24"/>
        </w:rPr>
        <w:t>” w następujący sposób:</w:t>
      </w:r>
    </w:p>
    <w:p w14:paraId="13A5D99D" w14:textId="77777777" w:rsidR="006A57BA" w:rsidRPr="00133B4D" w:rsidRDefault="006A57BA" w:rsidP="006A57BA">
      <w:pPr>
        <w:pStyle w:val="Akapitzlist"/>
        <w:numPr>
          <w:ilvl w:val="0"/>
          <w:numId w:val="1"/>
        </w:numPr>
        <w:spacing w:after="0" w:line="360" w:lineRule="auto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  <w:r w:rsidRPr="00133B4D">
        <w:rPr>
          <w:rFonts w:ascii="Trebuchet MS" w:eastAsia="Times New Roman" w:hAnsi="Trebuchet MS" w:cs="Arial"/>
          <w:sz w:val="24"/>
          <w:szCs w:val="24"/>
          <w:lang w:eastAsia="pl-PL"/>
        </w:rPr>
        <w:t xml:space="preserve">w </w:t>
      </w:r>
      <w:r w:rsidRPr="00133B4D">
        <w:rPr>
          <w:rFonts w:ascii="Trebuchet MS" w:eastAsia="Times New Roman" w:hAnsi="Trebuchet MS" w:cs="Arial"/>
          <w:bCs/>
          <w:sz w:val="24"/>
          <w:szCs w:val="24"/>
          <w:lang w:eastAsia="pl-PL"/>
        </w:rPr>
        <w:t>§ 1 po pkt. 13) dodać pkt 14) o następującej treści:</w:t>
      </w:r>
    </w:p>
    <w:p w14:paraId="5C9A0FBC" w14:textId="77777777" w:rsidR="006A57BA" w:rsidRPr="00133B4D" w:rsidRDefault="006A57BA" w:rsidP="006A57BA">
      <w:pPr>
        <w:spacing w:after="0" w:line="360" w:lineRule="auto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  <w:r w:rsidRPr="00133B4D">
        <w:rPr>
          <w:rFonts w:ascii="Trebuchet MS" w:eastAsia="Times New Roman" w:hAnsi="Trebuchet MS" w:cs="Arial"/>
          <w:bCs/>
          <w:sz w:val="24"/>
          <w:szCs w:val="24"/>
          <w:lang w:eastAsia="pl-PL"/>
        </w:rPr>
        <w:t>„14) zgłoszenie zewnętrzne  ustne lub pisemne przekazanie Rzecznikowi Praw Obywatelskich albo organowi publicznemu informacji o naruszeniu prawa.”;</w:t>
      </w:r>
    </w:p>
    <w:p w14:paraId="1D5A85E0" w14:textId="77777777" w:rsidR="006A57BA" w:rsidRPr="00133B4D" w:rsidRDefault="006A57BA" w:rsidP="006A57BA">
      <w:pPr>
        <w:pStyle w:val="Akapitzlist"/>
        <w:numPr>
          <w:ilvl w:val="0"/>
          <w:numId w:val="1"/>
        </w:numPr>
        <w:spacing w:after="0" w:line="360" w:lineRule="auto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  <w:r w:rsidRPr="00133B4D">
        <w:rPr>
          <w:rFonts w:ascii="Trebuchet MS" w:eastAsia="Times New Roman" w:hAnsi="Trebuchet MS" w:cs="Arial"/>
          <w:bCs/>
          <w:sz w:val="24"/>
          <w:szCs w:val="24"/>
          <w:lang w:eastAsia="pl-PL"/>
        </w:rPr>
        <w:t>w § 6 dodać ust. 8, 9 i 10  w brzmieniu odpowiednio:</w:t>
      </w:r>
    </w:p>
    <w:p w14:paraId="34CEAF67" w14:textId="77777777" w:rsidR="006A57BA" w:rsidRPr="00133B4D" w:rsidRDefault="006A57BA" w:rsidP="006A57BA">
      <w:pPr>
        <w:pStyle w:val="Akapitzlist"/>
        <w:spacing w:after="0" w:line="360" w:lineRule="auto"/>
        <w:ind w:left="0"/>
        <w:rPr>
          <w:rFonts w:ascii="Trebuchet MS" w:hAnsi="Trebuchet MS" w:cstheme="minorHAnsi"/>
          <w:sz w:val="24"/>
          <w:szCs w:val="24"/>
        </w:rPr>
      </w:pPr>
      <w:r w:rsidRPr="00133B4D">
        <w:rPr>
          <w:rFonts w:ascii="Trebuchet MS" w:hAnsi="Trebuchet MS" w:cstheme="minorHAnsi"/>
          <w:sz w:val="24"/>
          <w:szCs w:val="24"/>
        </w:rPr>
        <w:t>„8. Sygnalista w każdym przypadku może dokonać zgłoszenia zewnętrznego, niezależnie od trybu rozpoznawania zgłoszeń wewnętrznych ustalonego w niniejszej Procedurze.</w:t>
      </w:r>
    </w:p>
    <w:p w14:paraId="782BD1C4" w14:textId="77777777" w:rsidR="006A57BA" w:rsidRPr="00133B4D" w:rsidRDefault="006A57BA" w:rsidP="006A57BA">
      <w:pPr>
        <w:pStyle w:val="Akapitzlist"/>
        <w:spacing w:after="0" w:line="360" w:lineRule="auto"/>
        <w:ind w:left="0"/>
        <w:rPr>
          <w:rFonts w:ascii="Trebuchet MS" w:hAnsi="Trebuchet MS" w:cstheme="minorHAnsi"/>
          <w:sz w:val="24"/>
          <w:szCs w:val="24"/>
        </w:rPr>
      </w:pPr>
      <w:r w:rsidRPr="00133B4D">
        <w:rPr>
          <w:rFonts w:ascii="Trebuchet MS" w:hAnsi="Trebuchet MS" w:cstheme="minorHAnsi"/>
          <w:sz w:val="24"/>
          <w:szCs w:val="24"/>
        </w:rPr>
        <w:t xml:space="preserve">9. Zgłoszenia zewnętrzne przyjmowane są przez Rzecznika Praw Obywatelskich lub inny organ publiczny, którego właściwość obejmuje podejmowanie odpowiednich </w:t>
      </w:r>
      <w:r w:rsidRPr="00133B4D">
        <w:rPr>
          <w:rFonts w:ascii="Trebuchet MS" w:hAnsi="Trebuchet MS" w:cstheme="minorHAnsi"/>
          <w:sz w:val="24"/>
          <w:szCs w:val="24"/>
        </w:rPr>
        <w:lastRenderedPageBreak/>
        <w:t>działań następczych, uwzględniających przedmiot zgłoszenia. W stosownych przypadkach zgłoszenia zewnętrzne są dokonywane także do instytucji, organów lub jednostek organizacyjnych Unii Europejskiej.</w:t>
      </w:r>
    </w:p>
    <w:p w14:paraId="441B33C1" w14:textId="77777777" w:rsidR="006A57BA" w:rsidRPr="00133B4D" w:rsidRDefault="006A57BA" w:rsidP="006A57BA">
      <w:pPr>
        <w:pStyle w:val="Akapitzlist"/>
        <w:spacing w:after="0" w:line="360" w:lineRule="auto"/>
        <w:ind w:left="0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  <w:r w:rsidRPr="00133B4D">
        <w:rPr>
          <w:rFonts w:ascii="Trebuchet MS" w:hAnsi="Trebuchet MS" w:cstheme="minorHAnsi"/>
          <w:sz w:val="24"/>
          <w:szCs w:val="24"/>
        </w:rPr>
        <w:t>10. Tryb dokonywania zgłoszeń zewnętrznych określają przepisy rozdziału 4 ustawy, w tym ustalone przez właściwe organy procedury przyjmowania zgłoszeń zewnętrznych.”.</w:t>
      </w:r>
    </w:p>
    <w:p w14:paraId="629D4E26" w14:textId="77777777" w:rsidR="006A57BA" w:rsidRPr="00133B4D" w:rsidRDefault="006A57BA" w:rsidP="006A57BA">
      <w:pPr>
        <w:suppressAutoHyphens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14:paraId="47CBFC3E" w14:textId="77777777" w:rsidR="006A57BA" w:rsidRPr="00133B4D" w:rsidRDefault="006A57BA" w:rsidP="006A57BA">
      <w:pPr>
        <w:tabs>
          <w:tab w:val="left" w:pos="142"/>
        </w:tabs>
        <w:spacing w:after="0"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133B4D">
        <w:rPr>
          <w:rFonts w:ascii="Trebuchet MS" w:eastAsia="Times New Roman" w:hAnsi="Trebuchet MS" w:cs="Arial"/>
          <w:bCs/>
          <w:sz w:val="24"/>
          <w:szCs w:val="24"/>
          <w:lang w:eastAsia="pl-PL"/>
        </w:rPr>
        <w:t>§2.</w:t>
      </w:r>
      <w:r w:rsidRPr="00133B4D">
        <w:rPr>
          <w:rFonts w:ascii="Trebuchet MS" w:eastAsia="Times New Roman" w:hAnsi="Trebuchet MS" w:cs="Arial"/>
          <w:b/>
          <w:sz w:val="24"/>
          <w:szCs w:val="24"/>
          <w:lang w:eastAsia="pl-PL"/>
        </w:rPr>
        <w:t xml:space="preserve"> </w:t>
      </w:r>
      <w:r w:rsidRPr="00133B4D">
        <w:rPr>
          <w:rFonts w:ascii="Trebuchet MS" w:eastAsia="Times New Roman" w:hAnsi="Trebuchet MS" w:cs="Arial"/>
          <w:sz w:val="24"/>
          <w:szCs w:val="24"/>
          <w:lang w:eastAsia="pl-PL"/>
        </w:rPr>
        <w:t>Wykonanie Zarządzenia powierzyć Audytorowi Wewnętrznemu w Miejskim Ośrodku Pomocy Społecznej</w:t>
      </w:r>
      <w:r w:rsidRPr="00133B4D">
        <w:rPr>
          <w:sz w:val="24"/>
          <w:szCs w:val="24"/>
        </w:rPr>
        <w:t xml:space="preserve"> </w:t>
      </w:r>
      <w:r w:rsidRPr="00133B4D">
        <w:rPr>
          <w:rFonts w:ascii="Trebuchet MS" w:eastAsia="Times New Roman" w:hAnsi="Trebuchet MS" w:cs="Arial"/>
          <w:sz w:val="24"/>
          <w:szCs w:val="24"/>
          <w:lang w:eastAsia="pl-PL"/>
        </w:rPr>
        <w:t xml:space="preserve">w Rudzie Śląskiej. </w:t>
      </w:r>
    </w:p>
    <w:p w14:paraId="7798BAB3" w14:textId="77777777" w:rsidR="006A57BA" w:rsidRPr="00133B4D" w:rsidRDefault="006A57BA" w:rsidP="006A57BA">
      <w:pPr>
        <w:spacing w:after="0" w:line="360" w:lineRule="auto"/>
        <w:ind w:firstLine="540"/>
        <w:rPr>
          <w:rFonts w:ascii="Trebuchet MS" w:eastAsia="Times New Roman" w:hAnsi="Trebuchet MS" w:cs="Arial"/>
          <w:sz w:val="24"/>
          <w:szCs w:val="24"/>
          <w:lang w:eastAsia="pl-PL"/>
        </w:rPr>
      </w:pPr>
    </w:p>
    <w:p w14:paraId="393F5F9C" w14:textId="77777777" w:rsidR="006A57BA" w:rsidRPr="00133B4D" w:rsidRDefault="006A57BA" w:rsidP="006A57BA">
      <w:pPr>
        <w:spacing w:after="0"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133B4D">
        <w:rPr>
          <w:rFonts w:ascii="Trebuchet MS" w:eastAsia="Times New Roman" w:hAnsi="Trebuchet MS" w:cs="Arial"/>
          <w:bCs/>
          <w:sz w:val="24"/>
          <w:szCs w:val="24"/>
          <w:lang w:eastAsia="pl-PL"/>
        </w:rPr>
        <w:t>§3.</w:t>
      </w:r>
      <w:r w:rsidRPr="00133B4D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Nadzór nad wykonaniem zarządzenia pełni Dyrektor Miejskiego Ośrodka Pomocy Społecznej w Rudzie Śląskiej.</w:t>
      </w:r>
    </w:p>
    <w:p w14:paraId="4F43C3CE" w14:textId="77777777" w:rsidR="006A57BA" w:rsidRPr="00133B4D" w:rsidRDefault="006A57BA" w:rsidP="006A57BA">
      <w:pPr>
        <w:spacing w:after="0" w:line="360" w:lineRule="auto"/>
        <w:ind w:firstLine="540"/>
        <w:rPr>
          <w:rFonts w:ascii="Trebuchet MS" w:eastAsia="Times New Roman" w:hAnsi="Trebuchet MS" w:cs="Arial"/>
          <w:sz w:val="24"/>
          <w:szCs w:val="24"/>
          <w:lang w:eastAsia="pl-PL"/>
        </w:rPr>
      </w:pPr>
    </w:p>
    <w:p w14:paraId="75BB9165" w14:textId="77777777" w:rsidR="006A57BA" w:rsidRPr="00133B4D" w:rsidRDefault="006A57BA" w:rsidP="006A57BA">
      <w:pPr>
        <w:spacing w:after="0"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133B4D">
        <w:rPr>
          <w:rFonts w:ascii="Trebuchet MS" w:eastAsia="Times New Roman" w:hAnsi="Trebuchet MS" w:cs="Arial"/>
          <w:bCs/>
          <w:sz w:val="24"/>
          <w:szCs w:val="24"/>
          <w:lang w:eastAsia="pl-PL"/>
        </w:rPr>
        <w:t>§4.</w:t>
      </w:r>
      <w:r w:rsidRPr="00133B4D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Zarządzenie wchodzi w życie po upływie 7 dni od dnia podania go do wiadomości pracowników</w:t>
      </w:r>
      <w:bookmarkStart w:id="2" w:name="_Hlk175233662"/>
      <w:r w:rsidRPr="00133B4D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Miejskiego Ośrodka Pomocy Społecznej</w:t>
      </w:r>
      <w:r w:rsidRPr="00133B4D">
        <w:rPr>
          <w:sz w:val="24"/>
          <w:szCs w:val="24"/>
        </w:rPr>
        <w:t xml:space="preserve"> </w:t>
      </w:r>
      <w:r w:rsidRPr="00133B4D">
        <w:rPr>
          <w:rFonts w:ascii="Trebuchet MS" w:eastAsia="Times New Roman" w:hAnsi="Trebuchet MS" w:cs="Arial"/>
          <w:sz w:val="24"/>
          <w:szCs w:val="24"/>
          <w:lang w:eastAsia="pl-PL"/>
        </w:rPr>
        <w:t xml:space="preserve">w Rudzie Śląskiej </w:t>
      </w:r>
      <w:bookmarkEnd w:id="2"/>
      <w:r w:rsidRPr="00133B4D">
        <w:rPr>
          <w:rFonts w:ascii="Trebuchet MS" w:eastAsia="Times New Roman" w:hAnsi="Trebuchet MS" w:cs="Arial"/>
          <w:sz w:val="24"/>
          <w:szCs w:val="24"/>
          <w:lang w:eastAsia="pl-PL"/>
        </w:rPr>
        <w:t>oraz osób świadczących na rzecz Ośrodka pracę na innej podstawie niż stosunek pracy poprzez udostępnienie w Biuletynie Informacji Publicznej, na stronie internetowej oraz na tablicy ogłoszeń Miejskiego Ośrodka Pomocy Społecznej w Rudzie Śląskiej, z mocą obowiązującą od 25 grudnia 2024r.</w:t>
      </w:r>
    </w:p>
    <w:p w14:paraId="251BD742" w14:textId="77777777" w:rsidR="00182A77" w:rsidRDefault="00182A77"/>
    <w:sectPr w:rsidR="00182A77" w:rsidSect="006A57BA">
      <w:footerReference w:type="even" r:id="rId7"/>
      <w:footerReference w:type="default" r:id="rId8"/>
      <w:pgSz w:w="11906" w:h="16838"/>
      <w:pgMar w:top="1079" w:right="1417" w:bottom="1078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72ABEE" w14:textId="77777777" w:rsidR="005238BA" w:rsidRDefault="005238BA">
      <w:pPr>
        <w:spacing w:after="0" w:line="240" w:lineRule="auto"/>
      </w:pPr>
      <w:r>
        <w:separator/>
      </w:r>
    </w:p>
  </w:endnote>
  <w:endnote w:type="continuationSeparator" w:id="0">
    <w:p w14:paraId="6740902D" w14:textId="77777777" w:rsidR="005238BA" w:rsidRDefault="005238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5CE8C" w14:textId="77777777" w:rsidR="006A57BA" w:rsidRDefault="006A57BA" w:rsidP="00933B7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A919844" w14:textId="77777777" w:rsidR="006A57BA" w:rsidRDefault="006A57BA" w:rsidP="00DA2DB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CF950" w14:textId="77777777" w:rsidR="006A57BA" w:rsidRDefault="006A57BA" w:rsidP="004316F0">
    <w:pPr>
      <w:pStyle w:val="Stopka"/>
      <w:framePr w:wrap="around" w:vAnchor="text" w:hAnchor="margin" w:xAlign="center" w:y="1"/>
      <w:rPr>
        <w:rStyle w:val="Numerstrony"/>
      </w:rPr>
    </w:pPr>
  </w:p>
  <w:p w14:paraId="3295574B" w14:textId="77777777" w:rsidR="006A57BA" w:rsidRDefault="006A57BA" w:rsidP="00490962">
    <w:pPr>
      <w:pStyle w:val="Stopka"/>
      <w:framePr w:wrap="around" w:vAnchor="text" w:hAnchor="margin" w:xAlign="right" w:y="1"/>
      <w:rPr>
        <w:rStyle w:val="Numerstrony"/>
      </w:rPr>
    </w:pPr>
  </w:p>
  <w:p w14:paraId="26429AEF" w14:textId="77777777" w:rsidR="006A57BA" w:rsidRDefault="006A57BA" w:rsidP="00DB689D">
    <w:pPr>
      <w:pStyle w:val="Stopka"/>
      <w:jc w:val="center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32</w:t>
    </w:r>
    <w:r>
      <w:rPr>
        <w:rStyle w:val="Numerstrony"/>
      </w:rPr>
      <w:fldChar w:fldCharType="end"/>
    </w:r>
  </w:p>
  <w:p w14:paraId="643E8FA0" w14:textId="77777777" w:rsidR="006A57BA" w:rsidRDefault="006A57BA" w:rsidP="00DB689D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AF9FD7" w14:textId="77777777" w:rsidR="005238BA" w:rsidRDefault="005238BA">
      <w:pPr>
        <w:spacing w:after="0" w:line="240" w:lineRule="auto"/>
      </w:pPr>
      <w:r>
        <w:separator/>
      </w:r>
    </w:p>
  </w:footnote>
  <w:footnote w:type="continuationSeparator" w:id="0">
    <w:p w14:paraId="627E0944" w14:textId="77777777" w:rsidR="005238BA" w:rsidRDefault="005238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0826F0"/>
    <w:multiLevelType w:val="hybridMultilevel"/>
    <w:tmpl w:val="893ADDD6"/>
    <w:lvl w:ilvl="0" w:tplc="0B5E9476">
      <w:start w:val="1"/>
      <w:numFmt w:val="decimal"/>
      <w:lvlText w:val="%1)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75855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7BA"/>
    <w:rsid w:val="0000691A"/>
    <w:rsid w:val="00182A77"/>
    <w:rsid w:val="005238BA"/>
    <w:rsid w:val="00527FFE"/>
    <w:rsid w:val="006A57BA"/>
    <w:rsid w:val="008F0F21"/>
    <w:rsid w:val="008F5A74"/>
    <w:rsid w:val="009D017A"/>
    <w:rsid w:val="00C6690E"/>
    <w:rsid w:val="00F65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50DE3"/>
  <w15:chartTrackingRefBased/>
  <w15:docId w15:val="{5DE4427A-C9D7-4416-AA49-499B2E4E8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57BA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6A57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6A57BA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Numerstrony">
    <w:name w:val="page number"/>
    <w:basedOn w:val="Domylnaczcionkaakapitu"/>
    <w:rsid w:val="006A57BA"/>
  </w:style>
  <w:style w:type="paragraph" w:styleId="Akapitzlist">
    <w:name w:val="List Paragraph"/>
    <w:basedOn w:val="Normalny"/>
    <w:uiPriority w:val="34"/>
    <w:qFormat/>
    <w:rsid w:val="006A57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403</Words>
  <Characters>2424</Characters>
  <Application>Microsoft Office Word</Application>
  <DocSecurity>0</DocSecurity>
  <Lines>20</Lines>
  <Paragraphs>5</Paragraphs>
  <ScaleCrop>false</ScaleCrop>
  <Company/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Masłoń</dc:creator>
  <cp:keywords/>
  <dc:description/>
  <cp:lastModifiedBy>Barbara Żydek</cp:lastModifiedBy>
  <cp:revision>2</cp:revision>
  <dcterms:created xsi:type="dcterms:W3CDTF">2024-12-27T09:42:00Z</dcterms:created>
  <dcterms:modified xsi:type="dcterms:W3CDTF">2024-12-27T09:42:00Z</dcterms:modified>
</cp:coreProperties>
</file>