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32BCC" w14:textId="77777777" w:rsidR="00515078" w:rsidRDefault="000A68BA">
      <w:pPr>
        <w:spacing w:after="0" w:line="240" w:lineRule="auto"/>
        <w:ind w:left="6372"/>
        <w:jc w:val="both"/>
      </w:pPr>
      <w:r>
        <w:rPr>
          <w:rFonts w:ascii="Trebuchet MS" w:hAnsi="Trebuchet MS" w:cs="Trebuchet MS"/>
        </w:rPr>
        <w:t xml:space="preserve">             Załącznik nr 3</w:t>
      </w:r>
    </w:p>
    <w:p w14:paraId="61B3EE06" w14:textId="77777777" w:rsidR="00515078" w:rsidRDefault="00515078">
      <w:pPr>
        <w:spacing w:after="0"/>
        <w:jc w:val="both"/>
        <w:rPr>
          <w:rFonts w:ascii="Trebuchet MS" w:hAnsi="Trebuchet MS"/>
        </w:rPr>
      </w:pPr>
    </w:p>
    <w:p w14:paraId="4EBF4FDE" w14:textId="77777777" w:rsidR="00515078" w:rsidRDefault="00515078">
      <w:pPr>
        <w:spacing w:after="0"/>
        <w:jc w:val="both"/>
        <w:rPr>
          <w:rFonts w:ascii="Trebuchet MS" w:hAnsi="Trebuchet MS"/>
        </w:rPr>
      </w:pPr>
    </w:p>
    <w:p w14:paraId="1C67E2E0" w14:textId="77777777" w:rsidR="00515078" w:rsidRDefault="000A68BA">
      <w:pPr>
        <w:pStyle w:val="Tekstpodstawowy"/>
        <w:spacing w:after="0"/>
        <w:jc w:val="center"/>
      </w:pPr>
      <w:r>
        <w:rPr>
          <w:rFonts w:ascii="Trebuchet MS" w:hAnsi="Trebuchet MS" w:cs="Arial"/>
          <w:b/>
        </w:rPr>
        <w:t>Umowa nr ……………………….. projekt</w:t>
      </w:r>
    </w:p>
    <w:p w14:paraId="58775C14" w14:textId="77777777" w:rsidR="00515078" w:rsidRDefault="00515078">
      <w:pPr>
        <w:pStyle w:val="Tekstpodstawowy"/>
        <w:spacing w:after="0"/>
        <w:jc w:val="center"/>
        <w:rPr>
          <w:rFonts w:ascii="Trebuchet MS" w:hAnsi="Trebuchet MS" w:cs="Arial"/>
          <w:b/>
        </w:rPr>
      </w:pPr>
    </w:p>
    <w:p w14:paraId="761447A6" w14:textId="77777777" w:rsidR="00515078" w:rsidRDefault="000A68BA">
      <w:pPr>
        <w:pStyle w:val="NormalnyWeb"/>
        <w:spacing w:before="280" w:after="0" w:line="276" w:lineRule="auto"/>
        <w:jc w:val="both"/>
      </w:pPr>
      <w:r>
        <w:rPr>
          <w:rFonts w:ascii="Trebuchet MS" w:hAnsi="Trebuchet MS"/>
          <w:sz w:val="22"/>
          <w:szCs w:val="22"/>
        </w:rPr>
        <w:t xml:space="preserve">zawarta w dniu ………………… r.  pomiędzy </w:t>
      </w:r>
    </w:p>
    <w:p w14:paraId="030DAA16" w14:textId="77777777" w:rsidR="00515078" w:rsidRDefault="000A68BA">
      <w:pPr>
        <w:pStyle w:val="Tekstpodstawowy22"/>
        <w:spacing w:after="0" w:line="276" w:lineRule="auto"/>
        <w:jc w:val="both"/>
      </w:pPr>
      <w:r>
        <w:rPr>
          <w:rFonts w:ascii="Trebuchet MS" w:hAnsi="Trebuchet MS" w:cs="Trebuchet MS"/>
          <w:b/>
          <w:sz w:val="22"/>
          <w:szCs w:val="22"/>
        </w:rPr>
        <w:t>Miastem Ruda Śląska</w:t>
      </w:r>
      <w:r>
        <w:rPr>
          <w:rFonts w:ascii="Trebuchet MS" w:hAnsi="Trebuchet MS" w:cs="Trebuchet MS"/>
          <w:sz w:val="22"/>
          <w:szCs w:val="22"/>
        </w:rPr>
        <w:t xml:space="preserve"> z siedzibą organu wykonawczego w Rudzie Śląskiej, 41-709 Ruda Śląska, Pl. Jana Pawła II nr 6, NIP 6411005769 - Miejskim Ośrodkiem Pomocy Społecznej </w:t>
      </w:r>
      <w:r>
        <w:rPr>
          <w:rFonts w:ascii="Trebuchet MS" w:hAnsi="Trebuchet MS" w:cs="Trebuchet MS"/>
          <w:sz w:val="22"/>
          <w:szCs w:val="22"/>
        </w:rPr>
        <w:br/>
        <w:t xml:space="preserve">z siedzibą w Rudzie Śląskiej przy ul. Markowej 20, 41-709 Ruda Śląska, reprezentowanym przez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E42CE5B" w14:textId="77777777" w:rsidR="00515078" w:rsidRDefault="000A68BA">
      <w:pPr>
        <w:spacing w:after="0"/>
        <w:jc w:val="both"/>
      </w:pPr>
      <w:r>
        <w:rPr>
          <w:rFonts w:ascii="Trebuchet MS" w:hAnsi="Trebuchet MS" w:cs="Trebuchet MS"/>
        </w:rPr>
        <w:t xml:space="preserve">zwanym w dalszej treści umowy </w:t>
      </w:r>
      <w:r>
        <w:rPr>
          <w:rFonts w:ascii="Trebuchet MS" w:hAnsi="Trebuchet MS" w:cs="Trebuchet MS"/>
          <w:b/>
        </w:rPr>
        <w:t>„Zamawiającym”</w:t>
      </w:r>
    </w:p>
    <w:p w14:paraId="23F35407" w14:textId="77777777" w:rsidR="00515078" w:rsidRDefault="00515078">
      <w:pPr>
        <w:spacing w:after="0"/>
        <w:jc w:val="both"/>
        <w:rPr>
          <w:rFonts w:cs="Trebuchet MS"/>
          <w:b/>
        </w:rPr>
      </w:pPr>
    </w:p>
    <w:p w14:paraId="48EB484A" w14:textId="77777777" w:rsidR="00515078" w:rsidRDefault="000A68BA">
      <w:pPr>
        <w:spacing w:after="0"/>
        <w:jc w:val="both"/>
      </w:pPr>
      <w:r>
        <w:rPr>
          <w:rFonts w:ascii="Trebuchet MS" w:hAnsi="Trebuchet MS" w:cs="Trebuchet MS"/>
          <w:b/>
        </w:rPr>
        <w:t>a</w:t>
      </w:r>
    </w:p>
    <w:p w14:paraId="05411E1F" w14:textId="77777777" w:rsidR="00515078" w:rsidRDefault="000A68BA">
      <w:pPr>
        <w:spacing w:after="0"/>
        <w:jc w:val="both"/>
      </w:pPr>
      <w:r>
        <w:rPr>
          <w:rFonts w:ascii="Trebuchet MS" w:hAnsi="Trebuchet MS" w:cs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E2D3992" w14:textId="77777777" w:rsidR="00515078" w:rsidRDefault="000A68BA">
      <w:pPr>
        <w:spacing w:after="0"/>
        <w:jc w:val="both"/>
        <w:rPr>
          <w:rFonts w:ascii="Trebuchet MS" w:hAnsi="Trebuchet MS" w:cs="Trebuchet MS"/>
          <w:b/>
        </w:rPr>
      </w:pPr>
      <w:r>
        <w:rPr>
          <w:rFonts w:ascii="Trebuchet MS" w:hAnsi="Trebuchet MS"/>
        </w:rPr>
        <w:t xml:space="preserve">zwanym w dalszej treści umowy </w:t>
      </w:r>
      <w:r>
        <w:rPr>
          <w:rFonts w:ascii="Trebuchet MS" w:hAnsi="Trebuchet MS"/>
          <w:b/>
        </w:rPr>
        <w:t>„Wykonawcą”</w:t>
      </w:r>
      <w:r>
        <w:rPr>
          <w:rFonts w:ascii="Trebuchet MS" w:hAnsi="Trebuchet MS" w:cs="Trebuchet MS"/>
          <w:b/>
        </w:rPr>
        <w:t xml:space="preserve"> </w:t>
      </w:r>
    </w:p>
    <w:p w14:paraId="18065342" w14:textId="77777777" w:rsidR="00515078" w:rsidRDefault="00515078">
      <w:pPr>
        <w:spacing w:after="0"/>
        <w:jc w:val="both"/>
        <w:rPr>
          <w:rFonts w:ascii="Trebuchet MS" w:hAnsi="Trebuchet MS" w:cs="Trebuchet MS"/>
          <w:b/>
        </w:rPr>
      </w:pPr>
    </w:p>
    <w:p w14:paraId="45B4CDD0" w14:textId="77777777" w:rsidR="00515078" w:rsidRDefault="00515078">
      <w:pPr>
        <w:spacing w:after="0"/>
        <w:jc w:val="both"/>
        <w:rPr>
          <w:rFonts w:ascii="Trebuchet MS" w:hAnsi="Trebuchet MS" w:cs="Trebuchet MS"/>
          <w:b/>
        </w:rPr>
      </w:pPr>
    </w:p>
    <w:p w14:paraId="44487F4D" w14:textId="77777777" w:rsidR="00515078" w:rsidRDefault="000A68BA">
      <w:pPr>
        <w:tabs>
          <w:tab w:val="left" w:pos="709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>Do niniejszej umowy nie mają zastosowania przepisy ustawy z 11 września 2019r. - Prawo zamówień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rebuchet MS" w:eastAsia="Times New Roman" w:hAnsi="Trebuchet MS" w:cs="Times New Roman"/>
          <w:lang w:eastAsia="pl-PL"/>
        </w:rPr>
        <w:t xml:space="preserve">publicznych, bowiem szacunkowa wartość przedmiotu zamówienia jest niższa </w:t>
      </w:r>
      <w:r>
        <w:rPr>
          <w:rFonts w:ascii="Trebuchet MS" w:eastAsia="Times New Roman" w:hAnsi="Trebuchet MS" w:cs="Times New Roman"/>
          <w:lang w:eastAsia="pl-PL"/>
        </w:rPr>
        <w:br/>
        <w:t>od kwoty wskazanej w art. 2 ust.1 pkt. 1 tej ustawy.</w:t>
      </w:r>
    </w:p>
    <w:p w14:paraId="2C48858A" w14:textId="77777777" w:rsidR="00515078" w:rsidRDefault="00515078">
      <w:pPr>
        <w:pStyle w:val="Tekstpodstawowy"/>
        <w:spacing w:after="0" w:line="240" w:lineRule="auto"/>
        <w:rPr>
          <w:rFonts w:ascii="Trebuchet MS" w:hAnsi="Trebuchet MS"/>
        </w:rPr>
      </w:pPr>
    </w:p>
    <w:p w14:paraId="7537CD6E" w14:textId="77777777" w:rsidR="00515078" w:rsidRDefault="00515078">
      <w:pPr>
        <w:pStyle w:val="Tekstpodstawowy"/>
        <w:spacing w:after="0" w:line="240" w:lineRule="auto"/>
        <w:jc w:val="center"/>
        <w:rPr>
          <w:rFonts w:ascii="Trebuchet MS" w:hAnsi="Trebuchet MS"/>
        </w:rPr>
      </w:pPr>
    </w:p>
    <w:p w14:paraId="78D0EE0B" w14:textId="77777777" w:rsidR="00515078" w:rsidRDefault="000A68BA">
      <w:pPr>
        <w:spacing w:after="0"/>
        <w:jc w:val="center"/>
      </w:pPr>
      <w:r>
        <w:rPr>
          <w:rFonts w:ascii="Trebuchet MS" w:hAnsi="Trebuchet MS" w:cs="Arial"/>
          <w:b/>
        </w:rPr>
        <w:t xml:space="preserve">§1 </w:t>
      </w:r>
    </w:p>
    <w:p w14:paraId="02490A38" w14:textId="77777777" w:rsidR="00515078" w:rsidRDefault="000A68BA">
      <w:pPr>
        <w:spacing w:after="120"/>
        <w:jc w:val="center"/>
      </w:pPr>
      <w:r>
        <w:rPr>
          <w:rFonts w:ascii="Trebuchet MS" w:hAnsi="Trebuchet MS" w:cs="Arial"/>
          <w:b/>
        </w:rPr>
        <w:t>PRZEDMIOT ZAMÓWIENIA</w:t>
      </w:r>
    </w:p>
    <w:p w14:paraId="4719C150" w14:textId="77777777" w:rsidR="00515078" w:rsidRDefault="000A68BA">
      <w:pPr>
        <w:pStyle w:val="Akapitzlist"/>
        <w:numPr>
          <w:ilvl w:val="0"/>
          <w:numId w:val="1"/>
        </w:numPr>
        <w:spacing w:after="360"/>
        <w:jc w:val="both"/>
      </w:pPr>
      <w:r>
        <w:rPr>
          <w:rFonts w:ascii="Trebuchet MS" w:eastAsia="Trebuchet MS" w:hAnsi="Trebuchet MS" w:cs="Trebuchet MS"/>
          <w:color w:val="000000"/>
        </w:rPr>
        <w:t xml:space="preserve">Przedmiotem umowy jest </w:t>
      </w:r>
      <w:r>
        <w:rPr>
          <w:rFonts w:ascii="Trebuchet MS" w:hAnsi="Trebuchet MS" w:cs="Trebuchet MS"/>
        </w:rPr>
        <w:t xml:space="preserve">świadczenie usług teleopieki, obejmujących prowadzenie </w:t>
      </w:r>
      <w:r>
        <w:rPr>
          <w:rFonts w:ascii="Trebuchet MS" w:hAnsi="Trebuchet MS" w:cs="Trebuchet MS"/>
        </w:rPr>
        <w:br/>
        <w:t xml:space="preserve">i obsługę systemu, polegającego na sprawowaniu całodobowej opieki na odległość </w:t>
      </w:r>
      <w:r>
        <w:rPr>
          <w:rFonts w:ascii="Trebuchet MS" w:hAnsi="Trebuchet MS" w:cs="Trebuchet MS"/>
        </w:rPr>
        <w:br/>
        <w:t xml:space="preserve">nad stu Seniorami w wieku 60 lat i więcej przez centrum monitoringu, zgodnie </w:t>
      </w:r>
      <w:r>
        <w:rPr>
          <w:rFonts w:ascii="Trebuchet MS" w:hAnsi="Trebuchet MS" w:cs="Trebuchet MS"/>
        </w:rPr>
        <w:br/>
        <w:t>z warunkami i celami określonymi w Programie „Korpus Wsparcia Seniorów” na rok 2024, przy użyciu nie więcej niż 100 sztuk opasek</w:t>
      </w:r>
      <w:r>
        <w:rPr>
          <w:rFonts w:ascii="Trebuchet MS" w:hAnsi="Trebuchet MS"/>
          <w:color w:val="1C1C1C"/>
        </w:rPr>
        <w:t>,  w tym 9</w:t>
      </w:r>
      <w:r w:rsidR="00A56739">
        <w:rPr>
          <w:rFonts w:ascii="Trebuchet MS" w:hAnsi="Trebuchet MS"/>
          <w:color w:val="1C1C1C"/>
        </w:rPr>
        <w:t>5</w:t>
      </w:r>
      <w:r>
        <w:rPr>
          <w:rFonts w:ascii="Trebuchet MS" w:hAnsi="Trebuchet MS"/>
          <w:color w:val="1C1C1C"/>
        </w:rPr>
        <w:t xml:space="preserve"> sztuk opasek SOS Locon Life Plus, Model BS.04S, </w:t>
      </w:r>
      <w:r w:rsidR="00A56739">
        <w:rPr>
          <w:rFonts w:ascii="Trebuchet MS" w:hAnsi="Trebuchet MS"/>
          <w:color w:val="1C1C1C"/>
        </w:rPr>
        <w:t>4</w:t>
      </w:r>
      <w:r>
        <w:rPr>
          <w:rFonts w:ascii="Trebuchet MS" w:hAnsi="Trebuchet MS"/>
          <w:color w:val="1C1C1C"/>
        </w:rPr>
        <w:t xml:space="preserve"> sztuk teleopasek Model H66 oraz opaski Sidly Care Pro.</w:t>
      </w:r>
    </w:p>
    <w:p w14:paraId="4219F208" w14:textId="77777777" w:rsidR="00515078" w:rsidRDefault="000A68BA" w:rsidP="002C1CBD">
      <w:pPr>
        <w:pStyle w:val="Akapitzlist"/>
        <w:numPr>
          <w:ilvl w:val="0"/>
          <w:numId w:val="1"/>
        </w:numPr>
        <w:jc w:val="both"/>
      </w:pPr>
      <w:r>
        <w:rPr>
          <w:rFonts w:ascii="Trebuchet MS" w:hAnsi="Trebuchet MS" w:cs="Trebuchet MS"/>
        </w:rPr>
        <w:t xml:space="preserve">W ramach zamówienia Wykonawca zapewni również serwis i obsługę techniczną użytkowanych urządzeń. Wykonawca zobowiązany jest także zapewnić opaski </w:t>
      </w:r>
      <w:r w:rsidR="00194C0F">
        <w:rPr>
          <w:rFonts w:ascii="Trebuchet MS" w:hAnsi="Trebuchet MS" w:cs="Trebuchet MS"/>
        </w:rPr>
        <w:t xml:space="preserve">zastępcze i </w:t>
      </w:r>
      <w:r>
        <w:rPr>
          <w:rFonts w:ascii="Trebuchet MS" w:hAnsi="Trebuchet MS" w:cs="Trebuchet MS"/>
        </w:rPr>
        <w:t>rezerwowe na zasadach określonych w</w:t>
      </w:r>
      <w:r>
        <w:rPr>
          <w:rFonts w:ascii="Trebuchet MS" w:hAnsi="Trebuchet MS" w:cs="Arial"/>
        </w:rPr>
        <w:t xml:space="preserve"> niniejszej umowie.</w:t>
      </w:r>
    </w:p>
    <w:p w14:paraId="7866F0D3" w14:textId="77777777" w:rsidR="00515078" w:rsidRDefault="000A68BA">
      <w:pPr>
        <w:pStyle w:val="Akapitzlist"/>
        <w:numPr>
          <w:ilvl w:val="0"/>
          <w:numId w:val="1"/>
        </w:numPr>
        <w:jc w:val="both"/>
        <w:rPr>
          <w:rFonts w:ascii="Trebuchet MS" w:hAnsi="Trebuchet MS" w:cs="Arial"/>
        </w:rPr>
      </w:pPr>
      <w:r>
        <w:rPr>
          <w:rFonts w:ascii="Trebuchet MS" w:hAnsi="Trebuchet MS" w:cs="Trebuchet MS"/>
          <w:bCs/>
          <w:iCs/>
        </w:rPr>
        <w:t xml:space="preserve">Usługa realizowana będzie </w:t>
      </w:r>
      <w:r>
        <w:rPr>
          <w:rFonts w:ascii="Trebuchet MS" w:hAnsi="Trebuchet MS" w:cs="Arial"/>
        </w:rPr>
        <w:t xml:space="preserve">zgodnie z obowiązującymi  przepisami prawa, </w:t>
      </w:r>
      <w:r>
        <w:rPr>
          <w:rFonts w:ascii="Trebuchet MS" w:hAnsi="Trebuchet MS" w:cs="Arial"/>
        </w:rPr>
        <w:br/>
        <w:t xml:space="preserve"> treścią Zaproszenia do składania ofert wraz z załącznikami</w:t>
      </w:r>
      <w:r w:rsidR="00194C0F">
        <w:rPr>
          <w:rFonts w:ascii="Trebuchet MS" w:hAnsi="Trebuchet MS" w:cs="Arial"/>
        </w:rPr>
        <w:t xml:space="preserve"> i</w:t>
      </w:r>
      <w:r>
        <w:rPr>
          <w:rFonts w:ascii="Trebuchet MS" w:hAnsi="Trebuchet MS" w:cs="Arial"/>
        </w:rPr>
        <w:t xml:space="preserve"> Ofertą Wykonawcy</w:t>
      </w:r>
      <w:r w:rsidR="00194C0F">
        <w:rPr>
          <w:rFonts w:ascii="Trebuchet MS" w:hAnsi="Trebuchet MS" w:cs="Arial"/>
        </w:rPr>
        <w:t xml:space="preserve"> </w:t>
      </w:r>
      <w:r w:rsidR="00194C0F">
        <w:rPr>
          <w:rFonts w:ascii="Trebuchet MS" w:hAnsi="Trebuchet MS" w:cs="Arial"/>
        </w:rPr>
        <w:br/>
        <w:t>-</w:t>
      </w:r>
      <w:r>
        <w:rPr>
          <w:rFonts w:ascii="Trebuchet MS" w:hAnsi="Trebuchet MS" w:cs="Arial"/>
        </w:rPr>
        <w:t xml:space="preserve"> stanowiący</w:t>
      </w:r>
      <w:r w:rsidR="00194C0F">
        <w:rPr>
          <w:rFonts w:ascii="Trebuchet MS" w:hAnsi="Trebuchet MS" w:cs="Arial"/>
        </w:rPr>
        <w:t>mi</w:t>
      </w:r>
      <w:r>
        <w:rPr>
          <w:rFonts w:ascii="Trebuchet MS" w:hAnsi="Trebuchet MS" w:cs="Arial"/>
        </w:rPr>
        <w:t xml:space="preserve"> załączniki do niniejszej umowy. </w:t>
      </w:r>
    </w:p>
    <w:p w14:paraId="2031B947" w14:textId="77777777" w:rsidR="00515078" w:rsidRDefault="000A68BA">
      <w:pPr>
        <w:pStyle w:val="Akapitzlist"/>
        <w:numPr>
          <w:ilvl w:val="0"/>
          <w:numId w:val="1"/>
        </w:numPr>
        <w:jc w:val="both"/>
      </w:pPr>
      <w:r>
        <w:rPr>
          <w:rFonts w:ascii="Trebuchet MS" w:hAnsi="Trebuchet MS" w:cs="Arial"/>
        </w:rPr>
        <w:t xml:space="preserve">Usługa świadczona będzie dla stu Seniorów w wieku </w:t>
      </w:r>
      <w:r>
        <w:rPr>
          <w:rFonts w:ascii="Trebuchet MS" w:hAnsi="Trebuchet MS"/>
          <w:color w:val="000000"/>
          <w:u w:color="000000"/>
        </w:rPr>
        <w:t xml:space="preserve">60 lat i więcej, mieszkańców Miasta Ruda Śląska, którzy mają problemy z samodzielnym funkcjonowaniem </w:t>
      </w:r>
      <w:r>
        <w:rPr>
          <w:rFonts w:ascii="Trebuchet MS" w:hAnsi="Trebuchet MS"/>
          <w:color w:val="000000"/>
          <w:u w:color="000000"/>
        </w:rPr>
        <w:br/>
        <w:t xml:space="preserve">ze względu na stan zdrowia, prowadzących samodzielne gospodarstwa domowe </w:t>
      </w:r>
      <w:r>
        <w:rPr>
          <w:rFonts w:ascii="Trebuchet MS" w:hAnsi="Trebuchet MS"/>
          <w:color w:val="000000"/>
          <w:u w:color="000000"/>
        </w:rPr>
        <w:br/>
        <w:t xml:space="preserve">lub mieszkających z osobami bliskimi, które nie  są w stanie zapewnić </w:t>
      </w:r>
      <w:r>
        <w:rPr>
          <w:rFonts w:ascii="Trebuchet MS" w:hAnsi="Trebuchet MS"/>
          <w:color w:val="000000"/>
          <w:u w:color="000000"/>
        </w:rPr>
        <w:br/>
        <w:t>im wystarczającej  opieki w codziennym funkcjonowaniu w zakresie odpowiadającym ich potrzebom.</w:t>
      </w:r>
    </w:p>
    <w:p w14:paraId="2E9D9E8D" w14:textId="77777777" w:rsidR="00515078" w:rsidRDefault="000A68BA">
      <w:pPr>
        <w:pStyle w:val="Akapitzlist"/>
        <w:numPr>
          <w:ilvl w:val="0"/>
          <w:numId w:val="1"/>
        </w:numPr>
        <w:spacing w:after="360"/>
        <w:jc w:val="both"/>
      </w:pPr>
      <w:r>
        <w:rPr>
          <w:rFonts w:ascii="Trebuchet MS" w:hAnsi="Trebuchet MS" w:cs="Arial"/>
        </w:rPr>
        <w:t xml:space="preserve">Program dofinansowany jest ze środków pochodzących z dotacji celowej budżetu Państwa, w ramach </w:t>
      </w:r>
      <w:r>
        <w:rPr>
          <w:rFonts w:ascii="Trebuchet MS" w:hAnsi="Trebuchet MS" w:cs="Arial"/>
          <w:color w:val="000000"/>
        </w:rPr>
        <w:t>Programu Ministerstwa Rodziny i Polityki Społecznej „Korpus Wsparcia Seniorów” na rok  2024, Moduł II.</w:t>
      </w:r>
    </w:p>
    <w:p w14:paraId="6FD8652E" w14:textId="77777777" w:rsidR="00515078" w:rsidRDefault="000A68BA">
      <w:pPr>
        <w:spacing w:after="0"/>
        <w:jc w:val="center"/>
      </w:pPr>
      <w:r>
        <w:rPr>
          <w:rFonts w:ascii="Trebuchet MS" w:hAnsi="Trebuchet MS"/>
          <w:b/>
        </w:rPr>
        <w:lastRenderedPageBreak/>
        <w:t>§2</w:t>
      </w:r>
    </w:p>
    <w:p w14:paraId="5BAE8D5F" w14:textId="77777777" w:rsidR="00515078" w:rsidRDefault="000A68BA">
      <w:pPr>
        <w:spacing w:after="120"/>
        <w:jc w:val="center"/>
      </w:pPr>
      <w:r>
        <w:rPr>
          <w:rFonts w:ascii="Trebuchet MS" w:hAnsi="Trebuchet MS"/>
          <w:b/>
        </w:rPr>
        <w:t>WARUNKI REALIZACJI USŁUGI</w:t>
      </w:r>
    </w:p>
    <w:p w14:paraId="5272527F" w14:textId="77777777" w:rsidR="00515078" w:rsidRDefault="000A68BA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Przedmiot umowy ma być realizowany zgodnie z </w:t>
      </w:r>
      <w:r>
        <w:rPr>
          <w:rFonts w:ascii="Trebuchet MS" w:hAnsi="Trebuchet MS" w:cs="Arial"/>
          <w:color w:val="000000"/>
        </w:rPr>
        <w:t xml:space="preserve">Programem Ministerstwa Rodziny </w:t>
      </w:r>
      <w:r>
        <w:rPr>
          <w:rFonts w:ascii="Trebuchet MS" w:hAnsi="Trebuchet MS" w:cs="Arial"/>
          <w:color w:val="000000"/>
        </w:rPr>
        <w:br/>
        <w:t xml:space="preserve">i Polityki Społecznej „Korpus Wsparcia Seniorów” na rok 2024, Moduł II </w:t>
      </w:r>
      <w:r w:rsidR="000157D5">
        <w:rPr>
          <w:rFonts w:ascii="Trebuchet MS" w:hAnsi="Trebuchet MS" w:cs="Arial"/>
          <w:color w:val="000000"/>
        </w:rPr>
        <w:br/>
      </w:r>
      <w:r>
        <w:rPr>
          <w:rFonts w:ascii="Trebuchet MS" w:hAnsi="Trebuchet MS" w:cs="Arial"/>
          <w:color w:val="000000"/>
        </w:rPr>
        <w:t xml:space="preserve">oraz na podstawie </w:t>
      </w:r>
      <w:r>
        <w:rPr>
          <w:rFonts w:ascii="Trebuchet MS" w:hAnsi="Trebuchet MS" w:cs="Arial"/>
        </w:rPr>
        <w:t xml:space="preserve">uchwały Rady Miasta Ruda Śląska Nr PR.0007.58.2024 z dnia </w:t>
      </w:r>
      <w:r w:rsidR="000157D5"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t xml:space="preserve">21 marca 2024r. </w:t>
      </w:r>
      <w:r>
        <w:rPr>
          <w:rFonts w:ascii="Trebuchet MS" w:hAnsi="Trebuchet MS" w:cs="Arial"/>
          <w:i/>
        </w:rPr>
        <w:t xml:space="preserve">w sprawie przyjęcia programu osłonowego pod nazwą </w:t>
      </w:r>
      <w:r>
        <w:rPr>
          <w:rFonts w:ascii="Trebuchet MS" w:hAnsi="Trebuchet MS" w:cs="Arial"/>
          <w:i/>
          <w:color w:val="1C1C1C"/>
        </w:rPr>
        <w:t>„</w:t>
      </w:r>
      <w:r>
        <w:rPr>
          <w:rFonts w:ascii="Trebuchet MS" w:hAnsi="Trebuchet MS" w:cs="Arial"/>
          <w:i/>
          <w:iCs/>
          <w:color w:val="1C1C1C"/>
        </w:rPr>
        <w:t xml:space="preserve">Poprawa </w:t>
      </w:r>
      <w:r>
        <w:rPr>
          <w:rFonts w:ascii="Trebuchet MS" w:hAnsi="Trebuchet MS" w:cs="Arial"/>
          <w:i/>
          <w:iCs/>
          <w:color w:val="1C1C1C"/>
          <w:shd w:val="clear" w:color="auto" w:fill="FFFFFF"/>
        </w:rPr>
        <w:t>bezpieczeństwa Seniora w 2024r.</w:t>
      </w:r>
      <w:r>
        <w:rPr>
          <w:rFonts w:ascii="Trebuchet MS" w:hAnsi="Trebuchet MS" w:cs="Arial"/>
          <w:i/>
          <w:color w:val="1C1C1C"/>
        </w:rPr>
        <w:t>”.</w:t>
      </w:r>
    </w:p>
    <w:p w14:paraId="06D3BBF0" w14:textId="77777777" w:rsidR="00515078" w:rsidRDefault="000A68BA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>W ramach usługi teleopieki Wykonawca zapewni</w:t>
      </w:r>
      <w:r>
        <w:rPr>
          <w:rFonts w:ascii="Trebuchet MS" w:hAnsi="Trebuchet MS" w:cs="Trebuchet MS"/>
          <w:b/>
        </w:rPr>
        <w:t xml:space="preserve"> </w:t>
      </w:r>
      <w:r>
        <w:rPr>
          <w:rFonts w:ascii="Trebuchet MS" w:eastAsia="Times New Roman" w:hAnsi="Trebuchet MS"/>
          <w:color w:val="000000"/>
          <w:shd w:val="clear" w:color="auto" w:fill="FFFFFF"/>
          <w:lang w:eastAsia="pl-PL"/>
        </w:rPr>
        <w:t>obsługę opasek przez centrum monitoringu, to jest reagowanie na zdarzenia SOS przez dyspozytora centrum (ratownika medycznego, opiekuna medycznego, pielęgniarkę).</w:t>
      </w:r>
    </w:p>
    <w:p w14:paraId="03DDABF3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Opaski bezpieczeństwa muszą być połączone z usługą operatora pomocy (centrum monitoringu) przez 7 dni w tygodniu, całodobowo, przez cały okres realizacji umowy. Centrum ma obowiązek automatycznie zidentyfikować urządzenie, a za jego pośrednictwem osobę, która dzwoni.</w:t>
      </w:r>
    </w:p>
    <w:p w14:paraId="6A1A40DF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Wykonawca oświadcza, że zatrudnia odpowiednią liczbę osób odpowiedzialnych </w:t>
      </w:r>
      <w:r>
        <w:rPr>
          <w:rFonts w:ascii="Trebuchet MS" w:hAnsi="Trebuchet MS"/>
        </w:rPr>
        <w:br/>
        <w:t xml:space="preserve">za odbiór zgłoszeń (ratowników medycznych i/lub opiekunów medycznych </w:t>
      </w:r>
      <w:r>
        <w:rPr>
          <w:rFonts w:ascii="Trebuchet MS" w:hAnsi="Trebuchet MS"/>
        </w:rPr>
        <w:br/>
        <w:t xml:space="preserve">i/lub pielęgniarek), dających gwarancję świadczenia usługi w trybie 24 godziny/7 dni </w:t>
      </w:r>
      <w:r>
        <w:rPr>
          <w:rFonts w:ascii="Trebuchet MS" w:hAnsi="Trebuchet MS"/>
        </w:rPr>
        <w:br/>
        <w:t xml:space="preserve">w tygodniu oraz świadczenia ich sprawnie. Kwalifikacje personelu odpowiadają </w:t>
      </w:r>
      <w:r w:rsidR="000157D5">
        <w:rPr>
          <w:rFonts w:ascii="Trebuchet MS" w:hAnsi="Trebuchet MS"/>
        </w:rPr>
        <w:br/>
      </w:r>
      <w:r>
        <w:rPr>
          <w:rFonts w:ascii="Trebuchet MS" w:hAnsi="Trebuchet MS"/>
        </w:rPr>
        <w:t>i są zgodne z przepisami prawa, gwarantują profesjonalną obsługę zgłoszeń.</w:t>
      </w:r>
    </w:p>
    <w:p w14:paraId="0C37A2AD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Wykonawca zapewni kompatybilność oprogramowania/systemu obsługującego opaski bezpieczeństwa.</w:t>
      </w:r>
    </w:p>
    <w:p w14:paraId="4D687D65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Koszty ewentualnej wymiany kart SIM, instalacji własnego oprogramowania Wykonawcy, integracji opasek z systemem teleinformatycznym Wykonawcy, </w:t>
      </w:r>
      <w:r>
        <w:rPr>
          <w:rFonts w:ascii="Trebuchet MS" w:eastAsia="Times New Roman" w:hAnsi="Trebuchet MS"/>
          <w:color w:val="000000"/>
          <w:shd w:val="clear" w:color="auto" w:fill="FFFFFF"/>
          <w:lang w:eastAsia="pl-PL"/>
        </w:rPr>
        <w:t xml:space="preserve">koszt odbioru opasek od Zamawiającego oraz ich zwrotu Zamawiającemu po wymianie kart SIM i dostosowaniu do systemu teleinformatycznego Wykonawcy oraz </w:t>
      </w:r>
      <w:r>
        <w:rPr>
          <w:rFonts w:ascii="Trebuchet MS" w:eastAsia="Times New Roman" w:hAnsi="Trebuchet MS" w:cs="Trebuchet MS"/>
          <w:color w:val="000000"/>
          <w:shd w:val="clear" w:color="auto" w:fill="FFFFFF"/>
          <w:lang w:eastAsia="pl-PL"/>
        </w:rPr>
        <w:t xml:space="preserve">wszelkie inne koszty niezbędne do zapewnienia prawidłowego działania opasek i wykonywania innych obowiązków przewidzianych umową  ponosi Wykonawca. </w:t>
      </w:r>
    </w:p>
    <w:p w14:paraId="3C9F6E86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rPr>
          <w:rFonts w:ascii="Trebuchet MS" w:hAnsi="Trebuchet MS"/>
        </w:rPr>
        <w:t xml:space="preserve">Wykonawca </w:t>
      </w:r>
      <w:r>
        <w:rPr>
          <w:rFonts w:ascii="Trebuchet MS" w:hAnsi="Trebuchet MS"/>
          <w:shd w:val="clear" w:color="auto" w:fill="FFFFFF"/>
          <w:lang w:eastAsia="pl-PL"/>
        </w:rPr>
        <w:t xml:space="preserve">zobowiązuje się, przed przystąpieniem do właściwej realizacji zadania </w:t>
      </w:r>
      <w:r w:rsidR="0049675C">
        <w:rPr>
          <w:rFonts w:ascii="Trebuchet MS" w:hAnsi="Trebuchet MS"/>
          <w:shd w:val="clear" w:color="auto" w:fill="FFFFFF"/>
          <w:lang w:eastAsia="pl-PL"/>
        </w:rPr>
        <w:br/>
      </w:r>
      <w:r>
        <w:rPr>
          <w:rFonts w:ascii="Trebuchet MS" w:hAnsi="Trebuchet MS"/>
          <w:shd w:val="clear" w:color="auto" w:fill="FFFFFF"/>
          <w:lang w:eastAsia="pl-PL"/>
        </w:rPr>
        <w:t xml:space="preserve">do </w:t>
      </w:r>
      <w:r>
        <w:rPr>
          <w:rFonts w:ascii="Trebuchet MS" w:hAnsi="Trebuchet MS" w:cs="Trebuchet MS"/>
        </w:rPr>
        <w:t xml:space="preserve">dokonania szczegółowego przeglądu stanu opasek i zapewnienia stanu technicznego urządzeń pozwalającego na ich sprawne, bezpieczne, zgodne z celem zadania użytkowanie. Wymagany czas działania urządzenia w stanie czuwania, bez żadnych działań ze strony użytkownika – minimum 36 godzin w </w:t>
      </w:r>
      <w:r w:rsidR="007F51BD">
        <w:rPr>
          <w:rFonts w:ascii="Trebuchet MS" w:hAnsi="Trebuchet MS" w:cs="Trebuchet MS"/>
        </w:rPr>
        <w:t>całym okresie obowiązywania umowy</w:t>
      </w:r>
      <w:r>
        <w:rPr>
          <w:rFonts w:ascii="Trebuchet MS" w:hAnsi="Trebuchet MS" w:cs="Trebuchet MS"/>
        </w:rPr>
        <w:t xml:space="preserve">. Czas jednego pełnego ładowania urządzenia – nie dłużej niż 4 godziny. </w:t>
      </w:r>
      <w:r w:rsidR="007F51BD">
        <w:rPr>
          <w:rFonts w:ascii="Trebuchet MS" w:hAnsi="Trebuchet MS" w:cs="Trebuchet MS"/>
        </w:rPr>
        <w:br/>
      </w:r>
      <w:r>
        <w:rPr>
          <w:rFonts w:ascii="Trebuchet MS" w:hAnsi="Trebuchet MS" w:cs="Trebuchet MS"/>
        </w:rPr>
        <w:t>W sytuacjach uzasadnionych, za pisemnym protokołem dopuszcza się możliwość wymiany urządzenia. Koszt wymiany urządzenia ponosi Wykonawca.</w:t>
      </w:r>
    </w:p>
    <w:p w14:paraId="4B5FD48F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hd w:val="clear" w:color="auto" w:fill="FFFFFF"/>
          <w:lang w:eastAsia="pl-PL"/>
        </w:rPr>
      </w:pPr>
      <w:r>
        <w:rPr>
          <w:rFonts w:ascii="Trebuchet MS" w:hAnsi="Trebuchet MS"/>
        </w:rPr>
        <w:t xml:space="preserve">Wykonawca </w:t>
      </w:r>
      <w:r>
        <w:rPr>
          <w:rFonts w:ascii="Trebuchet MS" w:hAnsi="Trebuchet MS"/>
          <w:shd w:val="clear" w:color="auto" w:fill="FFFFFF"/>
          <w:lang w:eastAsia="pl-PL"/>
        </w:rPr>
        <w:t xml:space="preserve">zobowiązuje się, przed przystąpieniem do realizacji usługi, </w:t>
      </w:r>
      <w:r>
        <w:rPr>
          <w:rFonts w:ascii="Trebuchet MS" w:hAnsi="Trebuchet MS"/>
          <w:shd w:val="clear" w:color="auto" w:fill="FFFFFF"/>
          <w:lang w:eastAsia="pl-PL"/>
        </w:rPr>
        <w:br/>
        <w:t xml:space="preserve">do weryfikacji prawidłowego działania opasek w powiązaniu z systemem teleinformatycznym Wykonawcy w celu sprawdzenia poprawności działania każdego urządzenia Zamawiającego oraz </w:t>
      </w:r>
      <w:r>
        <w:rPr>
          <w:rFonts w:ascii="Trebuchet MS" w:hAnsi="Trebuchet MS"/>
          <w:bCs/>
        </w:rPr>
        <w:t xml:space="preserve">przeprowadzenia zdalnej kontroli działania opaski </w:t>
      </w:r>
      <w:r w:rsidR="0049675C">
        <w:rPr>
          <w:rFonts w:ascii="Trebuchet MS" w:hAnsi="Trebuchet MS"/>
          <w:bCs/>
        </w:rPr>
        <w:br/>
      </w:r>
      <w:r>
        <w:rPr>
          <w:rFonts w:ascii="Trebuchet MS" w:hAnsi="Trebuchet MS"/>
          <w:bCs/>
        </w:rPr>
        <w:t>w miejscu zamieszkania Użytkownika opaski.</w:t>
      </w:r>
    </w:p>
    <w:p w14:paraId="366A4F89" w14:textId="77777777" w:rsidR="00515078" w:rsidRDefault="000A68B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Wykonawca zobowiązuje się do zapewnienia wszystkim Użytkownikom opasek, przez cały okres trwania umowy:</w:t>
      </w:r>
    </w:p>
    <w:p w14:paraId="277A0F97" w14:textId="77777777" w:rsidR="00515078" w:rsidRDefault="000A68B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dostępu do co najmniej następujących funkcji opaski:</w:t>
      </w:r>
    </w:p>
    <w:p w14:paraId="10B4DF03" w14:textId="77777777" w:rsidR="00515078" w:rsidRDefault="000A68BA">
      <w:pPr>
        <w:pStyle w:val="Akapitzlist"/>
        <w:numPr>
          <w:ilvl w:val="0"/>
          <w:numId w:val="15"/>
        </w:numPr>
        <w:spacing w:after="0" w:line="240" w:lineRule="auto"/>
        <w:ind w:left="1077"/>
        <w:jc w:val="both"/>
        <w:rPr>
          <w:rFonts w:ascii="Trebuchet MS" w:hAnsi="Trebuchet MS"/>
        </w:rPr>
      </w:pPr>
      <w:r>
        <w:rPr>
          <w:rFonts w:ascii="Trebuchet MS" w:hAnsi="Trebuchet MS"/>
        </w:rPr>
        <w:t>przycisku bezpieczeństwa – sygnał SOS,</w:t>
      </w:r>
    </w:p>
    <w:p w14:paraId="05DC30B0" w14:textId="77777777" w:rsidR="00515078" w:rsidRDefault="000A68BA">
      <w:pPr>
        <w:pStyle w:val="Akapitzlist"/>
        <w:numPr>
          <w:ilvl w:val="0"/>
          <w:numId w:val="15"/>
        </w:numPr>
        <w:spacing w:after="0" w:line="240" w:lineRule="auto"/>
        <w:ind w:left="1077"/>
        <w:jc w:val="both"/>
        <w:rPr>
          <w:rFonts w:ascii="Trebuchet MS" w:hAnsi="Trebuchet MS"/>
        </w:rPr>
      </w:pPr>
      <w:r>
        <w:rPr>
          <w:rFonts w:ascii="Trebuchet MS" w:hAnsi="Trebuchet MS"/>
        </w:rPr>
        <w:t>detektora upadku,</w:t>
      </w:r>
    </w:p>
    <w:p w14:paraId="6B44850F" w14:textId="77777777" w:rsidR="00515078" w:rsidRDefault="000A68BA">
      <w:pPr>
        <w:pStyle w:val="Akapitzlist"/>
        <w:numPr>
          <w:ilvl w:val="0"/>
          <w:numId w:val="15"/>
        </w:numPr>
        <w:spacing w:after="0" w:line="240" w:lineRule="auto"/>
        <w:ind w:left="1077"/>
        <w:jc w:val="both"/>
        <w:rPr>
          <w:rFonts w:ascii="Trebuchet MS" w:hAnsi="Trebuchet MS"/>
        </w:rPr>
      </w:pPr>
      <w:r>
        <w:rPr>
          <w:rFonts w:ascii="Trebuchet MS" w:hAnsi="Trebuchet MS"/>
        </w:rPr>
        <w:t>lokalizatora GPS,</w:t>
      </w:r>
    </w:p>
    <w:p w14:paraId="3EB18856" w14:textId="77777777" w:rsidR="00515078" w:rsidRDefault="000A68BA">
      <w:pPr>
        <w:pStyle w:val="Akapitzlist"/>
        <w:numPr>
          <w:ilvl w:val="0"/>
          <w:numId w:val="15"/>
        </w:numPr>
        <w:spacing w:after="0" w:line="240" w:lineRule="auto"/>
        <w:ind w:left="1077"/>
        <w:jc w:val="both"/>
        <w:rPr>
          <w:rFonts w:ascii="Trebuchet MS" w:hAnsi="Trebuchet MS"/>
        </w:rPr>
      </w:pPr>
      <w:r>
        <w:rPr>
          <w:rFonts w:ascii="Trebuchet MS" w:hAnsi="Trebuchet MS"/>
        </w:rPr>
        <w:t>funkcji umożliwiającej komunikowanie się z centrum obsługi,</w:t>
      </w:r>
    </w:p>
    <w:p w14:paraId="3BC816B2" w14:textId="77777777" w:rsidR="00515078" w:rsidRDefault="000A68BA">
      <w:pPr>
        <w:pStyle w:val="Akapitzlist"/>
        <w:numPr>
          <w:ilvl w:val="0"/>
          <w:numId w:val="15"/>
        </w:numPr>
        <w:spacing w:after="0" w:line="240" w:lineRule="auto"/>
        <w:ind w:left="1077"/>
        <w:jc w:val="both"/>
        <w:rPr>
          <w:rFonts w:ascii="Trebuchet MS" w:hAnsi="Trebuchet MS"/>
        </w:rPr>
      </w:pPr>
      <w:r>
        <w:rPr>
          <w:rFonts w:ascii="Trebuchet MS" w:hAnsi="Trebuchet MS"/>
        </w:rPr>
        <w:t>funkcje monitorujące podstawowe czynności życiowe.</w:t>
      </w:r>
    </w:p>
    <w:p w14:paraId="061B8123" w14:textId="77777777" w:rsidR="00515078" w:rsidRDefault="00515078">
      <w:pPr>
        <w:pStyle w:val="Akapitzlist"/>
        <w:spacing w:after="0" w:line="240" w:lineRule="auto"/>
        <w:jc w:val="both"/>
        <w:rPr>
          <w:rFonts w:ascii="Trebuchet MS" w:hAnsi="Trebuchet MS"/>
        </w:rPr>
      </w:pPr>
    </w:p>
    <w:p w14:paraId="6835C05A" w14:textId="77777777" w:rsidR="00515078" w:rsidRDefault="000A68B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zasięgu</w:t>
      </w:r>
      <w:r>
        <w:rPr>
          <w:rFonts w:ascii="Trebuchet MS" w:hAnsi="Trebuchet MS" w:cs="Trebuchet MS"/>
        </w:rPr>
        <w:t xml:space="preserve"> umożliwiającego użytkowanie opasek, w szczególności w miejscu zamieszkania. W przypadku braku zasięgu sieci umożliwiającego utrzymywanie łączności urządzeń bezpieczeństwa z centrum monitoringu w miejscu zamieszkania </w:t>
      </w:r>
      <w:r>
        <w:rPr>
          <w:rFonts w:ascii="Trebuchet MS" w:hAnsi="Trebuchet MS" w:cs="Trebuchet MS"/>
        </w:rPr>
        <w:lastRenderedPageBreak/>
        <w:t>uczestnika Programu - do zapewnienia na swój koszt rozwiązania alternatywnego (karty SIM innej sieci), zapewniającego możliwość sprawnego komunikowania się.</w:t>
      </w:r>
    </w:p>
    <w:p w14:paraId="71213614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rebuchet MS" w:hAnsi="Trebuchet MS"/>
          <w:b/>
        </w:rPr>
      </w:pPr>
      <w:r>
        <w:rPr>
          <w:rFonts w:ascii="Trebuchet MS" w:hAnsi="Trebuchet MS"/>
        </w:rPr>
        <w:t xml:space="preserve">Na wniosek Zamawiającego, Wykonawca jest zobowiązany do przeprowadzenia szkolenia Seniorów z obsługi opasek bezpieczeństwa, z uwzględnieniem oprogramowania/systemu informatycznego obsługującego te urządzenia (w tym </w:t>
      </w:r>
      <w:r>
        <w:rPr>
          <w:rFonts w:ascii="Trebuchet MS" w:hAnsi="Trebuchet MS"/>
          <w:bCs/>
        </w:rPr>
        <w:t>próbnej wysyłki alarmu SOS w trakcie szkolenia)</w:t>
      </w:r>
      <w:r>
        <w:rPr>
          <w:b/>
          <w:bCs/>
        </w:rPr>
        <w:t xml:space="preserve"> </w:t>
      </w:r>
      <w:r>
        <w:rPr>
          <w:rFonts w:ascii="Trebuchet MS" w:hAnsi="Trebuchet MS"/>
        </w:rPr>
        <w:t xml:space="preserve">oraz </w:t>
      </w:r>
      <w:r>
        <w:rPr>
          <w:rStyle w:val="Pogrubienie"/>
          <w:rFonts w:ascii="Trebuchet MS" w:hAnsi="Trebuchet MS" w:cs="Trebuchet MS"/>
          <w:b w:val="0"/>
        </w:rPr>
        <w:t>kalibracji przyrządów pomiarowych</w:t>
      </w:r>
      <w:r>
        <w:rPr>
          <w:rFonts w:ascii="Trebuchet MS" w:hAnsi="Trebuchet MS"/>
          <w:b/>
        </w:rPr>
        <w:t xml:space="preserve"> </w:t>
      </w:r>
      <w:r>
        <w:rPr>
          <w:rFonts w:ascii="Trebuchet MS" w:hAnsi="Trebuchet MS"/>
        </w:rPr>
        <w:t xml:space="preserve">w opasce, w terminie i miejscu </w:t>
      </w:r>
      <w:r w:rsidR="007F51BD">
        <w:rPr>
          <w:rFonts w:ascii="Trebuchet MS" w:hAnsi="Trebuchet MS"/>
        </w:rPr>
        <w:t xml:space="preserve">wskazanych </w:t>
      </w:r>
      <w:r>
        <w:rPr>
          <w:rFonts w:ascii="Trebuchet MS" w:hAnsi="Trebuchet MS"/>
        </w:rPr>
        <w:t>przez Zamawiającego</w:t>
      </w:r>
      <w:r>
        <w:rPr>
          <w:rFonts w:ascii="Trebuchet MS" w:hAnsi="Trebuchet MS"/>
          <w:b/>
        </w:rPr>
        <w:t>.</w:t>
      </w:r>
    </w:p>
    <w:p w14:paraId="222480FF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jc w:val="both"/>
      </w:pPr>
      <w:r>
        <w:rPr>
          <w:rFonts w:ascii="Trebuchet MS" w:hAnsi="Trebuchet MS" w:cs="Trebuchet MS"/>
        </w:rPr>
        <w:t xml:space="preserve">W okresie realizacji usługi Wykonawca zapewni wsparcie techniczne (rozumiane </w:t>
      </w:r>
      <w:r w:rsidR="002C1CBD">
        <w:rPr>
          <w:rFonts w:ascii="Trebuchet MS" w:hAnsi="Trebuchet MS" w:cs="Trebuchet MS"/>
        </w:rPr>
        <w:br/>
      </w:r>
      <w:r>
        <w:rPr>
          <w:rFonts w:ascii="Trebuchet MS" w:hAnsi="Trebuchet MS" w:cs="Trebuchet MS"/>
        </w:rPr>
        <w:t xml:space="preserve">m.in. jako bieżące konsultacje telefoniczne związane z obsługą opasek, odpowiedzi </w:t>
      </w:r>
      <w:r w:rsidR="0049675C">
        <w:rPr>
          <w:rFonts w:ascii="Trebuchet MS" w:hAnsi="Trebuchet MS" w:cs="Trebuchet MS"/>
        </w:rPr>
        <w:br/>
      </w:r>
      <w:r>
        <w:rPr>
          <w:rFonts w:ascii="Trebuchet MS" w:hAnsi="Trebuchet MS" w:cs="Trebuchet MS"/>
        </w:rPr>
        <w:t>na pytania i problemy</w:t>
      </w:r>
      <w:r w:rsidR="007F51BD">
        <w:rPr>
          <w:rFonts w:ascii="Trebuchet MS" w:hAnsi="Trebuchet MS" w:cs="Trebuchet MS"/>
        </w:rPr>
        <w:t xml:space="preserve">, </w:t>
      </w:r>
      <w:r>
        <w:rPr>
          <w:rFonts w:ascii="Trebuchet MS" w:hAnsi="Trebuchet MS" w:cs="Trebuchet MS"/>
        </w:rPr>
        <w:t xml:space="preserve">w szczególności przesłane przez Zamawiającego </w:t>
      </w:r>
      <w:r w:rsidR="002C1CBD">
        <w:rPr>
          <w:rFonts w:ascii="Trebuchet MS" w:hAnsi="Trebuchet MS" w:cs="Trebuchet MS"/>
        </w:rPr>
        <w:br/>
      </w:r>
      <w:r>
        <w:rPr>
          <w:rFonts w:ascii="Trebuchet MS" w:hAnsi="Trebuchet MS" w:cs="Trebuchet MS"/>
        </w:rPr>
        <w:t>w</w:t>
      </w:r>
      <w:r w:rsidR="002C1CBD">
        <w:rPr>
          <w:rFonts w:ascii="Trebuchet MS" w:hAnsi="Trebuchet MS" w:cs="Trebuchet MS"/>
        </w:rPr>
        <w:t xml:space="preserve"> </w:t>
      </w:r>
      <w:r>
        <w:rPr>
          <w:rFonts w:ascii="Trebuchet MS" w:hAnsi="Trebuchet MS" w:cs="Trebuchet MS"/>
        </w:rPr>
        <w:t xml:space="preserve">korespondencji elektronicznej). </w:t>
      </w:r>
    </w:p>
    <w:p w14:paraId="6D75877B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  <w:shd w:val="clear" w:color="auto" w:fill="FFFFFF"/>
          <w:lang w:eastAsia="pl-PL"/>
        </w:rPr>
        <w:t>Wykonawca odpowiada za zapewnienie poprawnego, niezakłóconego funkcjonowania opasek w okresie, którego umowa dotyczy.</w:t>
      </w:r>
    </w:p>
    <w:p w14:paraId="50DB7983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W przypadku zgonu Seniora lub jego rezygnacji z udziału w Programie następuje zamknięcie świadczonej usługi teleopieki bez dodatkowych opłat. Jednocześnie zostanie aktywowana usługa dla innego uczestnika programu z listy rezerwowej.</w:t>
      </w:r>
    </w:p>
    <w:p w14:paraId="0ED16BF0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Wykonawca zobowiązany jest do:</w:t>
      </w:r>
    </w:p>
    <w:p w14:paraId="13268565" w14:textId="77777777" w:rsidR="00515078" w:rsidRDefault="000A68BA" w:rsidP="0049675C">
      <w:pPr>
        <w:pStyle w:val="Akapitzlist"/>
        <w:numPr>
          <w:ilvl w:val="0"/>
          <w:numId w:val="7"/>
        </w:numPr>
        <w:spacing w:after="0" w:line="240" w:lineRule="auto"/>
        <w:ind w:left="851" w:hanging="425"/>
        <w:jc w:val="both"/>
        <w:rPr>
          <w:rStyle w:val="markedcontent"/>
          <w:rFonts w:ascii="Trebuchet MS" w:hAnsi="Trebuchet MS"/>
        </w:rPr>
      </w:pPr>
      <w:r>
        <w:rPr>
          <w:rFonts w:ascii="Trebuchet MS" w:hAnsi="Trebuchet MS" w:cs="Trebuchet MS"/>
        </w:rPr>
        <w:t xml:space="preserve">składania Zamawiającemu, w terminie do 8 dnia miesiąca następnego raportu </w:t>
      </w:r>
      <w:r>
        <w:rPr>
          <w:rFonts w:ascii="Trebuchet MS" w:hAnsi="Trebuchet MS" w:cs="Trebuchet MS"/>
        </w:rPr>
        <w:br/>
        <w:t xml:space="preserve">z wykonywania umowy, obejmującego w szczególności wskazanie </w:t>
      </w:r>
      <w:r>
        <w:rPr>
          <w:rStyle w:val="markedcontent"/>
          <w:rFonts w:ascii="Trebuchet MS" w:hAnsi="Trebuchet MS" w:cs="Arial"/>
        </w:rPr>
        <w:t xml:space="preserve">poziomu korzystania z opasek (mierzonego liczbą zgłoszeń Seniorów do centrum monitoringu), rodzaj zgłoszenia i podjętych interwencji oraz ich wynik; </w:t>
      </w:r>
    </w:p>
    <w:p w14:paraId="47D837CD" w14:textId="77777777" w:rsidR="00515078" w:rsidRDefault="000A68BA" w:rsidP="0049675C">
      <w:pPr>
        <w:pStyle w:val="Akapitzlist"/>
        <w:numPr>
          <w:ilvl w:val="0"/>
          <w:numId w:val="7"/>
        </w:numPr>
        <w:spacing w:after="0" w:line="240" w:lineRule="auto"/>
        <w:ind w:left="851" w:hanging="425"/>
        <w:jc w:val="both"/>
        <w:rPr>
          <w:rStyle w:val="markedcontent"/>
          <w:rFonts w:ascii="Trebuchet MS" w:hAnsi="Trebuchet MS"/>
        </w:rPr>
      </w:pPr>
      <w:r>
        <w:rPr>
          <w:rStyle w:val="markedcontent"/>
          <w:rFonts w:ascii="Trebuchet MS" w:hAnsi="Trebuchet MS" w:cs="Arial"/>
        </w:rPr>
        <w:t xml:space="preserve">przekazywania na bieżąco, w terminie 3 dni roboczych od zdarzenia,  informacji </w:t>
      </w:r>
      <w:r w:rsidR="0049675C">
        <w:rPr>
          <w:rStyle w:val="markedcontent"/>
          <w:rFonts w:ascii="Trebuchet MS" w:hAnsi="Trebuchet MS" w:cs="Arial"/>
        </w:rPr>
        <w:br/>
      </w:r>
      <w:r>
        <w:rPr>
          <w:rStyle w:val="markedcontent"/>
          <w:rFonts w:ascii="Trebuchet MS" w:hAnsi="Trebuchet MS" w:cs="Arial"/>
        </w:rPr>
        <w:t xml:space="preserve">o Seniorach, którzy nie korzystają z opaski przez okres co najmniej 5 dni </w:t>
      </w:r>
      <w:r w:rsidR="0049675C">
        <w:rPr>
          <w:rStyle w:val="markedcontent"/>
          <w:rFonts w:ascii="Trebuchet MS" w:hAnsi="Trebuchet MS" w:cs="Arial"/>
        </w:rPr>
        <w:br/>
      </w:r>
      <w:r>
        <w:rPr>
          <w:rStyle w:val="markedcontent"/>
          <w:rFonts w:ascii="Trebuchet MS" w:hAnsi="Trebuchet MS" w:cs="Arial"/>
        </w:rPr>
        <w:t>(brak aktywności opaski);</w:t>
      </w:r>
    </w:p>
    <w:p w14:paraId="4CE19195" w14:textId="77777777" w:rsidR="00515078" w:rsidRDefault="000A68BA" w:rsidP="0049675C">
      <w:pPr>
        <w:pStyle w:val="Akapitzlist"/>
        <w:numPr>
          <w:ilvl w:val="0"/>
          <w:numId w:val="7"/>
        </w:numPr>
        <w:spacing w:after="0" w:line="240" w:lineRule="auto"/>
        <w:ind w:left="851" w:hanging="425"/>
        <w:jc w:val="both"/>
        <w:rPr>
          <w:rFonts w:ascii="Trebuchet MS" w:hAnsi="Trebuchet MS"/>
        </w:rPr>
      </w:pPr>
      <w:r>
        <w:rPr>
          <w:rStyle w:val="markedcontent"/>
          <w:rFonts w:ascii="Trebuchet MS" w:hAnsi="Trebuchet MS" w:cs="Arial"/>
        </w:rPr>
        <w:t>złożenia Zamawiającemu, w terminie do 14 stycznia 2025r. raportu końcowego, obejmującego sumarycznie dane, o których mowa powyżej.</w:t>
      </w:r>
    </w:p>
    <w:p w14:paraId="049AE05E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ma prawo żądać aby Wykonawca, w wyznaczonym terminie, przedstawił dodatkowe informacje, w tym wyjaśnienia do raportów, o których mowa powyżej.</w:t>
      </w:r>
    </w:p>
    <w:p w14:paraId="449E2474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  <w:shd w:val="clear" w:color="auto" w:fill="FFFFFF"/>
          <w:lang w:eastAsia="pl-PL"/>
        </w:rPr>
        <w:t>Odpowiedzialność Wykonawcy:</w:t>
      </w:r>
    </w:p>
    <w:p w14:paraId="01E959B9" w14:textId="77777777" w:rsidR="00515078" w:rsidRDefault="000A68BA" w:rsidP="0049675C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rFonts w:ascii="Trebuchet MS" w:hAnsi="Trebuchet MS"/>
        </w:rPr>
      </w:pPr>
      <w:r>
        <w:rPr>
          <w:rFonts w:ascii="Trebuchet MS" w:hAnsi="Trebuchet MS"/>
          <w:shd w:val="clear" w:color="auto" w:fill="FFFFFF"/>
          <w:lang w:eastAsia="pl-PL"/>
        </w:rPr>
        <w:t xml:space="preserve">Wykonawca ponosi pełną odpowiedzialność wobec Zamawiającego oraz osób trzecich za wszelkie szkody powstałe w trakcie realizacji umowy, jak również </w:t>
      </w:r>
      <w:r w:rsidR="000157D5">
        <w:rPr>
          <w:rFonts w:ascii="Trebuchet MS" w:hAnsi="Trebuchet MS"/>
          <w:shd w:val="clear" w:color="auto" w:fill="FFFFFF"/>
          <w:lang w:eastAsia="pl-PL"/>
        </w:rPr>
        <w:br/>
      </w:r>
      <w:r>
        <w:rPr>
          <w:rFonts w:ascii="Trebuchet MS" w:hAnsi="Trebuchet MS"/>
          <w:shd w:val="clear" w:color="auto" w:fill="FFFFFF"/>
          <w:lang w:eastAsia="pl-PL"/>
        </w:rPr>
        <w:t>za roszczenia  osób trzecich spowodowane działalnością lub brakiem działania Wykonawcy przy realizacji  umowy;</w:t>
      </w:r>
    </w:p>
    <w:p w14:paraId="7023D10A" w14:textId="77777777" w:rsidR="00515078" w:rsidRDefault="000A68BA" w:rsidP="0049675C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rFonts w:ascii="Trebuchet MS" w:hAnsi="Trebuchet MS"/>
        </w:rPr>
      </w:pPr>
      <w:r>
        <w:rPr>
          <w:rFonts w:ascii="Trebuchet MS" w:hAnsi="Trebuchet MS"/>
          <w:shd w:val="clear" w:color="auto" w:fill="FFFFFF"/>
          <w:lang w:eastAsia="pl-PL"/>
        </w:rPr>
        <w:t xml:space="preserve">Wykonawca ponosi pełną odpowiedzialność za prawidłowe funkcjonowanie </w:t>
      </w:r>
      <w:r>
        <w:rPr>
          <w:rFonts w:ascii="Trebuchet MS" w:hAnsi="Trebuchet MS"/>
          <w:shd w:val="clear" w:color="auto" w:fill="FFFFFF"/>
          <w:lang w:eastAsia="pl-PL"/>
        </w:rPr>
        <w:br/>
        <w:t>i łączność z centrum monitoringu;</w:t>
      </w:r>
    </w:p>
    <w:p w14:paraId="29176DBD" w14:textId="77777777" w:rsidR="00515078" w:rsidRDefault="000A68BA" w:rsidP="0049675C">
      <w:pPr>
        <w:pStyle w:val="Akapitzlist"/>
        <w:numPr>
          <w:ilvl w:val="0"/>
          <w:numId w:val="3"/>
        </w:numPr>
        <w:spacing w:after="360" w:line="240" w:lineRule="auto"/>
        <w:ind w:left="851" w:hanging="425"/>
        <w:jc w:val="both"/>
        <w:rPr>
          <w:rFonts w:ascii="Trebuchet MS" w:hAnsi="Trebuchet MS"/>
        </w:rPr>
      </w:pPr>
      <w:r>
        <w:rPr>
          <w:rFonts w:ascii="Trebuchet MS" w:hAnsi="Trebuchet MS"/>
          <w:shd w:val="clear" w:color="auto" w:fill="FFFFFF"/>
          <w:lang w:eastAsia="pl-PL"/>
        </w:rPr>
        <w:t xml:space="preserve">Wykonawca jako administrator danych osobowych przetwarzanych w ramach centrum monitoringu ponosi odpowiedzialność za przestrzeganie zasad dotyczących przetwarzania danych, o których mowa w art. 5 RODO, w tym </w:t>
      </w:r>
      <w:r>
        <w:rPr>
          <w:rFonts w:ascii="Trebuchet MS" w:hAnsi="Trebuchet MS"/>
          <w:shd w:val="clear" w:color="auto" w:fill="FFFFFF"/>
          <w:lang w:eastAsia="pl-PL"/>
        </w:rPr>
        <w:br/>
        <w:t>za skutki ewentualnego naruszenia RODO.</w:t>
      </w:r>
    </w:p>
    <w:p w14:paraId="02D9B4DF" w14:textId="77777777" w:rsidR="00515078" w:rsidRDefault="000A68BA" w:rsidP="0049675C">
      <w:pPr>
        <w:pStyle w:val="Akapitzlist"/>
        <w:numPr>
          <w:ilvl w:val="0"/>
          <w:numId w:val="2"/>
        </w:numPr>
        <w:tabs>
          <w:tab w:val="left" w:pos="426"/>
        </w:tabs>
        <w:spacing w:after="36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W przypadku wystąpienia przez osobę trzecią przeciwko Zamawiającemu </w:t>
      </w:r>
      <w:r w:rsidR="0049675C">
        <w:rPr>
          <w:rFonts w:ascii="Trebuchet MS" w:hAnsi="Trebuchet MS"/>
        </w:rPr>
        <w:br/>
      </w:r>
      <w:r>
        <w:rPr>
          <w:rFonts w:ascii="Trebuchet MS" w:hAnsi="Trebuchet MS"/>
        </w:rPr>
        <w:t xml:space="preserve">z roszczeniem, dla którego podstawę stanowi wykonywanie niniejszej umowy </w:t>
      </w:r>
      <w:r w:rsidR="000157D5">
        <w:rPr>
          <w:rFonts w:ascii="Trebuchet MS" w:hAnsi="Trebuchet MS"/>
        </w:rPr>
        <w:br/>
      </w:r>
      <w:r>
        <w:rPr>
          <w:rFonts w:ascii="Trebuchet MS" w:hAnsi="Trebuchet MS"/>
        </w:rPr>
        <w:t>lub umowy dotyczącej powierzenia przetwarzania danych osobowych, Wykonawca zobowiązuje się zwolnić Zamawiającego z obowiązku świadczenia na rzecz tej osoby</w:t>
      </w:r>
      <w:r w:rsidR="000157D5">
        <w:rPr>
          <w:rFonts w:ascii="Trebuchet MS" w:hAnsi="Trebuchet MS"/>
        </w:rPr>
        <w:br/>
      </w:r>
      <w:r>
        <w:rPr>
          <w:rFonts w:ascii="Trebuchet MS" w:hAnsi="Trebuchet MS"/>
        </w:rPr>
        <w:t xml:space="preserve"> i jest odpowiedzialny za wszelką szkodę, którą Zamawiający poniesie na skutek niewykonania tego obowiązku. Zobowiązanie to jest zobowiązaniem rezultatu. </w:t>
      </w:r>
    </w:p>
    <w:p w14:paraId="74FC6DE1" w14:textId="77777777" w:rsidR="00515078" w:rsidRDefault="00515078">
      <w:pPr>
        <w:shd w:val="clear" w:color="auto" w:fill="FFFFFF"/>
        <w:spacing w:after="0"/>
        <w:jc w:val="center"/>
        <w:rPr>
          <w:rFonts w:ascii="Trebuchet MS" w:hAnsi="Trebuchet MS" w:cs="Trebuchet MS"/>
          <w:b/>
        </w:rPr>
      </w:pPr>
    </w:p>
    <w:p w14:paraId="13104AA7" w14:textId="77777777" w:rsidR="00515078" w:rsidRDefault="00515078">
      <w:pPr>
        <w:shd w:val="clear" w:color="auto" w:fill="FFFFFF"/>
        <w:spacing w:after="0"/>
        <w:jc w:val="center"/>
        <w:rPr>
          <w:rFonts w:ascii="Trebuchet MS" w:hAnsi="Trebuchet MS" w:cs="Trebuchet MS"/>
          <w:b/>
        </w:rPr>
      </w:pPr>
    </w:p>
    <w:p w14:paraId="730CA116" w14:textId="77777777" w:rsidR="00515078" w:rsidRDefault="00515078">
      <w:pPr>
        <w:shd w:val="clear" w:color="auto" w:fill="FFFFFF"/>
        <w:spacing w:after="0"/>
        <w:jc w:val="center"/>
        <w:rPr>
          <w:rFonts w:ascii="Trebuchet MS" w:hAnsi="Trebuchet MS" w:cs="Trebuchet MS"/>
          <w:b/>
        </w:rPr>
      </w:pPr>
    </w:p>
    <w:p w14:paraId="468CC094" w14:textId="77777777" w:rsidR="00515078" w:rsidRDefault="00515078">
      <w:pPr>
        <w:shd w:val="clear" w:color="auto" w:fill="FFFFFF"/>
        <w:spacing w:after="0"/>
        <w:jc w:val="center"/>
        <w:rPr>
          <w:rFonts w:ascii="Trebuchet MS" w:hAnsi="Trebuchet MS" w:cs="Trebuchet MS"/>
          <w:b/>
        </w:rPr>
      </w:pPr>
    </w:p>
    <w:p w14:paraId="20C4C3B6" w14:textId="77777777" w:rsidR="00515078" w:rsidRDefault="00515078">
      <w:pPr>
        <w:shd w:val="clear" w:color="auto" w:fill="FFFFFF"/>
        <w:spacing w:after="0"/>
        <w:jc w:val="center"/>
        <w:rPr>
          <w:rFonts w:ascii="Trebuchet MS" w:hAnsi="Trebuchet MS" w:cs="Trebuchet MS"/>
          <w:b/>
        </w:rPr>
      </w:pPr>
    </w:p>
    <w:p w14:paraId="3794DDB5" w14:textId="77777777" w:rsidR="00515078" w:rsidRDefault="00515078">
      <w:pPr>
        <w:shd w:val="clear" w:color="auto" w:fill="FFFFFF"/>
        <w:spacing w:after="0"/>
        <w:jc w:val="center"/>
        <w:rPr>
          <w:rFonts w:ascii="Trebuchet MS" w:hAnsi="Trebuchet MS" w:cs="Trebuchet MS"/>
          <w:b/>
        </w:rPr>
      </w:pPr>
    </w:p>
    <w:p w14:paraId="650A3242" w14:textId="77777777" w:rsidR="00515078" w:rsidRDefault="000A68BA">
      <w:pPr>
        <w:shd w:val="clear" w:color="auto" w:fill="FFFFFF"/>
        <w:spacing w:after="0"/>
        <w:jc w:val="center"/>
      </w:pPr>
      <w:r>
        <w:rPr>
          <w:rFonts w:ascii="Trebuchet MS" w:hAnsi="Trebuchet MS" w:cs="Trebuchet MS"/>
          <w:b/>
        </w:rPr>
        <w:t>§3</w:t>
      </w:r>
    </w:p>
    <w:p w14:paraId="5336EF15" w14:textId="77777777" w:rsidR="00515078" w:rsidRDefault="000A68BA">
      <w:pPr>
        <w:spacing w:after="240"/>
        <w:jc w:val="center"/>
      </w:pPr>
      <w:r>
        <w:rPr>
          <w:rFonts w:ascii="Trebuchet MS" w:hAnsi="Trebuchet MS" w:cs="Trebuchet MS"/>
          <w:b/>
        </w:rPr>
        <w:t>TERMIN REALIZACJI UMOWY</w:t>
      </w:r>
    </w:p>
    <w:p w14:paraId="7D7EE20D" w14:textId="77777777" w:rsidR="00515078" w:rsidRDefault="000A68BA">
      <w:pPr>
        <w:pStyle w:val="Akapitzlist"/>
        <w:numPr>
          <w:ilvl w:val="0"/>
          <w:numId w:val="5"/>
        </w:numPr>
        <w:tabs>
          <w:tab w:val="left" w:pos="2340"/>
        </w:tabs>
        <w:spacing w:after="0"/>
        <w:ind w:left="426" w:hanging="426"/>
        <w:jc w:val="both"/>
      </w:pPr>
      <w:r>
        <w:rPr>
          <w:rFonts w:ascii="Trebuchet MS" w:hAnsi="Trebuchet MS" w:cs="Trebuchet MS"/>
          <w:bCs/>
          <w:color w:val="000000"/>
        </w:rPr>
        <w:t xml:space="preserve">Niniejsza umowa zostaje zawarta od dnia podpisania do 31 grudnia 2024r.  </w:t>
      </w:r>
    </w:p>
    <w:p w14:paraId="07B2FC5F" w14:textId="77777777" w:rsidR="00515078" w:rsidRDefault="000A68BA">
      <w:pPr>
        <w:pStyle w:val="Akapitzlist"/>
        <w:numPr>
          <w:ilvl w:val="0"/>
          <w:numId w:val="5"/>
        </w:numPr>
        <w:tabs>
          <w:tab w:val="left" w:pos="2340"/>
        </w:tabs>
        <w:spacing w:after="0"/>
        <w:ind w:left="426" w:hanging="426"/>
        <w:jc w:val="both"/>
      </w:pPr>
      <w:r>
        <w:rPr>
          <w:rFonts w:ascii="Trebuchet MS" w:hAnsi="Trebuchet MS" w:cs="Trebuchet MS"/>
          <w:bCs/>
          <w:color w:val="000000"/>
        </w:rPr>
        <w:t xml:space="preserve">Odbiór przez Wykonawcę opasek od Zamawiającego w celu dostosowania urządzeń </w:t>
      </w:r>
      <w:r w:rsidR="000157D5">
        <w:rPr>
          <w:rFonts w:ascii="Trebuchet MS" w:hAnsi="Trebuchet MS" w:cs="Trebuchet MS"/>
          <w:bCs/>
          <w:color w:val="000000"/>
        </w:rPr>
        <w:br/>
      </w:r>
      <w:r>
        <w:rPr>
          <w:rFonts w:ascii="Trebuchet MS" w:hAnsi="Trebuchet MS" w:cs="Trebuchet MS"/>
          <w:bCs/>
          <w:color w:val="000000"/>
        </w:rPr>
        <w:t xml:space="preserve">do systemu teleinformatycznego Wykonawcy nastąpi w terminie dwóch dni roboczych od dnia zawarcia umowy. </w:t>
      </w:r>
    </w:p>
    <w:p w14:paraId="78886E7F" w14:textId="77777777" w:rsidR="00515078" w:rsidRDefault="000A68BA">
      <w:pPr>
        <w:pStyle w:val="Akapitzlist"/>
        <w:numPr>
          <w:ilvl w:val="0"/>
          <w:numId w:val="5"/>
        </w:numPr>
        <w:tabs>
          <w:tab w:val="left" w:pos="2340"/>
        </w:tabs>
        <w:spacing w:after="0"/>
        <w:ind w:left="426" w:hanging="426"/>
        <w:jc w:val="both"/>
        <w:rPr>
          <w:rFonts w:ascii="Trebuchet MS" w:hAnsi="Trebuchet MS"/>
          <w:b/>
          <w:bCs/>
        </w:rPr>
      </w:pPr>
      <w:r>
        <w:rPr>
          <w:rFonts w:ascii="Trebuchet MS" w:hAnsi="Trebuchet MS" w:cs="Trebuchet MS"/>
        </w:rPr>
        <w:t>Dostosowanie opasek bezpieczeństwa do systemu teleinformatycznego Wykonawcy</w:t>
      </w:r>
      <w:r>
        <w:rPr>
          <w:rFonts w:ascii="Trebuchet MS" w:hAnsi="Trebuchet MS" w:cs="Trebuchet MS"/>
        </w:rPr>
        <w:br/>
        <w:t xml:space="preserve">i dostarczenie ich Zamawiającemu nastąpi w terminie ……………. dni od dnia podpisania umowy </w:t>
      </w:r>
      <w:r>
        <w:rPr>
          <w:rFonts w:ascii="Trebuchet MS" w:hAnsi="Trebuchet MS" w:cs="Trebuchet MS"/>
          <w:i/>
        </w:rPr>
        <w:t>(zgodnie z terminem wskazanym w ofercie Wykonawcy).</w:t>
      </w:r>
    </w:p>
    <w:p w14:paraId="250401DD" w14:textId="77777777" w:rsidR="00515078" w:rsidRDefault="000A68BA">
      <w:pPr>
        <w:pStyle w:val="NormalnyWeb"/>
        <w:spacing w:before="280" w:after="0" w:line="276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>§4</w:t>
      </w:r>
    </w:p>
    <w:p w14:paraId="25C83B5A" w14:textId="77777777" w:rsidR="00515078" w:rsidRDefault="000A68BA">
      <w:pPr>
        <w:pStyle w:val="NormalnyWeb"/>
        <w:spacing w:beforeAutospacing="0" w:after="120" w:line="276" w:lineRule="auto"/>
        <w:jc w:val="center"/>
      </w:pPr>
      <w:r>
        <w:rPr>
          <w:rFonts w:ascii="Trebuchet MS" w:hAnsi="Trebuchet MS"/>
          <w:sz w:val="22"/>
          <w:szCs w:val="22"/>
        </w:rPr>
        <w:t xml:space="preserve"> </w:t>
      </w:r>
      <w:r>
        <w:rPr>
          <w:rFonts w:ascii="Trebuchet MS" w:hAnsi="Trebuchet MS" w:cs="Trebuchet MS"/>
          <w:b/>
          <w:sz w:val="22"/>
          <w:szCs w:val="22"/>
        </w:rPr>
        <w:t>WYNAGRODZENIE WYKONAWCY</w:t>
      </w:r>
    </w:p>
    <w:p w14:paraId="0D99AACA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>Miesięczny abonament brutto za świadczenie kompleksowej usługi teleopieki,</w:t>
      </w:r>
      <w:r w:rsidR="00F00404">
        <w:rPr>
          <w:rFonts w:ascii="Trebuchet MS" w:hAnsi="Trebuchet MS" w:cs="Trebuchet MS"/>
        </w:rPr>
        <w:br/>
      </w:r>
      <w:r>
        <w:rPr>
          <w:rFonts w:ascii="Trebuchet MS" w:hAnsi="Trebuchet MS" w:cs="Trebuchet MS"/>
        </w:rPr>
        <w:t xml:space="preserve"> </w:t>
      </w:r>
      <w:r>
        <w:rPr>
          <w:rFonts w:ascii="Trebuchet MS" w:hAnsi="Trebuchet MS"/>
        </w:rPr>
        <w:t xml:space="preserve">o której mowa </w:t>
      </w:r>
      <w:r>
        <w:rPr>
          <w:rFonts w:ascii="Trebuchet MS" w:hAnsi="Trebuchet MS"/>
          <w:bCs/>
        </w:rPr>
        <w:t>w § 1 niniejszej umo</w:t>
      </w:r>
      <w:r>
        <w:rPr>
          <w:rFonts w:ascii="Trebuchet MS" w:hAnsi="Trebuchet MS" w:cs="Trebuchet MS"/>
          <w:bCs/>
        </w:rPr>
        <w:t>wy,</w:t>
      </w:r>
      <w:r>
        <w:rPr>
          <w:rFonts w:ascii="Trebuchet MS" w:hAnsi="Trebuchet MS" w:cs="Trebuchet MS"/>
        </w:rPr>
        <w:t xml:space="preserve"> za jedną opaskę bezpieczeństwa wynosi, zgodnie z ofertą:  …………………… zł (w tym …% podatku VAT). </w:t>
      </w:r>
    </w:p>
    <w:p w14:paraId="5B39B89C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 xml:space="preserve">Stawka, o której mowa w ust. 1 zawiera wszystkie niezbędne koszty związane </w:t>
      </w:r>
      <w:r>
        <w:rPr>
          <w:rFonts w:ascii="Trebuchet MS" w:hAnsi="Trebuchet MS" w:cs="Trebuchet MS"/>
          <w:color w:val="000000"/>
        </w:rPr>
        <w:br/>
        <w:t>z realizacją przedmiotu zamówienia. Niedoszacowanie, pominięcie lub nienależyte rozpoznanie przedmiotu niniejszej umowy nie może być podstawą do żądania zmiany wynagrodzenia określonego w ust. 1.</w:t>
      </w:r>
    </w:p>
    <w:p w14:paraId="506C1F79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 xml:space="preserve"> Wynagrodzenie, o którym mowa powyżej  ma charakter ryczałtowy i jest liczone </w:t>
      </w:r>
      <w:r w:rsidR="000157D5">
        <w:rPr>
          <w:rFonts w:ascii="Trebuchet MS" w:hAnsi="Trebuchet MS" w:cs="Trebuchet MS"/>
        </w:rPr>
        <w:br/>
      </w:r>
      <w:r>
        <w:rPr>
          <w:rFonts w:ascii="Trebuchet MS" w:hAnsi="Trebuchet MS" w:cs="Trebuchet MS"/>
        </w:rPr>
        <w:t xml:space="preserve">za wszystkie uruchomione i gotowe do świadczenia usługi opaski bezpieczeństwa jako iloczyn ich liczby i stawki jednostkowej, o której mowa w ust. 1 powyżej. Wynagrodzenie należne Wykonawcy za pierwszy miesiąc obowiązywania umowy będzie wypłacone proporcjonalnie za okres od dnia przekazania Zamawiającemu wszystkich, skonfigurowanych i gotowych do świadczenia usługi opasek do ostatniego dnia miesiąca. </w:t>
      </w:r>
    </w:p>
    <w:p w14:paraId="5F0046E3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>Strony ustalają miesięczny okres rozliczeniowy.</w:t>
      </w:r>
    </w:p>
    <w:p w14:paraId="28AC5BD1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>Wykonawca wystawi i złoży Zamawiającemu fakturę do 8 dnia każdego miesiąca, obejmującą wynagrodzenie za usługi wykonane w miesiącu poprzednim.</w:t>
      </w:r>
    </w:p>
    <w:p w14:paraId="774B233C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>S</w:t>
      </w:r>
      <w:r>
        <w:rPr>
          <w:rFonts w:ascii="Trebuchet MS" w:hAnsi="Trebuchet MS"/>
        </w:rPr>
        <w:t xml:space="preserve">trony ustalają, że faktury będą </w:t>
      </w:r>
      <w:r>
        <w:rPr>
          <w:rFonts w:ascii="Trebuchet MS" w:hAnsi="Trebuchet MS" w:cs="Trebuchet MS"/>
        </w:rPr>
        <w:t xml:space="preserve">wystawiane i przekazywane na adres Zamawiającego wskazany w części wstępnej umowy: Miasto Ruda Śląska 41-709 Ruda Śląska, Pl. Jana Pawła II nr 6, NIP: 6411005769 - Miejski Ośrodek Pomocy Społecznej ul. Markowej 20, 41-709 Ruda Śląska. </w:t>
      </w:r>
    </w:p>
    <w:p w14:paraId="1893AB7C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  <w:color w:val="000000"/>
        </w:rPr>
        <w:t>Środki finansowe za wykonanie umowy zabezpieczone są w budżecie Zamawiającego</w:t>
      </w:r>
      <w:r>
        <w:rPr>
          <w:rFonts w:ascii="Trebuchet MS" w:hAnsi="Trebuchet MS" w:cs="Trebuchet MS"/>
          <w:color w:val="000000"/>
        </w:rPr>
        <w:br/>
        <w:t xml:space="preserve"> w dziale 852 rozdział 85295 </w:t>
      </w:r>
      <w:r>
        <w:rPr>
          <w:rFonts w:ascii="Trebuchet MS" w:hAnsi="Trebuchet MS" w:cs="Trebuchet MS"/>
        </w:rPr>
        <w:t>paragrafie 4300 klasyfikacji budżetowej.</w:t>
      </w:r>
    </w:p>
    <w:p w14:paraId="74268318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 xml:space="preserve">Zapłata będzie dokonywana przelewem na rachunek bankowy wskazany przez Wykonawcę, w terminie 14 dni od dnia otrzymania przez Zamawiającego prawidłowo wystawionej faktury VAT. Podstawą do wystawienia faktury będzie akceptacja przez Zamawiającego miesięcznego raportu, o którym mowa w </w:t>
      </w:r>
      <w:r>
        <w:rPr>
          <w:rFonts w:ascii="Trebuchet MS" w:hAnsi="Trebuchet MS"/>
          <w:bCs/>
        </w:rPr>
        <w:t>§ 2 ust. 14 pkt 1 umowy. Weryfikacji raportu Zamawiający dokonuje w terminie 7 dni od dnia jego złożenia.</w:t>
      </w:r>
    </w:p>
    <w:p w14:paraId="048021C3" w14:textId="77777777" w:rsidR="00515078" w:rsidRDefault="000A68BA">
      <w:pPr>
        <w:pStyle w:val="Akapitzlist"/>
        <w:numPr>
          <w:ilvl w:val="0"/>
          <w:numId w:val="6"/>
        </w:numPr>
        <w:spacing w:after="0"/>
        <w:jc w:val="both"/>
      </w:pPr>
      <w:r>
        <w:rPr>
          <w:rFonts w:ascii="Trebuchet MS" w:hAnsi="Trebuchet MS" w:cs="Trebuchet MS"/>
        </w:rPr>
        <w:t>Za termin dokonania płatności uznaje się dzień obciążenia rachunku bankowego Zamawiającego.</w:t>
      </w:r>
    </w:p>
    <w:p w14:paraId="429BFB00" w14:textId="77777777" w:rsidR="00515078" w:rsidRDefault="000A68BA">
      <w:pPr>
        <w:pStyle w:val="Akapitzlist"/>
        <w:numPr>
          <w:ilvl w:val="0"/>
          <w:numId w:val="6"/>
        </w:numPr>
        <w:tabs>
          <w:tab w:val="left" w:pos="426"/>
        </w:tabs>
        <w:spacing w:after="0"/>
        <w:jc w:val="both"/>
      </w:pPr>
      <w:r>
        <w:rPr>
          <w:rFonts w:ascii="Trebuchet MS" w:hAnsi="Trebuchet MS" w:cs="Trebuchet MS"/>
        </w:rPr>
        <w:t>Za usługi wykonane w miesiącu grudniu Wykonawca złoży fakturę do dnia 20.12.2024r. z terminem płatności do 30.12.2024r.</w:t>
      </w:r>
    </w:p>
    <w:p w14:paraId="74F8FB93" w14:textId="77777777" w:rsidR="00515078" w:rsidRDefault="000A68BA">
      <w:pPr>
        <w:pStyle w:val="Akapitzlist"/>
        <w:numPr>
          <w:ilvl w:val="0"/>
          <w:numId w:val="6"/>
        </w:numPr>
        <w:tabs>
          <w:tab w:val="left" w:pos="426"/>
        </w:tabs>
        <w:spacing w:after="360"/>
        <w:jc w:val="both"/>
        <w:rPr>
          <w:rFonts w:ascii="Trebuchet MS" w:hAnsi="Trebuchet MS" w:cs="Trebuchet MS"/>
          <w:b/>
        </w:rPr>
      </w:pPr>
      <w:r>
        <w:rPr>
          <w:rFonts w:ascii="Trebuchet MS" w:hAnsi="Trebuchet MS"/>
        </w:rPr>
        <w:t xml:space="preserve">Zamawiający nie ponosi odpowiedzialności, a Wykonawcy nie przysługują żadne roszczenia w przypadku zwłoki w zapłacie wynagrodzenia spowodowanej zwłoką </w:t>
      </w:r>
      <w:r>
        <w:rPr>
          <w:rFonts w:ascii="Trebuchet MS" w:hAnsi="Trebuchet MS"/>
        </w:rPr>
        <w:br/>
        <w:t xml:space="preserve">z przekazaniem Zamawiającemu środków na wypłatę wynagrodzenia Wykonawcy </w:t>
      </w:r>
      <w:r w:rsidR="000157D5">
        <w:rPr>
          <w:rFonts w:ascii="Trebuchet MS" w:hAnsi="Trebuchet MS"/>
        </w:rPr>
        <w:br/>
      </w:r>
      <w:r>
        <w:rPr>
          <w:rFonts w:ascii="Trebuchet MS" w:hAnsi="Trebuchet MS"/>
        </w:rPr>
        <w:t>przez Śląski Urząd Wojewódzki w Katowicach.</w:t>
      </w:r>
    </w:p>
    <w:p w14:paraId="0ED828AC" w14:textId="77777777" w:rsidR="00515078" w:rsidRDefault="000A68BA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5</w:t>
      </w:r>
    </w:p>
    <w:p w14:paraId="159D021D" w14:textId="77777777" w:rsidR="00515078" w:rsidRDefault="000A68BA">
      <w:pPr>
        <w:pStyle w:val="NormalnyWeb"/>
        <w:spacing w:beforeAutospacing="0" w:after="24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ZGŁASZANIE AWARII I REKLAMACJI, SERWIS TECHNICZNY</w:t>
      </w:r>
    </w:p>
    <w:p w14:paraId="4366CBC8" w14:textId="77777777" w:rsidR="00515078" w:rsidRDefault="000A68BA">
      <w:pPr>
        <w:pStyle w:val="NormalnyWeb"/>
        <w:numPr>
          <w:ilvl w:val="0"/>
          <w:numId w:val="13"/>
        </w:numPr>
        <w:spacing w:before="280" w:after="0" w:line="276" w:lineRule="auto"/>
        <w:jc w:val="both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W przypadku awarii lub nieprawidłowego działania opasek, Strony zobowiązane </w:t>
      </w:r>
      <w:r w:rsidR="000157D5">
        <w:rPr>
          <w:rFonts w:ascii="Trebuchet MS" w:hAnsi="Trebuchet MS" w:cs="Trebuchet MS"/>
          <w:sz w:val="22"/>
          <w:szCs w:val="22"/>
        </w:rPr>
        <w:br/>
      </w:r>
      <w:r>
        <w:rPr>
          <w:rFonts w:ascii="Trebuchet MS" w:hAnsi="Trebuchet MS" w:cs="Trebuchet MS"/>
          <w:sz w:val="22"/>
          <w:szCs w:val="22"/>
        </w:rPr>
        <w:t xml:space="preserve">są do niezwłocznego informowania siebie nawzajem o zaistniałej sytuacji. </w:t>
      </w:r>
    </w:p>
    <w:p w14:paraId="59A488CD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Reakcja Wykonawcy na zgłoszenie awarii opasek  powinna nastąpić w ciągu 3 dni roboczych od daty zgłoszenia drogą elektroniczną, zaś naprawa w terminie </w:t>
      </w:r>
      <w:r>
        <w:rPr>
          <w:rFonts w:ascii="Trebuchet MS" w:hAnsi="Trebuchet MS" w:cs="Trebuchet MS"/>
          <w:sz w:val="22"/>
          <w:szCs w:val="22"/>
        </w:rPr>
        <w:br/>
        <w:t>nie dłuższym niż 14 dni od daty zgłoszenia.</w:t>
      </w:r>
    </w:p>
    <w:p w14:paraId="182115D0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Wykonawca ma obowiązek zapewnić Zamawiającemu, we wskazanym powyżej terminie (3 dni roboczych od daty zgłoszenia awarii) urządzenie </w:t>
      </w:r>
      <w:r w:rsidR="00515078" w:rsidRPr="00F00404">
        <w:rPr>
          <w:rFonts w:ascii="Trebuchet MS" w:hAnsi="Trebuchet MS" w:cs="Trebuchet MS"/>
          <w:sz w:val="22"/>
          <w:szCs w:val="22"/>
        </w:rPr>
        <w:t>zastępcze</w:t>
      </w:r>
      <w:r w:rsidR="00515078" w:rsidRPr="00FE1305">
        <w:rPr>
          <w:rFonts w:ascii="Trebuchet MS" w:hAnsi="Trebuchet MS" w:cs="Trebuchet MS"/>
          <w:sz w:val="22"/>
          <w:szCs w:val="22"/>
        </w:rPr>
        <w:t xml:space="preserve"> </w:t>
      </w:r>
      <w:r>
        <w:rPr>
          <w:rFonts w:ascii="Trebuchet MS" w:hAnsi="Trebuchet MS" w:cs="Trebuchet MS"/>
          <w:sz w:val="22"/>
          <w:szCs w:val="22"/>
        </w:rPr>
        <w:t xml:space="preserve">do czasu zakończenia naprawy lub dostarczenia nowej opaski. </w:t>
      </w:r>
    </w:p>
    <w:p w14:paraId="484E9146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Z uwagi na cel, jakiemu służy opaska Zamawiający wymaga, aby Wykonawca dostarczył Zamawiającemu, w terminie 14 dni od dnia zawarcia umowy 5 sztuk opasek </w:t>
      </w:r>
      <w:r w:rsidR="00515078" w:rsidRPr="00F00404">
        <w:rPr>
          <w:rFonts w:ascii="Trebuchet MS" w:hAnsi="Trebuchet MS" w:cs="Trebuchet MS"/>
          <w:sz w:val="22"/>
          <w:szCs w:val="22"/>
        </w:rPr>
        <w:t>rezerwowych</w:t>
      </w:r>
      <w:r>
        <w:rPr>
          <w:rFonts w:ascii="Trebuchet MS" w:hAnsi="Trebuchet MS" w:cs="Trebuchet MS"/>
          <w:sz w:val="22"/>
          <w:szCs w:val="22"/>
        </w:rPr>
        <w:t xml:space="preserve">, o funkcjonalności co najmniej takiej, jaką posiadają opaski dotychczas użytkowane przez Seniorów - do wykorzystania w sytuacji reklamacji, o której mowa </w:t>
      </w:r>
      <w:r>
        <w:rPr>
          <w:rFonts w:ascii="Trebuchet MS" w:hAnsi="Trebuchet MS" w:cs="Trebuchet MS"/>
          <w:sz w:val="22"/>
          <w:szCs w:val="22"/>
        </w:rPr>
        <w:br/>
        <w:t>w punkcie 3 powyżej.</w:t>
      </w:r>
    </w:p>
    <w:p w14:paraId="0927F390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Z</w:t>
      </w:r>
      <w:r>
        <w:rPr>
          <w:rFonts w:ascii="Trebuchet MS" w:hAnsi="Trebuchet MS" w:cs="Trebuchet MS"/>
          <w:sz w:val="22"/>
          <w:szCs w:val="22"/>
        </w:rPr>
        <w:t xml:space="preserve">amawiający wymaga, aby przez cały okres trwania umowy liczba opasek rezerwowych, pozostających w posiadaniu Zamawiającego wynosiła co najmniej 3. </w:t>
      </w:r>
    </w:p>
    <w:p w14:paraId="5CB79994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Po zakończeniu okresu obowiązywania umowy opaski rezerwowe zostaną zwrócone Wykonawcy w stanie uwzględniającym normalne używanie. </w:t>
      </w:r>
    </w:p>
    <w:p w14:paraId="0A8B9A6F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Zapewnienie Zamawiającemu w wyniku rozpatrzenia reklamacji nowej opaski możliwe jest wyłącznie w sytuacjach uzasadnionych stanem technicznym opaski, wskazującym na konieczność wymiany urządzenia, co powinno znaleźć potwierdzenie w pisemnym protokole. Nowa opaska powinna wykazywać funkcjonalność nie gorszą niż wymagana umową.</w:t>
      </w:r>
    </w:p>
    <w:p w14:paraId="28B05BBC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W przypadku stwierdzenia wady ukrytej opaski, Wykonawca zobowiązany jest do jej niezwłocznej wymiany na nową.</w:t>
      </w:r>
    </w:p>
    <w:p w14:paraId="10BBF2BF" w14:textId="77777777" w:rsidR="00515078" w:rsidRDefault="000A68BA">
      <w:pPr>
        <w:pStyle w:val="NormalnyWeb"/>
        <w:numPr>
          <w:ilvl w:val="0"/>
          <w:numId w:val="13"/>
        </w:numPr>
        <w:spacing w:after="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Koszty odbioru opasek, ich opakowania i ewentualnego ubezpieczenia a także dostarczania opasek Zamawiającemu, obciążają Wykonawcę.</w:t>
      </w:r>
    </w:p>
    <w:p w14:paraId="155C4CC0" w14:textId="77777777" w:rsidR="00515078" w:rsidRDefault="000A68BA" w:rsidP="000157D5">
      <w:pPr>
        <w:pStyle w:val="NormalnyWeb"/>
        <w:numPr>
          <w:ilvl w:val="0"/>
          <w:numId w:val="13"/>
        </w:numPr>
        <w:tabs>
          <w:tab w:val="left" w:pos="426"/>
        </w:tabs>
        <w:spacing w:beforeAutospacing="0" w:after="360" w:line="276" w:lineRule="auto"/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Wszystkie czynności serwisowe i naprawcze będą wykonywane w ramach opłacanego abonamentu, bez naliczania Zamawiającemu jakichkolwiek dodatkowych opłat. Postanowienie to dotyczy również wszelkich kosztów zapewnienia opasek </w:t>
      </w:r>
      <w:r w:rsidR="00B327A7">
        <w:rPr>
          <w:rFonts w:ascii="Trebuchet MS" w:hAnsi="Trebuchet MS" w:cs="Trebuchet MS"/>
          <w:sz w:val="22"/>
          <w:szCs w:val="22"/>
        </w:rPr>
        <w:t>zastępczych</w:t>
      </w:r>
      <w:r>
        <w:rPr>
          <w:rFonts w:ascii="Trebuchet MS" w:hAnsi="Trebuchet MS" w:cs="Trebuchet MS"/>
          <w:sz w:val="22"/>
          <w:szCs w:val="22"/>
        </w:rPr>
        <w:t xml:space="preserve">. Strony postanawiają, że w przypadku utraty opaski </w:t>
      </w:r>
      <w:r w:rsidR="00B327A7">
        <w:rPr>
          <w:rFonts w:ascii="Trebuchet MS" w:hAnsi="Trebuchet MS" w:cs="Trebuchet MS"/>
          <w:sz w:val="22"/>
          <w:szCs w:val="22"/>
        </w:rPr>
        <w:t>zastępczej</w:t>
      </w:r>
      <w:r>
        <w:rPr>
          <w:rFonts w:ascii="Trebuchet MS" w:hAnsi="Trebuchet MS" w:cs="Trebuchet MS"/>
          <w:sz w:val="22"/>
          <w:szCs w:val="22"/>
        </w:rPr>
        <w:t xml:space="preserve"> odpowiedzialność Zamawiającego wobec Wykonawcy jest ograniczona do kwoty maksymalnej stanowiącej iloczyn ilości opasek utraconych i kwoty 344,40 zł.</w:t>
      </w:r>
    </w:p>
    <w:p w14:paraId="10F9208B" w14:textId="77777777" w:rsidR="00515078" w:rsidRDefault="000A68BA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 6</w:t>
      </w:r>
    </w:p>
    <w:p w14:paraId="40623037" w14:textId="77777777" w:rsidR="00515078" w:rsidRDefault="000A68BA">
      <w:pPr>
        <w:pStyle w:val="NormalnyWeb"/>
        <w:spacing w:beforeAutospacing="0" w:after="240" w:line="276" w:lineRule="auto"/>
        <w:jc w:val="center"/>
      </w:pPr>
      <w:r>
        <w:rPr>
          <w:rFonts w:ascii="Trebuchet MS" w:hAnsi="Trebuchet MS"/>
          <w:b/>
          <w:sz w:val="22"/>
          <w:szCs w:val="22"/>
        </w:rPr>
        <w:t>KARY UMOWNE I ODSTĄPIENIE OD UMOWY</w:t>
      </w:r>
    </w:p>
    <w:p w14:paraId="11E07EE8" w14:textId="77777777" w:rsidR="00515078" w:rsidRDefault="000A68BA">
      <w:pPr>
        <w:numPr>
          <w:ilvl w:val="0"/>
          <w:numId w:val="8"/>
        </w:numPr>
        <w:suppressAutoHyphens w:val="0"/>
        <w:spacing w:after="0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>Wykonawca zobowiązuje się zapłacić Zamawiającemu kary umowne w następujących przypadkach i wysokościach:</w:t>
      </w:r>
    </w:p>
    <w:p w14:paraId="6C714459" w14:textId="77777777" w:rsidR="00D55A5A" w:rsidRDefault="000A68BA" w:rsidP="002C1CBD">
      <w:pPr>
        <w:pStyle w:val="Akapitzlist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>w kwocie 6000 zł w przypadku, gdy Zamawiający odstąpi od umowy z powodu okoliczności, za które odpowiada Wykonawca;</w:t>
      </w:r>
    </w:p>
    <w:p w14:paraId="505801C4" w14:textId="77777777" w:rsidR="00515078" w:rsidRDefault="000A68BA">
      <w:pPr>
        <w:pStyle w:val="Akapitzlist"/>
        <w:numPr>
          <w:ilvl w:val="0"/>
          <w:numId w:val="9"/>
        </w:numPr>
        <w:suppressAutoHyphens w:val="0"/>
        <w:spacing w:after="0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color w:val="000000"/>
          <w:lang w:eastAsia="pl-PL"/>
        </w:rPr>
        <w:t>gdy Wykonawca przy świadczeniu usług naruszył przepisy prawa lub postanowienia umowy, w kwocie 300 zł za każdy stwierdzony przypadek;</w:t>
      </w:r>
    </w:p>
    <w:p w14:paraId="5B48AAB9" w14:textId="77777777" w:rsidR="00515078" w:rsidRDefault="000A68BA">
      <w:pPr>
        <w:pStyle w:val="Akapitzlist"/>
        <w:numPr>
          <w:ilvl w:val="0"/>
          <w:numId w:val="9"/>
        </w:numPr>
        <w:suppressAutoHyphens w:val="0"/>
        <w:spacing w:after="0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hAnsi="Trebuchet MS"/>
        </w:rPr>
        <w:t>na okoliczność zwłoki Wykonawcy w wykonaniu obowiązku:</w:t>
      </w:r>
    </w:p>
    <w:p w14:paraId="0DCA51FA" w14:textId="77777777" w:rsidR="00515078" w:rsidRDefault="000A68BA">
      <w:pPr>
        <w:pStyle w:val="Akapitzlist"/>
        <w:numPr>
          <w:ilvl w:val="0"/>
          <w:numId w:val="10"/>
        </w:numPr>
        <w:spacing w:after="0" w:line="240" w:lineRule="auto"/>
        <w:ind w:left="1080"/>
        <w:jc w:val="both"/>
        <w:rPr>
          <w:rFonts w:ascii="Trebuchet MS" w:hAnsi="Trebuchet MS"/>
        </w:rPr>
      </w:pPr>
      <w:r>
        <w:rPr>
          <w:rFonts w:ascii="Trebuchet MS" w:hAnsi="Trebuchet MS"/>
        </w:rPr>
        <w:t>odebrania opasek od Zamawiającego – 300 zł,</w:t>
      </w:r>
    </w:p>
    <w:p w14:paraId="25B7A456" w14:textId="77777777" w:rsidR="00515078" w:rsidRDefault="000A68BA">
      <w:pPr>
        <w:pStyle w:val="Akapitzlist"/>
        <w:numPr>
          <w:ilvl w:val="0"/>
          <w:numId w:val="10"/>
        </w:numPr>
        <w:spacing w:after="0" w:line="240" w:lineRule="auto"/>
        <w:ind w:left="1080"/>
        <w:jc w:val="both"/>
        <w:rPr>
          <w:rFonts w:ascii="Trebuchet MS" w:hAnsi="Trebuchet MS"/>
        </w:rPr>
      </w:pPr>
      <w:r>
        <w:rPr>
          <w:rFonts w:ascii="Trebuchet MS" w:hAnsi="Trebuchet MS"/>
        </w:rPr>
        <w:t>dostosowania opasek do systemu teleinformatycznego Wykonawcy – 300 zł,</w:t>
      </w:r>
    </w:p>
    <w:p w14:paraId="112839C8" w14:textId="77777777" w:rsidR="00515078" w:rsidRDefault="000A68BA">
      <w:pPr>
        <w:pStyle w:val="Akapitzlist"/>
        <w:numPr>
          <w:ilvl w:val="0"/>
          <w:numId w:val="10"/>
        </w:numPr>
        <w:spacing w:after="0" w:line="240" w:lineRule="auto"/>
        <w:ind w:left="1080"/>
        <w:jc w:val="both"/>
        <w:rPr>
          <w:rFonts w:ascii="Trebuchet MS" w:hAnsi="Trebuchet MS"/>
        </w:rPr>
      </w:pPr>
      <w:r>
        <w:rPr>
          <w:rFonts w:ascii="Trebuchet MS" w:hAnsi="Trebuchet MS"/>
        </w:rPr>
        <w:t>naprawy opaski – 40 zł,</w:t>
      </w:r>
    </w:p>
    <w:p w14:paraId="4F3D6C85" w14:textId="77777777" w:rsidR="00515078" w:rsidRDefault="000A68BA">
      <w:pPr>
        <w:pStyle w:val="Akapitzlist"/>
        <w:spacing w:after="0" w:line="240" w:lineRule="auto"/>
        <w:ind w:left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- za każdy dzień zwłoki.</w:t>
      </w:r>
    </w:p>
    <w:p w14:paraId="0279135F" w14:textId="77777777" w:rsidR="00515078" w:rsidRDefault="000A68BA">
      <w:pPr>
        <w:pStyle w:val="Akapitzlist"/>
        <w:numPr>
          <w:ilvl w:val="0"/>
          <w:numId w:val="8"/>
        </w:num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Zamawiający zastrzega sobie prawo dochodzenia odszkodowania przewyższającego zastrzeżone kary umowne </w:t>
      </w:r>
      <w:r w:rsidR="007F51BD">
        <w:rPr>
          <w:rFonts w:ascii="Trebuchet MS" w:hAnsi="Trebuchet MS"/>
        </w:rPr>
        <w:t xml:space="preserve">do pełnej wysokości szkody </w:t>
      </w:r>
      <w:r>
        <w:rPr>
          <w:rFonts w:ascii="Trebuchet MS" w:hAnsi="Trebuchet MS"/>
        </w:rPr>
        <w:t xml:space="preserve">oraz gdy szkoda powstanie </w:t>
      </w:r>
      <w:r w:rsidR="007F51BD">
        <w:rPr>
          <w:rFonts w:ascii="Trebuchet MS" w:hAnsi="Trebuchet MS"/>
        </w:rPr>
        <w:br/>
      </w:r>
      <w:r>
        <w:rPr>
          <w:rFonts w:ascii="Trebuchet MS" w:hAnsi="Trebuchet MS"/>
        </w:rPr>
        <w:t>z innego tytułu.</w:t>
      </w:r>
    </w:p>
    <w:p w14:paraId="79E8C9F2" w14:textId="77777777" w:rsidR="00515078" w:rsidRDefault="000A68BA">
      <w:pPr>
        <w:numPr>
          <w:ilvl w:val="0"/>
          <w:numId w:val="8"/>
        </w:numPr>
        <w:suppressAutoHyphens w:val="0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 xml:space="preserve">W razie zaistnienia istotnej zmiany okoliczności powodującej, że wykonanie umowy </w:t>
      </w:r>
      <w:r w:rsidR="000157D5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 xml:space="preserve">nie leży w interesie publicznym, czego nie można było przewidzieć w chwili zawarcia umowy lub dalsze wykonywanie umowy może zagrozić istotnemu interesowi </w:t>
      </w:r>
      <w:r w:rsidR="007F51BD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 xml:space="preserve">bezpieczeństwa państwa bądź bezpieczeństwu publicznemu, Zamawiający może </w:t>
      </w:r>
      <w:r w:rsidR="007F51BD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 xml:space="preserve">odstąpić od umowy w terminie 30 dni od powzięcia wiadomości o tych okolicznościach. </w:t>
      </w:r>
      <w:r w:rsidR="007F51BD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 xml:space="preserve">W takim przypadku Wykonawca może żądać wyłącznie wynagrodzenia należnego </w:t>
      </w:r>
      <w:r w:rsidR="007F51BD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>z tytułu wykonania części przedmiotu umowy.</w:t>
      </w:r>
    </w:p>
    <w:p w14:paraId="72985016" w14:textId="77777777" w:rsidR="00515078" w:rsidRDefault="000A68BA">
      <w:pPr>
        <w:numPr>
          <w:ilvl w:val="0"/>
          <w:numId w:val="8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 xml:space="preserve">Zamawiającemu przysługuje prawo odstąpienia od umowy w przypadku, </w:t>
      </w:r>
      <w:r w:rsidR="00FE1305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 xml:space="preserve">gdy Wykonawca bez uzasadnionej przyczyny nie świadczy usług będących przedmiotem umowy przez okres dłuższy niż 3 dni lub wykonuje je w sposób nienależyty, </w:t>
      </w:r>
      <w:r w:rsidR="000157D5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 xml:space="preserve">przez co należy rozumieć sytuację, w której co najmniej trzykrotnie naruszył postanowienia niniejszej umowy. Uprawnienie do odstąpienia powstanie, </w:t>
      </w:r>
      <w:r w:rsidR="000157D5">
        <w:rPr>
          <w:rFonts w:ascii="Trebuchet MS" w:eastAsia="Times New Roman" w:hAnsi="Trebuchet MS" w:cs="Times New Roman"/>
          <w:lang w:eastAsia="pl-PL"/>
        </w:rPr>
        <w:br/>
      </w:r>
      <w:r>
        <w:rPr>
          <w:rFonts w:ascii="Trebuchet MS" w:eastAsia="Times New Roman" w:hAnsi="Trebuchet MS" w:cs="Times New Roman"/>
          <w:lang w:eastAsia="pl-PL"/>
        </w:rPr>
        <w:t>gdy Wykonawca pomimo otrzymania pisemnego wezwania Zamawiającego, w dalszym ciągu nie świadczy usług lub świadczy je z naruszeniem postanowień niniejszej umowy.</w:t>
      </w:r>
    </w:p>
    <w:p w14:paraId="5845409F" w14:textId="77777777" w:rsidR="00515078" w:rsidRDefault="000A68BA">
      <w:pPr>
        <w:numPr>
          <w:ilvl w:val="0"/>
          <w:numId w:val="8"/>
        </w:numPr>
        <w:suppressAutoHyphens w:val="0"/>
        <w:spacing w:after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 xml:space="preserve">Prawo do odstąpienia od umowy może zostać wykonane przez Zamawiającego </w:t>
      </w:r>
      <w:r>
        <w:rPr>
          <w:rFonts w:ascii="Trebuchet MS" w:eastAsia="Times New Roman" w:hAnsi="Trebuchet MS" w:cs="Times New Roman"/>
          <w:lang w:eastAsia="pl-PL"/>
        </w:rPr>
        <w:br/>
        <w:t>w terminie 30 dni od dnia uzyskania informacji o zaistnieniu podstawy odstąpienia.</w:t>
      </w:r>
    </w:p>
    <w:p w14:paraId="73CCEB80" w14:textId="77777777" w:rsidR="00515078" w:rsidRDefault="000A68BA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§7</w:t>
      </w:r>
    </w:p>
    <w:p w14:paraId="1773823E" w14:textId="77777777" w:rsidR="00515078" w:rsidRDefault="000A68BA">
      <w:pPr>
        <w:pStyle w:val="NormalnyWeb"/>
        <w:spacing w:beforeAutospacing="0" w:after="24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KONTROLA</w:t>
      </w:r>
    </w:p>
    <w:p w14:paraId="45583800" w14:textId="77777777" w:rsidR="00515078" w:rsidRDefault="000A68BA">
      <w:pPr>
        <w:pStyle w:val="NormalnyWeb"/>
        <w:numPr>
          <w:ilvl w:val="0"/>
          <w:numId w:val="14"/>
        </w:numPr>
        <w:spacing w:beforeAutospacing="0" w:after="0"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Wykonawca zobowiązany będzie do poddania się kontroli realizacji zadania w zakresie zgodności z przepisami prawa oraz Programem „Korpus Wsparcia Seniorów” na rok 2024 Moduł II.</w:t>
      </w:r>
    </w:p>
    <w:p w14:paraId="646929AC" w14:textId="77777777" w:rsidR="00515078" w:rsidRPr="00FE1305" w:rsidRDefault="000A68BA">
      <w:pPr>
        <w:pStyle w:val="NormalnyWeb"/>
        <w:numPr>
          <w:ilvl w:val="0"/>
          <w:numId w:val="14"/>
        </w:numPr>
        <w:spacing w:beforeAutospacing="0" w:after="0" w:line="276" w:lineRule="auto"/>
        <w:jc w:val="both"/>
      </w:pPr>
      <w:r w:rsidRPr="00FE1305">
        <w:rPr>
          <w:rFonts w:ascii="Trebuchet MS" w:hAnsi="Trebuchet MS" w:cs="Trebuchet MS"/>
          <w:sz w:val="22"/>
          <w:szCs w:val="22"/>
        </w:rPr>
        <w:t>Prawo kontroli przysługuje osobom upoważnionym przez Zamawiającego oraz innym jednostkom uprawnionym do kontroli w zakresie realizacji Programu „Korpus Wsparcia Seniorów” na rok 2024 Moduł II</w:t>
      </w:r>
      <w:r w:rsidR="006D4778">
        <w:rPr>
          <w:rFonts w:ascii="Trebuchet MS" w:hAnsi="Trebuchet MS" w:cs="Trebuchet MS"/>
          <w:sz w:val="22"/>
          <w:szCs w:val="22"/>
        </w:rPr>
        <w:t>, w szczególności Wojewodzie Śl</w:t>
      </w:r>
      <w:r w:rsidR="009220B6">
        <w:rPr>
          <w:rFonts w:ascii="Trebuchet MS" w:hAnsi="Trebuchet MS" w:cs="Trebuchet MS"/>
          <w:sz w:val="22"/>
          <w:szCs w:val="22"/>
        </w:rPr>
        <w:t>ą</w:t>
      </w:r>
      <w:r w:rsidR="006D4778">
        <w:rPr>
          <w:rFonts w:ascii="Trebuchet MS" w:hAnsi="Trebuchet MS" w:cs="Trebuchet MS"/>
          <w:sz w:val="22"/>
          <w:szCs w:val="22"/>
        </w:rPr>
        <w:t>skiemu.</w:t>
      </w:r>
    </w:p>
    <w:p w14:paraId="317084E0" w14:textId="77777777" w:rsidR="00515078" w:rsidRDefault="000A68BA">
      <w:pPr>
        <w:pStyle w:val="NormalnyWeb"/>
        <w:numPr>
          <w:ilvl w:val="0"/>
          <w:numId w:val="14"/>
        </w:numPr>
        <w:spacing w:beforeAutospacing="0" w:after="0"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Kontrola może być przeprowadzona</w:t>
      </w:r>
      <w:r w:rsidR="009220B6">
        <w:rPr>
          <w:rFonts w:ascii="Trebuchet MS" w:hAnsi="Trebuchet MS" w:cs="Trebuchet MS"/>
          <w:sz w:val="22"/>
          <w:szCs w:val="22"/>
        </w:rPr>
        <w:t xml:space="preserve"> na zasadach przepisanych prawem lub Programem, o którym mowa powyżej, w tym </w:t>
      </w:r>
      <w:r>
        <w:rPr>
          <w:rFonts w:ascii="Trebuchet MS" w:hAnsi="Trebuchet MS" w:cs="Trebuchet MS"/>
          <w:sz w:val="22"/>
          <w:szCs w:val="22"/>
        </w:rPr>
        <w:t>w formie wizyty monitorującej w trakcie realizacji zadania publicznego, bądź w formie badania dokumentacji dotyczącej wykonywanego zamówienia.</w:t>
      </w:r>
    </w:p>
    <w:p w14:paraId="44A6539A" w14:textId="77777777" w:rsidR="00515078" w:rsidRDefault="000A68BA">
      <w:pPr>
        <w:pStyle w:val="NormalnyWeb"/>
        <w:numPr>
          <w:ilvl w:val="0"/>
          <w:numId w:val="14"/>
        </w:numPr>
        <w:spacing w:beforeAutospacing="0" w:after="0" w:line="276" w:lineRule="auto"/>
        <w:jc w:val="both"/>
      </w:pPr>
      <w:r>
        <w:rPr>
          <w:rFonts w:ascii="Trebuchet MS" w:hAnsi="Trebuchet MS" w:cs="Trebuchet MS"/>
          <w:sz w:val="22"/>
          <w:szCs w:val="22"/>
        </w:rPr>
        <w:t>Na żądanie Zamawiającego Wykonawca</w:t>
      </w:r>
      <w:r w:rsidR="00F271F9">
        <w:rPr>
          <w:rFonts w:ascii="Trebuchet MS" w:hAnsi="Trebuchet MS" w:cs="Trebuchet MS"/>
          <w:sz w:val="22"/>
          <w:szCs w:val="22"/>
        </w:rPr>
        <w:t xml:space="preserve"> jest</w:t>
      </w:r>
      <w:r>
        <w:rPr>
          <w:rFonts w:ascii="Trebuchet MS" w:hAnsi="Trebuchet MS" w:cs="Trebuchet MS"/>
          <w:sz w:val="22"/>
          <w:szCs w:val="22"/>
        </w:rPr>
        <w:t xml:space="preserve"> zobowiązany do przedłożenia wszelkich dokumentów dotyczących realizowanego zadania oraz udzielenia wyjaśnień</w:t>
      </w:r>
      <w:r w:rsidR="00F271F9">
        <w:rPr>
          <w:rFonts w:ascii="Trebuchet MS" w:hAnsi="Trebuchet MS" w:cs="Trebuchet MS"/>
          <w:sz w:val="22"/>
          <w:szCs w:val="22"/>
        </w:rPr>
        <w:t>.</w:t>
      </w:r>
    </w:p>
    <w:p w14:paraId="3BE206B3" w14:textId="77777777" w:rsidR="00515078" w:rsidRDefault="00515078">
      <w:pPr>
        <w:pStyle w:val="NormalnyWeb"/>
        <w:spacing w:beforeAutospacing="0" w:after="360" w:line="276" w:lineRule="auto"/>
        <w:ind w:left="360"/>
        <w:jc w:val="both"/>
        <w:rPr>
          <w:rFonts w:ascii="Trebuchet MS" w:hAnsi="Trebuchet MS" w:cs="Trebuchet MS"/>
          <w:b/>
          <w:sz w:val="22"/>
          <w:szCs w:val="22"/>
        </w:rPr>
      </w:pPr>
    </w:p>
    <w:p w14:paraId="6927CD01" w14:textId="77777777" w:rsidR="00515078" w:rsidRDefault="000A68BA">
      <w:pPr>
        <w:pStyle w:val="NormalnyWeb"/>
        <w:spacing w:beforeAutospacing="0" w:after="0" w:line="276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§8</w:t>
      </w:r>
    </w:p>
    <w:p w14:paraId="36F0803F" w14:textId="77777777" w:rsidR="00515078" w:rsidRDefault="000A68BA">
      <w:pPr>
        <w:pStyle w:val="NormalnyWeb"/>
        <w:spacing w:beforeAutospacing="0" w:after="240" w:line="276" w:lineRule="auto"/>
        <w:jc w:val="center"/>
      </w:pPr>
      <w:r>
        <w:rPr>
          <w:rFonts w:ascii="Trebuchet MS" w:hAnsi="Trebuchet MS"/>
          <w:b/>
          <w:bCs/>
          <w:sz w:val="22"/>
          <w:szCs w:val="22"/>
        </w:rPr>
        <w:t xml:space="preserve">ZMIANA UMOWY </w:t>
      </w:r>
    </w:p>
    <w:p w14:paraId="4374C568" w14:textId="77777777" w:rsidR="00515078" w:rsidRDefault="000A68BA">
      <w:pPr>
        <w:numPr>
          <w:ilvl w:val="0"/>
          <w:numId w:val="11"/>
        </w:numPr>
        <w:tabs>
          <w:tab w:val="left" w:pos="426"/>
        </w:tabs>
        <w:spacing w:after="120"/>
        <w:ind w:left="426" w:hanging="426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Wszelkie zmiany, uzupełnienia i oświadczenia składane w związku z niniejszą umową wymagają formy pisemnej pod rygorem nieważności i mogą być dokonywane </w:t>
      </w:r>
      <w:r>
        <w:rPr>
          <w:rFonts w:ascii="Trebuchet MS" w:hAnsi="Trebuchet MS" w:cs="Trebuchet MS"/>
        </w:rPr>
        <w:br/>
        <w:t>w zakresie niewpływającym na zmianę kryteriów wyboru oferty Wykonawcy.</w:t>
      </w:r>
    </w:p>
    <w:p w14:paraId="71C5FC6C" w14:textId="77777777" w:rsidR="00515078" w:rsidRDefault="000A68BA">
      <w:pPr>
        <w:numPr>
          <w:ilvl w:val="0"/>
          <w:numId w:val="11"/>
        </w:numPr>
        <w:tabs>
          <w:tab w:val="left" w:pos="426"/>
        </w:tabs>
        <w:spacing w:after="360"/>
        <w:ind w:left="426" w:hanging="426"/>
        <w:jc w:val="both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 xml:space="preserve">Wszelkie wątpliwości związane z realizacją niniejszej umowy będą wyjaśniane </w:t>
      </w:r>
      <w:r>
        <w:rPr>
          <w:rFonts w:ascii="Trebuchet MS" w:hAnsi="Trebuchet MS" w:cs="Trebuchet MS"/>
        </w:rPr>
        <w:br/>
        <w:t>w formie pisemnej lub za pomocą środków komunikacji elektronicznej.</w:t>
      </w:r>
    </w:p>
    <w:p w14:paraId="5371ACAD" w14:textId="77777777" w:rsidR="00515078" w:rsidRDefault="000A68BA">
      <w:pPr>
        <w:pStyle w:val="NormalnyWeb"/>
        <w:spacing w:beforeAutospacing="0" w:after="0" w:line="276" w:lineRule="auto"/>
        <w:ind w:left="720"/>
        <w:jc w:val="center"/>
      </w:pPr>
      <w:r>
        <w:rPr>
          <w:rFonts w:ascii="Trebuchet MS" w:hAnsi="Trebuchet MS" w:cs="Trebuchet MS"/>
          <w:b/>
          <w:sz w:val="22"/>
          <w:szCs w:val="22"/>
        </w:rPr>
        <w:t>§9</w:t>
      </w:r>
    </w:p>
    <w:p w14:paraId="4AFA42FC" w14:textId="77777777" w:rsidR="00515078" w:rsidRDefault="000A68BA">
      <w:pPr>
        <w:pStyle w:val="NormalnyWeb"/>
        <w:spacing w:beforeAutospacing="0" w:after="240" w:line="276" w:lineRule="auto"/>
        <w:jc w:val="center"/>
        <w:rPr>
          <w:rFonts w:ascii="Trebuchet MS" w:hAnsi="Trebuchet MS"/>
          <w:b/>
          <w:bCs/>
          <w:sz w:val="22"/>
          <w:szCs w:val="22"/>
        </w:rPr>
      </w:pPr>
      <w:r>
        <w:rPr>
          <w:rFonts w:ascii="Trebuchet MS" w:hAnsi="Trebuchet MS"/>
          <w:b/>
          <w:bCs/>
          <w:sz w:val="22"/>
          <w:szCs w:val="22"/>
        </w:rPr>
        <w:t>POSTANOWIENIA KOŃCOWE</w:t>
      </w:r>
    </w:p>
    <w:p w14:paraId="7DE8AB17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 xml:space="preserve">Osobą / koordynatorem wyznaczoną przez Wykonawcę do kontaktu z Zamawiającym </w:t>
      </w:r>
      <w:r w:rsidR="000157D5">
        <w:rPr>
          <w:rFonts w:ascii="Trebuchet MS" w:hAnsi="Trebuchet MS"/>
        </w:rPr>
        <w:br/>
      </w:r>
      <w:r>
        <w:rPr>
          <w:rFonts w:ascii="Trebuchet MS" w:hAnsi="Trebuchet MS"/>
        </w:rPr>
        <w:t>we wszystkich sprawach związanych z wykonaniem zamówienia jest: ……………………………………………………………… nr tel: ………………………………………..…</w:t>
      </w:r>
      <w:r>
        <w:rPr>
          <w:rFonts w:ascii="Trebuchet MS" w:hAnsi="Trebuchet MS"/>
        </w:rPr>
        <w:br/>
        <w:t xml:space="preserve"> e-mail:……………………………………………</w:t>
      </w:r>
    </w:p>
    <w:p w14:paraId="61F8809F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 xml:space="preserve">Osobą wyznaczoną przez Zamawiającego do kontaktu z Wykonawcą we wszystkich sprawach związanych z wykonaniem zamówienia jest ………………………………… </w:t>
      </w:r>
      <w:r>
        <w:rPr>
          <w:rFonts w:ascii="Trebuchet MS" w:hAnsi="Trebuchet MS"/>
        </w:rPr>
        <w:br/>
        <w:t>nr tel.: …………………….. e-mail: :……………………………………………</w:t>
      </w:r>
    </w:p>
    <w:p w14:paraId="156B49ED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 xml:space="preserve"> Wszelkie ewentualne spory, które powstaną w związku z wykonywaniem  niniejszej umowy będą rozstrzygane przez sąd powszechny właściwy dla siedziby Zamawiającego.</w:t>
      </w:r>
    </w:p>
    <w:p w14:paraId="4FFFCDBB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>Umowa wchodzi w życie z dniem jej podpisania przez Strony, w dacie złożenia podpisu przez ostatnią z nich.</w:t>
      </w:r>
    </w:p>
    <w:p w14:paraId="23846776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 xml:space="preserve">W związku z niniejszą umową zawarta zostanie odrębna umowa dotycząca przetwarzania danych osobowych. </w:t>
      </w:r>
    </w:p>
    <w:p w14:paraId="2981DC41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>W sprawach nieuregulowanych niniejszą umową mają zastosowanie przepisy Kodeksu cywilnego, oraz inne powszechnie obowiązujące przepisy prawa.</w:t>
      </w:r>
    </w:p>
    <w:p w14:paraId="75EB80E7" w14:textId="77777777" w:rsidR="00515078" w:rsidRDefault="000A68BA">
      <w:pPr>
        <w:pStyle w:val="Akapitzlist"/>
        <w:numPr>
          <w:ilvl w:val="0"/>
          <w:numId w:val="12"/>
        </w:numPr>
        <w:tabs>
          <w:tab w:val="left" w:pos="851"/>
        </w:tabs>
        <w:spacing w:after="0"/>
        <w:jc w:val="both"/>
      </w:pPr>
      <w:r>
        <w:rPr>
          <w:rFonts w:ascii="Trebuchet MS" w:hAnsi="Trebuchet MS"/>
        </w:rPr>
        <w:t xml:space="preserve">Umowa została sporządzona w dwóch jednobrzmiących egzemplarzach, po jednym </w:t>
      </w:r>
      <w:r>
        <w:rPr>
          <w:rFonts w:ascii="Trebuchet MS" w:hAnsi="Trebuchet MS"/>
        </w:rPr>
        <w:br/>
        <w:t>dla każdej ze Stron.</w:t>
      </w:r>
    </w:p>
    <w:p w14:paraId="66BD0F35" w14:textId="77777777" w:rsidR="00515078" w:rsidRDefault="00515078"/>
    <w:p w14:paraId="7DFD56AA" w14:textId="77777777" w:rsidR="00515078" w:rsidRDefault="00515078"/>
    <w:p w14:paraId="7AF2C5F8" w14:textId="77777777" w:rsidR="00515078" w:rsidRDefault="000A68BA">
      <w:pPr>
        <w:rPr>
          <w:b/>
        </w:rPr>
      </w:pPr>
      <w:r>
        <w:rPr>
          <w:b/>
        </w:rPr>
        <w:t xml:space="preserve">            ZAMAWIAJĄCY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WYKONAWCA</w:t>
      </w:r>
    </w:p>
    <w:sectPr w:rsidR="00515078" w:rsidSect="00515078">
      <w:headerReference w:type="default" r:id="rId8"/>
      <w:foot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1426C" w14:textId="77777777" w:rsidR="0049675C" w:rsidRDefault="0049675C" w:rsidP="00515078">
      <w:pPr>
        <w:spacing w:after="0" w:line="240" w:lineRule="auto"/>
      </w:pPr>
      <w:r>
        <w:separator/>
      </w:r>
    </w:p>
  </w:endnote>
  <w:endnote w:type="continuationSeparator" w:id="0">
    <w:p w14:paraId="274BCCF5" w14:textId="77777777" w:rsidR="0049675C" w:rsidRDefault="0049675C" w:rsidP="00515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7605742"/>
      <w:docPartObj>
        <w:docPartGallery w:val="Page Numbers (Bottom of Page)"/>
        <w:docPartUnique/>
      </w:docPartObj>
    </w:sdtPr>
    <w:sdtEndPr/>
    <w:sdtContent>
      <w:p w14:paraId="7E09C1D3" w14:textId="77777777" w:rsidR="0049675C" w:rsidRDefault="005E0B1C">
        <w:pPr>
          <w:pStyle w:val="Stopka1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F271F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75DB7A8" w14:textId="77777777" w:rsidR="0049675C" w:rsidRDefault="0049675C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B34CF9" w14:textId="77777777" w:rsidR="0049675C" w:rsidRDefault="0049675C" w:rsidP="00515078">
      <w:pPr>
        <w:spacing w:after="0" w:line="240" w:lineRule="auto"/>
      </w:pPr>
      <w:r>
        <w:separator/>
      </w:r>
    </w:p>
  </w:footnote>
  <w:footnote w:type="continuationSeparator" w:id="0">
    <w:p w14:paraId="619DCA31" w14:textId="77777777" w:rsidR="0049675C" w:rsidRDefault="0049675C" w:rsidP="00515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79120" w14:textId="77777777" w:rsidR="0049675C" w:rsidRDefault="0049675C">
    <w:pPr>
      <w:pStyle w:val="Nagwek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22344"/>
    <w:multiLevelType w:val="multilevel"/>
    <w:tmpl w:val="F6F4A2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b w:val="0"/>
        <w:spacing w:val="2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98D6451"/>
    <w:multiLevelType w:val="multilevel"/>
    <w:tmpl w:val="9CDE5B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F245BE4"/>
    <w:multiLevelType w:val="multilevel"/>
    <w:tmpl w:val="0B7C13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0EB0851"/>
    <w:multiLevelType w:val="multilevel"/>
    <w:tmpl w:val="9698EE94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C0A40E3"/>
    <w:multiLevelType w:val="multilevel"/>
    <w:tmpl w:val="2E445CA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2F57497F"/>
    <w:multiLevelType w:val="multilevel"/>
    <w:tmpl w:val="84040C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spacing w:val="2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0572C59"/>
    <w:multiLevelType w:val="multilevel"/>
    <w:tmpl w:val="23BC5784"/>
    <w:lvl w:ilvl="0">
      <w:start w:val="1"/>
      <w:numFmt w:val="decimal"/>
      <w:lvlText w:val="%1)"/>
      <w:lvlJc w:val="left"/>
      <w:pPr>
        <w:tabs>
          <w:tab w:val="num" w:pos="143"/>
        </w:tabs>
        <w:ind w:left="1211" w:hanging="360"/>
      </w:pPr>
      <w:rPr>
        <w:rFonts w:ascii="Trebuchet MS" w:hAnsi="Trebuchet MS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3F7D5F19"/>
    <w:multiLevelType w:val="multilevel"/>
    <w:tmpl w:val="FDE24A1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8" w15:restartNumberingAfterBreak="0">
    <w:nsid w:val="43D17419"/>
    <w:multiLevelType w:val="multilevel"/>
    <w:tmpl w:val="89226B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spacing w:val="2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45B57907"/>
    <w:multiLevelType w:val="multilevel"/>
    <w:tmpl w:val="9D0EAF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b w:val="0"/>
        <w:spacing w:val="2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48313207"/>
    <w:multiLevelType w:val="multilevel"/>
    <w:tmpl w:val="06A42184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ascii="Trebuchet MS" w:hAnsi="Trebuchet MS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4E154552"/>
    <w:multiLevelType w:val="multilevel"/>
    <w:tmpl w:val="355EC2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53C566AD"/>
    <w:multiLevelType w:val="multilevel"/>
    <w:tmpl w:val="9796F8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b w:val="0"/>
        <w:color w:val="auto"/>
        <w:spacing w:val="20"/>
        <w:w w:val="1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Trebuchet MS" w:hAnsi="Trebuchet MS" w:cs="Arial"/>
        <w:spacing w:val="20"/>
        <w:w w:val="100"/>
        <w:sz w:val="24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6CBA76E9"/>
    <w:multiLevelType w:val="multilevel"/>
    <w:tmpl w:val="4086ADD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spacing w:val="2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16335E6"/>
    <w:multiLevelType w:val="multilevel"/>
    <w:tmpl w:val="EE8C1D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spacing w:val="2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749419C7"/>
    <w:multiLevelType w:val="multilevel"/>
    <w:tmpl w:val="1E6431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656567881">
    <w:abstractNumId w:val="8"/>
  </w:num>
  <w:num w:numId="2" w16cid:durableId="509293007">
    <w:abstractNumId w:val="0"/>
  </w:num>
  <w:num w:numId="3" w16cid:durableId="698747975">
    <w:abstractNumId w:val="10"/>
  </w:num>
  <w:num w:numId="4" w16cid:durableId="1292591647">
    <w:abstractNumId w:val="2"/>
  </w:num>
  <w:num w:numId="5" w16cid:durableId="1731928531">
    <w:abstractNumId w:val="5"/>
  </w:num>
  <w:num w:numId="6" w16cid:durableId="1655452346">
    <w:abstractNumId w:val="12"/>
  </w:num>
  <w:num w:numId="7" w16cid:durableId="1351836607">
    <w:abstractNumId w:val="6"/>
  </w:num>
  <w:num w:numId="8" w16cid:durableId="1300381995">
    <w:abstractNumId w:val="15"/>
  </w:num>
  <w:num w:numId="9" w16cid:durableId="887226976">
    <w:abstractNumId w:val="4"/>
  </w:num>
  <w:num w:numId="10" w16cid:durableId="880508921">
    <w:abstractNumId w:val="7"/>
  </w:num>
  <w:num w:numId="11" w16cid:durableId="1892766550">
    <w:abstractNumId w:val="11"/>
  </w:num>
  <w:num w:numId="12" w16cid:durableId="2090032352">
    <w:abstractNumId w:val="14"/>
  </w:num>
  <w:num w:numId="13" w16cid:durableId="2144812400">
    <w:abstractNumId w:val="9"/>
  </w:num>
  <w:num w:numId="14" w16cid:durableId="1077946310">
    <w:abstractNumId w:val="13"/>
  </w:num>
  <w:num w:numId="15" w16cid:durableId="1740204107">
    <w:abstractNumId w:val="3"/>
  </w:num>
  <w:num w:numId="16" w16cid:durableId="241258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078"/>
    <w:rsid w:val="000157D5"/>
    <w:rsid w:val="000A68BA"/>
    <w:rsid w:val="0014150C"/>
    <w:rsid w:val="00194C0F"/>
    <w:rsid w:val="00230755"/>
    <w:rsid w:val="002C1CBD"/>
    <w:rsid w:val="003A2592"/>
    <w:rsid w:val="0043543B"/>
    <w:rsid w:val="00456698"/>
    <w:rsid w:val="0049675C"/>
    <w:rsid w:val="00515078"/>
    <w:rsid w:val="005A2920"/>
    <w:rsid w:val="005E0B1C"/>
    <w:rsid w:val="00663135"/>
    <w:rsid w:val="00675AA4"/>
    <w:rsid w:val="006C59E4"/>
    <w:rsid w:val="006D4778"/>
    <w:rsid w:val="007F51BD"/>
    <w:rsid w:val="009220B6"/>
    <w:rsid w:val="00A56739"/>
    <w:rsid w:val="00AF730A"/>
    <w:rsid w:val="00B327A7"/>
    <w:rsid w:val="00D55A5A"/>
    <w:rsid w:val="00E13D90"/>
    <w:rsid w:val="00F00404"/>
    <w:rsid w:val="00F271F9"/>
    <w:rsid w:val="00F312A1"/>
    <w:rsid w:val="00FE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6C73C"/>
  <w15:docId w15:val="{E00D02EE-9EAA-4C10-98A8-FD26C1538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F9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nyWebZnak">
    <w:name w:val="Normalny (Web) Znak"/>
    <w:link w:val="NormalnyWeb"/>
    <w:uiPriority w:val="99"/>
    <w:semiHidden/>
    <w:qFormat/>
    <w:locked/>
    <w:rsid w:val="009E0F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9E0F94"/>
  </w:style>
  <w:style w:type="character" w:customStyle="1" w:styleId="AkapitzlistZnak">
    <w:name w:val="Akapit z listą Znak"/>
    <w:link w:val="Akapitzlist"/>
    <w:uiPriority w:val="34"/>
    <w:qFormat/>
    <w:locked/>
    <w:rsid w:val="009E0F94"/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qFormat/>
    <w:locked/>
    <w:rsid w:val="009E0F94"/>
  </w:style>
  <w:style w:type="character" w:customStyle="1" w:styleId="markedcontent">
    <w:name w:val="markedcontent"/>
    <w:basedOn w:val="Domylnaczcionkaakapitu"/>
    <w:qFormat/>
    <w:rsid w:val="00F775CC"/>
  </w:style>
  <w:style w:type="character" w:styleId="Pogrubienie">
    <w:name w:val="Strong"/>
    <w:basedOn w:val="Domylnaczcionkaakapitu"/>
    <w:qFormat/>
    <w:rsid w:val="00F775CC"/>
    <w:rPr>
      <w:b/>
      <w:bCs/>
    </w:rPr>
  </w:style>
  <w:style w:type="character" w:customStyle="1" w:styleId="Numeracjawierszy">
    <w:name w:val="Numeracja wierszy"/>
    <w:rsid w:val="008A27EF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334F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0E1B8F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qFormat/>
    <w:rsid w:val="0051507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qFormat/>
    <w:rsid w:val="009E0F94"/>
    <w:pPr>
      <w:spacing w:after="120"/>
    </w:pPr>
  </w:style>
  <w:style w:type="paragraph" w:styleId="Lista">
    <w:name w:val="List"/>
    <w:basedOn w:val="Tekstpodstawowy"/>
    <w:rsid w:val="008A27EF"/>
    <w:rPr>
      <w:rFonts w:cs="Lucida Sans"/>
    </w:rPr>
  </w:style>
  <w:style w:type="paragraph" w:customStyle="1" w:styleId="Legenda1">
    <w:name w:val="Legenda1"/>
    <w:basedOn w:val="Normalny"/>
    <w:qFormat/>
    <w:rsid w:val="008A27E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A27EF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445AB7"/>
  </w:style>
  <w:style w:type="paragraph" w:customStyle="1" w:styleId="Nagwek1">
    <w:name w:val="Nagłówek1"/>
    <w:basedOn w:val="Normalny"/>
    <w:next w:val="Tekstpodstawowy"/>
    <w:qFormat/>
    <w:rsid w:val="008A27E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9E0F94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E0F94"/>
    <w:pPr>
      <w:ind w:left="720"/>
      <w:contextualSpacing/>
    </w:pPr>
  </w:style>
  <w:style w:type="paragraph" w:customStyle="1" w:styleId="Default">
    <w:name w:val="Default"/>
    <w:basedOn w:val="Normalny"/>
    <w:uiPriority w:val="99"/>
    <w:qFormat/>
    <w:rsid w:val="009E0F94"/>
    <w:pPr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customStyle="1" w:styleId="Listapunktowana1">
    <w:name w:val="Lista punktowana1"/>
    <w:basedOn w:val="Normalny"/>
    <w:uiPriority w:val="99"/>
    <w:qFormat/>
    <w:rsid w:val="009E0F94"/>
    <w:pPr>
      <w:outlineLvl w:val="0"/>
    </w:pPr>
    <w:rPr>
      <w:rFonts w:ascii="Trebuchet MS" w:hAnsi="Trebuchet MS" w:cs="Mangal"/>
      <w:kern w:val="2"/>
      <w:lang w:eastAsia="hi-IN" w:bidi="hi-IN"/>
    </w:rPr>
  </w:style>
  <w:style w:type="paragraph" w:customStyle="1" w:styleId="Tekstpodstawowy22">
    <w:name w:val="Tekst podstawowy 22"/>
    <w:basedOn w:val="Normalny"/>
    <w:uiPriority w:val="99"/>
    <w:qFormat/>
    <w:rsid w:val="009E0F9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qFormat/>
    <w:rsid w:val="009A5263"/>
    <w:pPr>
      <w:spacing w:after="0" w:line="240" w:lineRule="auto"/>
      <w:jc w:val="both"/>
      <w:textAlignment w:val="baseline"/>
    </w:pPr>
    <w:rPr>
      <w:rFonts w:ascii="Courier New" w:eastAsia="NSimSun" w:hAnsi="Courier New" w:cs="Courier New"/>
      <w:kern w:val="2"/>
      <w:sz w:val="24"/>
      <w:szCs w:val="24"/>
      <w:lang w:eastAsia="ar-SA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334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opka1">
    <w:name w:val="Stopka1"/>
    <w:basedOn w:val="Normalny"/>
    <w:link w:val="StopkaZnak"/>
    <w:uiPriority w:val="99"/>
    <w:unhideWhenUsed/>
    <w:rsid w:val="000E1B8F"/>
    <w:pPr>
      <w:tabs>
        <w:tab w:val="center" w:pos="4536"/>
        <w:tab w:val="right" w:pos="9072"/>
      </w:tabs>
    </w:pPr>
  </w:style>
  <w:style w:type="paragraph" w:styleId="Poprawka">
    <w:name w:val="Revision"/>
    <w:hidden/>
    <w:uiPriority w:val="99"/>
    <w:semiHidden/>
    <w:rsid w:val="005E0B1C"/>
    <w:pPr>
      <w:suppressAutoHyphens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1A008-926A-4A15-BDB1-D6D31C08B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2591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istarowicz</dc:creator>
  <dc:description/>
  <cp:lastModifiedBy>Barbara Żydek</cp:lastModifiedBy>
  <cp:revision>2</cp:revision>
  <cp:lastPrinted>2023-06-26T11:10:00Z</cp:lastPrinted>
  <dcterms:created xsi:type="dcterms:W3CDTF">2024-05-24T09:07:00Z</dcterms:created>
  <dcterms:modified xsi:type="dcterms:W3CDTF">2024-05-24T09:07:00Z</dcterms:modified>
  <dc:language>pl-PL</dc:language>
</cp:coreProperties>
</file>