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B9FF4" w14:textId="77777777" w:rsidR="00E13EFF" w:rsidRDefault="005B6E00">
      <w:pPr>
        <w:spacing w:after="0" w:line="360" w:lineRule="auto"/>
        <w:jc w:val="center"/>
      </w:pPr>
      <w:r>
        <w:rPr>
          <w:rFonts w:eastAsia="Times New Roman" w:cs="Times New Roman"/>
          <w:b/>
          <w:bCs/>
          <w:color w:val="000000"/>
          <w:lang w:eastAsia="pl-PL"/>
        </w:rPr>
        <w:t>Miejski Ośrodek Pomocy Społecznej</w:t>
      </w:r>
    </w:p>
    <w:p w14:paraId="46842430" w14:textId="77777777" w:rsidR="00E13EFF" w:rsidRDefault="005B6E00">
      <w:pPr>
        <w:spacing w:after="0" w:line="360" w:lineRule="auto"/>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14:paraId="566D2964" w14:textId="77777777" w:rsidR="00E13EFF" w:rsidRDefault="005B6E00">
      <w:pPr>
        <w:spacing w:after="0" w:line="360" w:lineRule="auto"/>
        <w:jc w:val="center"/>
      </w:pPr>
      <w:r>
        <w:rPr>
          <w:rFonts w:eastAsia="Times New Roman" w:cs="Times New Roman"/>
          <w:b/>
          <w:bCs/>
          <w:color w:val="000000"/>
          <w:lang w:eastAsia="pl-PL"/>
        </w:rPr>
        <w:t>NIP: 641-14-70-472</w:t>
      </w:r>
    </w:p>
    <w:p w14:paraId="34D9C702" w14:textId="77777777" w:rsidR="00E13EFF" w:rsidRDefault="005B6E00">
      <w:pPr>
        <w:spacing w:after="0" w:line="360" w:lineRule="auto"/>
        <w:jc w:val="center"/>
      </w:pPr>
      <w:r>
        <w:rPr>
          <w:rFonts w:eastAsia="Times New Roman" w:cs="Times New Roman"/>
          <w:b/>
          <w:bCs/>
          <w:color w:val="000000"/>
          <w:lang w:eastAsia="pl-PL"/>
        </w:rPr>
        <w:t>Tel: 032 3440323</w:t>
      </w:r>
      <w:r>
        <w:rPr>
          <w:rFonts w:eastAsia="Times New Roman" w:cs="Times New Roman"/>
          <w:lang w:eastAsia="pl-PL"/>
        </w:rPr>
        <w:t xml:space="preserve"> </w:t>
      </w:r>
      <w:r>
        <w:rPr>
          <w:rFonts w:eastAsia="Times New Roman" w:cs="Times New Roman"/>
          <w:b/>
          <w:bCs/>
          <w:color w:val="000000"/>
          <w:lang w:eastAsia="pl-PL"/>
        </w:rPr>
        <w:t>Fax: 032 3440302</w:t>
      </w:r>
    </w:p>
    <w:p w14:paraId="21B45DDD" w14:textId="77777777" w:rsidR="00E13EFF" w:rsidRDefault="005B6E00">
      <w:pPr>
        <w:spacing w:after="0" w:line="360" w:lineRule="auto"/>
        <w:jc w:val="center"/>
      </w:pPr>
      <w:r>
        <w:rPr>
          <w:rFonts w:eastAsia="Times New Roman" w:cs="Times New Roman"/>
          <w:u w:val="single"/>
          <w:lang w:eastAsia="pl-PL"/>
        </w:rPr>
        <w:t>http://www.biuletyn.abip.pl/mops_r_sl/</w:t>
      </w:r>
    </w:p>
    <w:p w14:paraId="1F819B5D" w14:textId="77777777" w:rsidR="00E13EFF" w:rsidRDefault="00D438A7">
      <w:pPr>
        <w:spacing w:after="0" w:line="360" w:lineRule="auto"/>
        <w:jc w:val="center"/>
      </w:pPr>
      <w:hyperlink r:id="rId8" w:tgtFrame="_top">
        <w:r w:rsidR="005B6E00">
          <w:rPr>
            <w:rFonts w:eastAsia="Times New Roman" w:cs="Times New Roman"/>
            <w:b/>
            <w:bCs/>
            <w:color w:val="0000FF"/>
            <w:u w:val="single"/>
            <w:lang w:eastAsia="pl-PL"/>
          </w:rPr>
          <w:t xml:space="preserve">e-mail: </w:t>
        </w:r>
      </w:hyperlink>
      <w:hyperlink r:id="rId9">
        <w:r w:rsidR="005B6E00">
          <w:rPr>
            <w:rStyle w:val="Hipercze"/>
            <w:rFonts w:eastAsia="Times New Roman" w:cs="Times New Roman"/>
            <w:b/>
            <w:bCs/>
            <w:lang w:eastAsia="pl-PL"/>
          </w:rPr>
          <w:t>zddtg@mops.rsl.pl</w:t>
        </w:r>
      </w:hyperlink>
    </w:p>
    <w:p w14:paraId="4A31FB7A" w14:textId="77777777" w:rsidR="00E13EFF" w:rsidRDefault="00E13EFF">
      <w:pPr>
        <w:spacing w:after="0" w:line="360" w:lineRule="auto"/>
        <w:jc w:val="center"/>
        <w:rPr>
          <w:rFonts w:eastAsia="Times New Roman" w:cs="Times New Roman"/>
          <w:b/>
          <w:bCs/>
          <w:lang w:eastAsia="pl-PL"/>
        </w:rPr>
      </w:pPr>
    </w:p>
    <w:p w14:paraId="7A89561A" w14:textId="77777777" w:rsidR="00E13EFF" w:rsidRDefault="00E13EFF">
      <w:pPr>
        <w:spacing w:after="0" w:line="360" w:lineRule="auto"/>
        <w:jc w:val="center"/>
        <w:rPr>
          <w:rFonts w:eastAsia="Times New Roman" w:cs="Times New Roman"/>
          <w:b/>
          <w:bCs/>
          <w:lang w:eastAsia="pl-PL"/>
        </w:rPr>
      </w:pPr>
    </w:p>
    <w:p w14:paraId="01B91B09" w14:textId="77777777" w:rsidR="00E13EFF" w:rsidRDefault="00E13EFF">
      <w:pPr>
        <w:spacing w:after="0" w:line="360" w:lineRule="auto"/>
        <w:jc w:val="center"/>
        <w:rPr>
          <w:rFonts w:eastAsia="Times New Roman" w:cs="Times New Roman"/>
          <w:b/>
          <w:bCs/>
          <w:lang w:eastAsia="pl-PL"/>
        </w:rPr>
      </w:pPr>
    </w:p>
    <w:p w14:paraId="354ED7DA" w14:textId="77777777" w:rsidR="00E13EFF" w:rsidRDefault="005B6E00">
      <w:pPr>
        <w:spacing w:after="0" w:line="360" w:lineRule="auto"/>
        <w:jc w:val="center"/>
      </w:pPr>
      <w:r>
        <w:rPr>
          <w:rFonts w:eastAsia="Times New Roman" w:cs="Times New Roman"/>
          <w:b/>
          <w:bCs/>
          <w:lang w:eastAsia="pl-PL"/>
        </w:rPr>
        <w:t>SPECYFIKACJA WARUNKÓW ZAMÓWIENIA</w:t>
      </w:r>
    </w:p>
    <w:p w14:paraId="2CBB86CA" w14:textId="77777777" w:rsidR="00E13EFF" w:rsidRDefault="00E13EFF">
      <w:pPr>
        <w:spacing w:after="0" w:line="360" w:lineRule="auto"/>
        <w:jc w:val="center"/>
        <w:rPr>
          <w:rFonts w:eastAsia="Times New Roman" w:cs="Times New Roman"/>
          <w:b/>
          <w:bCs/>
          <w:lang w:eastAsia="pl-PL"/>
        </w:rPr>
      </w:pPr>
    </w:p>
    <w:p w14:paraId="312EAD87" w14:textId="0B0516D7" w:rsidR="00E13EFF" w:rsidRDefault="005B6E00">
      <w:pPr>
        <w:spacing w:after="0" w:line="360" w:lineRule="auto"/>
        <w:jc w:val="both"/>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bookmarkStart w:id="0" w:name="_Hlk121992195"/>
      <w:r>
        <w:rPr>
          <w:rFonts w:cs="Arial"/>
        </w:rPr>
        <w:t>Zapewnienie jednego gorącego posiłku dziennie osobom z terenu Miasta Ruda Śląska, które własnym staraniem nie mogą go sobie zapewnić”</w:t>
      </w:r>
      <w:bookmarkEnd w:id="0"/>
    </w:p>
    <w:p w14:paraId="66C3EC15" w14:textId="77777777" w:rsidR="00E13EFF" w:rsidRDefault="00E13EFF">
      <w:pPr>
        <w:spacing w:after="0" w:line="360" w:lineRule="auto"/>
        <w:rPr>
          <w:rFonts w:cs="Trebuchet MS"/>
          <w:b/>
          <w:bCs/>
        </w:rPr>
      </w:pPr>
    </w:p>
    <w:p w14:paraId="0544CBE2" w14:textId="77777777" w:rsidR="00E13EFF" w:rsidRDefault="00E13EFF">
      <w:pPr>
        <w:spacing w:after="0" w:line="360" w:lineRule="auto"/>
        <w:rPr>
          <w:rFonts w:eastAsia="Times New Roman" w:cs="Times New Roman"/>
          <w:lang w:eastAsia="pl-PL"/>
        </w:rPr>
      </w:pPr>
    </w:p>
    <w:p w14:paraId="3B4E3FF2" w14:textId="77777777" w:rsidR="00E13EFF" w:rsidRDefault="005B6E00">
      <w:pPr>
        <w:spacing w:after="0" w:line="360" w:lineRule="auto"/>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92"/>
        <w:gridCol w:w="1841"/>
        <w:gridCol w:w="5082"/>
      </w:tblGrid>
      <w:tr w:rsidR="00E13EFF" w14:paraId="7B71C821" w14:textId="77777777">
        <w:tc>
          <w:tcPr>
            <w:tcW w:w="2992" w:type="dxa"/>
          </w:tcPr>
          <w:p w14:paraId="43F7EC26" w14:textId="77777777" w:rsidR="00E13EFF" w:rsidRDefault="005B6E00">
            <w:pPr>
              <w:widowControl w:val="0"/>
              <w:spacing w:after="0" w:line="360" w:lineRule="auto"/>
            </w:pPr>
            <w:r>
              <w:rPr>
                <w:rFonts w:eastAsia="Times New Roman" w:cs="Times New Roman"/>
                <w:lang w:eastAsia="pl-PL"/>
              </w:rPr>
              <w:t>1. Postanowienia SWZ</w:t>
            </w:r>
          </w:p>
          <w:p w14:paraId="192B415A" w14:textId="77777777" w:rsidR="00E13EFF" w:rsidRDefault="005B6E00">
            <w:pPr>
              <w:widowControl w:val="0"/>
              <w:spacing w:after="0" w:line="360" w:lineRule="auto"/>
            </w:pPr>
            <w:r>
              <w:rPr>
                <w:rFonts w:eastAsia="Times New Roman" w:cs="Times New Roman"/>
                <w:lang w:eastAsia="pl-PL"/>
              </w:rPr>
              <w:t>2. Załącznik nr 1</w:t>
            </w:r>
          </w:p>
          <w:p w14:paraId="2B76E17A" w14:textId="77777777" w:rsidR="00E13EFF" w:rsidRDefault="005B6E00">
            <w:pPr>
              <w:widowControl w:val="0"/>
              <w:spacing w:after="0" w:line="360" w:lineRule="auto"/>
              <w:ind w:left="363" w:hanging="363"/>
            </w:pPr>
            <w:r>
              <w:rPr>
                <w:rFonts w:eastAsia="Times New Roman" w:cs="Times New Roman"/>
                <w:lang w:eastAsia="pl-PL"/>
              </w:rPr>
              <w:t>3. Załącznik nr 2</w:t>
            </w:r>
          </w:p>
          <w:p w14:paraId="0AB4DF9D" w14:textId="77777777" w:rsidR="00E13EFF" w:rsidRDefault="005B6E00">
            <w:pPr>
              <w:widowControl w:val="0"/>
              <w:spacing w:after="0" w:line="360" w:lineRule="auto"/>
              <w:ind w:left="363" w:hanging="363"/>
            </w:pPr>
            <w:r>
              <w:rPr>
                <w:rFonts w:eastAsia="Times New Roman" w:cs="Times New Roman"/>
                <w:lang w:eastAsia="pl-PL"/>
              </w:rPr>
              <w:t>4. Załącznik nr 3</w:t>
            </w:r>
          </w:p>
          <w:p w14:paraId="57F338CA" w14:textId="23D178B9" w:rsidR="00E13EFF" w:rsidRDefault="005B6E00">
            <w:pPr>
              <w:widowControl w:val="0"/>
              <w:spacing w:after="0" w:line="360" w:lineRule="auto"/>
              <w:ind w:left="363" w:hanging="363"/>
              <w:rPr>
                <w:rFonts w:eastAsia="Times New Roman" w:cs="Times New Roman"/>
                <w:lang w:eastAsia="pl-PL"/>
              </w:rPr>
            </w:pPr>
            <w:r>
              <w:rPr>
                <w:rFonts w:eastAsia="Times New Roman" w:cs="Times New Roman"/>
                <w:lang w:eastAsia="pl-PL"/>
              </w:rPr>
              <w:t xml:space="preserve">5. Załącznik nr 4  </w:t>
            </w:r>
          </w:p>
          <w:p w14:paraId="361115EB" w14:textId="5A1B8BA8" w:rsidR="00A47684" w:rsidRDefault="00A47684">
            <w:pPr>
              <w:widowControl w:val="0"/>
              <w:spacing w:after="0" w:line="360" w:lineRule="auto"/>
              <w:ind w:left="363" w:hanging="363"/>
            </w:pPr>
            <w:r>
              <w:rPr>
                <w:rFonts w:eastAsia="Times New Roman" w:cs="Times New Roman"/>
                <w:lang w:eastAsia="pl-PL"/>
              </w:rPr>
              <w:t>6. Załącznik nr 6</w:t>
            </w:r>
          </w:p>
          <w:p w14:paraId="28D68469" w14:textId="77777777" w:rsidR="00E13EFF" w:rsidRDefault="00E13EFF">
            <w:pPr>
              <w:widowControl w:val="0"/>
              <w:spacing w:after="0" w:line="360" w:lineRule="auto"/>
              <w:ind w:left="363" w:hanging="363"/>
              <w:rPr>
                <w:rFonts w:eastAsia="Times New Roman" w:cs="Times New Roman"/>
                <w:lang w:eastAsia="pl-PL"/>
              </w:rPr>
            </w:pPr>
          </w:p>
          <w:p w14:paraId="48A2809E" w14:textId="77777777" w:rsidR="00E13EFF" w:rsidRDefault="00E13EFF">
            <w:pPr>
              <w:widowControl w:val="0"/>
              <w:spacing w:after="0" w:line="360" w:lineRule="auto"/>
              <w:ind w:left="363" w:hanging="363"/>
              <w:rPr>
                <w:rFonts w:eastAsia="Times New Roman" w:cs="Times New Roman"/>
                <w:lang w:eastAsia="pl-PL"/>
              </w:rPr>
            </w:pPr>
          </w:p>
          <w:p w14:paraId="1D2D0A63" w14:textId="77777777" w:rsidR="00E13EFF" w:rsidRDefault="00E13EFF">
            <w:pPr>
              <w:widowControl w:val="0"/>
              <w:spacing w:after="0" w:line="360" w:lineRule="auto"/>
              <w:ind w:left="363" w:hanging="363"/>
              <w:rPr>
                <w:rFonts w:eastAsia="Times New Roman" w:cs="Times New Roman"/>
                <w:lang w:eastAsia="pl-PL"/>
              </w:rPr>
            </w:pPr>
          </w:p>
        </w:tc>
        <w:tc>
          <w:tcPr>
            <w:tcW w:w="1841" w:type="dxa"/>
          </w:tcPr>
          <w:p w14:paraId="63F43B66" w14:textId="7B5C0B40" w:rsidR="00E13EFF" w:rsidRDefault="005B6E00">
            <w:pPr>
              <w:widowControl w:val="0"/>
              <w:spacing w:after="0" w:line="360" w:lineRule="auto"/>
            </w:pPr>
            <w:r>
              <w:rPr>
                <w:rFonts w:eastAsia="Times New Roman" w:cs="Times New Roman"/>
                <w:lang w:val="en-US" w:eastAsia="pl-PL"/>
              </w:rPr>
              <w:t>Str.</w:t>
            </w:r>
            <w:r w:rsidR="00A47684">
              <w:rPr>
                <w:rFonts w:eastAsia="Times New Roman" w:cs="Times New Roman"/>
                <w:lang w:val="en-US" w:eastAsia="pl-PL"/>
              </w:rPr>
              <w:t>2-23</w:t>
            </w:r>
          </w:p>
          <w:p w14:paraId="2B97A42E" w14:textId="18A8DA11" w:rsidR="00E13EFF" w:rsidRDefault="005B6E00">
            <w:pPr>
              <w:widowControl w:val="0"/>
              <w:spacing w:after="0" w:line="360" w:lineRule="auto"/>
            </w:pPr>
            <w:r>
              <w:rPr>
                <w:rFonts w:eastAsia="Times New Roman" w:cs="Times New Roman"/>
                <w:lang w:val="en-US" w:eastAsia="pl-PL"/>
              </w:rPr>
              <w:t>Str.</w:t>
            </w:r>
            <w:r w:rsidR="00A47684">
              <w:rPr>
                <w:rFonts w:eastAsia="Times New Roman" w:cs="Times New Roman"/>
                <w:lang w:val="en-US" w:eastAsia="pl-PL"/>
              </w:rPr>
              <w:t>24-26</w:t>
            </w:r>
          </w:p>
          <w:p w14:paraId="7382304E" w14:textId="4F4D5104" w:rsidR="00E13EFF" w:rsidRDefault="005B6E00">
            <w:pPr>
              <w:widowControl w:val="0"/>
              <w:spacing w:after="0" w:line="360" w:lineRule="auto"/>
            </w:pPr>
            <w:r>
              <w:rPr>
                <w:rFonts w:eastAsia="Times New Roman" w:cs="Times New Roman"/>
                <w:lang w:val="en-US" w:eastAsia="pl-PL"/>
              </w:rPr>
              <w:t>Str.</w:t>
            </w:r>
            <w:r w:rsidR="00A47684">
              <w:rPr>
                <w:rFonts w:eastAsia="Times New Roman" w:cs="Times New Roman"/>
                <w:lang w:val="en-US" w:eastAsia="pl-PL"/>
              </w:rPr>
              <w:t>27-29</w:t>
            </w:r>
          </w:p>
          <w:p w14:paraId="648417FF" w14:textId="1C57A13B" w:rsidR="00E13EFF" w:rsidRDefault="005B6E00">
            <w:pPr>
              <w:widowControl w:val="0"/>
              <w:spacing w:after="0" w:line="360" w:lineRule="auto"/>
            </w:pPr>
            <w:r>
              <w:rPr>
                <w:rFonts w:eastAsia="Times New Roman" w:cs="Times New Roman"/>
                <w:lang w:val="en-US" w:eastAsia="pl-PL"/>
              </w:rPr>
              <w:t>Str.</w:t>
            </w:r>
            <w:r w:rsidR="00A47684">
              <w:rPr>
                <w:rFonts w:eastAsia="Times New Roman" w:cs="Times New Roman"/>
                <w:lang w:val="en-US" w:eastAsia="pl-PL"/>
              </w:rPr>
              <w:t>30-31</w:t>
            </w:r>
          </w:p>
          <w:p w14:paraId="3A996EA0" w14:textId="0163BAC8" w:rsidR="00E13EFF" w:rsidRDefault="005B6E00">
            <w:pPr>
              <w:widowControl w:val="0"/>
              <w:spacing w:after="0" w:line="360" w:lineRule="auto"/>
              <w:rPr>
                <w:rFonts w:eastAsia="Times New Roman" w:cs="Times New Roman"/>
                <w:lang w:val="en-US" w:eastAsia="pl-PL"/>
              </w:rPr>
            </w:pPr>
            <w:r>
              <w:rPr>
                <w:rFonts w:eastAsia="Times New Roman" w:cs="Times New Roman"/>
                <w:lang w:val="en-US" w:eastAsia="pl-PL"/>
              </w:rPr>
              <w:t>Str.</w:t>
            </w:r>
            <w:r w:rsidR="00A47684">
              <w:rPr>
                <w:rFonts w:eastAsia="Times New Roman" w:cs="Times New Roman"/>
                <w:lang w:val="en-US" w:eastAsia="pl-PL"/>
              </w:rPr>
              <w:t>32-41</w:t>
            </w:r>
          </w:p>
          <w:p w14:paraId="6A013F7A" w14:textId="4AC4C674" w:rsidR="00A47684" w:rsidRDefault="00A47684">
            <w:pPr>
              <w:widowControl w:val="0"/>
              <w:spacing w:after="0" w:line="360" w:lineRule="auto"/>
            </w:pPr>
            <w:r>
              <w:rPr>
                <w:rFonts w:eastAsia="Times New Roman" w:cs="Times New Roman"/>
                <w:lang w:val="en-US" w:eastAsia="pl-PL"/>
              </w:rPr>
              <w:t>Str. 42-46</w:t>
            </w:r>
          </w:p>
          <w:p w14:paraId="2B35B390" w14:textId="77777777" w:rsidR="00E13EFF" w:rsidRDefault="00E13EFF">
            <w:pPr>
              <w:widowControl w:val="0"/>
              <w:spacing w:after="0" w:line="360" w:lineRule="auto"/>
              <w:rPr>
                <w:rFonts w:eastAsia="Times New Roman" w:cs="Times New Roman"/>
                <w:lang w:val="en-US" w:eastAsia="pl-PL"/>
              </w:rPr>
            </w:pPr>
          </w:p>
          <w:p w14:paraId="46366112" w14:textId="77777777" w:rsidR="00E13EFF" w:rsidRDefault="00E13EFF">
            <w:pPr>
              <w:widowControl w:val="0"/>
              <w:spacing w:after="0" w:line="360" w:lineRule="auto"/>
              <w:rPr>
                <w:rFonts w:eastAsia="Times New Roman" w:cs="Times New Roman"/>
                <w:lang w:val="en-US" w:eastAsia="pl-PL"/>
              </w:rPr>
            </w:pPr>
          </w:p>
        </w:tc>
        <w:tc>
          <w:tcPr>
            <w:tcW w:w="5082" w:type="dxa"/>
          </w:tcPr>
          <w:p w14:paraId="2F36CD80" w14:textId="77777777" w:rsidR="00E13EFF" w:rsidRDefault="005B6E00">
            <w:pPr>
              <w:widowControl w:val="0"/>
              <w:spacing w:after="0" w:line="360" w:lineRule="auto"/>
            </w:pPr>
            <w:r>
              <w:rPr>
                <w:rFonts w:eastAsia="Times New Roman" w:cs="Times New Roman"/>
                <w:lang w:eastAsia="pl-PL"/>
              </w:rPr>
              <w:t>Rozdziały od I do XXX</w:t>
            </w:r>
          </w:p>
          <w:p w14:paraId="647678CC" w14:textId="77777777" w:rsidR="00E13EFF" w:rsidRDefault="005B6E00">
            <w:pPr>
              <w:widowControl w:val="0"/>
              <w:spacing w:after="0" w:line="360" w:lineRule="auto"/>
            </w:pPr>
            <w:r>
              <w:rPr>
                <w:rFonts w:eastAsia="Times New Roman" w:cs="Times New Roman"/>
                <w:lang w:eastAsia="pl-PL"/>
              </w:rPr>
              <w:t>Przedmiot zamówienia</w:t>
            </w:r>
          </w:p>
          <w:p w14:paraId="30050706" w14:textId="77777777" w:rsidR="00E13EFF" w:rsidRDefault="005B6E00">
            <w:pPr>
              <w:widowControl w:val="0"/>
              <w:spacing w:after="0" w:line="360" w:lineRule="auto"/>
            </w:pPr>
            <w:r>
              <w:rPr>
                <w:rFonts w:eastAsia="Times New Roman" w:cs="Times New Roman"/>
                <w:lang w:eastAsia="pl-PL"/>
              </w:rPr>
              <w:t>Formularz oferty</w:t>
            </w:r>
          </w:p>
          <w:p w14:paraId="4BEB2DA5" w14:textId="77777777" w:rsidR="00E13EFF" w:rsidRDefault="005B6E00">
            <w:pPr>
              <w:widowControl w:val="0"/>
              <w:spacing w:after="0" w:line="360" w:lineRule="auto"/>
            </w:pPr>
            <w:r>
              <w:rPr>
                <w:rFonts w:eastAsia="Times New Roman" w:cs="Times New Roman"/>
                <w:lang w:eastAsia="pl-PL"/>
              </w:rPr>
              <w:t>Oświadczenie</w:t>
            </w:r>
          </w:p>
          <w:p w14:paraId="18430330" w14:textId="2CA1D044" w:rsidR="00E13EFF" w:rsidRDefault="005B6E00">
            <w:pPr>
              <w:widowControl w:val="0"/>
              <w:spacing w:after="0" w:line="360" w:lineRule="auto"/>
              <w:jc w:val="both"/>
              <w:rPr>
                <w:rFonts w:eastAsia="Times New Roman" w:cs="Times New Roman"/>
                <w:lang w:eastAsia="pl-PL"/>
              </w:rPr>
            </w:pPr>
            <w:r>
              <w:rPr>
                <w:rFonts w:eastAsia="Times New Roman" w:cs="Times New Roman"/>
                <w:lang w:eastAsia="pl-PL"/>
              </w:rPr>
              <w:t xml:space="preserve">Projektowane postanowienia umowy </w:t>
            </w:r>
          </w:p>
          <w:p w14:paraId="56BF9AB1" w14:textId="047840DF" w:rsidR="00A47684" w:rsidRDefault="00A47684">
            <w:pPr>
              <w:widowControl w:val="0"/>
              <w:spacing w:after="0" w:line="360" w:lineRule="auto"/>
              <w:jc w:val="both"/>
            </w:pPr>
            <w:r>
              <w:t xml:space="preserve">Umowa powierzenia danych osobowych </w:t>
            </w:r>
          </w:p>
          <w:p w14:paraId="5DDDFFA8" w14:textId="77777777" w:rsidR="00E13EFF" w:rsidRDefault="00E13EFF">
            <w:pPr>
              <w:widowControl w:val="0"/>
              <w:spacing w:after="0" w:line="360" w:lineRule="auto"/>
              <w:rPr>
                <w:rFonts w:eastAsia="Times New Roman" w:cs="Times New Roman"/>
                <w:lang w:eastAsia="pl-PL"/>
              </w:rPr>
            </w:pPr>
          </w:p>
          <w:p w14:paraId="28A5CB37" w14:textId="77777777" w:rsidR="00E13EFF" w:rsidRDefault="00E13EFF">
            <w:pPr>
              <w:widowControl w:val="0"/>
              <w:spacing w:after="0" w:line="360" w:lineRule="auto"/>
              <w:rPr>
                <w:rFonts w:eastAsia="Times New Roman" w:cs="Times New Roman"/>
                <w:lang w:eastAsia="pl-PL"/>
              </w:rPr>
            </w:pPr>
          </w:p>
        </w:tc>
      </w:tr>
    </w:tbl>
    <w:p w14:paraId="5717A14F" w14:textId="77777777" w:rsidR="00E13EFF" w:rsidRDefault="00E13EFF">
      <w:pPr>
        <w:spacing w:after="0" w:line="360" w:lineRule="auto"/>
        <w:rPr>
          <w:rFonts w:eastAsia="Times New Roman" w:cs="Times New Roman"/>
          <w:lang w:eastAsia="pl-PL"/>
        </w:rPr>
      </w:pPr>
    </w:p>
    <w:p w14:paraId="40942F56" w14:textId="77777777" w:rsidR="00E13EFF" w:rsidRDefault="00E13EFF">
      <w:pPr>
        <w:spacing w:after="0" w:line="360" w:lineRule="auto"/>
        <w:ind w:left="4956" w:firstLine="709"/>
        <w:rPr>
          <w:rFonts w:eastAsia="Times New Roman" w:cs="Times New Roman"/>
          <w:lang w:eastAsia="pl-PL"/>
        </w:rPr>
      </w:pPr>
    </w:p>
    <w:p w14:paraId="0FE8D5B4" w14:textId="77777777" w:rsidR="00E13EFF" w:rsidRDefault="00E13EFF">
      <w:pPr>
        <w:spacing w:after="0" w:line="360" w:lineRule="auto"/>
        <w:ind w:left="4956" w:firstLine="709"/>
        <w:rPr>
          <w:rFonts w:eastAsia="Times New Roman" w:cs="Times New Roman"/>
          <w:lang w:eastAsia="pl-PL"/>
        </w:rPr>
      </w:pPr>
    </w:p>
    <w:p w14:paraId="725B1D99" w14:textId="77777777" w:rsidR="00E13EFF" w:rsidRDefault="005B6E00">
      <w:pPr>
        <w:spacing w:after="0" w:line="360" w:lineRule="auto"/>
        <w:ind w:left="4956" w:firstLine="709"/>
        <w:rPr>
          <w:rFonts w:eastAsia="Times New Roman" w:cs="Times New Roman"/>
          <w:b/>
          <w:bCs/>
          <w:lang w:eastAsia="pl-PL"/>
        </w:rPr>
      </w:pPr>
      <w:r>
        <w:rPr>
          <w:rFonts w:eastAsia="Times New Roman" w:cs="Times New Roman"/>
          <w:lang w:eastAsia="pl-PL"/>
        </w:rPr>
        <w:t xml:space="preserve"> </w:t>
      </w:r>
      <w:r>
        <w:rPr>
          <w:rFonts w:eastAsia="Times New Roman" w:cs="Times New Roman"/>
          <w:b/>
          <w:bCs/>
          <w:lang w:eastAsia="pl-PL"/>
        </w:rPr>
        <w:t>Zatwierdzona przez:</w:t>
      </w:r>
    </w:p>
    <w:p w14:paraId="2C8B742A" w14:textId="77777777" w:rsidR="00000048" w:rsidRDefault="00000048">
      <w:pPr>
        <w:spacing w:after="0" w:line="360" w:lineRule="auto"/>
        <w:ind w:left="4956" w:firstLine="709"/>
      </w:pPr>
    </w:p>
    <w:p w14:paraId="3F5DBB84" w14:textId="46C31407" w:rsidR="00E13EFF" w:rsidRDefault="005B6E00">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sidR="00D438A7">
        <w:rPr>
          <w:rFonts w:eastAsia="Times New Roman" w:cs="Times New Roman"/>
          <w:lang w:eastAsia="pl-PL"/>
        </w:rPr>
        <w:t xml:space="preserve">          Dyrektor</w:t>
      </w:r>
    </w:p>
    <w:p w14:paraId="09EF9E95" w14:textId="3C2D7B50" w:rsidR="00E13EFF" w:rsidRDefault="005B6E00">
      <w:pPr>
        <w:spacing w:after="0" w:line="360" w:lineRule="auto"/>
      </w:pPr>
      <w:r>
        <w:rPr>
          <w:rFonts w:eastAsia="Times New Roman" w:cs="Times New Roman"/>
          <w:lang w:eastAsia="pl-PL"/>
        </w:rPr>
        <w:t xml:space="preserve">Ruda Śląska, dnia </w:t>
      </w:r>
      <w:r w:rsidR="00000048">
        <w:rPr>
          <w:rFonts w:eastAsia="Times New Roman" w:cs="Times New Roman"/>
          <w:lang w:eastAsia="pl-PL"/>
        </w:rPr>
        <w:t>15.12.2022 rok</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r w:rsidR="00D438A7">
        <w:rPr>
          <w:rFonts w:eastAsia="Times New Roman" w:cs="Times New Roman"/>
          <w:lang w:eastAsia="pl-PL"/>
        </w:rPr>
        <w:t>mgr Krystian Morys</w:t>
      </w:r>
    </w:p>
    <w:p w14:paraId="48A3759F" w14:textId="77777777" w:rsidR="00E13EFF" w:rsidRDefault="005B6E00">
      <w:pPr>
        <w:spacing w:after="0" w:line="360" w:lineRule="auto"/>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14:paraId="41E43725" w14:textId="77777777" w:rsidR="00E13EFF" w:rsidRDefault="005B6E00">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6B244CDF" w14:textId="77777777" w:rsidR="00E13EFF" w:rsidRDefault="005B6E00">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6AA5FD52" w14:textId="77777777" w:rsidR="00E13EFF" w:rsidRDefault="005B6E00">
      <w:pPr>
        <w:spacing w:after="0" w:line="360" w:lineRule="auto"/>
      </w:pPr>
      <w:r>
        <w:rPr>
          <w:rFonts w:eastAsia="Times New Roman" w:cs="Times New Roman"/>
          <w:lang w:eastAsia="pl-PL"/>
        </w:rPr>
        <w:t>Sporządziła: Beata Dańko                </w:t>
      </w:r>
    </w:p>
    <w:p w14:paraId="771FCFF9" w14:textId="77777777" w:rsidR="00D438A7" w:rsidRDefault="005B6E00" w:rsidP="00000048">
      <w:pPr>
        <w:spacing w:after="0" w:line="360" w:lineRule="auto"/>
        <w:rPr>
          <w:rFonts w:eastAsia="Times New Roman" w:cs="Times New Roman"/>
          <w:lang w:eastAsia="pl-PL"/>
        </w:rPr>
      </w:pPr>
      <w:r>
        <w:rPr>
          <w:rFonts w:eastAsia="Times New Roman" w:cs="Times New Roman"/>
          <w:lang w:eastAsia="pl-PL"/>
        </w:rPr>
        <w:t xml:space="preserve">                                          </w:t>
      </w:r>
    </w:p>
    <w:p w14:paraId="7CF42BCB" w14:textId="789EA067" w:rsidR="00E13EFF" w:rsidRDefault="005B6E00" w:rsidP="00000048">
      <w:pPr>
        <w:spacing w:after="0" w:line="360" w:lineRule="auto"/>
      </w:pPr>
      <w:r>
        <w:rPr>
          <w:rFonts w:eastAsia="Times New Roman" w:cs="Times New Roman"/>
          <w:lang w:eastAsia="pl-PL"/>
        </w:rPr>
        <w:lastRenderedPageBreak/>
        <w:t xml:space="preserve"> </w:t>
      </w:r>
      <w:r w:rsidR="00D438A7">
        <w:rPr>
          <w:rFonts w:eastAsia="Times New Roman" w:cs="Times New Roman"/>
          <w:lang w:eastAsia="pl-PL"/>
        </w:rPr>
        <w:t xml:space="preserve">                                </w:t>
      </w:r>
      <w:r>
        <w:rPr>
          <w:rFonts w:eastAsia="Times New Roman" w:cs="Times New Roman"/>
          <w:b/>
          <w:bCs/>
          <w:lang w:eastAsia="pl-PL"/>
        </w:rPr>
        <w:t>SPECYFIKACJA WARUNKÓW ZAMÓWIENIA</w:t>
      </w:r>
    </w:p>
    <w:p w14:paraId="3E41185C" w14:textId="77777777" w:rsidR="00E13EFF" w:rsidRDefault="005B6E00">
      <w:pPr>
        <w:spacing w:after="0" w:line="360" w:lineRule="auto"/>
        <w:jc w:val="center"/>
      </w:pPr>
      <w:r>
        <w:rPr>
          <w:rFonts w:eastAsia="Times New Roman" w:cs="Times New Roman"/>
          <w:b/>
          <w:bCs/>
          <w:lang w:eastAsia="pl-PL"/>
        </w:rPr>
        <w:t>(SWZ)</w:t>
      </w:r>
    </w:p>
    <w:p w14:paraId="625066F3" w14:textId="77777777" w:rsidR="00E13EFF" w:rsidRDefault="00E13EFF">
      <w:pPr>
        <w:spacing w:after="0" w:line="360" w:lineRule="auto"/>
        <w:rPr>
          <w:rFonts w:eastAsia="Times New Roman" w:cs="Times New Roman"/>
          <w:lang w:eastAsia="pl-PL"/>
        </w:rPr>
      </w:pPr>
    </w:p>
    <w:p w14:paraId="418A56D6" w14:textId="77777777" w:rsidR="00E13EFF" w:rsidRDefault="005B6E00">
      <w:pPr>
        <w:spacing w:after="0" w:line="360" w:lineRule="auto"/>
      </w:pPr>
      <w:r>
        <w:rPr>
          <w:rFonts w:eastAsia="Times New Roman" w:cs="Times New Roman"/>
          <w:b/>
          <w:bCs/>
          <w:lang w:eastAsia="pl-PL"/>
        </w:rPr>
        <w:t>ROZDZIAŁ I. ZAMAWIAJĄCY (NAZWA I ADRES ORAZ INNE DANE TELEINFORMATYCZNE)</w:t>
      </w:r>
    </w:p>
    <w:p w14:paraId="7332326C" w14:textId="77777777" w:rsidR="00E13EFF" w:rsidRDefault="00E13EFF">
      <w:pPr>
        <w:spacing w:after="0" w:line="360" w:lineRule="auto"/>
        <w:rPr>
          <w:rFonts w:eastAsia="Times New Roman" w:cs="Times New Roman"/>
          <w:color w:val="000000"/>
          <w:lang w:eastAsia="pl-PL"/>
        </w:rPr>
      </w:pPr>
    </w:p>
    <w:p w14:paraId="67C53B8A" w14:textId="77777777" w:rsidR="00E13EFF" w:rsidRDefault="005B6E00">
      <w:pPr>
        <w:spacing w:after="0" w:line="360" w:lineRule="auto"/>
      </w:pPr>
      <w:r>
        <w:rPr>
          <w:rFonts w:eastAsia="Times New Roman" w:cs="Times New Roman"/>
          <w:color w:val="000000"/>
          <w:lang w:eastAsia="pl-PL"/>
        </w:rPr>
        <w:t>Miejski Ośrodek Pomocy Społecznej w Rudzie Śląskiej zwany dalej „Zamawiającym”</w:t>
      </w:r>
    </w:p>
    <w:p w14:paraId="148A02F7" w14:textId="77777777" w:rsidR="00E13EFF" w:rsidRDefault="005B6E00">
      <w:pPr>
        <w:spacing w:after="0" w:line="360" w:lineRule="auto"/>
      </w:pPr>
      <w:r>
        <w:rPr>
          <w:rFonts w:eastAsia="Times New Roman" w:cs="Times New Roman"/>
          <w:color w:val="000000"/>
          <w:lang w:eastAsia="pl-PL"/>
        </w:rPr>
        <w:t>ul. Markowej 20</w:t>
      </w:r>
    </w:p>
    <w:p w14:paraId="0DA06B71" w14:textId="77777777" w:rsidR="00E13EFF" w:rsidRDefault="005B6E00">
      <w:pPr>
        <w:spacing w:after="0" w:line="360" w:lineRule="auto"/>
      </w:pPr>
      <w:r>
        <w:rPr>
          <w:rFonts w:eastAsia="Times New Roman" w:cs="Times New Roman"/>
          <w:color w:val="000000"/>
          <w:lang w:eastAsia="pl-PL"/>
        </w:rPr>
        <w:t>41-709 Ruda Śląska</w:t>
      </w:r>
    </w:p>
    <w:p w14:paraId="5E4679E2" w14:textId="77777777" w:rsidR="00E13EFF" w:rsidRDefault="005B6E00">
      <w:pPr>
        <w:spacing w:after="0" w:line="360" w:lineRule="auto"/>
      </w:pPr>
      <w:r>
        <w:rPr>
          <w:rFonts w:eastAsia="Times New Roman" w:cs="Times New Roman"/>
          <w:color w:val="000000"/>
          <w:lang w:eastAsia="pl-PL"/>
        </w:rPr>
        <w:t>NIP: 641-14-70-472</w:t>
      </w:r>
    </w:p>
    <w:p w14:paraId="50BEB6E8" w14:textId="77777777" w:rsidR="00E13EFF" w:rsidRDefault="005B6E00">
      <w:pPr>
        <w:spacing w:after="0" w:line="360" w:lineRule="auto"/>
      </w:pPr>
      <w:r>
        <w:rPr>
          <w:rFonts w:eastAsia="Times New Roman" w:cs="Times New Roman"/>
          <w:color w:val="000000"/>
          <w:lang w:eastAsia="pl-PL"/>
        </w:rPr>
        <w:t>Tel: 032 3440323</w:t>
      </w:r>
    </w:p>
    <w:p w14:paraId="3F7BBA06" w14:textId="77777777" w:rsidR="00E13EFF" w:rsidRDefault="005B6E00">
      <w:pPr>
        <w:spacing w:after="0" w:line="360" w:lineRule="auto"/>
      </w:pPr>
      <w:r>
        <w:rPr>
          <w:rFonts w:eastAsia="Times New Roman" w:cs="Times New Roman"/>
          <w:color w:val="000000"/>
          <w:lang w:eastAsia="pl-PL"/>
        </w:rPr>
        <w:t>Fax: 032 3440302</w:t>
      </w:r>
    </w:p>
    <w:p w14:paraId="089C468F" w14:textId="77777777" w:rsidR="00E13EFF" w:rsidRDefault="00E13EFF">
      <w:pPr>
        <w:spacing w:after="0" w:line="360" w:lineRule="auto"/>
        <w:rPr>
          <w:rFonts w:eastAsia="Times New Roman" w:cs="Times New Roman"/>
          <w:color w:val="000000"/>
          <w:lang w:val="en-US" w:eastAsia="pl-PL"/>
        </w:rPr>
      </w:pPr>
    </w:p>
    <w:p w14:paraId="6E4B8F46" w14:textId="77777777" w:rsidR="00E13EFF" w:rsidRDefault="005B6E00">
      <w:pPr>
        <w:spacing w:after="0" w:line="360" w:lineRule="auto"/>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14:paraId="63C45A87" w14:textId="77777777" w:rsidR="00E13EFF" w:rsidRDefault="00E13EFF">
      <w:pPr>
        <w:spacing w:after="0" w:line="360" w:lineRule="auto"/>
        <w:rPr>
          <w:rFonts w:eastAsiaTheme="majorEastAsia" w:cs="Arial"/>
          <w:b/>
        </w:rPr>
      </w:pPr>
    </w:p>
    <w:p w14:paraId="7ED1CEAC" w14:textId="77777777" w:rsidR="00E13EFF" w:rsidRDefault="005B6E00">
      <w:pPr>
        <w:spacing w:after="0" w:line="360" w:lineRule="auto"/>
      </w:pPr>
      <w:r>
        <w:rPr>
          <w:rFonts w:eastAsiaTheme="majorEastAsia" w:cs="Arial"/>
          <w:b/>
        </w:rPr>
        <w:t xml:space="preserve">Adres strony internetowej prowadzonego postępowania: </w:t>
      </w:r>
    </w:p>
    <w:p w14:paraId="51F29053" w14:textId="77777777" w:rsidR="00E13EFF" w:rsidRDefault="005B6E00">
      <w:pPr>
        <w:spacing w:after="0" w:line="360" w:lineRule="auto"/>
      </w:pPr>
      <w:r>
        <w:rPr>
          <w:rStyle w:val="Hipercze"/>
          <w:rFonts w:cs="Arial"/>
        </w:rPr>
        <w:t>https://www.biuletyn.abip.pl/mops_r_sl/</w:t>
      </w:r>
    </w:p>
    <w:p w14:paraId="61979319" w14:textId="77777777" w:rsidR="00E13EFF" w:rsidRDefault="005B6E00">
      <w:pPr>
        <w:spacing w:after="0" w:line="360" w:lineRule="auto"/>
      </w:pPr>
      <w:r>
        <w:t xml:space="preserve">oraz właściwa podstrona w serwisie </w:t>
      </w:r>
      <w:proofErr w:type="spellStart"/>
      <w:r>
        <w:t>miniPortal</w:t>
      </w:r>
      <w:proofErr w:type="spellEnd"/>
      <w:r>
        <w:t xml:space="preserve">, dostępnym pod adresem: </w:t>
      </w:r>
      <w:r>
        <w:rPr>
          <w:rStyle w:val="Hipercze"/>
        </w:rPr>
        <w:t>https://miniportal.uzp.gov.pl/</w:t>
      </w:r>
    </w:p>
    <w:p w14:paraId="0EF302D9" w14:textId="77777777" w:rsidR="00E13EFF" w:rsidRDefault="005B6E00">
      <w:pPr>
        <w:spacing w:after="0" w:line="360" w:lineRule="auto"/>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14:paraId="1BC0ED5D" w14:textId="77777777" w:rsidR="00E13EFF" w:rsidRDefault="00E13EFF">
      <w:pPr>
        <w:spacing w:after="0" w:line="360" w:lineRule="auto"/>
        <w:jc w:val="both"/>
        <w:rPr>
          <w:color w:val="000000"/>
          <w:shd w:val="clear" w:color="auto" w:fill="FFFFFF"/>
        </w:rPr>
      </w:pPr>
    </w:p>
    <w:p w14:paraId="535EDAE8" w14:textId="77777777" w:rsidR="00E13EFF" w:rsidRDefault="005B6E00">
      <w:pPr>
        <w:spacing w:after="0" w:line="360" w:lineRule="auto"/>
      </w:pPr>
      <w:r>
        <w:rPr>
          <w:rFonts w:eastAsia="Times New Roman" w:cs="Times New Roman"/>
          <w:b/>
          <w:bCs/>
          <w:lang w:eastAsia="pl-PL"/>
        </w:rPr>
        <w:t>ROZDZIAŁ II. TRYB UDZIELENIA ZAMÓWIENIA PUBLICZNEGO</w:t>
      </w:r>
    </w:p>
    <w:p w14:paraId="7900D31D" w14:textId="77777777" w:rsidR="00E13EFF" w:rsidRDefault="00E13EFF">
      <w:pPr>
        <w:spacing w:after="0" w:line="360" w:lineRule="auto"/>
        <w:ind w:right="28"/>
        <w:jc w:val="both"/>
        <w:rPr>
          <w:rFonts w:cs="Arial"/>
        </w:rPr>
      </w:pPr>
    </w:p>
    <w:p w14:paraId="2FB001C3" w14:textId="77777777" w:rsidR="00E13EFF" w:rsidRDefault="005B6E00">
      <w:pPr>
        <w:spacing w:after="0" w:line="360" w:lineRule="auto"/>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z przepisem art. 275 pkt 1 ustawy z dnia 11 września 2019r. - Prawo zamówień publicznych zwaną w dalszej części „ustawą”. W sprawach nieuregulowanych zapisami niniejszej SWZ, stosuje się przepisy wspomnianej ustawy wraz z wydanymi do niej aktami wykonawczymi.</w:t>
      </w:r>
    </w:p>
    <w:p w14:paraId="0E4063FE" w14:textId="77777777" w:rsidR="00E13EFF" w:rsidRDefault="005B6E00">
      <w:pPr>
        <w:spacing w:after="0" w:line="360" w:lineRule="auto"/>
        <w:jc w:val="both"/>
      </w:pPr>
      <w:r>
        <w:rPr>
          <w:rFonts w:eastAsiaTheme="majorEastAsia" w:cs="Arial"/>
        </w:rPr>
        <w:t xml:space="preserve">2. </w:t>
      </w:r>
      <w:r>
        <w:rPr>
          <w:rFonts w:cs="Arial"/>
        </w:rPr>
        <w:t xml:space="preserve">Postępowanie prowadzone jest dla wartości zamówienia </w:t>
      </w:r>
      <w:r>
        <w:rPr>
          <w:rFonts w:cs="Arial"/>
          <w:b/>
        </w:rPr>
        <w:t>mniejszej niż próg unijny</w:t>
      </w:r>
      <w:r>
        <w:rPr>
          <w:rFonts w:cs="Arial"/>
        </w:rPr>
        <w:t>.</w:t>
      </w:r>
    </w:p>
    <w:p w14:paraId="5748CC0E" w14:textId="77777777" w:rsidR="00E13EFF" w:rsidRDefault="00E13EFF">
      <w:pPr>
        <w:spacing w:after="0" w:line="360" w:lineRule="auto"/>
        <w:jc w:val="both"/>
        <w:rPr>
          <w:rFonts w:cs="Segoe UI"/>
          <w:color w:val="111111"/>
          <w:shd w:val="clear" w:color="auto" w:fill="FFFFFF"/>
        </w:rPr>
      </w:pPr>
    </w:p>
    <w:p w14:paraId="1EC92B8D" w14:textId="77777777" w:rsidR="00E13EFF" w:rsidRDefault="005B6E00">
      <w:pPr>
        <w:spacing w:after="0" w:line="360" w:lineRule="auto"/>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14:paraId="26987A5E" w14:textId="77777777" w:rsidR="00E13EFF" w:rsidRDefault="00E13EFF">
      <w:pPr>
        <w:spacing w:after="0" w:line="360" w:lineRule="auto"/>
        <w:jc w:val="both"/>
        <w:rPr>
          <w:rFonts w:eastAsia="Trebuchet MS" w:cs="Trebuchet MS"/>
          <w:color w:val="000000" w:themeColor="text1"/>
        </w:rPr>
      </w:pPr>
    </w:p>
    <w:p w14:paraId="429B4030" w14:textId="77777777" w:rsidR="00E13EFF" w:rsidRDefault="005B6E00">
      <w:pPr>
        <w:pStyle w:val="Akapitzlist"/>
        <w:numPr>
          <w:ilvl w:val="0"/>
          <w:numId w:val="4"/>
        </w:numPr>
        <w:tabs>
          <w:tab w:val="left" w:pos="284"/>
        </w:tabs>
        <w:spacing w:after="0" w:line="360" w:lineRule="auto"/>
        <w:ind w:left="0" w:firstLine="0"/>
        <w:jc w:val="both"/>
      </w:pPr>
      <w:r>
        <w:rPr>
          <w:rFonts w:cs="Trebuchet MS"/>
        </w:rPr>
        <w:t>Przedmiotem zamówienia jest zapewnienie pomocy w formie posiłku osobom dorosłym, zwłaszcza osobom starszym, chorym, niepełnosprawnym i samotnym oraz osobom bezdomnym, które własnym staraniem nie mogą go sobie zapewnić.</w:t>
      </w:r>
    </w:p>
    <w:p w14:paraId="58FA5BAF" w14:textId="77777777" w:rsidR="00E13EFF" w:rsidRDefault="00E13EFF">
      <w:pPr>
        <w:spacing w:after="0" w:line="360" w:lineRule="auto"/>
        <w:jc w:val="both"/>
        <w:rPr>
          <w:rFonts w:cs="Trebuchet MS"/>
        </w:rPr>
      </w:pPr>
    </w:p>
    <w:p w14:paraId="179C3825" w14:textId="77777777" w:rsidR="00E13EFF" w:rsidRDefault="005B6E00">
      <w:pPr>
        <w:spacing w:after="0" w:line="360" w:lineRule="auto"/>
        <w:jc w:val="both"/>
      </w:pPr>
      <w:r>
        <w:rPr>
          <w:rFonts w:cs="Trebuchet MS"/>
        </w:rPr>
        <w:lastRenderedPageBreak/>
        <w:t xml:space="preserve">2.  </w:t>
      </w:r>
      <w:r>
        <w:rPr>
          <w:rFonts w:eastAsia="Times New Roman" w:cs="Times New Roman"/>
          <w:lang w:eastAsia="pl-PL"/>
        </w:rPr>
        <w:t>Szczegółowy opis,</w:t>
      </w:r>
      <w:r>
        <w:rPr>
          <w:rFonts w:cs="Verdana"/>
        </w:rPr>
        <w:t xml:space="preserve"> zakres i wielkość zamówienia określony został w </w:t>
      </w:r>
      <w:r>
        <w:rPr>
          <w:rFonts w:eastAsia="Times New Roman" w:cs="Times New Roman"/>
          <w:lang w:eastAsia="pl-PL"/>
        </w:rPr>
        <w:t>załącznik nr 1 do SWZ.</w:t>
      </w:r>
    </w:p>
    <w:p w14:paraId="5F22A8AC" w14:textId="77777777" w:rsidR="00E13EFF" w:rsidRDefault="005B6E00">
      <w:pPr>
        <w:spacing w:after="0" w:line="360" w:lineRule="auto"/>
        <w:jc w:val="both"/>
      </w:pPr>
      <w:r>
        <w:rPr>
          <w:rFonts w:cs="Verdana"/>
        </w:rPr>
        <w:t>3. Nazwy i kody dotyczące przedmiotu zamówienia określone we Wspólnym Słowniku  Zamówień Publicznych (CPV</w:t>
      </w:r>
      <w:r>
        <w:rPr>
          <w:rFonts w:cs="Verdana"/>
          <w:i/>
          <w:iCs/>
        </w:rPr>
        <w:t>):</w:t>
      </w:r>
    </w:p>
    <w:p w14:paraId="4FADC864" w14:textId="77777777" w:rsidR="00E13EFF" w:rsidRDefault="005B6E00">
      <w:pPr>
        <w:spacing w:after="0" w:line="360" w:lineRule="auto"/>
        <w:jc w:val="both"/>
      </w:pPr>
      <w:r>
        <w:rPr>
          <w:rFonts w:eastAsia="Times New Roman" w:cs="Times New Roman"/>
          <w:color w:val="000000"/>
          <w:lang w:eastAsia="pl-PL"/>
        </w:rPr>
        <w:t xml:space="preserve">55300000-3 </w:t>
      </w:r>
      <w:bookmarkStart w:id="1" w:name="_Hlk121994883"/>
      <w:r>
        <w:rPr>
          <w:rFonts w:eastAsia="Times New Roman" w:cs="Times New Roman"/>
          <w:color w:val="000000"/>
          <w:lang w:eastAsia="pl-PL"/>
        </w:rPr>
        <w:t>usługi restauracyjne i dotyczące podawania posiłkó</w:t>
      </w:r>
      <w:bookmarkEnd w:id="1"/>
      <w:r>
        <w:rPr>
          <w:rFonts w:eastAsia="Times New Roman" w:cs="Times New Roman"/>
          <w:color w:val="000000"/>
          <w:lang w:eastAsia="pl-PL"/>
        </w:rPr>
        <w:t>w,</w:t>
      </w:r>
    </w:p>
    <w:p w14:paraId="58ED9279" w14:textId="77777777" w:rsidR="00E13EFF" w:rsidRDefault="005B6E00">
      <w:pPr>
        <w:spacing w:after="0" w:line="360" w:lineRule="auto"/>
        <w:jc w:val="both"/>
      </w:pPr>
      <w:r>
        <w:rPr>
          <w:rFonts w:eastAsia="Times New Roman" w:cs="Times New Roman"/>
          <w:color w:val="000000"/>
          <w:lang w:eastAsia="pl-PL"/>
        </w:rPr>
        <w:t>55320000-9 usługi podawania posiłków,</w:t>
      </w:r>
    </w:p>
    <w:p w14:paraId="2D19063F" w14:textId="77777777" w:rsidR="00E13EFF" w:rsidRDefault="005B6E00">
      <w:pPr>
        <w:spacing w:after="0" w:line="360" w:lineRule="auto"/>
        <w:jc w:val="both"/>
      </w:pPr>
      <w:r>
        <w:rPr>
          <w:rFonts w:eastAsia="Times New Roman" w:cs="Times New Roman"/>
          <w:color w:val="000000"/>
          <w:lang w:eastAsia="pl-PL"/>
        </w:rPr>
        <w:t>55321000-6 usługi przygotowywania posiłków,</w:t>
      </w:r>
    </w:p>
    <w:p w14:paraId="34117402" w14:textId="77777777" w:rsidR="00E13EFF" w:rsidRDefault="005B6E00">
      <w:pPr>
        <w:spacing w:after="0" w:line="360" w:lineRule="auto"/>
        <w:jc w:val="both"/>
      </w:pPr>
      <w:r>
        <w:rPr>
          <w:rFonts w:eastAsia="Times New Roman" w:cs="Times New Roman"/>
          <w:color w:val="000000"/>
          <w:lang w:eastAsia="pl-PL"/>
        </w:rPr>
        <w:t>55521200-0 usługi dowożenia posiłków.</w:t>
      </w:r>
    </w:p>
    <w:p w14:paraId="1C9C3164" w14:textId="77777777" w:rsidR="00E13EFF" w:rsidRDefault="00E13EFF">
      <w:pPr>
        <w:spacing w:after="0" w:line="360" w:lineRule="auto"/>
        <w:jc w:val="both"/>
        <w:rPr>
          <w:rFonts w:eastAsia="Times New Roman" w:cs="Times New Roman"/>
          <w:lang w:eastAsia="pl-PL"/>
        </w:rPr>
      </w:pPr>
    </w:p>
    <w:p w14:paraId="2F1F99CD" w14:textId="77777777" w:rsidR="00E13EFF" w:rsidRDefault="005B6E00">
      <w:pPr>
        <w:spacing w:after="0" w:line="360" w:lineRule="auto"/>
        <w:ind w:left="28"/>
      </w:pPr>
      <w:r>
        <w:rPr>
          <w:rFonts w:eastAsia="Times New Roman" w:cs="Times New Roman"/>
          <w:b/>
          <w:bCs/>
          <w:lang w:eastAsia="pl-PL"/>
        </w:rPr>
        <w:t>2. Przedmiotowe środki dowodowe</w:t>
      </w:r>
    </w:p>
    <w:p w14:paraId="6A5C2A75" w14:textId="77777777" w:rsidR="00E13EFF" w:rsidRDefault="005B6E00">
      <w:pPr>
        <w:spacing w:after="0" w:line="360" w:lineRule="auto"/>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14:paraId="6CD5B44D" w14:textId="77777777" w:rsidR="00E13EFF" w:rsidRDefault="00E13EFF">
      <w:pPr>
        <w:spacing w:after="0" w:line="360" w:lineRule="auto"/>
        <w:ind w:left="28"/>
        <w:rPr>
          <w:rFonts w:eastAsia="Times New Roman" w:cs="Times New Roman"/>
          <w:bCs/>
          <w:lang w:eastAsia="pl-PL"/>
        </w:rPr>
      </w:pPr>
    </w:p>
    <w:p w14:paraId="5D72DA18" w14:textId="77777777" w:rsidR="00E13EFF" w:rsidRDefault="005B6E00">
      <w:pPr>
        <w:spacing w:after="0" w:line="360" w:lineRule="auto"/>
        <w:ind w:left="28"/>
      </w:pPr>
      <w:r>
        <w:rPr>
          <w:rFonts w:eastAsia="Times New Roman" w:cs="Times New Roman"/>
          <w:b/>
          <w:bCs/>
          <w:lang w:eastAsia="pl-PL"/>
        </w:rPr>
        <w:t>ROZDZIAŁ IV. TERMIN WYKONANIA UMOWY</w:t>
      </w:r>
    </w:p>
    <w:p w14:paraId="1A25A8C2" w14:textId="77777777" w:rsidR="00E13EFF" w:rsidRDefault="00E13EFF">
      <w:pPr>
        <w:spacing w:after="0" w:line="360" w:lineRule="auto"/>
        <w:jc w:val="both"/>
        <w:rPr>
          <w:rFonts w:eastAsia="Times New Roman" w:cs="Times New Roman"/>
          <w:lang w:eastAsia="pl-PL"/>
        </w:rPr>
      </w:pPr>
    </w:p>
    <w:p w14:paraId="31C7CC61" w14:textId="77777777" w:rsidR="00E13EFF" w:rsidRDefault="005B6E00">
      <w:pPr>
        <w:spacing w:after="0" w:line="360" w:lineRule="auto"/>
        <w:jc w:val="both"/>
      </w:pPr>
      <w:r>
        <w:rPr>
          <w:rFonts w:eastAsia="Times New Roman" w:cs="Times New Roman"/>
          <w:lang w:eastAsia="pl-PL"/>
        </w:rPr>
        <w:t xml:space="preserve">Zamówienie należy zrealizować w terminie od dnia podpisania umowy jednak nie wcześniej niż od dnia 01.01.2023 r. do 31.12.2023 r. </w:t>
      </w:r>
    </w:p>
    <w:p w14:paraId="58F87E07" w14:textId="77777777" w:rsidR="00E13EFF" w:rsidRDefault="00E13EFF">
      <w:pPr>
        <w:spacing w:after="0" w:line="360" w:lineRule="auto"/>
        <w:ind w:left="28"/>
        <w:rPr>
          <w:rFonts w:eastAsia="Times New Roman" w:cs="Times New Roman"/>
          <w:bCs/>
          <w:lang w:eastAsia="pl-PL"/>
        </w:rPr>
      </w:pPr>
    </w:p>
    <w:p w14:paraId="5007B5BF" w14:textId="77777777" w:rsidR="00E13EFF" w:rsidRDefault="005B6E00">
      <w:pPr>
        <w:spacing w:after="0" w:line="360" w:lineRule="auto"/>
        <w:ind w:left="1350" w:hanging="1350"/>
      </w:pPr>
      <w:r>
        <w:rPr>
          <w:rFonts w:eastAsia="Times New Roman" w:cs="Times New Roman"/>
          <w:b/>
          <w:bCs/>
          <w:lang w:eastAsia="pl-PL"/>
        </w:rPr>
        <w:t>ROZDZIAŁ V. WYMAGANIA W ZAKRESIE ZATRUDNIENIA OSÓB</w:t>
      </w:r>
    </w:p>
    <w:p w14:paraId="52D44D1B" w14:textId="77777777" w:rsidR="00E13EFF" w:rsidRDefault="00E13EFF">
      <w:pPr>
        <w:spacing w:after="0" w:line="360" w:lineRule="auto"/>
        <w:ind w:left="1350" w:hanging="1350"/>
      </w:pPr>
    </w:p>
    <w:p w14:paraId="359EF427" w14:textId="77777777" w:rsidR="00E13EFF" w:rsidRDefault="005B6E00">
      <w:pPr>
        <w:pStyle w:val="Tekstpodstawowy32"/>
        <w:numPr>
          <w:ilvl w:val="0"/>
          <w:numId w:val="5"/>
        </w:numPr>
        <w:spacing w:after="0" w:line="360" w:lineRule="auto"/>
        <w:ind w:left="283" w:hanging="283"/>
        <w:jc w:val="both"/>
      </w:pPr>
      <w:r>
        <w:rPr>
          <w:rFonts w:ascii="Trebuchet MS" w:hAnsi="Trebuchet MS"/>
          <w:sz w:val="22"/>
          <w:szCs w:val="22"/>
        </w:rPr>
        <w:t xml:space="preserve">Na podstawie art. 95 ustawy - Prawo zamówień publicznych Zamawiający wymaga </w:t>
      </w:r>
      <w:r>
        <w:rPr>
          <w:rFonts w:ascii="Trebuchet MS" w:hAnsi="Trebuchet MS" w:cs="Verdana"/>
          <w:sz w:val="22"/>
          <w:szCs w:val="22"/>
        </w:rPr>
        <w:t>aby osoby wykonujące czynności związane z przygotowaniem, dostarczaniem</w:t>
      </w:r>
      <w:r>
        <w:rPr>
          <w:rFonts w:ascii="Trebuchet MS" w:hAnsi="Trebuchet MS" w:cs="Verdana"/>
          <w:sz w:val="22"/>
          <w:szCs w:val="22"/>
        </w:rPr>
        <w:br/>
        <w:t xml:space="preserve">i wydawaniem posiłków były w okresie realizacji umowy zatrudnione na podstawie umowy o pracę w rozumieniu przepisów ustawy z dnia 26 czerwca 1974 roku Kodeks pracy. </w:t>
      </w:r>
      <w:r>
        <w:rPr>
          <w:rFonts w:ascii="Trebuchet MS" w:hAnsi="Trebuchet MS"/>
          <w:sz w:val="22"/>
          <w:szCs w:val="22"/>
        </w:rPr>
        <w:t>Wymóg ten nie dotyczy między innymi osób</w:t>
      </w:r>
      <w:r>
        <w:rPr>
          <w:rFonts w:ascii="Trebuchet MS" w:hAnsi="Trebuchet MS" w:cs="Arial"/>
          <w:sz w:val="22"/>
          <w:szCs w:val="22"/>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14:paraId="2E0952DD" w14:textId="77777777" w:rsidR="00E13EFF" w:rsidRDefault="005B6E00">
      <w:pPr>
        <w:pStyle w:val="Tekstpodstawowy32"/>
        <w:numPr>
          <w:ilvl w:val="0"/>
          <w:numId w:val="5"/>
        </w:numPr>
        <w:spacing w:after="0" w:line="360" w:lineRule="auto"/>
        <w:ind w:left="283" w:hanging="283"/>
        <w:jc w:val="both"/>
      </w:pPr>
      <w:r>
        <w:rPr>
          <w:rFonts w:ascii="Trebuchet MS" w:hAnsi="Trebuchet MS" w:cs="Trebuchet MS"/>
          <w:sz w:val="22"/>
          <w:szCs w:val="22"/>
        </w:rPr>
        <w:t>Przed zawarciem umowy Wykonawca zobowiązany jest przedłożyć Zamawiającemu oświadczenie, że czynności</w:t>
      </w:r>
      <w:r>
        <w:rPr>
          <w:rFonts w:ascii="Trebuchet MS" w:hAnsi="Trebuchet MS" w:cs="Arial"/>
          <w:sz w:val="22"/>
          <w:szCs w:val="22"/>
        </w:rPr>
        <w:t xml:space="preserve"> wskazane w opisie przedmiotu zamówienia zostaną wykonane przez osoby zatrudnione na umowę o pracę. W oświadczeniu należy wskazać, że osoby, które będą wykonywać te czynności są już zatrudnione na umowę </w:t>
      </w:r>
      <w:r>
        <w:rPr>
          <w:rFonts w:ascii="Trebuchet MS" w:hAnsi="Trebuchet MS" w:cs="Arial"/>
          <w:sz w:val="22"/>
          <w:szCs w:val="22"/>
        </w:rPr>
        <w:br/>
        <w:t xml:space="preserve">o pracę lub, że zostaną one zatrudnione na umowę o pracę do realizacji zamówienia </w:t>
      </w:r>
      <w:r>
        <w:rPr>
          <w:rFonts w:ascii="Trebuchet MS" w:hAnsi="Trebuchet MS" w:cs="Arial"/>
          <w:sz w:val="22"/>
          <w:szCs w:val="22"/>
        </w:rPr>
        <w:br/>
        <w:t>w zakresie wymaganych czynności (zobowiązanie Wykonawcy lub podwykonawcy).</w:t>
      </w:r>
    </w:p>
    <w:p w14:paraId="36BCA1D5" w14:textId="77777777" w:rsidR="00E13EFF" w:rsidRDefault="005B6E00">
      <w:pPr>
        <w:pStyle w:val="Tekstpodstawowy32"/>
        <w:numPr>
          <w:ilvl w:val="0"/>
          <w:numId w:val="5"/>
        </w:numPr>
        <w:spacing w:after="0" w:line="360" w:lineRule="auto"/>
        <w:ind w:left="283" w:hanging="283"/>
        <w:jc w:val="both"/>
      </w:pPr>
      <w:r>
        <w:rPr>
          <w:rFonts w:ascii="Trebuchet MS" w:hAnsi="Trebuchet MS" w:cs="Trebuchet MS"/>
          <w:sz w:val="22"/>
          <w:szCs w:val="22"/>
        </w:rPr>
        <w:t xml:space="preserve">W trakcie realizacji umowy Zamawiający uprawniony jest do wykonywania czynności kontrolnych wobec Wykonawcy odnośnie spełniania przez Wykonawcę, podwykonawcę </w:t>
      </w:r>
      <w:r>
        <w:rPr>
          <w:rFonts w:ascii="Trebuchet MS" w:hAnsi="Trebuchet MS" w:cs="Trebuchet MS"/>
          <w:sz w:val="22"/>
          <w:szCs w:val="22"/>
        </w:rPr>
        <w:lastRenderedPageBreak/>
        <w:t>lub dalszego podwykonawcę wymogu zatrudnienia na podstawie umowy o pracę osób wykonujących wskazane w ust. 1 czynności. Zamawiający uprawniony jest</w:t>
      </w:r>
      <w:r>
        <w:rPr>
          <w:rFonts w:ascii="Trebuchet MS" w:hAnsi="Trebuchet MS" w:cs="Trebuchet MS"/>
          <w:sz w:val="22"/>
          <w:szCs w:val="22"/>
        </w:rPr>
        <w:br/>
        <w:t xml:space="preserve">w szczególności do: </w:t>
      </w:r>
    </w:p>
    <w:p w14:paraId="7D992F08" w14:textId="77777777" w:rsidR="00E13EFF" w:rsidRDefault="005B6E00">
      <w:pPr>
        <w:pStyle w:val="Tekstpodstawowy32"/>
        <w:spacing w:after="0" w:line="360" w:lineRule="auto"/>
        <w:ind w:left="283"/>
        <w:jc w:val="both"/>
      </w:pPr>
      <w:r>
        <w:rPr>
          <w:rFonts w:ascii="Trebuchet MS" w:hAnsi="Trebuchet MS"/>
          <w:sz w:val="22"/>
          <w:szCs w:val="22"/>
        </w:rPr>
        <w:t>1) żądania oświadczeń i dokumentów w zakresie potwierdzenia spełniania ww. wymogów i dokonywania ich oceny,</w:t>
      </w:r>
    </w:p>
    <w:p w14:paraId="78AE511F" w14:textId="77777777" w:rsidR="00E13EFF" w:rsidRDefault="005B6E00">
      <w:pPr>
        <w:pStyle w:val="Tekstpodstawowy32"/>
        <w:spacing w:after="0" w:line="360" w:lineRule="auto"/>
        <w:ind w:left="283"/>
        <w:jc w:val="both"/>
      </w:pPr>
      <w:r>
        <w:rPr>
          <w:rFonts w:ascii="Trebuchet MS" w:hAnsi="Trebuchet MS"/>
          <w:sz w:val="22"/>
          <w:szCs w:val="22"/>
        </w:rPr>
        <w:t>2) żądania wyjaśnień w przypadku wątpliwości w zakresie potwierdzenia spełniania ww. wymogów,</w:t>
      </w:r>
    </w:p>
    <w:p w14:paraId="526AFEFB" w14:textId="77777777" w:rsidR="00E13EFF" w:rsidRDefault="005B6E00">
      <w:pPr>
        <w:pStyle w:val="Tekstpodstawowy32"/>
        <w:spacing w:after="0" w:line="360" w:lineRule="auto"/>
        <w:ind w:left="283"/>
        <w:jc w:val="both"/>
      </w:pPr>
      <w:r>
        <w:rPr>
          <w:rFonts w:ascii="Trebuchet MS" w:hAnsi="Trebuchet MS"/>
          <w:sz w:val="22"/>
          <w:szCs w:val="22"/>
        </w:rPr>
        <w:t>3) przeprowadzania kontroli na miejscu wykonywania świadczenia,</w:t>
      </w:r>
    </w:p>
    <w:p w14:paraId="6DC4D299" w14:textId="77777777" w:rsidR="00E13EFF" w:rsidRDefault="005B6E00">
      <w:pPr>
        <w:pStyle w:val="Tekstpodstawowy32"/>
        <w:spacing w:after="0" w:line="360" w:lineRule="auto"/>
        <w:ind w:left="283"/>
        <w:jc w:val="both"/>
      </w:pPr>
      <w:r>
        <w:rPr>
          <w:rFonts w:ascii="Trebuchet MS" w:hAnsi="Trebuchet MS"/>
          <w:sz w:val="22"/>
          <w:szCs w:val="22"/>
        </w:rPr>
        <w:t>4) zwrócenia się do Państwowej Inspekcji Pracy, o przeprowadzenie u Wykonawcy, podwykonawcy lub dalszego podwykonawcy kontroli.</w:t>
      </w:r>
    </w:p>
    <w:p w14:paraId="32D03B9B" w14:textId="77777777" w:rsidR="00E13EFF" w:rsidRDefault="005B6E00">
      <w:pPr>
        <w:pStyle w:val="Tekstpodstawowy32"/>
        <w:numPr>
          <w:ilvl w:val="0"/>
          <w:numId w:val="5"/>
        </w:numPr>
        <w:spacing w:after="0" w:line="360" w:lineRule="auto"/>
        <w:ind w:left="283" w:hanging="283"/>
        <w:jc w:val="both"/>
      </w:pPr>
      <w:r>
        <w:rPr>
          <w:rFonts w:ascii="Trebuchet MS" w:hAnsi="Trebuchet MS" w:cs="Trebuchet MS"/>
          <w:sz w:val="22"/>
          <w:szCs w:val="22"/>
        </w:rPr>
        <w:t>W trakcie realizacji umowy, na każde wezwanie Zamawiającego, w wyznaczonym</w:t>
      </w:r>
      <w:r>
        <w:rPr>
          <w:rFonts w:ascii="Trebuchet MS" w:hAnsi="Trebuchet MS" w:cs="Trebuchet MS"/>
          <w:sz w:val="22"/>
          <w:szCs w:val="22"/>
        </w:rPr>
        <w:br/>
        <w:t>w tym wezwaniu terminie, Wykonawca przedłoży Zamawiającemu wskazane poniżej dowody w celu potwierdzenia spełnienia wymogu zatrudnienia na podstawie umowy</w:t>
      </w:r>
      <w:r>
        <w:rPr>
          <w:rFonts w:ascii="Trebuchet MS" w:hAnsi="Trebuchet MS" w:cs="Trebuchet MS"/>
          <w:sz w:val="22"/>
          <w:szCs w:val="22"/>
        </w:rPr>
        <w:br/>
        <w:t>o pracę przez Wykonawcę, podwykonawcę lub dalszego podwykonawcę, osób wykonujących wskazane w ust. 1 czynności:</w:t>
      </w:r>
    </w:p>
    <w:p w14:paraId="798B853E" w14:textId="77777777" w:rsidR="00E13EFF" w:rsidRDefault="005B6E00">
      <w:pPr>
        <w:shd w:val="clear" w:color="auto" w:fill="FFFFFF"/>
        <w:spacing w:after="0" w:line="360" w:lineRule="auto"/>
        <w:ind w:left="340"/>
        <w:jc w:val="both"/>
      </w:pPr>
      <w:r>
        <w:rPr>
          <w:rFonts w:cs="Trebuchet MS"/>
        </w:rPr>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788396DA" w14:textId="77777777" w:rsidR="00E13EFF" w:rsidRDefault="005B6E00">
      <w:pPr>
        <w:shd w:val="clear" w:color="auto" w:fill="FFFFFF"/>
        <w:spacing w:after="0" w:line="360" w:lineRule="auto"/>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6B3F28CC" w14:textId="77777777" w:rsidR="00E13EFF" w:rsidRDefault="005B6E00">
      <w:pPr>
        <w:shd w:val="clear" w:color="auto" w:fill="FFFFFF"/>
        <w:spacing w:after="0" w:line="360" w:lineRule="auto"/>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710D00D5" w14:textId="77777777" w:rsidR="00E13EFF" w:rsidRDefault="005B6E00">
      <w:pPr>
        <w:shd w:val="clear" w:color="auto" w:fill="FFFFFF"/>
        <w:spacing w:after="0" w:line="360" w:lineRule="auto"/>
        <w:ind w:left="340"/>
        <w:jc w:val="both"/>
      </w:pPr>
      <w:r>
        <w:rPr>
          <w:rFonts w:cs="Trebuchet MS"/>
        </w:rPr>
        <w:lastRenderedPageBreak/>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1AE5ECC8" w14:textId="77777777" w:rsidR="00E13EFF" w:rsidRDefault="005B6E00">
      <w:pPr>
        <w:pStyle w:val="Tekstpodstawowy32"/>
        <w:numPr>
          <w:ilvl w:val="0"/>
          <w:numId w:val="5"/>
        </w:numPr>
        <w:spacing w:after="0" w:line="360" w:lineRule="auto"/>
        <w:ind w:left="283" w:hanging="283"/>
        <w:jc w:val="both"/>
      </w:pPr>
      <w:r>
        <w:rPr>
          <w:rFonts w:ascii="Trebuchet MS" w:hAnsi="Trebuchet MS" w:cs="Trebuchet MS"/>
          <w:sz w:val="22"/>
          <w:szCs w:val="22"/>
        </w:rPr>
        <w:t>Na Wykonawcy ciąży obowiązek zapewnienia aby również podwykonawcy i dalsi podwykonawcy spełniali wszystkie wymogi w odniesieniu do zatrudniania na podstawie umowy o pracę osób wykonujących wskazane w ust. 1 czynności.</w:t>
      </w:r>
    </w:p>
    <w:p w14:paraId="01B982D0" w14:textId="77777777" w:rsidR="00E13EFF" w:rsidRDefault="00E13EFF">
      <w:pPr>
        <w:spacing w:after="0" w:line="360" w:lineRule="auto"/>
        <w:jc w:val="both"/>
        <w:rPr>
          <w:rFonts w:eastAsia="Times New Roman" w:cs="Times New Roman"/>
          <w:b/>
          <w:bCs/>
          <w:lang w:eastAsia="pl-PL"/>
        </w:rPr>
      </w:pPr>
    </w:p>
    <w:p w14:paraId="44DC03FC" w14:textId="77777777" w:rsidR="00E13EFF" w:rsidRDefault="005B6E00">
      <w:pPr>
        <w:spacing w:after="0" w:line="360" w:lineRule="auto"/>
        <w:ind w:left="1741" w:hanging="1713"/>
      </w:pPr>
      <w:r>
        <w:rPr>
          <w:rFonts w:eastAsia="Times New Roman" w:cs="Times New Roman"/>
          <w:b/>
          <w:bCs/>
          <w:lang w:eastAsia="pl-PL"/>
        </w:rPr>
        <w:t>ROZDZIAŁ VI. INFORMACJA NA TEMAT CZĘŚCI ZAMÓWIENIA I MOŻLIWOŚCI SKŁADANIA</w:t>
      </w:r>
    </w:p>
    <w:p w14:paraId="4791AAA6" w14:textId="77777777" w:rsidR="00E13EFF" w:rsidRDefault="005B6E00">
      <w:pPr>
        <w:spacing w:after="0" w:line="360" w:lineRule="auto"/>
        <w:ind w:left="1701" w:hanging="1701"/>
      </w:pPr>
      <w:r>
        <w:rPr>
          <w:rFonts w:eastAsia="Times New Roman" w:cs="Times New Roman"/>
          <w:b/>
          <w:bCs/>
          <w:lang w:eastAsia="pl-PL"/>
        </w:rPr>
        <w:t xml:space="preserve">OFERT CZĘŚCIOWYCH </w:t>
      </w:r>
    </w:p>
    <w:p w14:paraId="3A4C7374" w14:textId="77777777" w:rsidR="00E13EFF" w:rsidRDefault="00E13EFF">
      <w:pPr>
        <w:spacing w:after="0" w:line="360" w:lineRule="auto"/>
        <w:ind w:left="1701" w:hanging="1701"/>
        <w:rPr>
          <w:rFonts w:eastAsia="Times New Roman" w:cs="Times New Roman"/>
          <w:b/>
          <w:bCs/>
          <w:lang w:eastAsia="pl-PL"/>
        </w:rPr>
      </w:pPr>
    </w:p>
    <w:p w14:paraId="21F5F81E" w14:textId="77777777" w:rsidR="00E13EFF" w:rsidRDefault="005B6E00">
      <w:pPr>
        <w:spacing w:after="0" w:line="360" w:lineRule="auto"/>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14:paraId="743C5B9B" w14:textId="77777777" w:rsidR="00E13EFF" w:rsidRDefault="005B6E00">
      <w:pPr>
        <w:spacing w:after="0" w:line="360" w:lineRule="auto"/>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pkt 5 ustawy.</w:t>
      </w:r>
    </w:p>
    <w:p w14:paraId="4A9338CD" w14:textId="77777777" w:rsidR="00E13EFF" w:rsidRDefault="00E13EFF">
      <w:pPr>
        <w:shd w:val="clear" w:color="auto" w:fill="FFFFFF" w:themeFill="background1"/>
        <w:spacing w:after="0" w:line="360" w:lineRule="auto"/>
        <w:jc w:val="both"/>
      </w:pPr>
    </w:p>
    <w:p w14:paraId="0CF6F51B" w14:textId="77777777" w:rsidR="00E13EFF" w:rsidRDefault="005B6E00">
      <w:pPr>
        <w:shd w:val="clear" w:color="auto" w:fill="FFFFFF" w:themeFill="background1"/>
        <w:spacing w:after="0" w:line="360" w:lineRule="auto"/>
        <w:jc w:val="both"/>
      </w:pPr>
      <w:r>
        <w:t xml:space="preserve">Uzasadnienie: </w:t>
      </w:r>
    </w:p>
    <w:p w14:paraId="7925BE1C" w14:textId="77777777" w:rsidR="00E13EFF" w:rsidRDefault="005B6E00">
      <w:pPr>
        <w:spacing w:after="0" w:line="360" w:lineRule="auto"/>
        <w:jc w:val="both"/>
      </w:pPr>
      <w:bookmarkStart w:id="2" w:name="_Hlk122009041"/>
      <w:r>
        <w:t xml:space="preserve">Zamawiający nie dokonuje podziału zamówienia na części z uwagi na konieczność zachowania takich samych standardów w stosunku do posiłków wydawanych w lokalu Wykonawcy oraz posiłków dostarczanych na wskazane adresy. Wymaganie to dotyczy składu posiłków, ich gramatury i wartości odżywczych, które muszą być identyczne </w:t>
      </w:r>
      <w:r>
        <w:br/>
        <w:t xml:space="preserve">w lokalu i w dostawie. Realizacja różnych części zamówienia przez różnych wykonawców nie gwarantuje zapewnienia jednolitego jadłospisu i będzie wymagać od Zamawiającego prowadzenia dodatkowych kontroli realizacji zamówienia oraz zwiększy nakład pracy związany z jego koordynacją i rozliczaniem.   </w:t>
      </w:r>
    </w:p>
    <w:p w14:paraId="37FB25F1" w14:textId="77777777" w:rsidR="00E13EFF" w:rsidRDefault="00E13EFF">
      <w:pPr>
        <w:shd w:val="clear" w:color="auto" w:fill="FFFFFF" w:themeFill="background1"/>
        <w:spacing w:after="0" w:line="360" w:lineRule="auto"/>
        <w:jc w:val="both"/>
      </w:pPr>
    </w:p>
    <w:p w14:paraId="38EB6C70" w14:textId="77777777" w:rsidR="00E13EFF" w:rsidRDefault="005B6E00">
      <w:pPr>
        <w:shd w:val="clear" w:color="auto" w:fill="FFFFFF" w:themeFill="background1"/>
        <w:spacing w:after="0" w:line="360" w:lineRule="auto"/>
        <w:jc w:val="both"/>
      </w:pPr>
      <w:r>
        <w:t xml:space="preserve">Jednocześnie Zamawiający przyjął, iż poprzez zlecenie realizacji całości zadania jednemu wykonawcy ma możliwość uzyskania najniższej ceny. Podział zamówienia na części powodowałby potrzebę zaangażowania w wykonanie umowy większej liczby osób, sprzętu i pomieszczeń, a także skoordynowania działań różnych wykonawców realizujących poszczególne części zamówienia, co zagrażałoby właściwej realizacji zamówienia. </w:t>
      </w:r>
    </w:p>
    <w:bookmarkEnd w:id="2"/>
    <w:p w14:paraId="3AABCF04" w14:textId="77777777" w:rsidR="00E13EFF" w:rsidRDefault="00E13EFF">
      <w:pPr>
        <w:shd w:val="clear" w:color="auto" w:fill="FFFFFF" w:themeFill="background1"/>
        <w:spacing w:after="0" w:line="360" w:lineRule="auto"/>
        <w:jc w:val="both"/>
      </w:pPr>
    </w:p>
    <w:p w14:paraId="6C31AD7C" w14:textId="77777777" w:rsidR="00E13EFF" w:rsidRDefault="005B6E00">
      <w:pPr>
        <w:spacing w:after="0" w:line="360" w:lineRule="auto"/>
        <w:ind w:left="2126" w:hanging="2126"/>
      </w:pPr>
      <w:r>
        <w:rPr>
          <w:rFonts w:eastAsia="Times New Roman" w:cs="Times New Roman"/>
          <w:b/>
          <w:bCs/>
          <w:lang w:eastAsia="pl-PL"/>
        </w:rPr>
        <w:t>ROZDZIAŁ VII. INFORMACJA NA TEMAT MOŻLIWOŚCI SKŁADANIA OFERT WARIANTOWYCH</w:t>
      </w:r>
    </w:p>
    <w:p w14:paraId="48D95081" w14:textId="77777777" w:rsidR="00E13EFF" w:rsidRDefault="00E13EFF">
      <w:pPr>
        <w:spacing w:after="0" w:line="360" w:lineRule="auto"/>
        <w:rPr>
          <w:rFonts w:eastAsia="Times New Roman" w:cs="Times New Roman"/>
          <w:lang w:eastAsia="pl-PL"/>
        </w:rPr>
      </w:pPr>
    </w:p>
    <w:p w14:paraId="53F2326A" w14:textId="77777777" w:rsidR="00E13EFF" w:rsidRDefault="005B6E00">
      <w:pPr>
        <w:spacing w:after="0" w:line="360" w:lineRule="auto"/>
      </w:pPr>
      <w:r>
        <w:rPr>
          <w:rFonts w:eastAsia="Times New Roman" w:cs="Times New Roman"/>
          <w:lang w:eastAsia="pl-PL"/>
        </w:rPr>
        <w:t>Zamawiający nie dopuszcza możliwości złożenia oferty wariantowej.</w:t>
      </w:r>
    </w:p>
    <w:p w14:paraId="0D84E646" w14:textId="77777777" w:rsidR="00E13EFF" w:rsidRDefault="00E13EFF">
      <w:pPr>
        <w:spacing w:after="0" w:line="360" w:lineRule="auto"/>
        <w:rPr>
          <w:rFonts w:eastAsia="Times New Roman" w:cs="Times New Roman"/>
          <w:lang w:eastAsia="pl-PL"/>
        </w:rPr>
      </w:pPr>
    </w:p>
    <w:p w14:paraId="3E82D622" w14:textId="77777777" w:rsidR="00E13EFF" w:rsidRDefault="005B6E00">
      <w:pPr>
        <w:spacing w:after="0" w:line="360" w:lineRule="auto"/>
        <w:ind w:left="1531" w:hanging="1531"/>
      </w:pPr>
      <w:r>
        <w:rPr>
          <w:rFonts w:eastAsia="Times New Roman" w:cs="Times New Roman"/>
          <w:b/>
          <w:bCs/>
          <w:lang w:eastAsia="pl-PL"/>
        </w:rPr>
        <w:t>ROZDZIAŁ VIII. INFORMACJA NA TEMAT PRZEWIDYWANEGO ZAMÓWIENIA NA POWTÓRZENIU PODOBNYCH USŁUG</w:t>
      </w:r>
    </w:p>
    <w:p w14:paraId="3C5DB3DD" w14:textId="77777777" w:rsidR="00E13EFF" w:rsidRDefault="00E13EFF">
      <w:pPr>
        <w:tabs>
          <w:tab w:val="left" w:pos="426"/>
        </w:tabs>
        <w:spacing w:after="0" w:line="360" w:lineRule="auto"/>
        <w:ind w:left="1701" w:hanging="1701"/>
        <w:rPr>
          <w:rFonts w:cs="Arial"/>
          <w:color w:val="FF0000"/>
        </w:rPr>
      </w:pPr>
    </w:p>
    <w:p w14:paraId="71C9F322" w14:textId="77777777" w:rsidR="00E13EFF" w:rsidRDefault="005B6E00">
      <w:pPr>
        <w:tabs>
          <w:tab w:val="left" w:pos="426"/>
        </w:tabs>
        <w:spacing w:after="0" w:line="360" w:lineRule="auto"/>
        <w:jc w:val="both"/>
      </w:pPr>
      <w:r>
        <w:rPr>
          <w:rFonts w:cs="Arial"/>
        </w:rPr>
        <w:t>1. Zamawiający przewiduje możliwość udzielenia zamówienia polegającego na powtórzeniu podobnych usług, o którym mowa w art. 214 ust. 1 pkt 7 ustawy.</w:t>
      </w:r>
    </w:p>
    <w:p w14:paraId="6B8154FD" w14:textId="77777777" w:rsidR="00E13EFF" w:rsidRDefault="005B6E00">
      <w:pPr>
        <w:tabs>
          <w:tab w:val="left" w:pos="426"/>
        </w:tabs>
        <w:spacing w:after="0" w:line="360" w:lineRule="auto"/>
        <w:jc w:val="both"/>
      </w:pPr>
      <w:r>
        <w:rPr>
          <w:rFonts w:cs="Arial"/>
        </w:rPr>
        <w:t>2. Zakres przewidywanych usług do udzielenia: zamówienie będzie polegać na powtórzeniu tych samych usług, które zostały opisane w niniejszej Specyfikacji (zamówienie podstawowe).</w:t>
      </w:r>
    </w:p>
    <w:p w14:paraId="5BA64EA4" w14:textId="77777777" w:rsidR="00E13EFF" w:rsidRDefault="005B6E00">
      <w:pPr>
        <w:tabs>
          <w:tab w:val="left" w:pos="426"/>
        </w:tabs>
        <w:spacing w:after="0" w:line="360" w:lineRule="auto"/>
        <w:jc w:val="both"/>
      </w:pPr>
      <w:r>
        <w:rPr>
          <w:rFonts w:cs="Arial"/>
        </w:rPr>
        <w:t>3. Zamawiający przewiduje, iż wartość powtórzonego zamówienia może wynieść nie więcej niż 30% wartości zamówienia podstawowego.</w:t>
      </w:r>
    </w:p>
    <w:p w14:paraId="1623D69A" w14:textId="77777777" w:rsidR="00E13EFF" w:rsidRDefault="005B6E00">
      <w:pPr>
        <w:tabs>
          <w:tab w:val="left" w:pos="426"/>
        </w:tabs>
        <w:spacing w:after="0" w:line="360" w:lineRule="auto"/>
        <w:jc w:val="both"/>
      </w:pPr>
      <w:r>
        <w:rPr>
          <w:rFonts w:cs="Arial"/>
        </w:rPr>
        <w:t>4. Przypadki, w których Zamawiający przewiduje udzielenie zamówienia na podstawie przepisu art. 214 pkt 7 ustawy:</w:t>
      </w:r>
    </w:p>
    <w:p w14:paraId="77EC906F" w14:textId="77777777" w:rsidR="00E13EFF" w:rsidRDefault="005B6E00">
      <w:pPr>
        <w:tabs>
          <w:tab w:val="left" w:pos="426"/>
        </w:tabs>
        <w:spacing w:after="0" w:line="360" w:lineRule="auto"/>
        <w:jc w:val="both"/>
      </w:pPr>
      <w:r>
        <w:rPr>
          <w:rFonts w:cs="Arial"/>
        </w:rPr>
        <w:t xml:space="preserve">- w przypadku wyczerpania maksymalnej kwoty przeznaczonej na realizację zamówienia podstawowego, wskazanej w </w:t>
      </w:r>
      <w:r>
        <w:rPr>
          <w:bCs/>
        </w:rPr>
        <w:t>§ 7 ust. 1</w:t>
      </w:r>
      <w:r>
        <w:rPr>
          <w:b/>
          <w:bCs/>
        </w:rPr>
        <w:t xml:space="preserve"> </w:t>
      </w:r>
      <w:r>
        <w:rPr>
          <w:rFonts w:cs="Arial"/>
        </w:rPr>
        <w:t xml:space="preserve"> projektowanych postanowień umowy przed upływem terminu, na jaki umowa została zawarta;</w:t>
      </w:r>
    </w:p>
    <w:p w14:paraId="496DDEE5" w14:textId="77777777" w:rsidR="00E13EFF" w:rsidRDefault="005B6E00">
      <w:pPr>
        <w:tabs>
          <w:tab w:val="left" w:pos="426"/>
        </w:tabs>
        <w:spacing w:after="0" w:line="360" w:lineRule="auto"/>
        <w:jc w:val="both"/>
      </w:pPr>
      <w:r>
        <w:rPr>
          <w:rFonts w:cs="Arial"/>
        </w:rPr>
        <w:t>- w przypadku przedłużającej się procedury udzielenia kolejnego zamówienia w procedurze otwartej, przez co należy rozumieć również brak rozstrzygnięcia postępowania w takiej procedurze.</w:t>
      </w:r>
    </w:p>
    <w:p w14:paraId="170CD8AD" w14:textId="77777777" w:rsidR="00E13EFF" w:rsidRDefault="005B6E00">
      <w:pPr>
        <w:tabs>
          <w:tab w:val="left" w:pos="426"/>
        </w:tabs>
        <w:spacing w:after="0" w:line="360" w:lineRule="auto"/>
        <w:jc w:val="both"/>
      </w:pPr>
      <w:r>
        <w:rPr>
          <w:rFonts w:cs="Arial"/>
        </w:rPr>
        <w:t>5. Udzielenie zamówienia zostanie poprzedzone przeprowadzonym postępowaniem</w:t>
      </w:r>
      <w:r>
        <w:rPr>
          <w:rFonts w:cs="Arial"/>
        </w:rPr>
        <w:br/>
        <w:t>w trybie z wolnej ręki, po przeprowadzeniu negocjacji z Wykonawcą, obejmującym                                 w szczególności stawki jednostkowe wynagrodzenia (także łącznie wynagrodzenie Wykonawcy). Wymagania wobec wykonawcy oraz warunki świadczenia usług</w:t>
      </w:r>
      <w:r>
        <w:rPr>
          <w:rFonts w:cs="Arial"/>
        </w:rPr>
        <w:br/>
        <w:t>w powtórzonym zamówieniu będą zbieżne z przewidzianymi w niniejszym SWZ.</w:t>
      </w:r>
    </w:p>
    <w:p w14:paraId="62E12463" w14:textId="77777777" w:rsidR="00E13EFF" w:rsidRDefault="00E13EFF">
      <w:pPr>
        <w:tabs>
          <w:tab w:val="left" w:pos="426"/>
        </w:tabs>
        <w:spacing w:after="0" w:line="360" w:lineRule="auto"/>
        <w:rPr>
          <w:rFonts w:cs="Arial"/>
        </w:rPr>
      </w:pPr>
    </w:p>
    <w:p w14:paraId="723DC500" w14:textId="77777777" w:rsidR="00E13EFF" w:rsidRDefault="005B6E00">
      <w:pPr>
        <w:spacing w:after="0" w:line="360" w:lineRule="auto"/>
        <w:ind w:left="1361" w:hanging="1361"/>
      </w:pPr>
      <w:r>
        <w:rPr>
          <w:rFonts w:eastAsia="Times New Roman" w:cs="Times New Roman"/>
          <w:b/>
          <w:bCs/>
          <w:lang w:eastAsia="pl-PL"/>
        </w:rPr>
        <w:t>ROZDZIAŁ IX. MAKSYMALNA LICZBA WYKONAWCÓW, Z KTÓRYMI ZAMAWIAJĄCY ZAWRZE UMOWĘ RAMOWĄ</w:t>
      </w:r>
    </w:p>
    <w:p w14:paraId="46BB8570" w14:textId="77777777" w:rsidR="00E13EFF" w:rsidRDefault="00E13EFF">
      <w:pPr>
        <w:spacing w:after="0" w:line="360" w:lineRule="auto"/>
        <w:jc w:val="both"/>
        <w:rPr>
          <w:rFonts w:eastAsia="Times New Roman" w:cs="Times New Roman"/>
          <w:lang w:eastAsia="pl-PL"/>
        </w:rPr>
      </w:pPr>
    </w:p>
    <w:p w14:paraId="22FAFE05" w14:textId="77777777" w:rsidR="00E13EFF" w:rsidRDefault="005B6E00">
      <w:pPr>
        <w:spacing w:after="0" w:line="360" w:lineRule="auto"/>
        <w:jc w:val="both"/>
      </w:pPr>
      <w:r>
        <w:rPr>
          <w:rFonts w:eastAsia="Times New Roman" w:cs="Times New Roman"/>
          <w:lang w:eastAsia="pl-PL"/>
        </w:rPr>
        <w:t>Zamawiający nie przewiduje w niniejszym postępowaniu zawarcia umowy ramowej.</w:t>
      </w:r>
    </w:p>
    <w:p w14:paraId="11EFC19D" w14:textId="77777777" w:rsidR="00E13EFF" w:rsidRDefault="00E13EFF">
      <w:pPr>
        <w:spacing w:after="0" w:line="360" w:lineRule="auto"/>
        <w:rPr>
          <w:rFonts w:eastAsia="Times New Roman" w:cs="Times New Roman"/>
          <w:lang w:eastAsia="pl-PL"/>
        </w:rPr>
      </w:pPr>
    </w:p>
    <w:p w14:paraId="35E35590" w14:textId="77777777" w:rsidR="00E13EFF" w:rsidRDefault="005B6E00">
      <w:pPr>
        <w:spacing w:after="0" w:line="360" w:lineRule="auto"/>
        <w:jc w:val="both"/>
      </w:pPr>
      <w:r>
        <w:rPr>
          <w:rFonts w:eastAsia="Times New Roman" w:cs="Times New Roman"/>
          <w:b/>
          <w:bCs/>
          <w:lang w:eastAsia="pl-PL"/>
        </w:rPr>
        <w:t>ROZDZIAŁ X. INFORMACJE NA TEMAT AUKCJI ELEKTRONICZNEJ</w:t>
      </w:r>
    </w:p>
    <w:p w14:paraId="6D56519F" w14:textId="77777777" w:rsidR="00E13EFF" w:rsidRDefault="00E13EFF">
      <w:pPr>
        <w:spacing w:after="0" w:line="360" w:lineRule="auto"/>
        <w:jc w:val="both"/>
        <w:rPr>
          <w:rFonts w:eastAsia="Times New Roman" w:cs="Times New Roman"/>
          <w:lang w:eastAsia="pl-PL"/>
        </w:rPr>
      </w:pPr>
    </w:p>
    <w:p w14:paraId="23863893" w14:textId="77777777" w:rsidR="00E13EFF" w:rsidRDefault="005B6E00">
      <w:pPr>
        <w:spacing w:after="0" w:line="360" w:lineRule="auto"/>
        <w:jc w:val="both"/>
      </w:pPr>
      <w:r>
        <w:rPr>
          <w:rFonts w:eastAsia="Times New Roman" w:cs="Times New Roman"/>
          <w:lang w:eastAsia="pl-PL"/>
        </w:rPr>
        <w:t>Zamawiający nie przewiduje w niniejszym postępowaniu przeprowadzenia aukcji elektronicznej.</w:t>
      </w:r>
    </w:p>
    <w:p w14:paraId="6F3523F6" w14:textId="77777777" w:rsidR="00E13EFF" w:rsidRDefault="00E13EFF">
      <w:pPr>
        <w:spacing w:after="0" w:line="360" w:lineRule="auto"/>
        <w:rPr>
          <w:rFonts w:eastAsia="Times New Roman" w:cs="Times New Roman"/>
          <w:b/>
          <w:bCs/>
          <w:lang w:eastAsia="pl-PL"/>
        </w:rPr>
      </w:pPr>
    </w:p>
    <w:p w14:paraId="64B175EC" w14:textId="77777777" w:rsidR="00E13EFF" w:rsidRDefault="005B6E00">
      <w:pPr>
        <w:spacing w:after="0" w:line="360" w:lineRule="auto"/>
        <w:jc w:val="both"/>
      </w:pPr>
      <w:r>
        <w:rPr>
          <w:rFonts w:eastAsia="Times New Roman" w:cs="Times New Roman"/>
          <w:b/>
          <w:bCs/>
          <w:lang w:eastAsia="pl-PL"/>
        </w:rPr>
        <w:t>ROZDZIAŁ XI. INFORMACJA W SPRAWIE ZWROTU KOSZTÓW W POSTĘPOWANIU</w:t>
      </w:r>
    </w:p>
    <w:p w14:paraId="0705CBC2" w14:textId="77777777" w:rsidR="00E13EFF" w:rsidRDefault="00E13EFF">
      <w:pPr>
        <w:spacing w:after="0" w:line="360" w:lineRule="auto"/>
        <w:jc w:val="both"/>
        <w:rPr>
          <w:rFonts w:eastAsia="Times New Roman" w:cs="Times New Roman"/>
          <w:lang w:eastAsia="pl-PL"/>
        </w:rPr>
      </w:pPr>
    </w:p>
    <w:p w14:paraId="04668FF9" w14:textId="77777777" w:rsidR="00E13EFF" w:rsidRDefault="005B6E00">
      <w:pPr>
        <w:spacing w:after="0" w:line="360" w:lineRule="auto"/>
        <w:jc w:val="both"/>
      </w:pPr>
      <w:r>
        <w:rPr>
          <w:rFonts w:eastAsia="Times New Roman" w:cs="Times New Roman"/>
          <w:lang w:eastAsia="pl-PL"/>
        </w:rPr>
        <w:lastRenderedPageBreak/>
        <w:t>Koszty udziału w postępowaniu, a w szczególności koszty sporządzenia oferty, pokrywa Wykonawca. Zamawiający nie przewiduje zwrotu kosztów udziału w postępowaniu (za wyjątkiem zaistnienia sytuacji, o której mowa w art. 261 ustawy).</w:t>
      </w:r>
    </w:p>
    <w:p w14:paraId="6DADE34D" w14:textId="77777777" w:rsidR="00E13EFF" w:rsidRDefault="00E13EFF">
      <w:pPr>
        <w:spacing w:after="0" w:line="360" w:lineRule="auto"/>
        <w:jc w:val="both"/>
        <w:rPr>
          <w:rFonts w:eastAsia="Times New Roman" w:cs="Times New Roman"/>
          <w:b/>
          <w:bCs/>
          <w:lang w:eastAsia="pl-PL"/>
        </w:rPr>
      </w:pPr>
    </w:p>
    <w:p w14:paraId="42F5E261" w14:textId="77777777" w:rsidR="00E13EFF" w:rsidRDefault="005B6E00">
      <w:pPr>
        <w:spacing w:after="0" w:line="360" w:lineRule="auto"/>
        <w:jc w:val="both"/>
      </w:pPr>
      <w:r>
        <w:rPr>
          <w:rFonts w:eastAsia="Times New Roman" w:cs="Times New Roman"/>
          <w:b/>
          <w:bCs/>
          <w:lang w:eastAsia="pl-PL"/>
        </w:rPr>
        <w:t>ROZDZIAŁ XII. PROJEKTOWANE POSTANOWIENIA UMOWY W SPRAWIE ZAMÓWIENIA PUBLICZNEGO, KTÓRE ZOSTANĄ WPROWADZONE DO TREŚCI TEJ UMOWY</w:t>
      </w:r>
    </w:p>
    <w:p w14:paraId="6DFA822C" w14:textId="77777777" w:rsidR="00E13EFF" w:rsidRDefault="00E13EFF">
      <w:pPr>
        <w:spacing w:after="0" w:line="360" w:lineRule="auto"/>
        <w:jc w:val="both"/>
        <w:rPr>
          <w:rFonts w:eastAsia="Times New Roman" w:cs="Times New Roman"/>
          <w:lang w:eastAsia="pl-PL"/>
        </w:rPr>
      </w:pPr>
    </w:p>
    <w:p w14:paraId="3E60B125" w14:textId="77777777" w:rsidR="00E13EFF" w:rsidRDefault="005B6E00">
      <w:pPr>
        <w:spacing w:after="0" w:line="360" w:lineRule="auto"/>
        <w:jc w:val="both"/>
      </w:pPr>
      <w:r>
        <w:rPr>
          <w:rFonts w:eastAsia="Times New Roman" w:cs="Times New Roman"/>
          <w:lang w:eastAsia="pl-PL"/>
        </w:rPr>
        <w:t>1. Projektowane postanowienia umowy stanowią załącznik nr 4 do SWZ.</w:t>
      </w:r>
    </w:p>
    <w:p w14:paraId="1E78A64B" w14:textId="77777777" w:rsidR="00E13EFF" w:rsidRDefault="005B6E00">
      <w:pPr>
        <w:spacing w:after="0" w:line="360" w:lineRule="auto"/>
        <w:jc w:val="both"/>
      </w:pPr>
      <w:r>
        <w:rPr>
          <w:rFonts w:eastAsia="Times New Roman" w:cs="Times New Roman"/>
          <w:lang w:eastAsia="pl-PL"/>
        </w:rPr>
        <w:t>1.1.</w:t>
      </w:r>
      <w:r>
        <w:rPr>
          <w:rFonts w:cs="Arial"/>
        </w:rPr>
        <w:t>Zamawiający przewiduje możliwość zmiany zawartej umowy, zgodnie z przepisem</w:t>
      </w:r>
      <w:r>
        <w:rPr>
          <w:rFonts w:cs="Arial"/>
        </w:rPr>
        <w:br/>
        <w:t>art. 455 ust. 1 pkt 1 ustawy, na podstawie projektowanych postanowień umowy.</w:t>
      </w:r>
    </w:p>
    <w:p w14:paraId="15905A86" w14:textId="77777777" w:rsidR="00E13EFF" w:rsidRDefault="005B6E00">
      <w:pPr>
        <w:tabs>
          <w:tab w:val="left" w:pos="851"/>
        </w:tabs>
        <w:spacing w:after="0" w:line="360" w:lineRule="auto"/>
        <w:jc w:val="both"/>
      </w:pPr>
      <w:r>
        <w:rPr>
          <w:rFonts w:cs="Arial"/>
        </w:rPr>
        <w:t>1.2.Zmiana umowy może nastąpić także w przypadkach, o których mowa w art. 455 ust. 1 pkt 2-4 oraz ust. 2 ustawy.</w:t>
      </w:r>
    </w:p>
    <w:p w14:paraId="5DED80E6" w14:textId="77777777" w:rsidR="00E13EFF" w:rsidRDefault="005B6E00">
      <w:pPr>
        <w:spacing w:after="0" w:line="360" w:lineRule="auto"/>
        <w:jc w:val="both"/>
      </w:pPr>
      <w:r>
        <w:rPr>
          <w:rFonts w:cs="Arial"/>
        </w:rPr>
        <w:t>2. Przed zawarciem umowy należy dopełnić formalności, które zostały wskazane</w:t>
      </w:r>
      <w:r>
        <w:rPr>
          <w:rFonts w:cs="Arial"/>
        </w:rPr>
        <w:br/>
        <w:t>w rozdziale XXVIII SWZ.</w:t>
      </w:r>
    </w:p>
    <w:p w14:paraId="7B76D68F" w14:textId="77777777" w:rsidR="00E13EFF" w:rsidRDefault="00E13EFF">
      <w:pPr>
        <w:spacing w:after="0" w:line="360" w:lineRule="auto"/>
      </w:pPr>
    </w:p>
    <w:p w14:paraId="19123871" w14:textId="77777777" w:rsidR="00E13EFF" w:rsidRDefault="005B6E00">
      <w:pPr>
        <w:spacing w:after="0" w:line="360" w:lineRule="auto"/>
        <w:jc w:val="both"/>
      </w:pPr>
      <w:r>
        <w:rPr>
          <w:b/>
        </w:rPr>
        <w:t>ROZDZIAŁ XIII. INFORMACJE O SPOSOBIE POROZUMIEWANIA SIĘ ZAMAWIAJĄCEGO</w:t>
      </w:r>
      <w:r>
        <w:rPr>
          <w:b/>
        </w:rPr>
        <w:br/>
        <w:t>Z WYKONAWCAMI ORAZ WYMAGANIA TECHNICZNE I ORGANIZACYJNE SPORZĄDZANIA, WYSYŁANIA I ODBIERANIA KORESPONDENCJI</w:t>
      </w:r>
    </w:p>
    <w:p w14:paraId="6B0C10B4" w14:textId="77777777" w:rsidR="00E13EFF" w:rsidRDefault="00E13EFF">
      <w:pPr>
        <w:spacing w:after="0" w:line="360" w:lineRule="auto"/>
        <w:jc w:val="both"/>
        <w:rPr>
          <w:b/>
          <w:bCs/>
        </w:rPr>
      </w:pPr>
    </w:p>
    <w:p w14:paraId="48E9B86F" w14:textId="77777777" w:rsidR="00E13EFF" w:rsidRDefault="005B6E00">
      <w:pPr>
        <w:spacing w:after="0" w:line="360" w:lineRule="auto"/>
        <w:jc w:val="both"/>
      </w:pPr>
      <w:r>
        <w:rPr>
          <w:b/>
          <w:bCs/>
        </w:rPr>
        <w:t xml:space="preserve">I. Informacje ogólne </w:t>
      </w:r>
    </w:p>
    <w:p w14:paraId="49555BA8" w14:textId="77777777" w:rsidR="00E13EFF" w:rsidRDefault="005B6E00">
      <w:pPr>
        <w:spacing w:after="0" w:line="360" w:lineRule="auto"/>
        <w:jc w:val="both"/>
      </w:pPr>
      <w:r>
        <w:t>1. W postępowaniu o udzielenie zamówienia komunikacja między Zamawiającym</w:t>
      </w:r>
      <w:r>
        <w:br/>
        <w:t>a Wykonawcami odbywa się przy użyciu:</w:t>
      </w:r>
    </w:p>
    <w:p w14:paraId="6AAA13FF" w14:textId="77777777" w:rsidR="00E13EFF" w:rsidRDefault="005B6E00">
      <w:pPr>
        <w:spacing w:after="0" w:line="360" w:lineRule="auto"/>
        <w:jc w:val="both"/>
      </w:pPr>
      <w:proofErr w:type="spellStart"/>
      <w:r>
        <w:t>miniPortalu</w:t>
      </w:r>
      <w:proofErr w:type="spellEnd"/>
      <w:r>
        <w:t xml:space="preserve">, który dostępny jest pod adresem: </w:t>
      </w:r>
      <w:hyperlink r:id="rId10">
        <w:r>
          <w:rPr>
            <w:rStyle w:val="Hipercze"/>
          </w:rPr>
          <w:t>https://miniportal.uzp.gov.pl/</w:t>
        </w:r>
      </w:hyperlink>
      <w:r>
        <w:t>,</w:t>
      </w:r>
    </w:p>
    <w:p w14:paraId="19CE00EB" w14:textId="77777777" w:rsidR="00E13EFF" w:rsidRDefault="005B6E00">
      <w:pPr>
        <w:spacing w:after="0" w:line="360" w:lineRule="auto"/>
        <w:jc w:val="both"/>
      </w:pPr>
      <w:r>
        <w:t>Elektronicznej Platformy Usług Administracji Publicznej (EPUAP), dostępnego pod adresem:  /MOPSRSL/</w:t>
      </w:r>
      <w:proofErr w:type="spellStart"/>
      <w:r>
        <w:t>SkrytkaESP</w:t>
      </w:r>
      <w:proofErr w:type="spellEnd"/>
      <w:r>
        <w:t>/</w:t>
      </w:r>
    </w:p>
    <w:p w14:paraId="0F0604B3" w14:textId="77777777" w:rsidR="00E13EFF" w:rsidRDefault="005B6E00">
      <w:pPr>
        <w:spacing w:after="0" w:line="360" w:lineRule="auto"/>
        <w:jc w:val="both"/>
      </w:pPr>
      <w:r>
        <w:t>poczty elektronicznej: zddtg@mops.rsl.pl</w:t>
      </w:r>
    </w:p>
    <w:p w14:paraId="74EF0BE2" w14:textId="77777777" w:rsidR="00E13EFF" w:rsidRDefault="005B6E00">
      <w:pPr>
        <w:spacing w:after="0" w:line="360" w:lineRule="auto"/>
        <w:jc w:val="both"/>
      </w:pPr>
      <w:r>
        <w:t>2. Zamawiający wyznacza następujące osoby do kontaktu z Wykonawcami: Panią Beatę Dańko, tel. 32 2442940, e-mail: zddtg@mops.rsl.pl</w:t>
      </w:r>
    </w:p>
    <w:p w14:paraId="11A7DA89" w14:textId="77777777" w:rsidR="00E13EFF" w:rsidRDefault="005B6E00">
      <w:pPr>
        <w:spacing w:after="0" w:line="360" w:lineRule="auto"/>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14:paraId="6F776FF1" w14:textId="77777777" w:rsidR="00E13EFF" w:rsidRDefault="005B6E00">
      <w:pPr>
        <w:spacing w:after="0" w:line="360" w:lineRule="auto"/>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14:paraId="540E56E7" w14:textId="77777777" w:rsidR="00E13EFF" w:rsidRDefault="005B6E00">
      <w:pPr>
        <w:spacing w:after="0" w:line="360" w:lineRule="auto"/>
        <w:jc w:val="both"/>
      </w:pPr>
      <w:r>
        <w:lastRenderedPageBreak/>
        <w:t xml:space="preserve">5. Maksymalny rozmiar plików przesyłanych za pośrednictwem dedykowanych formularzy wynosi 150 MB. </w:t>
      </w:r>
    </w:p>
    <w:p w14:paraId="4528BA8D" w14:textId="77777777" w:rsidR="00E13EFF" w:rsidRDefault="005B6E00">
      <w:pPr>
        <w:spacing w:after="0" w:line="360" w:lineRule="auto"/>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14:paraId="46899CDF" w14:textId="77777777" w:rsidR="00E13EFF" w:rsidRDefault="005B6E00">
      <w:pPr>
        <w:spacing w:after="0" w:line="360" w:lineRule="auto"/>
        <w:jc w:val="both"/>
      </w:pPr>
      <w:r>
        <w:t xml:space="preserve">7. Zamawiający zamieszcza  link do postępowania oraz ID postępowania na stronie: </w:t>
      </w:r>
      <w:hyperlink r:id="rId11">
        <w:r>
          <w:rPr>
            <w:rStyle w:val="Hipercze"/>
          </w:rPr>
          <w:t>https://www.biuletyn.abip.pl/mops_r_sl/</w:t>
        </w:r>
      </w:hyperlink>
    </w:p>
    <w:p w14:paraId="2853F533" w14:textId="77777777" w:rsidR="00E13EFF" w:rsidRDefault="005B6E00">
      <w:pPr>
        <w:spacing w:after="0" w:line="360" w:lineRule="auto"/>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14:paraId="37F2655E" w14:textId="77777777" w:rsidR="00E13EFF" w:rsidRDefault="005B6E00">
      <w:pPr>
        <w:spacing w:after="0" w:line="360" w:lineRule="auto"/>
        <w:jc w:val="both"/>
      </w:pPr>
      <w:r>
        <w:t xml:space="preserve"> </w:t>
      </w:r>
    </w:p>
    <w:p w14:paraId="692797B2" w14:textId="77777777" w:rsidR="00E13EFF" w:rsidRDefault="005B6E00">
      <w:pPr>
        <w:spacing w:after="0" w:line="360" w:lineRule="auto"/>
        <w:jc w:val="both"/>
      </w:pPr>
      <w:r>
        <w:rPr>
          <w:b/>
          <w:bCs/>
        </w:rPr>
        <w:t>II. Złożenie oferty</w:t>
      </w:r>
    </w:p>
    <w:p w14:paraId="2EF36B9F" w14:textId="77777777" w:rsidR="00E13EFF" w:rsidRDefault="005B6E00">
      <w:pPr>
        <w:spacing w:after="0" w:line="360" w:lineRule="auto"/>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14:paraId="4B747213" w14:textId="77777777" w:rsidR="00E13EFF" w:rsidRDefault="005B6E00">
      <w:pPr>
        <w:spacing w:after="0" w:line="360" w:lineRule="auto"/>
        <w:jc w:val="both"/>
      </w:pPr>
      <w:r>
        <w:t xml:space="preserve">2. Ofertę należy sporządzić w języku polskim. </w:t>
      </w:r>
    </w:p>
    <w:p w14:paraId="4D492F66" w14:textId="77777777" w:rsidR="00E13EFF" w:rsidRDefault="005B6E00">
      <w:pPr>
        <w:spacing w:after="0" w:line="360" w:lineRule="auto"/>
        <w:jc w:val="both"/>
      </w:pPr>
      <w:r>
        <w:t>3. Ofertę składa się, pod rygorem nieważności, w formie elektronicznej.</w:t>
      </w:r>
    </w:p>
    <w:p w14:paraId="0BAC367F" w14:textId="77777777" w:rsidR="00E13EFF" w:rsidRDefault="005B6E00">
      <w:pPr>
        <w:spacing w:after="0" w:line="360" w:lineRule="auto"/>
        <w:jc w:val="both"/>
      </w:pPr>
      <w:r>
        <w:t>4. Ofertę składa się, pod rygorem nieważności, w formie elektronicznej lub w postaci elektronicznej opatrzonej podpisem zaufanym lub podpisem osobistym.</w:t>
      </w:r>
    </w:p>
    <w:p w14:paraId="68B362D4" w14:textId="77777777" w:rsidR="00E13EFF" w:rsidRDefault="005B6E00">
      <w:pPr>
        <w:spacing w:after="0" w:line="360" w:lineRule="auto"/>
        <w:jc w:val="both"/>
      </w:pPr>
      <w:r>
        <w:t xml:space="preserve">5. Sposób złożenia oferty, w tym zaszyfrowania oferty opisany został w „Instrukcji  użytkownika”, dostępnej na stronie: </w:t>
      </w:r>
      <w:hyperlink r:id="rId12">
        <w:r>
          <w:rPr>
            <w:rStyle w:val="Hipercze"/>
          </w:rPr>
          <w:t>https://miniportal.uzp.gov.pl/.</w:t>
        </w:r>
      </w:hyperlink>
    </w:p>
    <w:p w14:paraId="44E33DCD" w14:textId="77777777" w:rsidR="00E13EFF" w:rsidRDefault="005B6E00">
      <w:pPr>
        <w:spacing w:after="0" w:line="360" w:lineRule="auto"/>
        <w:jc w:val="both"/>
      </w:pPr>
      <w:r>
        <w:t>6. Jeżeli dokumenty elektroniczne, przekazywane przy użyciu środków komunikacji elektronicznej, zawierają informacje stanowiące tajemnicę przedsiębiorstwa</w:t>
      </w:r>
      <w:r>
        <w:br/>
        <w:t xml:space="preserve">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5CC6B2B2" w14:textId="77777777" w:rsidR="00E13EFF" w:rsidRDefault="005B6E00">
      <w:pPr>
        <w:spacing w:after="0" w:line="360" w:lineRule="auto"/>
        <w:jc w:val="both"/>
      </w:pPr>
      <w:r>
        <w:t>6. Do oferty należy dołączyć oświadczenie o niepodleganiu wykluczeniu, spełnianiu warunków udziału w postępowaniu, w zakresie wskazanym w rozdziale XX, w formie elektronicznej lub w postaci elektronicznej opatrzonej podpisem zaufanym lub podpisem osobistym, a następnie zaszyfrować wraz z plikami stanowiącymi ofertę.</w:t>
      </w:r>
    </w:p>
    <w:p w14:paraId="4DC22C9B" w14:textId="77777777" w:rsidR="00E13EFF" w:rsidRDefault="005B6E00">
      <w:pPr>
        <w:spacing w:after="0" w:line="360" w:lineRule="auto"/>
        <w:jc w:val="both"/>
      </w:pPr>
      <w:r>
        <w:t>7. Oferta może być złożona tylko do upływu terminu składania ofert.</w:t>
      </w:r>
    </w:p>
    <w:p w14:paraId="2D361D43" w14:textId="77777777" w:rsidR="00E13EFF" w:rsidRDefault="005B6E00">
      <w:pPr>
        <w:spacing w:after="0" w:line="360" w:lineRule="auto"/>
        <w:jc w:val="both"/>
      </w:pPr>
      <w:r>
        <w:lastRenderedPageBreak/>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14:paraId="100D5CD9" w14:textId="77777777" w:rsidR="00E13EFF" w:rsidRDefault="005B6E00">
      <w:pPr>
        <w:spacing w:after="0" w:line="360" w:lineRule="auto"/>
        <w:jc w:val="both"/>
      </w:pPr>
      <w:r>
        <w:t>9. Wykonawca po upływie terminu do składania ofert nie może skutecznie dokonać zmiany ani wycofać złożonej oferty.</w:t>
      </w:r>
    </w:p>
    <w:p w14:paraId="6BAFAB93" w14:textId="77777777" w:rsidR="00E13EFF" w:rsidRDefault="00E13EFF">
      <w:pPr>
        <w:spacing w:after="0" w:line="360" w:lineRule="auto"/>
        <w:jc w:val="both"/>
      </w:pPr>
    </w:p>
    <w:p w14:paraId="4D560FD3" w14:textId="77777777" w:rsidR="00E13EFF" w:rsidRDefault="005B6E00">
      <w:pPr>
        <w:spacing w:after="0" w:line="360" w:lineRule="auto"/>
        <w:jc w:val="both"/>
      </w:pPr>
      <w:r>
        <w:rPr>
          <w:b/>
          <w:bCs/>
        </w:rPr>
        <w:t>III. Sposób komunikowania się Zamawiającego z Wykonawcami</w:t>
      </w:r>
      <w:r>
        <w:t xml:space="preserve"> </w:t>
      </w:r>
    </w:p>
    <w:p w14:paraId="79AA015E" w14:textId="77777777" w:rsidR="00E13EFF" w:rsidRDefault="005B6E00">
      <w:pPr>
        <w:spacing w:after="0" w:line="360" w:lineRule="auto"/>
        <w:jc w:val="both"/>
      </w:pPr>
      <w:r>
        <w:t>1. W postępowaniu o udzielenie zamówienia komunikacja pomiędzy Zamawiającym</w:t>
      </w:r>
      <w:r>
        <w:br/>
        <w:t>a Wykonawcami w szczególności składanie oświadczeń, wniosków (innych niż wskazanych</w:t>
      </w:r>
      <w:r>
        <w:br/>
        <w:t xml:space="preserve">w pkt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14:paraId="0A036CB0" w14:textId="77777777" w:rsidR="00E13EFF" w:rsidRDefault="005B6E00">
      <w:pPr>
        <w:spacing w:after="0" w:line="360" w:lineRule="auto"/>
        <w:jc w:val="both"/>
      </w:pPr>
      <w:r>
        <w:t>2. Zamawiający może również komunikować się z Wykonawcami za pomocą poczty elektronicznej - e-mail: zddtg@mops.rsl.pl.</w:t>
      </w:r>
    </w:p>
    <w:p w14:paraId="406D4107" w14:textId="77777777" w:rsidR="00E13EFF" w:rsidRDefault="005B6E00">
      <w:pPr>
        <w:spacing w:after="0" w:line="360" w:lineRule="auto"/>
        <w:jc w:val="both"/>
      </w:pPr>
      <w:r>
        <w:t>3. Dokumenty elektroniczne, składane są przez Wykonawcę za pośrednictwem „Formularza do komunikacji” jako załączniki. Zamawiający dopuszcza również możliwość składania dokumentów elektronicznych za pomocą poczty elektronicznej, na wskazany</w:t>
      </w:r>
      <w:r>
        <w:br/>
        <w:t>w pkt 2 adres e-mail.</w:t>
      </w:r>
    </w:p>
    <w:p w14:paraId="3A648003" w14:textId="77777777" w:rsidR="00E13EFF" w:rsidRDefault="005B6E00">
      <w:pPr>
        <w:spacing w:after="0" w:line="360" w:lineRule="auto"/>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w:t>
      </w:r>
      <w:r>
        <w:br/>
        <w:t>i Technologii z dnia 23 grudnia 2020 r. w sprawie podmiotowych środków dowodowych oraz innych dokumentów lub oświadczeń, jakich może żądać zamawiający od wykonawcy.</w:t>
      </w:r>
    </w:p>
    <w:p w14:paraId="3C8FBE18" w14:textId="77777777" w:rsidR="00E13EFF" w:rsidRDefault="00E13EFF">
      <w:pPr>
        <w:pStyle w:val="Tekstpodstawowy"/>
      </w:pPr>
    </w:p>
    <w:p w14:paraId="717C71BD" w14:textId="77777777" w:rsidR="00E13EFF" w:rsidRDefault="005B6E00">
      <w:pPr>
        <w:spacing w:after="0" w:line="360" w:lineRule="auto"/>
        <w:jc w:val="both"/>
      </w:pPr>
      <w:r>
        <w:t xml:space="preserve"> </w:t>
      </w:r>
      <w:r>
        <w:rPr>
          <w:b/>
        </w:rPr>
        <w:t xml:space="preserve">IV. Otwarcie ofert </w:t>
      </w:r>
    </w:p>
    <w:p w14:paraId="4E244364" w14:textId="77777777" w:rsidR="00E13EFF" w:rsidRPr="00000048" w:rsidRDefault="005B6E00">
      <w:pPr>
        <w:spacing w:after="0" w:line="360" w:lineRule="auto"/>
        <w:jc w:val="both"/>
        <w:rPr>
          <w:b/>
          <w:bCs/>
        </w:rPr>
      </w:pPr>
      <w:r>
        <w:t xml:space="preserve">1. Otwarcie ofert nastąpi w dniu </w:t>
      </w:r>
      <w:r w:rsidRPr="00000048">
        <w:rPr>
          <w:b/>
          <w:bCs/>
        </w:rPr>
        <w:t>23.12.2022 r. o godz. 09.15.</w:t>
      </w:r>
    </w:p>
    <w:p w14:paraId="603A242D" w14:textId="77777777" w:rsidR="00E13EFF" w:rsidRDefault="005B6E00">
      <w:pPr>
        <w:spacing w:after="0" w:line="360" w:lineRule="auto"/>
        <w:jc w:val="both"/>
      </w:pPr>
      <w:r>
        <w:t>2. Zamawiający nie przewiduje jawnego/publicznego otwarcia ofert.</w:t>
      </w:r>
    </w:p>
    <w:p w14:paraId="318AABD0" w14:textId="77777777" w:rsidR="00E13EFF" w:rsidRDefault="005B6E00">
      <w:pPr>
        <w:spacing w:after="0" w:line="360" w:lineRule="auto"/>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14:paraId="2FEE1FC2" w14:textId="77777777" w:rsidR="00E13EFF" w:rsidRDefault="005B6E00">
      <w:pPr>
        <w:spacing w:after="0" w:line="360" w:lineRule="auto"/>
        <w:jc w:val="both"/>
      </w:pPr>
      <w:r>
        <w:lastRenderedPageBreak/>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14:paraId="5D451D1B" w14:textId="77777777" w:rsidR="00E13EFF" w:rsidRDefault="005B6E00">
      <w:pPr>
        <w:spacing w:after="0" w:line="360" w:lineRule="auto"/>
        <w:jc w:val="both"/>
      </w:pPr>
      <w:r>
        <w:t xml:space="preserve">4. Niezwłocznie po otwarciu ofert Zamawiający udostępni na </w:t>
      </w:r>
      <w:proofErr w:type="spellStart"/>
      <w:r>
        <w:t>miniPortalu</w:t>
      </w:r>
      <w:proofErr w:type="spellEnd"/>
      <w:r>
        <w:t xml:space="preserve"> informacje o: </w:t>
      </w:r>
    </w:p>
    <w:p w14:paraId="3F7A8786" w14:textId="77777777" w:rsidR="00E13EFF" w:rsidRDefault="005B6E00">
      <w:pPr>
        <w:spacing w:after="0" w:line="360" w:lineRule="auto"/>
        <w:jc w:val="both"/>
      </w:pPr>
      <w:r>
        <w:t>1) nazwach albo imionach i nazwiskach oraz siedzibach lub miejscach prowadzonej działalności gospodarczej albo miejscach zamieszkania wykonawców, których oferty zostały otwarte;</w:t>
      </w:r>
    </w:p>
    <w:p w14:paraId="5AADFD0A" w14:textId="77777777" w:rsidR="00E13EFF" w:rsidRDefault="005B6E00">
      <w:pPr>
        <w:spacing w:after="0" w:line="360" w:lineRule="auto"/>
        <w:jc w:val="both"/>
      </w:pPr>
      <w:r>
        <w:t>2) cenach zawartych w ofertach.</w:t>
      </w:r>
    </w:p>
    <w:p w14:paraId="5FD14EE9" w14:textId="77777777" w:rsidR="00E13EFF" w:rsidRDefault="00E13EFF">
      <w:pPr>
        <w:pStyle w:val="Tekstpodstawowy"/>
      </w:pPr>
    </w:p>
    <w:p w14:paraId="7BCD1828" w14:textId="77777777" w:rsidR="00E13EFF" w:rsidRDefault="005B6E00">
      <w:pPr>
        <w:spacing w:after="0" w:line="360" w:lineRule="auto"/>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14:paraId="0624BCBB" w14:textId="77777777" w:rsidR="00E13EFF" w:rsidRDefault="005B6E00">
      <w:pPr>
        <w:spacing w:after="0" w:line="360" w:lineRule="auto"/>
        <w:ind w:left="426" w:hanging="567"/>
        <w:jc w:val="both"/>
      </w:pPr>
      <w:r>
        <w:rPr>
          <w:rFonts w:eastAsia="Times New Roman" w:cs="Times New Roman"/>
          <w:lang w:eastAsia="pl-PL"/>
        </w:rPr>
        <w:t xml:space="preserve"> </w:t>
      </w:r>
    </w:p>
    <w:p w14:paraId="4A6911B2" w14:textId="77777777" w:rsidR="00E13EFF" w:rsidRDefault="005B6E00">
      <w:pPr>
        <w:spacing w:after="0" w:line="360" w:lineRule="auto"/>
        <w:ind w:left="397" w:hanging="397"/>
        <w:jc w:val="both"/>
      </w:pPr>
      <w:r>
        <w:rPr>
          <w:rFonts w:eastAsia="Times New Roman" w:cs="Times New Roman"/>
          <w:lang w:eastAsia="pl-PL"/>
        </w:rPr>
        <w:t>1. Wykonawca może zwrócić się do Zamawiającego o wyjaśnienie treści SWZ.</w:t>
      </w:r>
    </w:p>
    <w:p w14:paraId="3BD8C99C" w14:textId="77777777" w:rsidR="00E13EFF" w:rsidRDefault="005B6E00">
      <w:pPr>
        <w:spacing w:after="0" w:line="360" w:lineRule="auto"/>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14:paraId="06BB2763" w14:textId="77777777" w:rsidR="00E13EFF" w:rsidRDefault="005B6E00">
      <w:pPr>
        <w:spacing w:after="0" w:line="360" w:lineRule="auto"/>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14:paraId="54E2BFE7" w14:textId="77777777" w:rsidR="00E13EFF" w:rsidRDefault="005B6E00">
      <w:pPr>
        <w:spacing w:after="0" w:line="360" w:lineRule="auto"/>
        <w:jc w:val="both"/>
      </w:pPr>
      <w:r>
        <w:rPr>
          <w:rFonts w:eastAsia="Times New Roman" w:cs="Times New Roman"/>
          <w:lang w:eastAsia="pl-PL"/>
        </w:rPr>
        <w:t>4. Zamawiający oświadcza, iż nie zamierza zwoływać zebrania Wykonawców w celu wyjaśnienia treści SWZ.</w:t>
      </w:r>
    </w:p>
    <w:p w14:paraId="19E8F0F0" w14:textId="77777777" w:rsidR="00E13EFF" w:rsidRDefault="00E13EFF">
      <w:pPr>
        <w:spacing w:after="0" w:line="360" w:lineRule="auto"/>
        <w:rPr>
          <w:rFonts w:eastAsia="Times New Roman" w:cs="Times New Roman"/>
          <w:b/>
          <w:bCs/>
          <w:lang w:eastAsia="pl-PL"/>
        </w:rPr>
      </w:pPr>
    </w:p>
    <w:p w14:paraId="186FEFDF" w14:textId="77777777" w:rsidR="00E13EFF" w:rsidRDefault="005B6E00">
      <w:pPr>
        <w:spacing w:after="0" w:line="360" w:lineRule="auto"/>
      </w:pPr>
      <w:r>
        <w:rPr>
          <w:rFonts w:eastAsia="Times New Roman" w:cs="Times New Roman"/>
          <w:b/>
          <w:bCs/>
          <w:lang w:eastAsia="pl-PL"/>
        </w:rPr>
        <w:t>ROZDZIAŁ XV. WYMAGANIA DOTYCZĄCE WADIUM</w:t>
      </w:r>
    </w:p>
    <w:p w14:paraId="1951F8D5" w14:textId="77777777" w:rsidR="00E13EFF" w:rsidRDefault="00E13EFF">
      <w:pPr>
        <w:spacing w:after="0" w:line="360" w:lineRule="auto"/>
        <w:rPr>
          <w:rFonts w:eastAsia="Times New Roman" w:cs="Times New Roman"/>
          <w:bCs/>
          <w:lang w:eastAsia="pl-PL"/>
        </w:rPr>
      </w:pPr>
    </w:p>
    <w:p w14:paraId="78C3CD68" w14:textId="77777777" w:rsidR="00E13EFF" w:rsidRDefault="005B6E00">
      <w:pPr>
        <w:spacing w:after="0" w:line="360" w:lineRule="auto"/>
      </w:pPr>
      <w:r>
        <w:rPr>
          <w:rFonts w:eastAsia="Times New Roman" w:cs="Times New Roman"/>
          <w:bCs/>
          <w:lang w:eastAsia="pl-PL"/>
        </w:rPr>
        <w:t>Zamawiający nie żąda wniesienia wadium.</w:t>
      </w:r>
    </w:p>
    <w:p w14:paraId="0AABFA4F" w14:textId="77777777" w:rsidR="00E13EFF" w:rsidRDefault="00E13EFF">
      <w:pPr>
        <w:spacing w:after="0" w:line="360" w:lineRule="auto"/>
        <w:rPr>
          <w:rFonts w:eastAsia="Times New Roman" w:cs="Times New Roman"/>
          <w:b/>
          <w:bCs/>
          <w:lang w:eastAsia="pl-PL"/>
        </w:rPr>
      </w:pPr>
    </w:p>
    <w:p w14:paraId="02AE4EFE" w14:textId="77777777" w:rsidR="00E13EFF" w:rsidRDefault="005B6E00">
      <w:pPr>
        <w:spacing w:after="0" w:line="360" w:lineRule="auto"/>
      </w:pPr>
      <w:r>
        <w:rPr>
          <w:rFonts w:eastAsia="Times New Roman" w:cs="Times New Roman"/>
          <w:b/>
          <w:bCs/>
          <w:lang w:eastAsia="pl-PL"/>
        </w:rPr>
        <w:t>ROZDZIAŁ XVI. TERMIN ZWIĄZANIA OFERTĄ</w:t>
      </w:r>
    </w:p>
    <w:p w14:paraId="741912C7" w14:textId="77777777" w:rsidR="00E13EFF" w:rsidRDefault="00E13EFF">
      <w:pPr>
        <w:spacing w:after="0" w:line="360" w:lineRule="auto"/>
        <w:rPr>
          <w:lang w:eastAsia="pl-PL"/>
        </w:rPr>
      </w:pPr>
    </w:p>
    <w:p w14:paraId="00F25875" w14:textId="77777777" w:rsidR="00E13EFF" w:rsidRDefault="005B6E00">
      <w:pPr>
        <w:spacing w:after="0" w:line="360" w:lineRule="auto"/>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XXIII SWZ. Dzień ten jest  pierwszym dniem terminu związania ofertą. Powyższe oznacza, iż termin związania ofertą upływa w d</w:t>
      </w:r>
      <w:r>
        <w:t xml:space="preserve">niu </w:t>
      </w:r>
      <w:r>
        <w:rPr>
          <w:b/>
          <w:bCs/>
        </w:rPr>
        <w:t>21.01.2023</w:t>
      </w:r>
      <w:r>
        <w:rPr>
          <w:lang w:eastAsia="pl-PL"/>
        </w:rPr>
        <w:t xml:space="preserve"> roku.</w:t>
      </w:r>
    </w:p>
    <w:p w14:paraId="6C3823CB" w14:textId="77777777" w:rsidR="00E13EFF" w:rsidRDefault="00E13EFF">
      <w:pPr>
        <w:spacing w:after="0" w:line="360" w:lineRule="auto"/>
        <w:rPr>
          <w:rFonts w:eastAsia="Times New Roman" w:cs="Times New Roman"/>
          <w:b/>
          <w:bCs/>
          <w:lang w:eastAsia="pl-PL"/>
        </w:rPr>
      </w:pPr>
    </w:p>
    <w:p w14:paraId="40C211CB" w14:textId="77777777" w:rsidR="00E13EFF" w:rsidRDefault="005B6E00">
      <w:pPr>
        <w:spacing w:after="0" w:line="360" w:lineRule="auto"/>
      </w:pPr>
      <w:r>
        <w:rPr>
          <w:rFonts w:eastAsia="Times New Roman" w:cs="Times New Roman"/>
          <w:b/>
          <w:bCs/>
          <w:lang w:eastAsia="pl-PL"/>
        </w:rPr>
        <w:t>ROZDZIAŁ XVII. OPIS SPOSOBU PRZYGOTOWANIA OFERT</w:t>
      </w:r>
    </w:p>
    <w:p w14:paraId="70315F1A" w14:textId="77777777" w:rsidR="00E13EFF" w:rsidRDefault="00E13EFF">
      <w:pPr>
        <w:pStyle w:val="Tekstpodstawowy2"/>
        <w:spacing w:line="360" w:lineRule="auto"/>
        <w:jc w:val="both"/>
        <w:rPr>
          <w:rFonts w:ascii="Trebuchet MS" w:hAnsi="Trebuchet MS" w:cs="Arial"/>
          <w:sz w:val="22"/>
          <w:szCs w:val="22"/>
        </w:rPr>
      </w:pPr>
    </w:p>
    <w:p w14:paraId="311A57CA" w14:textId="77777777" w:rsidR="00E13EFF" w:rsidRDefault="005B6E00">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2 do SWZ. Ofertę należy złożyć pod rygorem nieważności</w:t>
      </w:r>
      <w:r>
        <w:rPr>
          <w:rFonts w:ascii="Trebuchet MS" w:hAnsi="Trebuchet MS" w:cs="Arial"/>
          <w:sz w:val="22"/>
          <w:szCs w:val="22"/>
        </w:rPr>
        <w:br/>
      </w:r>
      <w:r>
        <w:rPr>
          <w:rFonts w:ascii="Trebuchet MS" w:hAnsi="Trebuchet MS" w:cs="Arial"/>
          <w:sz w:val="22"/>
          <w:szCs w:val="22"/>
        </w:rPr>
        <w:lastRenderedPageBreak/>
        <w:t>w formie elektronicznej (w postaci elektronicznej opatrzonej kwalifikowanym podpisem elektronicznym) lub w postaci elektronicznej opatrzonej podpisem zaufanym lub podpisem osobistym.</w:t>
      </w:r>
    </w:p>
    <w:p w14:paraId="5AA6B739" w14:textId="77777777" w:rsidR="00E13EFF" w:rsidRDefault="005B6E00">
      <w:pPr>
        <w:pStyle w:val="Tekstpodstawowy2"/>
        <w:spacing w:line="360" w:lineRule="auto"/>
        <w:jc w:val="both"/>
      </w:pPr>
      <w:r>
        <w:rPr>
          <w:rFonts w:ascii="Trebuchet MS" w:hAnsi="Trebuchet MS" w:cs="Arial"/>
          <w:sz w:val="22"/>
          <w:szCs w:val="22"/>
        </w:rPr>
        <w:t xml:space="preserve">2. </w:t>
      </w:r>
      <w:r>
        <w:rPr>
          <w:rFonts w:ascii="Trebuchet MS" w:hAnsi="Trebuchet MS" w:cs="Arial"/>
          <w:b/>
          <w:sz w:val="22"/>
          <w:szCs w:val="22"/>
        </w:rPr>
        <w:t>Wraz z ofertą (dotyczy oferty składanej w odpowiedzi na ogłoszenie</w:t>
      </w:r>
      <w:r>
        <w:rPr>
          <w:rFonts w:ascii="Trebuchet MS" w:hAnsi="Trebuchet MS" w:cs="Arial"/>
          <w:b/>
          <w:sz w:val="22"/>
          <w:szCs w:val="22"/>
        </w:rPr>
        <w:br/>
        <w:t>o zamówieniu) należy złożyć:</w:t>
      </w:r>
    </w:p>
    <w:p w14:paraId="48CFF38D" w14:textId="77777777" w:rsidR="00E13EFF" w:rsidRDefault="005B6E00">
      <w:pPr>
        <w:spacing w:after="0" w:line="360" w:lineRule="auto"/>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t>
      </w:r>
    </w:p>
    <w:p w14:paraId="6CBF4D00" w14:textId="77777777" w:rsidR="00E13EFF" w:rsidRDefault="005B6E00">
      <w:pPr>
        <w:tabs>
          <w:tab w:val="left" w:pos="993"/>
          <w:tab w:val="left" w:pos="1033"/>
        </w:tabs>
        <w:spacing w:after="0" w:line="360" w:lineRule="auto"/>
        <w:jc w:val="both"/>
      </w:pPr>
      <w:r>
        <w:rPr>
          <w:rFonts w:cs="Arial"/>
          <w:bCs/>
        </w:rPr>
        <w:t>2.2.</w:t>
      </w:r>
      <w:r>
        <w:rPr>
          <w:rFonts w:cs="Arial"/>
          <w:b/>
        </w:rPr>
        <w:t>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14:paraId="01F9DE9B" w14:textId="77777777" w:rsidR="00E13EFF" w:rsidRDefault="005B6E00">
      <w:pPr>
        <w:pStyle w:val="Tekstpodstawowy2"/>
        <w:spacing w:line="360"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14:paraId="69DD9F79" w14:textId="77777777" w:rsidR="00E13EFF" w:rsidRDefault="005B6E00">
      <w:pPr>
        <w:pStyle w:val="Tekstpodstawowy2"/>
        <w:spacing w:line="360"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w:t>
      </w:r>
      <w:r>
        <w:rPr>
          <w:rFonts w:ascii="Trebuchet MS" w:hAnsi="Trebuchet MS" w:cs="Arial"/>
          <w:bCs/>
          <w:sz w:val="22"/>
          <w:szCs w:val="22"/>
        </w:rPr>
        <w:br/>
        <w:t>w postaci papierowej, może dokonać mocodawca (osoba/osoby wystawiające pełnomocnictwo) lub notariusz.</w:t>
      </w:r>
    </w:p>
    <w:p w14:paraId="763BC384" w14:textId="77777777" w:rsidR="00E13EFF" w:rsidRDefault="005B6E00">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w:t>
      </w:r>
      <w:r>
        <w:rPr>
          <w:rFonts w:ascii="Trebuchet MS" w:hAnsi="Trebuchet MS" w:cs="Arial"/>
          <w:sz w:val="22"/>
          <w:szCs w:val="22"/>
        </w:rPr>
        <w:lastRenderedPageBreak/>
        <w:t xml:space="preserve">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6DC898A2" w14:textId="77777777" w:rsidR="00E13EFF" w:rsidRDefault="005B6E00">
      <w:pPr>
        <w:pStyle w:val="Tekstpodstawowy2"/>
        <w:spacing w:line="360" w:lineRule="auto"/>
        <w:ind w:right="28"/>
        <w:jc w:val="both"/>
      </w:pPr>
      <w:r>
        <w:rPr>
          <w:rFonts w:ascii="Trebuchet MS" w:hAnsi="Trebuchet MS" w:cs="Arial"/>
          <w:bCs/>
          <w:sz w:val="22"/>
          <w:szCs w:val="22"/>
        </w:rPr>
        <w:t>2.5.</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14:paraId="43947E74" w14:textId="77777777" w:rsidR="00E13EFF" w:rsidRDefault="005B6E00">
      <w:pPr>
        <w:pStyle w:val="Tekstpodstawowy2"/>
        <w:spacing w:line="360"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32C40EDE" w14:textId="77777777" w:rsidR="00E13EFF" w:rsidRDefault="005B6E00">
      <w:pPr>
        <w:tabs>
          <w:tab w:val="left" w:pos="426"/>
          <w:tab w:val="left" w:pos="851"/>
        </w:tabs>
        <w:spacing w:after="0" w:line="360" w:lineRule="auto"/>
        <w:jc w:val="both"/>
      </w:pPr>
      <w:r>
        <w:rPr>
          <w:rFonts w:cs="Arial"/>
        </w:rPr>
        <w:t xml:space="preserve">3. Każdy Wykonawca może złożyć tylko jedną ofertę. </w:t>
      </w:r>
    </w:p>
    <w:p w14:paraId="267B359D" w14:textId="77777777" w:rsidR="00E13EFF" w:rsidRDefault="005B6E00">
      <w:pPr>
        <w:tabs>
          <w:tab w:val="left" w:pos="426"/>
          <w:tab w:val="left" w:pos="851"/>
        </w:tabs>
        <w:spacing w:after="0" w:line="360" w:lineRule="auto"/>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w:t>
      </w:r>
      <w:r>
        <w:rPr>
          <w:rFonts w:cs="Arial"/>
        </w:rPr>
        <w:br/>
        <w:t>w języku polskim.</w:t>
      </w:r>
    </w:p>
    <w:p w14:paraId="5FC48F24" w14:textId="77777777" w:rsidR="00E13EFF" w:rsidRDefault="005B6E00">
      <w:pPr>
        <w:spacing w:after="0" w:line="360" w:lineRule="auto"/>
        <w:jc w:val="both"/>
      </w:pPr>
      <w:r>
        <w:rPr>
          <w:rFonts w:cs="Arial"/>
        </w:rPr>
        <w:t>4.1.Podmiotowe środki dowodowe, przedmiotowe środki dowodowe oraz inne dokumenty lub oświadczenia, sporządzone w języku obcym przekazuje się wraz z tłumaczeniem na język polski.</w:t>
      </w:r>
    </w:p>
    <w:p w14:paraId="12B44062" w14:textId="77777777" w:rsidR="00E13EFF" w:rsidRDefault="005B6E00">
      <w:pPr>
        <w:spacing w:after="0" w:line="360" w:lineRule="auto"/>
        <w:jc w:val="both"/>
      </w:pPr>
      <w:r>
        <w:rPr>
          <w:rFonts w:cs="Arial"/>
        </w:rPr>
        <w:t>4.2.Oferta musi być podpisana przez osobę/y upoważnioną/e do reprezentowania Wykonawcy.</w:t>
      </w:r>
    </w:p>
    <w:p w14:paraId="28169D16" w14:textId="77777777" w:rsidR="00E13EFF" w:rsidRDefault="005B6E00">
      <w:pPr>
        <w:spacing w:after="0" w:line="360" w:lineRule="auto"/>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0695124A" w14:textId="77777777" w:rsidR="00E13EFF" w:rsidRDefault="005B6E00">
      <w:pPr>
        <w:spacing w:after="0" w:line="360" w:lineRule="auto"/>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14:paraId="1FEB4454" w14:textId="77777777" w:rsidR="00E13EFF" w:rsidRDefault="005B6E00">
      <w:pPr>
        <w:spacing w:after="0" w:line="360" w:lineRule="auto"/>
        <w:jc w:val="both"/>
      </w:pPr>
      <w:r>
        <w:rPr>
          <w:rFonts w:cs="Arial"/>
        </w:rPr>
        <w:t>5. Wykonawca może wprowadzić zmiany w złożonej przez siebie ofercie lub wycofać złożoną przez siebie ofertę. Sposób zmiany lub wycofania oferty został opisany</w:t>
      </w:r>
      <w:r>
        <w:rPr>
          <w:rFonts w:cs="Arial"/>
        </w:rPr>
        <w:br/>
        <w:t>w instrukcji użytkownika, o której mowa w ust. 8 podrozdziału II rozdziału XIII SWZ.</w:t>
      </w:r>
    </w:p>
    <w:p w14:paraId="1FA8FAC6" w14:textId="77777777" w:rsidR="00E13EFF" w:rsidRDefault="005B6E00">
      <w:pPr>
        <w:spacing w:after="0" w:line="360" w:lineRule="auto"/>
        <w:jc w:val="both"/>
      </w:pPr>
      <w:r>
        <w:rPr>
          <w:rFonts w:cs="Arial"/>
        </w:rPr>
        <w:t xml:space="preserve">6. Protokół postępowania o udzielenie zamówienia wraz z załącznikami, w tym oferta Wykonawcy wraz z załącznikami są jawne, z wyjątkiem informacji stanowiących tajemnicę </w:t>
      </w:r>
      <w:r>
        <w:rPr>
          <w:rFonts w:cs="Arial"/>
        </w:rPr>
        <w:lastRenderedPageBreak/>
        <w:t>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30A93082" w14:textId="77777777" w:rsidR="00E13EFF" w:rsidRDefault="005B6E00">
      <w:pPr>
        <w:spacing w:after="0" w:line="360" w:lineRule="auto"/>
        <w:jc w:val="both"/>
      </w:pPr>
      <w:r>
        <w:rPr>
          <w:rFonts w:cs="Arial"/>
          <w:color w:val="000000" w:themeColor="text1"/>
        </w:rPr>
        <w:t>6.1.W przypadku, gdy Wykonawca nie wykaże, że zastrzeżone informacje stanowią tajemnicę przedsiębiorstwa w rozumieniu art. 11 ust. 2 ustawy z dnia 16 kwietnia 1993 r.</w:t>
      </w:r>
      <w:r>
        <w:rPr>
          <w:rFonts w:cs="Arial"/>
          <w:color w:val="000000" w:themeColor="text1"/>
        </w:rPr>
        <w:br/>
        <w:t>o zwalczaniu nieuczciwej konkurencji Zamawiający uzna zastrzeżenie tajemnicy za bezskuteczne, o czym poinformuje Wykonawcę.</w:t>
      </w:r>
    </w:p>
    <w:p w14:paraId="65B6B601" w14:textId="77777777" w:rsidR="00E13EFF" w:rsidRDefault="005B6E00">
      <w:pPr>
        <w:spacing w:after="0" w:line="360" w:lineRule="auto"/>
        <w:jc w:val="both"/>
      </w:pPr>
      <w:r>
        <w:rPr>
          <w:rFonts w:cs="Arial"/>
          <w:color w:val="000000" w:themeColor="text1"/>
        </w:rPr>
        <w:t>6.2.Informacje stanowiące tajemnicę przedsiębiorstwa powinny być zgrupowane</w:t>
      </w:r>
      <w:r>
        <w:rPr>
          <w:rFonts w:cs="Arial"/>
          <w:color w:val="000000" w:themeColor="text1"/>
        </w:rPr>
        <w:br/>
        <w:t>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14:paraId="2D7128D8" w14:textId="77777777" w:rsidR="00E13EFF" w:rsidRDefault="005B6E00">
      <w:pPr>
        <w:spacing w:after="0" w:line="360" w:lineRule="auto"/>
        <w:jc w:val="both"/>
      </w:pPr>
      <w:r>
        <w:rPr>
          <w:rFonts w:cs="Arial"/>
          <w:color w:val="000000" w:themeColor="text1"/>
        </w:rPr>
        <w:t>6.3.Protokół postępowania wraz z załącznikami, w tym oferty wraz z załącznikami, udostępnia się na wniosek.</w:t>
      </w:r>
    </w:p>
    <w:p w14:paraId="6938B032" w14:textId="77777777" w:rsidR="00E13EFF" w:rsidRDefault="00E13EFF">
      <w:pPr>
        <w:spacing w:after="0" w:line="360" w:lineRule="auto"/>
        <w:ind w:left="964"/>
        <w:jc w:val="both"/>
        <w:rPr>
          <w:rFonts w:cs="Arial"/>
          <w:bCs/>
          <w:color w:val="000000" w:themeColor="text1"/>
          <w:u w:val="single"/>
        </w:rPr>
      </w:pPr>
    </w:p>
    <w:p w14:paraId="3ECC642D" w14:textId="77777777" w:rsidR="00E13EFF" w:rsidRDefault="005B6E00">
      <w:pPr>
        <w:spacing w:after="0" w:line="360" w:lineRule="auto"/>
        <w:ind w:left="1644" w:hanging="1644"/>
        <w:jc w:val="both"/>
      </w:pPr>
      <w:r>
        <w:rPr>
          <w:rFonts w:eastAsia="Times New Roman" w:cs="Times New Roman"/>
          <w:b/>
          <w:bCs/>
          <w:lang w:eastAsia="pl-PL"/>
        </w:rPr>
        <w:t xml:space="preserve">ROZDZIAŁ XVIII. INFORMACJA NA TEMAT MOŻLIWOŚCI SKŁADANIA JEDNEJ OFERTY, PRZEZ DWA LUB WIĘCEJ PODMIOTÓW </w:t>
      </w:r>
    </w:p>
    <w:p w14:paraId="422BEF69" w14:textId="77777777" w:rsidR="00E13EFF" w:rsidRDefault="00E13EFF">
      <w:pPr>
        <w:spacing w:after="0" w:line="360" w:lineRule="auto"/>
        <w:jc w:val="both"/>
        <w:rPr>
          <w:rFonts w:eastAsia="Times New Roman" w:cs="Times New Roman"/>
          <w:lang w:eastAsia="pl-PL"/>
        </w:rPr>
      </w:pPr>
    </w:p>
    <w:p w14:paraId="2A8C598D" w14:textId="77777777" w:rsidR="00E13EFF" w:rsidRDefault="005B6E00">
      <w:pPr>
        <w:spacing w:after="0" w:line="360" w:lineRule="auto"/>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655437DC" w14:textId="77777777" w:rsidR="00E13EFF" w:rsidRDefault="005B6E00">
      <w:pPr>
        <w:spacing w:after="0" w:line="360" w:lineRule="auto"/>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6AEFD141" w14:textId="77777777" w:rsidR="00E13EFF" w:rsidRDefault="005B6E00">
      <w:pPr>
        <w:spacing w:after="0" w:line="360" w:lineRule="auto"/>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14:paraId="0D3B9EC1" w14:textId="77777777" w:rsidR="00E13EFF" w:rsidRDefault="005B6E00">
      <w:pPr>
        <w:spacing w:after="0" w:line="360" w:lineRule="auto"/>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w:t>
      </w:r>
      <w:r>
        <w:rPr>
          <w:rFonts w:eastAsia="Times New Roman" w:cs="Times New Roman"/>
          <w:b/>
          <w:bCs/>
          <w:lang w:eastAsia="pl-PL"/>
        </w:rPr>
        <w:br/>
        <w:t>o udzielenie zamówienia.</w:t>
      </w:r>
    </w:p>
    <w:p w14:paraId="43461A92" w14:textId="77777777" w:rsidR="00E13EFF" w:rsidRDefault="005B6E00">
      <w:pPr>
        <w:spacing w:after="0" w:line="360" w:lineRule="auto"/>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14:paraId="73761F50" w14:textId="77777777" w:rsidR="00E13EFF" w:rsidRDefault="005B6E00">
      <w:pPr>
        <w:spacing w:after="0" w:line="360" w:lineRule="auto"/>
        <w:jc w:val="both"/>
      </w:pPr>
      <w:r>
        <w:rPr>
          <w:rFonts w:eastAsia="Times New Roman" w:cs="Times New Roman"/>
          <w:lang w:eastAsia="pl-PL"/>
        </w:rPr>
        <w:lastRenderedPageBreak/>
        <w:t>d) wszelka korespondencja dokonywana będzie wyłącznie z Wykonawcą występującym jako Pełnomocnik pozostałych;</w:t>
      </w:r>
    </w:p>
    <w:p w14:paraId="159C3CD2" w14:textId="77777777" w:rsidR="00E13EFF" w:rsidRDefault="005B6E00">
      <w:pPr>
        <w:spacing w:after="0" w:line="360" w:lineRule="auto"/>
        <w:jc w:val="both"/>
      </w:pPr>
      <w:r>
        <w:rPr>
          <w:rFonts w:eastAsia="Times New Roman" w:cs="Times New Roman"/>
          <w:lang w:eastAsia="pl-PL"/>
        </w:rPr>
        <w:t xml:space="preserve">e) w </w:t>
      </w:r>
      <w:r>
        <w:rPr>
          <w:bCs/>
        </w:rPr>
        <w:t>przypadku wspólnego ubiegania się o zamówienie przez Wykonawców, oświadczenie, o którym mowa w art. 125 ustawy (pkt. 2.1. rozdziału XVII SWZ) składa każdy</w:t>
      </w:r>
      <w:r>
        <w:rPr>
          <w:bCs/>
        </w:rPr>
        <w:br/>
        <w:t>z Wykonawców wspólnie ubiegających się o zamówienie. Oświadczenia te potwierdzają brak podstaw wykluczenia - każdy z Wykonawców wspólnie składających ofertę nie może podlegać wykluczeniu z postępowania w oparciu o wskazane w SWZ podstawy wykluczenia;</w:t>
      </w:r>
    </w:p>
    <w:p w14:paraId="25D60867" w14:textId="77777777" w:rsidR="00E13EFF" w:rsidRDefault="005B6E00">
      <w:pPr>
        <w:spacing w:after="0" w:line="360" w:lineRule="auto"/>
        <w:jc w:val="both"/>
      </w:pPr>
      <w:r>
        <w:rPr>
          <w:rFonts w:cs="Times New Roman"/>
          <w:color w:val="000000"/>
        </w:rPr>
        <w:t xml:space="preserve">f) w odniesieniu do warunków dotyczących uprawnień do prowadzenia określonej działalności gospodarczej lub zawodowej, o których mowa w rozdziale XX pkt 3.2 SWZ, Zamawiający uzna, iż są spełnione, jeżeli co najmniej jeden z wykonawców wspólnie ubiegających się o udzielenie zamówienia posiada te uprawnienia i zrealizuje </w:t>
      </w:r>
      <w:r>
        <w:rPr>
          <w:rFonts w:cs="Times New Roman"/>
          <w:b/>
          <w:bCs/>
          <w:color w:val="000000"/>
        </w:rPr>
        <w:t xml:space="preserve">usługi, </w:t>
      </w:r>
      <w:r>
        <w:rPr>
          <w:rFonts w:cs="Times New Roman"/>
          <w:color w:val="000000"/>
        </w:rPr>
        <w:t xml:space="preserve">do których realizacji są one wymagane. </w:t>
      </w:r>
    </w:p>
    <w:p w14:paraId="1F0D0F2B" w14:textId="77777777" w:rsidR="00E13EFF" w:rsidRDefault="00E13EFF">
      <w:pPr>
        <w:spacing w:after="0" w:line="360" w:lineRule="auto"/>
        <w:jc w:val="both"/>
        <w:rPr>
          <w:bCs/>
        </w:rPr>
      </w:pPr>
    </w:p>
    <w:p w14:paraId="530B9D7E" w14:textId="77777777" w:rsidR="00E13EFF" w:rsidRDefault="005B6E00">
      <w:pPr>
        <w:spacing w:after="0" w:line="360" w:lineRule="auto"/>
        <w:jc w:val="both"/>
      </w:pPr>
      <w:r>
        <w:rPr>
          <w:bCs/>
        </w:rPr>
        <w:t xml:space="preserve">Powyższe oznacza, iż: </w:t>
      </w:r>
    </w:p>
    <w:p w14:paraId="7FA5BF70" w14:textId="77777777" w:rsidR="00E13EFF" w:rsidRDefault="005B6E00">
      <w:pPr>
        <w:spacing w:after="0" w:line="360" w:lineRule="auto"/>
        <w:jc w:val="both"/>
      </w:pPr>
      <w:r>
        <w:rPr>
          <w:bCs/>
        </w:rPr>
        <w:t>- oświadczenie w zakresie braku podstaw wykluczenia musi złożyć każdy</w:t>
      </w:r>
      <w:r>
        <w:rPr>
          <w:bCs/>
        </w:rPr>
        <w:br/>
        <w:t>z Wykonawców wspólnie ubiegających się o udzielenie zamówienia;</w:t>
      </w:r>
    </w:p>
    <w:p w14:paraId="14AE35A2" w14:textId="77777777" w:rsidR="00E13EFF" w:rsidRDefault="005B6E00">
      <w:pPr>
        <w:spacing w:after="0" w:line="360" w:lineRule="auto"/>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14:paraId="7A4C4AC2" w14:textId="77777777" w:rsidR="00E13EFF" w:rsidRDefault="005B6E00">
      <w:pPr>
        <w:spacing w:after="0" w:line="360" w:lineRule="auto"/>
        <w:jc w:val="both"/>
      </w:pPr>
      <w:r>
        <w:rPr>
          <w:rFonts w:eastAsia="Times New Roman" w:cs="Times New Roman"/>
          <w:lang w:eastAsia="pl-PL"/>
        </w:rPr>
        <w:t>2. W przypadku, o którym mowa w art. 117 ust.2 lub 3 ustawy, Wykonawcy wspólnie ubiegający się o udzielnie zamówienia publicznego, zobowiązanie są dołączyć do oferty oświadczenie, o którym mowa w art. 117 ust. 4 („(…) z którego wynika, które roboty budowlane, dostawy lub usługi wykonają poszczególni wykonawcy.”)</w:t>
      </w:r>
    </w:p>
    <w:p w14:paraId="5BDCFC8C" w14:textId="77777777" w:rsidR="00E13EFF" w:rsidRDefault="00E13EFF">
      <w:pPr>
        <w:spacing w:after="0" w:line="360" w:lineRule="auto"/>
        <w:jc w:val="both"/>
        <w:rPr>
          <w:rFonts w:eastAsia="Times New Roman" w:cs="Times New Roman"/>
          <w:b/>
          <w:bCs/>
          <w:lang w:eastAsia="pl-PL"/>
        </w:rPr>
      </w:pPr>
    </w:p>
    <w:p w14:paraId="47D15B4E" w14:textId="77777777" w:rsidR="00E13EFF" w:rsidRDefault="005B6E00">
      <w:pPr>
        <w:spacing w:after="0" w:line="360" w:lineRule="auto"/>
        <w:jc w:val="both"/>
      </w:pPr>
      <w:r>
        <w:rPr>
          <w:rFonts w:eastAsia="Times New Roman" w:cs="Times New Roman"/>
          <w:b/>
          <w:bCs/>
          <w:lang w:eastAsia="pl-PL"/>
        </w:rPr>
        <w:t>ROZDZIAŁ XIX. INFORMACJA NA TEMAT PODWYKONAWCÓW</w:t>
      </w:r>
    </w:p>
    <w:p w14:paraId="45A88E03" w14:textId="77777777" w:rsidR="00E13EFF" w:rsidRDefault="00E13EFF">
      <w:pPr>
        <w:spacing w:after="0" w:line="360" w:lineRule="auto"/>
        <w:rPr>
          <w:rFonts w:eastAsia="Times New Roman" w:cs="Times New Roman"/>
          <w:b/>
          <w:bCs/>
          <w:lang w:eastAsia="pl-PL"/>
        </w:rPr>
      </w:pPr>
    </w:p>
    <w:p w14:paraId="6E5CD849" w14:textId="77777777" w:rsidR="00E13EFF" w:rsidRDefault="005B6E00">
      <w:pPr>
        <w:pStyle w:val="Akapitzlist"/>
        <w:spacing w:after="0" w:line="360" w:lineRule="auto"/>
        <w:ind w:hanging="578"/>
        <w:jc w:val="both"/>
      </w:pPr>
      <w:r>
        <w:rPr>
          <w:rFonts w:cs="Arial"/>
        </w:rPr>
        <w:t>1. Wykonawca może powierzyć wykonanie części zamówienia podwykonawcy.</w:t>
      </w:r>
    </w:p>
    <w:p w14:paraId="7AE2687E" w14:textId="77777777" w:rsidR="00E13EFF" w:rsidRDefault="005B6E00">
      <w:pPr>
        <w:pStyle w:val="Akapitzlist"/>
        <w:spacing w:after="0" w:line="360" w:lineRule="auto"/>
        <w:ind w:left="142"/>
        <w:jc w:val="both"/>
      </w:pPr>
      <w:r>
        <w:rPr>
          <w:rFonts w:cs="Arial"/>
        </w:rPr>
        <w:t>2. Wykonawca, który zamierza wykonywać zamówienie przy udziale podwykonawcy, musi wyraźnie w ofercie wskazać, jaką część (zakres zamówienia) wykonywać będzie</w:t>
      </w:r>
      <w:r>
        <w:rPr>
          <w:rFonts w:cs="Arial"/>
        </w:rPr>
        <w:br/>
        <w:t>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ACFB344" w14:textId="77777777" w:rsidR="00E13EFF" w:rsidRDefault="005B6E00">
      <w:pPr>
        <w:pStyle w:val="Akapitzlist"/>
        <w:spacing w:after="0" w:line="360" w:lineRule="auto"/>
        <w:ind w:left="142"/>
        <w:jc w:val="both"/>
      </w:pPr>
      <w:r>
        <w:rPr>
          <w:rFonts w:cs="Arial"/>
        </w:rPr>
        <w:lastRenderedPageBreak/>
        <w:t>3. 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w:t>
      </w:r>
      <w:r>
        <w:rPr>
          <w:rFonts w:cs="Arial"/>
        </w:rPr>
        <w:br/>
        <w:t>w późniejszym okresie zamierza powierzyć realizację zamówienia.</w:t>
      </w:r>
    </w:p>
    <w:p w14:paraId="6D1D1D87" w14:textId="77777777" w:rsidR="00E13EFF" w:rsidRDefault="005B6E00">
      <w:pPr>
        <w:pStyle w:val="Akapitzlist"/>
        <w:spacing w:after="0" w:line="360" w:lineRule="auto"/>
        <w:ind w:left="142"/>
        <w:jc w:val="both"/>
      </w:pPr>
      <w:r>
        <w:rPr>
          <w:rFonts w:cs="Arial"/>
        </w:rPr>
        <w:t>4. Powierzenie wykonania części zamówienia podwykonawcom nie zwalnia Wykonawcy</w:t>
      </w:r>
      <w:r>
        <w:rPr>
          <w:rFonts w:cs="Arial"/>
        </w:rPr>
        <w:br/>
        <w:t>z odpowiedzialności za należyte wykonanie tego zamówienia.</w:t>
      </w:r>
    </w:p>
    <w:p w14:paraId="1102BE7B" w14:textId="77777777" w:rsidR="00E13EFF" w:rsidRDefault="00E13EFF">
      <w:pPr>
        <w:spacing w:after="0" w:line="360" w:lineRule="auto"/>
        <w:rPr>
          <w:rFonts w:eastAsia="Times New Roman" w:cs="Times New Roman"/>
          <w:lang w:eastAsia="pl-PL"/>
        </w:rPr>
      </w:pPr>
    </w:p>
    <w:p w14:paraId="315220AB" w14:textId="77777777" w:rsidR="00E13EFF" w:rsidRDefault="005B6E00">
      <w:pPr>
        <w:tabs>
          <w:tab w:val="left" w:pos="1701"/>
        </w:tabs>
        <w:spacing w:after="0" w:line="360" w:lineRule="auto"/>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14:paraId="36BC0B80" w14:textId="77777777" w:rsidR="00E13EFF" w:rsidRDefault="00E13EFF">
      <w:pPr>
        <w:pStyle w:val="Akapitzlist"/>
        <w:spacing w:after="0" w:line="360" w:lineRule="auto"/>
        <w:jc w:val="both"/>
        <w:rPr>
          <w:rFonts w:cs="Arial"/>
          <w:b/>
        </w:rPr>
      </w:pPr>
    </w:p>
    <w:p w14:paraId="6711FCFF" w14:textId="77777777" w:rsidR="00E13EFF" w:rsidRDefault="005B6E00">
      <w:pPr>
        <w:spacing w:after="0" w:line="360" w:lineRule="auto"/>
        <w:jc w:val="both"/>
      </w:pPr>
      <w:r>
        <w:rPr>
          <w:rFonts w:cs="Arial"/>
          <w:b/>
        </w:rPr>
        <w:t>1. O udzielenie zamówienia mogą się ubiegać Wykonawcy, którzy:</w:t>
      </w:r>
    </w:p>
    <w:p w14:paraId="3823B820" w14:textId="77777777" w:rsidR="00E13EFF" w:rsidRDefault="005B6E00">
      <w:pPr>
        <w:spacing w:after="0" w:line="360" w:lineRule="auto"/>
        <w:ind w:firstLine="709"/>
        <w:jc w:val="both"/>
      </w:pPr>
      <w:r>
        <w:rPr>
          <w:rFonts w:cs="Arial"/>
        </w:rPr>
        <w:t>1) nie podlegają wykluczeniu;</w:t>
      </w:r>
    </w:p>
    <w:p w14:paraId="4D5B7645" w14:textId="77777777" w:rsidR="00E13EFF" w:rsidRDefault="005B6E00">
      <w:pPr>
        <w:pStyle w:val="Akapitzlist"/>
        <w:spacing w:after="0" w:line="360" w:lineRule="auto"/>
        <w:jc w:val="both"/>
      </w:pPr>
      <w:r>
        <w:rPr>
          <w:rFonts w:cs="Arial"/>
        </w:rPr>
        <w:t>2) spełniają warunki udziału w postępowaniu, określone przez Zamawiającego</w:t>
      </w:r>
      <w:r>
        <w:rPr>
          <w:rFonts w:cs="Arial"/>
        </w:rPr>
        <w:br/>
        <w:t>w ogłoszeniu o zamówieniu oraz w ust. 3 niniejszego rozdziału SWZ.</w:t>
      </w:r>
    </w:p>
    <w:p w14:paraId="48D51C51" w14:textId="77777777" w:rsidR="00E13EFF" w:rsidRDefault="00E13EFF">
      <w:pPr>
        <w:pStyle w:val="Akapitzlist"/>
        <w:spacing w:after="0" w:line="360" w:lineRule="auto"/>
        <w:jc w:val="both"/>
        <w:rPr>
          <w:rFonts w:cs="Arial"/>
          <w:b/>
        </w:rPr>
      </w:pPr>
    </w:p>
    <w:p w14:paraId="32AC34CE" w14:textId="77777777" w:rsidR="00E13EFF" w:rsidRDefault="005B6E00">
      <w:pPr>
        <w:spacing w:after="0" w:line="360" w:lineRule="auto"/>
        <w:jc w:val="both"/>
      </w:pPr>
      <w:r>
        <w:rPr>
          <w:rFonts w:cs="Arial"/>
          <w:b/>
        </w:rPr>
        <w:t>2. Podstawy wykluczenia:</w:t>
      </w:r>
    </w:p>
    <w:p w14:paraId="13729376" w14:textId="77777777" w:rsidR="00E13EFF" w:rsidRDefault="005B6E00">
      <w:pPr>
        <w:spacing w:after="0" w:line="360" w:lineRule="auto"/>
        <w:jc w:val="both"/>
      </w:pPr>
      <w:r>
        <w:rPr>
          <w:rFonts w:cs="Arial"/>
          <w:b/>
        </w:rPr>
        <w:t>2.1. Zamawiający wykluczy z postępowania Wykonawcę w przypadkach, o których mowa w art. 108 ust. 1 pkt 1-6 ustawy (obligatoryjne przesłanki wykluczenia).</w:t>
      </w:r>
    </w:p>
    <w:p w14:paraId="2D8FDA6E" w14:textId="77777777" w:rsidR="00E13EFF" w:rsidRDefault="00E13EFF">
      <w:pPr>
        <w:spacing w:after="0" w:line="360" w:lineRule="auto"/>
        <w:jc w:val="both"/>
        <w:rPr>
          <w:rFonts w:cs="Arial"/>
          <w:b/>
        </w:rPr>
      </w:pPr>
    </w:p>
    <w:p w14:paraId="02BB6929" w14:textId="77777777" w:rsidR="00E13EFF" w:rsidRDefault="005B6E00">
      <w:pPr>
        <w:pStyle w:val="Akapitzlist"/>
        <w:numPr>
          <w:ilvl w:val="1"/>
          <w:numId w:val="2"/>
        </w:numPr>
        <w:spacing w:after="0" w:line="360" w:lineRule="auto"/>
        <w:jc w:val="both"/>
      </w:pPr>
      <w:r>
        <w:rPr>
          <w:rFonts w:eastAsia="Times New Roman" w:cs="Arial"/>
          <w:b/>
          <w:lang w:eastAsia="pl-PL"/>
        </w:rPr>
        <w:t>Zamawiający nie przewiduje dodatkowych/fakultatywnych podstaw (przesłanek) wykluczenia zawartych w art. 109 ust. 1 ustawy.</w:t>
      </w:r>
    </w:p>
    <w:p w14:paraId="6ABDEA09" w14:textId="77777777" w:rsidR="00E13EFF" w:rsidRDefault="00E13EFF">
      <w:pPr>
        <w:pStyle w:val="Akapitzlist"/>
        <w:spacing w:after="0" w:line="360" w:lineRule="auto"/>
        <w:ind w:left="1110"/>
        <w:jc w:val="both"/>
        <w:rPr>
          <w:rFonts w:eastAsia="Times New Roman" w:cs="Arial"/>
          <w:b/>
          <w:lang w:eastAsia="pl-PL"/>
        </w:rPr>
      </w:pPr>
    </w:p>
    <w:p w14:paraId="12C8588E" w14:textId="77777777" w:rsidR="00E13EFF" w:rsidRDefault="005B6E00">
      <w:pPr>
        <w:spacing w:after="0" w:line="360" w:lineRule="auto"/>
        <w:jc w:val="both"/>
      </w:pPr>
      <w:r>
        <w:rPr>
          <w:rFonts w:eastAsia="Times New Roman" w:cs="Times New Roman"/>
          <w:b/>
          <w:lang w:eastAsia="pl-PL"/>
        </w:rPr>
        <w:t>2.3. Z postępowania o udzielenie zamówienia wyklucza się Wykonawcę</w:t>
      </w:r>
      <w:r>
        <w:rPr>
          <w:rFonts w:eastAsia="Times New Roman" w:cs="Times New Roman"/>
          <w:b/>
          <w:lang w:eastAsia="pl-PL"/>
        </w:rPr>
        <w:br/>
        <w:t xml:space="preserve">w przypadkach, o których mowa w art. 7 ust. 1 ustawy </w:t>
      </w:r>
      <w:r>
        <w:rPr>
          <w:rFonts w:eastAsia="Times New Roman" w:cs="Arial"/>
          <w:b/>
          <w:lang w:eastAsia="pl-PL"/>
        </w:rPr>
        <w:t>z dnia 13 kwietnia 2022r.</w:t>
      </w:r>
      <w:r>
        <w:rPr>
          <w:rFonts w:eastAsia="Times New Roman" w:cs="Arial"/>
          <w:b/>
          <w:lang w:eastAsia="pl-PL"/>
        </w:rPr>
        <w:br/>
        <w:t>o szczególnych rozwiązaniach w zakresie przeciwdziałania wspieraniu agresji na Ukrainę oraz służących ochronie bezpieczeństwa narodowego. Do Wykonawcy podlegającego wykluczeniu w tym zakresie, stosuje się art. 7 ust. 3 wspomnianej ustawy</w:t>
      </w:r>
    </w:p>
    <w:p w14:paraId="2AF9FEAD" w14:textId="77777777" w:rsidR="00E13EFF" w:rsidRDefault="00E13EFF">
      <w:pPr>
        <w:pStyle w:val="Akapitzlist"/>
        <w:spacing w:after="0" w:line="360" w:lineRule="auto"/>
        <w:jc w:val="both"/>
        <w:rPr>
          <w:rFonts w:cs="Arial"/>
          <w:b/>
        </w:rPr>
      </w:pPr>
    </w:p>
    <w:p w14:paraId="53AC0A70" w14:textId="77777777" w:rsidR="00E13EFF" w:rsidRDefault="005B6E00">
      <w:pPr>
        <w:pStyle w:val="Akapitzlist"/>
        <w:spacing w:after="0" w:line="360" w:lineRule="auto"/>
        <w:ind w:left="0"/>
        <w:jc w:val="both"/>
      </w:pPr>
      <w:r>
        <w:rPr>
          <w:rFonts w:cs="Arial"/>
          <w:b/>
        </w:rPr>
        <w:t>3. Warunki udziału w postępowaniu, określone przez Zamawiającego spośród warunków, o których mowa w art. 112 ust. 2 ustawy:</w:t>
      </w:r>
    </w:p>
    <w:p w14:paraId="0A19517E" w14:textId="77777777" w:rsidR="00E13EFF" w:rsidRDefault="00E13EFF">
      <w:pPr>
        <w:pStyle w:val="Akapitzlist"/>
        <w:spacing w:after="0" w:line="360" w:lineRule="auto"/>
        <w:ind w:left="0"/>
        <w:jc w:val="both"/>
        <w:rPr>
          <w:rFonts w:cs="Arial"/>
          <w:b/>
        </w:rPr>
      </w:pPr>
    </w:p>
    <w:p w14:paraId="08580A58" w14:textId="77777777" w:rsidR="00E13EFF" w:rsidRDefault="005B6E00">
      <w:pPr>
        <w:pStyle w:val="Akapitzlist"/>
        <w:spacing w:after="0" w:line="360" w:lineRule="auto"/>
        <w:ind w:left="0"/>
        <w:jc w:val="both"/>
      </w:pPr>
      <w:r>
        <w:rPr>
          <w:rFonts w:cs="Arial"/>
          <w:b/>
        </w:rPr>
        <w:t>3.1. Zdolność do występowania w obrocie gospodarczym</w:t>
      </w:r>
    </w:p>
    <w:p w14:paraId="349194F5" w14:textId="77777777" w:rsidR="00E13EFF" w:rsidRDefault="005B6E00">
      <w:pPr>
        <w:tabs>
          <w:tab w:val="left" w:pos="1134"/>
        </w:tabs>
        <w:spacing w:after="0" w:line="360" w:lineRule="auto"/>
        <w:jc w:val="both"/>
      </w:pPr>
      <w:r>
        <w:rPr>
          <w:rFonts w:cs="Arial"/>
        </w:rPr>
        <w:t>Nie dotyczy.</w:t>
      </w:r>
    </w:p>
    <w:p w14:paraId="500C3D51" w14:textId="77777777" w:rsidR="00E13EFF" w:rsidRDefault="005B6E00">
      <w:pPr>
        <w:pStyle w:val="Akapitzlist"/>
        <w:tabs>
          <w:tab w:val="left" w:pos="1134"/>
        </w:tabs>
        <w:spacing w:after="0" w:line="360" w:lineRule="auto"/>
        <w:ind w:hanging="720"/>
        <w:jc w:val="both"/>
      </w:pPr>
      <w:r>
        <w:rPr>
          <w:rFonts w:cs="Arial"/>
          <w:b/>
        </w:rPr>
        <w:lastRenderedPageBreak/>
        <w:t>3.2. Uprawnienia do prowadzenia określonej działalności gospodarczej lub zawodowej</w:t>
      </w:r>
    </w:p>
    <w:p w14:paraId="00991CC1" w14:textId="77777777" w:rsidR="00E13EFF" w:rsidRDefault="00E13EFF">
      <w:pPr>
        <w:pStyle w:val="Akapitzlist"/>
        <w:tabs>
          <w:tab w:val="left" w:pos="284"/>
          <w:tab w:val="left" w:pos="1134"/>
        </w:tabs>
        <w:spacing w:after="0" w:line="360" w:lineRule="auto"/>
        <w:ind w:hanging="720"/>
        <w:jc w:val="both"/>
        <w:rPr>
          <w:color w:val="000000"/>
        </w:rPr>
      </w:pPr>
    </w:p>
    <w:p w14:paraId="0CF0C0CE" w14:textId="77777777" w:rsidR="00E13EFF" w:rsidRDefault="005B6E00">
      <w:pPr>
        <w:pStyle w:val="Akapitzlist"/>
        <w:spacing w:after="0" w:line="360" w:lineRule="auto"/>
        <w:ind w:left="0"/>
        <w:jc w:val="both"/>
      </w:pPr>
      <w:r>
        <w:rPr>
          <w:color w:val="000000"/>
        </w:rPr>
        <w:t>O udzielenie zamówienia publicznego mogą ubiegać się Wykonawcy, którzy</w:t>
      </w:r>
      <w:r>
        <w:rPr>
          <w:rFonts w:cs="Trebuchet MS"/>
        </w:rPr>
        <w:t xml:space="preserve"> spełniają przewidziane prawem wymogi przewidziane dla podmiotów świadczących usługi wskazane</w:t>
      </w:r>
    </w:p>
    <w:p w14:paraId="0B214428" w14:textId="77777777" w:rsidR="00E13EFF" w:rsidRDefault="005B6E00">
      <w:pPr>
        <w:pStyle w:val="Akapitzlist"/>
        <w:spacing w:after="0" w:line="360" w:lineRule="auto"/>
        <w:ind w:left="0"/>
        <w:jc w:val="both"/>
      </w:pPr>
      <w:r>
        <w:rPr>
          <w:rFonts w:cs="Trebuchet MS"/>
        </w:rPr>
        <w:t xml:space="preserve">w opisie przedmiotu zamówienia, w szczególności wynikające z przepisów ustawy </w:t>
      </w:r>
      <w:r>
        <w:rPr>
          <w:rFonts w:eastAsia="Times New Roman" w:cs="Trebuchet MS"/>
          <w:lang w:eastAsia="pl-PL"/>
        </w:rPr>
        <w:t>z dnia 25 sierpnia 2006r. o bezpieczeństwie żywności i żywienia  oraz rozporządzenia (WE) Nr 852/2004 Parlamentu</w:t>
      </w:r>
      <w:r>
        <w:rPr>
          <w:rFonts w:cs="Trebuchet MS"/>
        </w:rPr>
        <w:t xml:space="preserve"> </w:t>
      </w:r>
      <w:r>
        <w:rPr>
          <w:rFonts w:eastAsia="Times New Roman" w:cs="Trebuchet MS"/>
          <w:lang w:eastAsia="pl-PL"/>
        </w:rPr>
        <w:t>Europejskiego i Rady z dnia 29 kwietnia 2004 r. w sprawie higieny środków spożywczych (Dz.U UE. L. 2004.139.1 ze zm.).</w:t>
      </w:r>
    </w:p>
    <w:p w14:paraId="16405CAE" w14:textId="77777777" w:rsidR="00E13EFF" w:rsidRDefault="00E13EFF">
      <w:pPr>
        <w:pStyle w:val="Akapitzlist"/>
        <w:tabs>
          <w:tab w:val="left" w:pos="1134"/>
        </w:tabs>
        <w:spacing w:after="0" w:line="360" w:lineRule="auto"/>
        <w:ind w:hanging="720"/>
        <w:jc w:val="both"/>
        <w:rPr>
          <w:rFonts w:cs="Arial"/>
          <w:b/>
        </w:rPr>
      </w:pPr>
    </w:p>
    <w:p w14:paraId="3E304C80" w14:textId="77777777" w:rsidR="00E13EFF" w:rsidRDefault="005B6E00">
      <w:pPr>
        <w:pStyle w:val="Akapitzlist"/>
        <w:tabs>
          <w:tab w:val="left" w:pos="1134"/>
        </w:tabs>
        <w:spacing w:after="0" w:line="360" w:lineRule="auto"/>
        <w:ind w:hanging="720"/>
        <w:jc w:val="both"/>
      </w:pPr>
      <w:r>
        <w:rPr>
          <w:rFonts w:cs="Arial"/>
          <w:b/>
        </w:rPr>
        <w:t>3.3. Sytuacja ekonomiczna lub finansowa</w:t>
      </w:r>
    </w:p>
    <w:p w14:paraId="5DF39F0E" w14:textId="77777777" w:rsidR="00E13EFF" w:rsidRDefault="005B6E00">
      <w:pPr>
        <w:pStyle w:val="Akapitzlist"/>
        <w:tabs>
          <w:tab w:val="left" w:pos="1134"/>
        </w:tabs>
        <w:spacing w:after="0" w:line="360" w:lineRule="auto"/>
        <w:ind w:left="0"/>
        <w:jc w:val="both"/>
      </w:pPr>
      <w:r>
        <w:rPr>
          <w:rFonts w:cs="Arial"/>
        </w:rPr>
        <w:t>Nie dotyczy.</w:t>
      </w:r>
    </w:p>
    <w:p w14:paraId="6629C86E" w14:textId="77777777" w:rsidR="00E13EFF" w:rsidRDefault="00E13EFF">
      <w:pPr>
        <w:pStyle w:val="Akapitzlist"/>
        <w:tabs>
          <w:tab w:val="left" w:pos="1134"/>
        </w:tabs>
        <w:spacing w:after="0" w:line="360" w:lineRule="auto"/>
        <w:ind w:hanging="720"/>
        <w:jc w:val="both"/>
        <w:rPr>
          <w:rFonts w:cs="Arial"/>
          <w:b/>
        </w:rPr>
      </w:pPr>
    </w:p>
    <w:p w14:paraId="6BFB16D3" w14:textId="77777777" w:rsidR="00E13EFF" w:rsidRDefault="005B6E00">
      <w:pPr>
        <w:pStyle w:val="Akapitzlist"/>
        <w:tabs>
          <w:tab w:val="left" w:pos="1134"/>
        </w:tabs>
        <w:spacing w:after="0" w:line="360" w:lineRule="auto"/>
        <w:ind w:hanging="720"/>
        <w:jc w:val="both"/>
      </w:pPr>
      <w:r>
        <w:rPr>
          <w:rFonts w:cs="Arial"/>
          <w:b/>
        </w:rPr>
        <w:t>3.4. Zdolność techniczna lub zawodowa:</w:t>
      </w:r>
    </w:p>
    <w:p w14:paraId="1AA787F4" w14:textId="77777777" w:rsidR="00E13EFF" w:rsidRDefault="005B6E00">
      <w:pPr>
        <w:spacing w:after="0" w:line="360" w:lineRule="auto"/>
        <w:ind w:hanging="12"/>
        <w:jc w:val="both"/>
      </w:pPr>
      <w:r>
        <w:rPr>
          <w:rFonts w:eastAsia="Times New Roman"/>
          <w:lang w:eastAsia="pl-PL"/>
        </w:rPr>
        <w:t>Nie dotyczy</w:t>
      </w:r>
    </w:p>
    <w:p w14:paraId="28175350" w14:textId="77777777" w:rsidR="00E13EFF" w:rsidRDefault="00E13EFF">
      <w:pPr>
        <w:spacing w:after="0" w:line="360" w:lineRule="auto"/>
        <w:ind w:left="720" w:hanging="12"/>
        <w:jc w:val="both"/>
        <w:rPr>
          <w:rFonts w:cs="Trebuchet MS"/>
          <w:bCs/>
        </w:rPr>
      </w:pPr>
    </w:p>
    <w:p w14:paraId="21E3FC55" w14:textId="77777777" w:rsidR="00E13EFF" w:rsidRDefault="005B6E00">
      <w:pPr>
        <w:pStyle w:val="Akapitzlist"/>
        <w:tabs>
          <w:tab w:val="left" w:pos="993"/>
          <w:tab w:val="left" w:pos="1134"/>
        </w:tabs>
        <w:spacing w:after="0" w:line="360" w:lineRule="auto"/>
        <w:ind w:hanging="720"/>
        <w:jc w:val="both"/>
      </w:pPr>
      <w:r>
        <w:rPr>
          <w:rFonts w:cs="Arial"/>
          <w:b/>
        </w:rPr>
        <w:t>4. Wykaz podmiotowych środków dowodowych</w:t>
      </w:r>
    </w:p>
    <w:p w14:paraId="4253FB4E" w14:textId="77777777" w:rsidR="00E13EFF" w:rsidRDefault="00E13EFF">
      <w:pPr>
        <w:tabs>
          <w:tab w:val="left" w:pos="993"/>
          <w:tab w:val="left" w:pos="1134"/>
        </w:tabs>
        <w:spacing w:after="0" w:line="360" w:lineRule="auto"/>
        <w:jc w:val="both"/>
      </w:pPr>
    </w:p>
    <w:p w14:paraId="2ADCC28B" w14:textId="77777777" w:rsidR="00E13EFF" w:rsidRDefault="005B6E00">
      <w:pPr>
        <w:tabs>
          <w:tab w:val="left" w:pos="993"/>
          <w:tab w:val="left" w:pos="1134"/>
        </w:tabs>
        <w:spacing w:after="0" w:line="360" w:lineRule="auto"/>
        <w:jc w:val="both"/>
      </w:pPr>
      <w:r>
        <w:t>4.1. Zamawiający nie żąda złożenia podmiotowych środków dowodowych na potwierdzenie braku podstaw wykluczenia.</w:t>
      </w:r>
    </w:p>
    <w:p w14:paraId="722014DA" w14:textId="77777777" w:rsidR="00E13EFF" w:rsidRDefault="00E13EFF">
      <w:pPr>
        <w:tabs>
          <w:tab w:val="left" w:pos="993"/>
          <w:tab w:val="left" w:pos="1134"/>
        </w:tabs>
        <w:spacing w:after="0" w:line="360" w:lineRule="auto"/>
        <w:jc w:val="both"/>
      </w:pPr>
    </w:p>
    <w:p w14:paraId="53CCDE8A" w14:textId="77777777" w:rsidR="00E13EFF" w:rsidRDefault="005B6E00">
      <w:pPr>
        <w:spacing w:after="0" w:line="360" w:lineRule="auto"/>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14:paraId="75822AF9" w14:textId="77777777" w:rsidR="00E13EFF" w:rsidRDefault="005B6E00">
      <w:pPr>
        <w:spacing w:after="0" w:line="360" w:lineRule="auto"/>
        <w:jc w:val="both"/>
      </w:pPr>
      <w:r>
        <w:rPr>
          <w:rFonts w:cs="Arial"/>
          <w:b/>
        </w:rPr>
        <w:t>- w celu wykazania spełnienia warunku z ust. 3.2.1:</w:t>
      </w:r>
    </w:p>
    <w:p w14:paraId="1DB7804E" w14:textId="77777777" w:rsidR="00E13EFF" w:rsidRDefault="005B6E00">
      <w:pPr>
        <w:numPr>
          <w:ilvl w:val="0"/>
          <w:numId w:val="7"/>
        </w:numPr>
        <w:spacing w:after="0" w:line="360" w:lineRule="auto"/>
        <w:ind w:left="1134" w:hanging="340"/>
        <w:contextualSpacing/>
        <w:jc w:val="both"/>
      </w:pPr>
      <w:r>
        <w:rPr>
          <w:rFonts w:eastAsia="Times New Roman" w:cs="Trebuchet MS"/>
          <w:lang w:eastAsia="pl-PL"/>
        </w:rPr>
        <w:t>zaświadczenia o wpisie zakładu do rejestru zakładów podlegających urzędowej kontroli organów Państwowej Inspekcji Sanitarnej,</w:t>
      </w:r>
    </w:p>
    <w:p w14:paraId="23C1EEE7" w14:textId="77777777" w:rsidR="00E13EFF" w:rsidRDefault="005B6E00">
      <w:pPr>
        <w:numPr>
          <w:ilvl w:val="0"/>
          <w:numId w:val="7"/>
        </w:numPr>
        <w:spacing w:after="0" w:line="360" w:lineRule="auto"/>
        <w:ind w:left="1134" w:hanging="340"/>
        <w:contextualSpacing/>
        <w:jc w:val="both"/>
      </w:pPr>
      <w:r>
        <w:rPr>
          <w:rFonts w:eastAsia="Times New Roman" w:cs="Trebuchet MS"/>
          <w:lang w:eastAsia="pl-PL"/>
        </w:rPr>
        <w:t>aktualnej decyzji właściwego powiatowego inspektora sanitarnego zatwierdzającej  zakład gastronomiczny,</w:t>
      </w:r>
    </w:p>
    <w:p w14:paraId="61F6E118" w14:textId="77777777" w:rsidR="00E13EFF" w:rsidRDefault="005B6E00">
      <w:pPr>
        <w:numPr>
          <w:ilvl w:val="0"/>
          <w:numId w:val="7"/>
        </w:numPr>
        <w:spacing w:after="0" w:line="360" w:lineRule="auto"/>
        <w:ind w:left="1134" w:hanging="340"/>
        <w:contextualSpacing/>
        <w:jc w:val="both"/>
      </w:pPr>
      <w:r>
        <w:rPr>
          <w:rFonts w:eastAsia="Times New Roman" w:cs="Trebuchet MS"/>
          <w:lang w:eastAsia="pl-PL"/>
        </w:rPr>
        <w:t xml:space="preserve">dokument powiatowego inspektora sanitarnego, z którego będzie wynikało  zatwierdzenie środka transportu do przewozu posiłków. </w:t>
      </w:r>
    </w:p>
    <w:p w14:paraId="57263301" w14:textId="77777777" w:rsidR="00E13EFF" w:rsidRDefault="00E13EFF">
      <w:pPr>
        <w:pStyle w:val="Akapitzlist1"/>
        <w:suppressAutoHyphens/>
        <w:spacing w:line="360" w:lineRule="auto"/>
        <w:ind w:right="57" w:hanging="720"/>
        <w:jc w:val="both"/>
        <w:rPr>
          <w:rFonts w:ascii="Trebuchet MS" w:hAnsi="Trebuchet MS" w:cs="TimesNewRoman"/>
          <w:sz w:val="22"/>
          <w:szCs w:val="22"/>
        </w:rPr>
      </w:pPr>
    </w:p>
    <w:p w14:paraId="6F7F8CAB" w14:textId="77777777" w:rsidR="00E13EFF" w:rsidRDefault="005B6E00">
      <w:pPr>
        <w:spacing w:after="0" w:line="360" w:lineRule="auto"/>
        <w:jc w:val="both"/>
      </w:pPr>
      <w:r>
        <w:rPr>
          <w:rFonts w:eastAsia="Times New Roman" w:cs="Times New Roman"/>
          <w:b/>
          <w:lang w:eastAsia="pl-PL"/>
        </w:rPr>
        <w:t>ROZDZIAŁ XXI. PROCEDURA SANACYJNA - SAMOOCZYSZCZENIE</w:t>
      </w:r>
    </w:p>
    <w:p w14:paraId="0B447E20" w14:textId="77777777" w:rsidR="00E13EFF" w:rsidRDefault="005B6E00">
      <w:pPr>
        <w:pStyle w:val="NormalnyWeb"/>
        <w:tabs>
          <w:tab w:val="left" w:pos="426"/>
        </w:tabs>
        <w:spacing w:beforeAutospacing="0" w:after="0" w:line="360"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5DA74ACB" w14:textId="77777777" w:rsidR="00E13EFF" w:rsidRDefault="005B6E00">
      <w:pPr>
        <w:spacing w:after="0" w:line="360" w:lineRule="auto"/>
        <w:jc w:val="both"/>
      </w:pPr>
      <w:r>
        <w:rPr>
          <w:color w:val="000000"/>
        </w:rPr>
        <w:lastRenderedPageBreak/>
        <w:t>1) naprawił lub zobowiązał się do naprawienia szkody wyrządzonej przestępstwem, wykroczeniem lub swoim nieprawidłowym postępowaniem, w tym poprzez zadośćuczynienie pieniężne;</w:t>
      </w:r>
    </w:p>
    <w:p w14:paraId="75ED3E49" w14:textId="77777777" w:rsidR="00E13EFF" w:rsidRDefault="005B6E00">
      <w:pPr>
        <w:spacing w:after="0" w:line="360" w:lineRule="auto"/>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97B6FFB" w14:textId="77777777" w:rsidR="00E13EFF" w:rsidRDefault="005B6E00">
      <w:pPr>
        <w:spacing w:after="0" w:line="360" w:lineRule="auto"/>
        <w:jc w:val="both"/>
      </w:pPr>
      <w:r>
        <w:rPr>
          <w:color w:val="000000"/>
        </w:rPr>
        <w:t>3) podjął konkretne środki techniczne, organizacyjne i kadrowe, odpowiednie dla zapobiegania dalszym przestępstwom, wykroczeniom lub nieprawidłowemu postępowaniu, w szczególności:</w:t>
      </w:r>
    </w:p>
    <w:p w14:paraId="7F83B497" w14:textId="77777777" w:rsidR="00E13EFF" w:rsidRDefault="005B6E00">
      <w:pPr>
        <w:spacing w:after="0" w:line="360" w:lineRule="auto"/>
        <w:jc w:val="both"/>
      </w:pPr>
      <w:r>
        <w:rPr>
          <w:color w:val="000000"/>
        </w:rPr>
        <w:t>a) zerwał wszelkie powiązania z osobami lub podmiotami odpowiedzialnymi za nieprawidłowe postępowanie Wykonawcy,</w:t>
      </w:r>
    </w:p>
    <w:p w14:paraId="7AB3FED6" w14:textId="77777777" w:rsidR="00E13EFF" w:rsidRDefault="005B6E00">
      <w:pPr>
        <w:spacing w:after="0" w:line="360" w:lineRule="auto"/>
        <w:jc w:val="both"/>
      </w:pPr>
      <w:r>
        <w:rPr>
          <w:color w:val="000000"/>
        </w:rPr>
        <w:t>b) zreorganizował personel,</w:t>
      </w:r>
    </w:p>
    <w:p w14:paraId="66444CDA" w14:textId="77777777" w:rsidR="00E13EFF" w:rsidRDefault="005B6E00">
      <w:pPr>
        <w:spacing w:after="0" w:line="360" w:lineRule="auto"/>
        <w:jc w:val="both"/>
      </w:pPr>
      <w:r>
        <w:rPr>
          <w:color w:val="000000"/>
        </w:rPr>
        <w:t>c) wdrożył system sprawozdawczości i kontroli,</w:t>
      </w:r>
    </w:p>
    <w:p w14:paraId="654543CD" w14:textId="77777777" w:rsidR="00E13EFF" w:rsidRDefault="005B6E00">
      <w:pPr>
        <w:spacing w:after="0" w:line="360" w:lineRule="auto"/>
        <w:jc w:val="both"/>
      </w:pPr>
      <w:r>
        <w:rPr>
          <w:color w:val="000000"/>
        </w:rPr>
        <w:t>d) utworzył struktury audytu wewnętrznego do monitorowania przestrzegania przepisów, wewnętrznych regulacji lub standardów,</w:t>
      </w:r>
    </w:p>
    <w:p w14:paraId="2D46EBF0" w14:textId="77777777" w:rsidR="00E13EFF" w:rsidRDefault="005B6E00">
      <w:pPr>
        <w:spacing w:after="0" w:line="360" w:lineRule="auto"/>
        <w:jc w:val="both"/>
      </w:pPr>
      <w:r>
        <w:rPr>
          <w:color w:val="000000"/>
        </w:rPr>
        <w:t>e) wprowadził wewnętrzne regulacje dotyczące odpowiedzialności i odszkodowań za nieprzestrzeganie przepisów, wewnętrznych regulacji lub standardów.</w:t>
      </w:r>
    </w:p>
    <w:p w14:paraId="14D60F36" w14:textId="77777777" w:rsidR="00E13EFF" w:rsidRDefault="005B6E00">
      <w:pPr>
        <w:tabs>
          <w:tab w:val="left" w:pos="426"/>
        </w:tabs>
        <w:spacing w:after="0" w:line="360" w:lineRule="auto"/>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731246DB" w14:textId="77777777" w:rsidR="00E13EFF" w:rsidRDefault="00E13EFF">
      <w:pPr>
        <w:spacing w:after="0" w:line="360" w:lineRule="auto"/>
        <w:jc w:val="both"/>
        <w:rPr>
          <w:rFonts w:eastAsia="Times New Roman" w:cs="Times New Roman"/>
          <w:lang w:eastAsia="pl-PL"/>
        </w:rPr>
      </w:pPr>
    </w:p>
    <w:p w14:paraId="1F354143" w14:textId="77777777" w:rsidR="00E13EFF" w:rsidRDefault="005B6E00">
      <w:pPr>
        <w:spacing w:after="0" w:line="360" w:lineRule="auto"/>
        <w:ind w:left="567" w:hanging="567"/>
      </w:pPr>
      <w:r>
        <w:rPr>
          <w:rFonts w:eastAsia="Times New Roman" w:cs="Times New Roman"/>
          <w:b/>
          <w:bCs/>
          <w:lang w:eastAsia="pl-PL"/>
        </w:rPr>
        <w:t>ROZDZIAŁ XXII. OPIS SPOSOBU OBLICZENIA CENY</w:t>
      </w:r>
    </w:p>
    <w:p w14:paraId="59156B00" w14:textId="77777777" w:rsidR="00E13EFF" w:rsidRDefault="00E13EFF">
      <w:pPr>
        <w:spacing w:after="0" w:line="360" w:lineRule="auto"/>
        <w:ind w:left="567" w:hanging="567"/>
        <w:rPr>
          <w:rFonts w:eastAsia="Times New Roman" w:cs="Times New Roman"/>
          <w:b/>
          <w:bCs/>
          <w:lang w:eastAsia="pl-PL"/>
        </w:rPr>
      </w:pPr>
    </w:p>
    <w:p w14:paraId="25B6B9AA" w14:textId="77777777" w:rsidR="00E13EFF" w:rsidRDefault="005B6E00">
      <w:pPr>
        <w:spacing w:after="0" w:line="360" w:lineRule="auto"/>
        <w:jc w:val="both"/>
      </w:pPr>
      <w:r>
        <w:rPr>
          <w:rFonts w:eastAsia="Times New Roman" w:cs="Times New Roman"/>
          <w:lang w:eastAsia="pl-PL"/>
        </w:rPr>
        <w:t xml:space="preserve">1. Wykonawca poda cenę ofertową, na formularzu oferty oraz poszczególne ceny jednostkowe na załączniku do formularza oferty - zgodnie z </w:t>
      </w:r>
      <w:r>
        <w:rPr>
          <w:rFonts w:eastAsia="Times New Roman" w:cs="Times New Roman"/>
          <w:b/>
          <w:lang w:eastAsia="pl-PL"/>
        </w:rPr>
        <w:t>załącznikiem</w:t>
      </w:r>
      <w:r>
        <w:rPr>
          <w:rFonts w:eastAsia="Times New Roman" w:cs="Times New Roman"/>
          <w:b/>
          <w:bCs/>
          <w:lang w:eastAsia="pl-PL"/>
        </w:rPr>
        <w:t xml:space="preserve"> nr 2 </w:t>
      </w:r>
      <w:r>
        <w:rPr>
          <w:rFonts w:eastAsia="Times New Roman" w:cs="Times New Roman"/>
          <w:lang w:eastAsia="pl-PL"/>
        </w:rPr>
        <w:t>do SWZ.</w:t>
      </w:r>
    </w:p>
    <w:p w14:paraId="6DFD805A" w14:textId="77777777" w:rsidR="00E13EFF" w:rsidRDefault="005B6E00">
      <w:pPr>
        <w:spacing w:after="0" w:line="360" w:lineRule="auto"/>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14:paraId="3131F57B" w14:textId="77777777" w:rsidR="00E13EFF" w:rsidRDefault="005B6E00">
      <w:pPr>
        <w:spacing w:after="0" w:line="360" w:lineRule="auto"/>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14:paraId="64A34207" w14:textId="77777777" w:rsidR="00E13EFF" w:rsidRDefault="005B6E00">
      <w:pPr>
        <w:spacing w:after="0" w:line="360" w:lineRule="auto"/>
        <w:jc w:val="both"/>
      </w:pPr>
      <w:r>
        <w:rPr>
          <w:rFonts w:eastAsia="Times New Roman" w:cs="Times New Roman"/>
          <w:lang w:eastAsia="pl-PL"/>
        </w:rPr>
        <w:t xml:space="preserve">4. Wszystkie ceny muszą być podane w złotych polskich, cyfrowo i słownie (do drugiego miejsca po przecinku). </w:t>
      </w:r>
    </w:p>
    <w:p w14:paraId="6628F848" w14:textId="77777777" w:rsidR="00E13EFF" w:rsidRDefault="005B6E00">
      <w:pPr>
        <w:spacing w:after="0" w:line="360" w:lineRule="auto"/>
        <w:jc w:val="both"/>
      </w:pPr>
      <w:r>
        <w:rPr>
          <w:rFonts w:eastAsia="Times New Roman" w:cs="Times New Roman"/>
          <w:color w:val="000000"/>
          <w:lang w:eastAsia="pl-PL"/>
        </w:rPr>
        <w:lastRenderedPageBreak/>
        <w:t xml:space="preserve">5. </w:t>
      </w:r>
      <w:r>
        <w:rPr>
          <w:rFonts w:cs="Arial"/>
          <w:color w:val="000000"/>
        </w:rPr>
        <w:t>Wykonawca, składając ofertę (na formularzu oferty stanowiącym załącznik nr 2 do SWZ) informuje Zamawiającego, że wybór jego oferty będzie prowadził do powstania</w:t>
      </w:r>
      <w:r>
        <w:rPr>
          <w:rFonts w:cs="Arial"/>
          <w:color w:val="000000"/>
        </w:rPr>
        <w:br/>
        <w:t>u Zamawiającego obowiązku podatkowego, wskazując:</w:t>
      </w:r>
    </w:p>
    <w:p w14:paraId="4CC9D805" w14:textId="77777777" w:rsidR="00E13EFF" w:rsidRDefault="005B6E00">
      <w:pPr>
        <w:spacing w:after="0" w:line="360" w:lineRule="auto"/>
        <w:jc w:val="both"/>
      </w:pPr>
      <w:r>
        <w:rPr>
          <w:rFonts w:cs="Arial"/>
          <w:color w:val="000000"/>
        </w:rPr>
        <w:t>1) nazwę (rodzaj) towaru lub usługi, których dostawa lub świadczenie będą prowadziły do powstania obowiązku podatkowego;</w:t>
      </w:r>
    </w:p>
    <w:p w14:paraId="767106F0" w14:textId="77777777" w:rsidR="00E13EFF" w:rsidRDefault="005B6E00">
      <w:pPr>
        <w:spacing w:after="0" w:line="360" w:lineRule="auto"/>
        <w:jc w:val="both"/>
      </w:pPr>
      <w:r>
        <w:rPr>
          <w:rFonts w:cs="Arial"/>
          <w:color w:val="000000"/>
        </w:rPr>
        <w:t>2) wartość towaru lub usługi objętego obowiązkiem podatkowym Zamawiającego, bez kwoty podatku;</w:t>
      </w:r>
    </w:p>
    <w:p w14:paraId="69241E32" w14:textId="77777777" w:rsidR="00E13EFF" w:rsidRDefault="005B6E00">
      <w:pPr>
        <w:spacing w:after="0" w:line="360" w:lineRule="auto"/>
        <w:jc w:val="both"/>
      </w:pPr>
      <w:r>
        <w:rPr>
          <w:rFonts w:cs="Arial"/>
          <w:color w:val="000000"/>
        </w:rPr>
        <w:t>3) stawkę podatku od towarów i usług, która zgodnie z wiedzą Wykonawcy, będzie miała zastosowanie.</w:t>
      </w:r>
    </w:p>
    <w:p w14:paraId="29A74B7E" w14:textId="77777777" w:rsidR="00E13EFF" w:rsidRDefault="00E13EFF">
      <w:pPr>
        <w:spacing w:after="0" w:line="360" w:lineRule="auto"/>
        <w:jc w:val="both"/>
        <w:rPr>
          <w:rFonts w:eastAsia="Times New Roman" w:cs="Times New Roman"/>
          <w:b/>
          <w:bCs/>
          <w:lang w:eastAsia="pl-PL"/>
        </w:rPr>
      </w:pPr>
    </w:p>
    <w:p w14:paraId="1207E6C2" w14:textId="77777777" w:rsidR="00E13EFF" w:rsidRDefault="005B6E00">
      <w:pPr>
        <w:spacing w:after="0" w:line="360" w:lineRule="auto"/>
      </w:pPr>
      <w:r>
        <w:rPr>
          <w:rFonts w:eastAsia="Times New Roman" w:cs="Times New Roman"/>
          <w:b/>
          <w:bCs/>
          <w:lang w:eastAsia="pl-PL"/>
        </w:rPr>
        <w:t>ROZDZIAŁ XXIII. MIEJSCE ORAZ TERMIN SKŁADANIA I OTWARCIA OFERT</w:t>
      </w:r>
    </w:p>
    <w:p w14:paraId="542C6CFA" w14:textId="77777777" w:rsidR="00E13EFF" w:rsidRDefault="00E13EFF">
      <w:pPr>
        <w:spacing w:after="0" w:line="360" w:lineRule="auto"/>
        <w:rPr>
          <w:rFonts w:eastAsia="Times New Roman" w:cs="Times New Roman"/>
          <w:b/>
          <w:bCs/>
          <w:lang w:eastAsia="pl-PL"/>
        </w:rPr>
      </w:pPr>
    </w:p>
    <w:p w14:paraId="475D9E1E" w14:textId="77777777" w:rsidR="00E13EFF" w:rsidRDefault="005B6E00">
      <w:pPr>
        <w:spacing w:after="0" w:line="360" w:lineRule="auto"/>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dnia 23.12.2022r. do godziny 09.00.</w:t>
      </w:r>
    </w:p>
    <w:p w14:paraId="6D87C2EE" w14:textId="77777777" w:rsidR="00E13EFF" w:rsidRDefault="005B6E00">
      <w:pPr>
        <w:spacing w:after="0" w:line="360" w:lineRule="auto"/>
        <w:jc w:val="both"/>
      </w:pPr>
      <w:r>
        <w:rPr>
          <w:b/>
          <w:bCs/>
        </w:rPr>
        <w:t xml:space="preserve">Uwaga: Za datę i godzinę złożenia oferty rozumie się datę i godzinę jej wpływu na </w:t>
      </w:r>
      <w:proofErr w:type="spellStart"/>
      <w:r>
        <w:rPr>
          <w:b/>
          <w:bCs/>
        </w:rPr>
        <w:t>miniPortal</w:t>
      </w:r>
      <w:proofErr w:type="spellEnd"/>
      <w:r>
        <w:rPr>
          <w:b/>
          <w:bCs/>
        </w:rPr>
        <w:t>, tj. datę i godzinę złożenia oferty wyświetloną na koncie Zamawiającego.</w:t>
      </w:r>
    </w:p>
    <w:p w14:paraId="0C4E2318" w14:textId="77777777" w:rsidR="00E13EFF" w:rsidRDefault="005B6E00">
      <w:pPr>
        <w:spacing w:after="0" w:line="360" w:lineRule="auto"/>
        <w:jc w:val="both"/>
      </w:pPr>
      <w:r>
        <w:t>2. W przypadku otrzymania przez Zamawiającego oferty po terminie podanym</w:t>
      </w:r>
      <w:r>
        <w:br/>
        <w:t>w ust. 1 niniejszego rozdziału SWZ, oferta zostanie odrzucona.</w:t>
      </w:r>
    </w:p>
    <w:p w14:paraId="2CA5024C" w14:textId="77777777" w:rsidR="00E13EFF" w:rsidRDefault="00E13EFF">
      <w:pPr>
        <w:spacing w:after="0" w:line="360" w:lineRule="auto"/>
        <w:ind w:left="1701" w:hanging="1701"/>
        <w:rPr>
          <w:rFonts w:eastAsia="Times New Roman" w:cs="Times New Roman"/>
          <w:b/>
          <w:bCs/>
          <w:lang w:eastAsia="pl-PL"/>
        </w:rPr>
      </w:pPr>
    </w:p>
    <w:p w14:paraId="5155E863" w14:textId="77777777" w:rsidR="00E13EFF" w:rsidRDefault="005B6E00">
      <w:pPr>
        <w:spacing w:after="0" w:line="360" w:lineRule="auto"/>
        <w:ind w:left="1701" w:hanging="1701"/>
      </w:pPr>
      <w:r>
        <w:rPr>
          <w:rFonts w:eastAsia="Times New Roman" w:cs="Times New Roman"/>
          <w:b/>
          <w:bCs/>
          <w:lang w:eastAsia="pl-PL"/>
        </w:rPr>
        <w:t>ROZDZIAŁ XXIV. OPIS KRYTERIÓW, KTÓRYMI ZAMAWIAJĄCY BĘDZIE SIĘ KIEROWAŁ PRZY WYBORZE OFERTY, WRAZ Z PODANIEM ZNACZENIA TYCH KRYTERIÓW</w:t>
      </w:r>
    </w:p>
    <w:p w14:paraId="67C10271" w14:textId="77777777" w:rsidR="00E13EFF" w:rsidRDefault="00E13EFF">
      <w:pPr>
        <w:spacing w:after="0" w:line="360" w:lineRule="auto"/>
        <w:ind w:left="1701" w:hanging="1701"/>
        <w:rPr>
          <w:rFonts w:eastAsia="Times New Roman" w:cs="Times New Roman"/>
          <w:b/>
          <w:bCs/>
          <w:lang w:eastAsia="pl-PL"/>
        </w:rPr>
      </w:pPr>
    </w:p>
    <w:p w14:paraId="72879924" w14:textId="77777777" w:rsidR="00E13EFF" w:rsidRDefault="005B6E00">
      <w:pPr>
        <w:spacing w:after="0" w:line="360" w:lineRule="auto"/>
        <w:jc w:val="both"/>
      </w:pPr>
      <w:r>
        <w:rPr>
          <w:rFonts w:eastAsia="Times New Roman" w:cs="Times New Roman"/>
          <w:lang w:eastAsia="pl-PL"/>
        </w:rPr>
        <w:t>1. Przy wyborze oferty najkorzystniejszej, Zamawiający będzie kierował się kryterium ceny ofertowej - 100 pkt.</w:t>
      </w:r>
    </w:p>
    <w:p w14:paraId="570AF017" w14:textId="77777777" w:rsidR="00E13EFF" w:rsidRDefault="005B6E00">
      <w:pPr>
        <w:spacing w:after="0" w:line="360" w:lineRule="auto"/>
        <w:jc w:val="both"/>
      </w:pPr>
      <w:r>
        <w:rPr>
          <w:rFonts w:eastAsia="Times New Roman" w:cs="Times New Roman"/>
          <w:lang w:eastAsia="pl-PL"/>
        </w:rPr>
        <w:t>2. Każdy z Wykonawców otrzyma odpowiednią ilość punktów, wyliczoną w następujący sposób:</w:t>
      </w:r>
    </w:p>
    <w:p w14:paraId="59A97F7D" w14:textId="77777777" w:rsidR="00E13EFF" w:rsidRDefault="005B6E00">
      <w:pPr>
        <w:spacing w:after="0" w:line="360" w:lineRule="auto"/>
        <w:jc w:val="center"/>
      </w:pPr>
      <w:r>
        <w:rPr>
          <w:rFonts w:cs="Arial"/>
          <w:b/>
          <w:bCs/>
        </w:rPr>
        <w:t>CN</w:t>
      </w:r>
    </w:p>
    <w:p w14:paraId="568CD625" w14:textId="77777777" w:rsidR="00E13EFF" w:rsidRDefault="005B6E00">
      <w:pPr>
        <w:spacing w:after="0" w:line="360" w:lineRule="auto"/>
        <w:jc w:val="center"/>
      </w:pPr>
      <w:proofErr w:type="spellStart"/>
      <w:r>
        <w:rPr>
          <w:rFonts w:cs="Arial"/>
          <w:b/>
        </w:rPr>
        <w:t>IPc</w:t>
      </w:r>
      <w:proofErr w:type="spellEnd"/>
      <w:r>
        <w:rPr>
          <w:rFonts w:cs="Arial"/>
          <w:b/>
        </w:rPr>
        <w:t xml:space="preserve"> =   -----   x  </w:t>
      </w:r>
      <w:proofErr w:type="spellStart"/>
      <w:r>
        <w:rPr>
          <w:rFonts w:cs="Arial"/>
          <w:b/>
        </w:rPr>
        <w:t>Zc</w:t>
      </w:r>
      <w:proofErr w:type="spellEnd"/>
    </w:p>
    <w:p w14:paraId="74002D51" w14:textId="77777777" w:rsidR="00E13EFF" w:rsidRDefault="005B6E00">
      <w:pPr>
        <w:spacing w:after="0" w:line="360" w:lineRule="auto"/>
        <w:jc w:val="center"/>
      </w:pPr>
      <w:r>
        <w:rPr>
          <w:rFonts w:cs="Arial"/>
          <w:b/>
        </w:rPr>
        <w:t>CB</w:t>
      </w:r>
    </w:p>
    <w:p w14:paraId="45D78180" w14:textId="77777777" w:rsidR="00E13EFF" w:rsidRDefault="005B6E00">
      <w:pPr>
        <w:spacing w:after="0" w:line="360" w:lineRule="auto"/>
      </w:pPr>
      <w:r>
        <w:t>gdzie poszczególne litery oznaczają:</w:t>
      </w:r>
    </w:p>
    <w:p w14:paraId="778FD5C0" w14:textId="77777777" w:rsidR="00E13EFF" w:rsidRDefault="005B6E00">
      <w:pPr>
        <w:spacing w:after="0" w:line="360" w:lineRule="auto"/>
        <w:jc w:val="both"/>
      </w:pPr>
      <w:proofErr w:type="spellStart"/>
      <w:r>
        <w:rPr>
          <w:rFonts w:cs="Arial"/>
        </w:rPr>
        <w:t>IPc</w:t>
      </w:r>
      <w:proofErr w:type="spellEnd"/>
      <w:r>
        <w:rPr>
          <w:rFonts w:cs="Arial"/>
        </w:rPr>
        <w:t xml:space="preserve"> – liczba punktów w kryterium „cena ofertowa”,</w:t>
      </w:r>
    </w:p>
    <w:p w14:paraId="6408272D" w14:textId="77777777" w:rsidR="00E13EFF" w:rsidRDefault="005B6E00">
      <w:pPr>
        <w:spacing w:after="0" w:line="360" w:lineRule="auto"/>
        <w:jc w:val="both"/>
      </w:pPr>
      <w:r>
        <w:rPr>
          <w:rFonts w:cs="Arial"/>
        </w:rPr>
        <w:t>CN – cena ofertowa najniższa spośród wszystkich rozpatrywanych i niepodlegających odrzuceniu ofert,</w:t>
      </w:r>
    </w:p>
    <w:p w14:paraId="27D3D013" w14:textId="77777777" w:rsidR="00E13EFF" w:rsidRDefault="005B6E00">
      <w:pPr>
        <w:spacing w:after="0" w:line="360" w:lineRule="auto"/>
        <w:jc w:val="both"/>
      </w:pPr>
      <w:r>
        <w:rPr>
          <w:rFonts w:cs="Arial"/>
        </w:rPr>
        <w:t>CB – cena ofertowa oferty badanej (przeliczanej),</w:t>
      </w:r>
    </w:p>
    <w:p w14:paraId="03E243DF" w14:textId="77777777" w:rsidR="00E13EFF" w:rsidRDefault="005B6E00">
      <w:pPr>
        <w:spacing w:after="0" w:line="360" w:lineRule="auto"/>
        <w:jc w:val="both"/>
      </w:pPr>
      <w:proofErr w:type="spellStart"/>
      <w:r>
        <w:rPr>
          <w:rFonts w:cs="Arial"/>
        </w:rPr>
        <w:t>Zc</w:t>
      </w:r>
      <w:proofErr w:type="spellEnd"/>
      <w:r>
        <w:rPr>
          <w:rFonts w:cs="Arial"/>
        </w:rPr>
        <w:t xml:space="preserve"> – znaczenie/waga kryterium „cena ofertowa” wyrażone w punktach –</w:t>
      </w:r>
      <w:r>
        <w:rPr>
          <w:rFonts w:cs="Arial"/>
          <w:b/>
          <w:bCs/>
        </w:rPr>
        <w:t>100</w:t>
      </w:r>
      <w:r>
        <w:rPr>
          <w:rFonts w:cs="Arial"/>
          <w:b/>
        </w:rPr>
        <w:t xml:space="preserve"> pkt</w:t>
      </w:r>
    </w:p>
    <w:p w14:paraId="1A5262C2" w14:textId="77777777" w:rsidR="00E13EFF" w:rsidRDefault="00E13EFF">
      <w:pPr>
        <w:spacing w:after="0" w:line="360" w:lineRule="auto"/>
        <w:jc w:val="both"/>
        <w:rPr>
          <w:rFonts w:cs="Arial"/>
          <w:b/>
        </w:rPr>
      </w:pPr>
    </w:p>
    <w:p w14:paraId="65A36E69" w14:textId="77777777" w:rsidR="00E13EFF" w:rsidRDefault="005B6E00">
      <w:pPr>
        <w:shd w:val="clear" w:color="auto" w:fill="FFFFFF"/>
        <w:spacing w:after="0" w:line="360" w:lineRule="auto"/>
        <w:ind w:right="100"/>
        <w:jc w:val="both"/>
      </w:pPr>
      <w:r>
        <w:rPr>
          <w:rFonts w:cs="Arial"/>
          <w:b/>
        </w:rPr>
        <w:lastRenderedPageBreak/>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9CFAC5A" w14:textId="77777777" w:rsidR="00E13EFF" w:rsidRDefault="00E13EFF">
      <w:pPr>
        <w:shd w:val="clear" w:color="auto" w:fill="FFFFFF"/>
        <w:spacing w:after="0" w:line="360" w:lineRule="auto"/>
        <w:ind w:right="100"/>
        <w:jc w:val="both"/>
        <w:rPr>
          <w:rFonts w:cs="Arial"/>
          <w:b/>
        </w:rPr>
      </w:pPr>
    </w:p>
    <w:p w14:paraId="3F13DC5A" w14:textId="77777777" w:rsidR="00E13EFF" w:rsidRDefault="005B6E00">
      <w:pPr>
        <w:shd w:val="clear" w:color="auto" w:fill="FFFFFF"/>
        <w:spacing w:after="0" w:line="360" w:lineRule="auto"/>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dla celów zastosowania kryterium ceny Zamawiający dolicza do przedstawionej w tej ofercie ceny kwotę podatku od towarów i usług, którą miałby obowiązek rozliczyć.</w:t>
      </w:r>
    </w:p>
    <w:p w14:paraId="77F9327F" w14:textId="77777777" w:rsidR="00E13EFF" w:rsidRDefault="00E13EFF">
      <w:pPr>
        <w:shd w:val="clear" w:color="auto" w:fill="FFFFFF"/>
        <w:spacing w:after="0" w:line="360" w:lineRule="auto"/>
        <w:ind w:right="100"/>
        <w:jc w:val="both"/>
        <w:rPr>
          <w:b/>
        </w:rPr>
      </w:pPr>
    </w:p>
    <w:p w14:paraId="2E132F1E" w14:textId="77777777" w:rsidR="00E13EFF" w:rsidRDefault="005B6E00">
      <w:pPr>
        <w:shd w:val="clear" w:color="auto" w:fill="FFFFFF"/>
        <w:spacing w:after="0" w:line="360" w:lineRule="auto"/>
        <w:ind w:right="100"/>
        <w:jc w:val="both"/>
      </w:pPr>
      <w:r>
        <w:t>3. Za ofertę najkorzystniejszą będzie uznana oferta, która przy uwzględnieniu powyższych kryteriów otrzyma najwyższa punktacje – maksymalnie 100 pkt.</w:t>
      </w:r>
    </w:p>
    <w:p w14:paraId="31036AD7" w14:textId="77777777" w:rsidR="00E13EFF" w:rsidRDefault="005B6E00">
      <w:pPr>
        <w:shd w:val="clear" w:color="auto" w:fill="FFFFFF"/>
        <w:spacing w:after="0" w:line="360" w:lineRule="auto"/>
        <w:ind w:right="100"/>
        <w:jc w:val="both"/>
      </w:pPr>
      <w:r>
        <w:t xml:space="preserve">4. Wymagania jakościowe odnoszące się do co najmniej głównych elementów składających się na przedmiot zamówienia, o których mowa w art. 246 ust. 2 ustawy </w:t>
      </w:r>
      <w:proofErr w:type="spellStart"/>
      <w:r>
        <w:t>Pzp</w:t>
      </w:r>
      <w:proofErr w:type="spellEnd"/>
      <w:r>
        <w:t xml:space="preserve"> zostały określone w opisie przedmiotu zamówienia oraz w projektowanych postanowieniach umowy stanowiących załącznik nr 4 do SWZ. Opis przedmiotu zamówienia jest na tyle szczegółowy, że bez względu na fakt, kto będzie Wykonawcą przedmiotu zamówienia jedyną różnicą będą zaoferowane ceny, tzn. przedmiot zamówienia jest zestandaryzowany - identyczny, niezależnie od tego, który</w:t>
      </w:r>
      <w:r>
        <w:br/>
        <w:t>z Wykonawców go wykona. W związku z powyższym Zamawiający jest upoważniony do zastosowania ceny jako jedynego kryterium oceny ofert.</w:t>
      </w:r>
    </w:p>
    <w:p w14:paraId="6B2684E2" w14:textId="77777777" w:rsidR="00E13EFF" w:rsidRDefault="00E13EFF">
      <w:pPr>
        <w:shd w:val="clear" w:color="auto" w:fill="FFFFFF"/>
        <w:spacing w:after="0" w:line="360" w:lineRule="auto"/>
        <w:ind w:right="100"/>
        <w:jc w:val="both"/>
      </w:pPr>
    </w:p>
    <w:p w14:paraId="3FC4B695" w14:textId="77777777" w:rsidR="00E13EFF" w:rsidRDefault="005B6E00">
      <w:pPr>
        <w:spacing w:after="0" w:line="360" w:lineRule="auto"/>
        <w:ind w:left="1701" w:hanging="1701"/>
      </w:pPr>
      <w:r>
        <w:rPr>
          <w:rFonts w:eastAsia="Times New Roman" w:cs="Times New Roman"/>
          <w:b/>
          <w:bCs/>
          <w:lang w:eastAsia="pl-PL"/>
        </w:rPr>
        <w:t>ROZDZIAŁ XXV. INFORMACJA NA TEMAT MOŻLIWOŚCI ROZLICZANIA SIĘ W WALUTACH OBCYCH</w:t>
      </w:r>
    </w:p>
    <w:p w14:paraId="789D3BEE" w14:textId="77777777" w:rsidR="00E13EFF" w:rsidRDefault="00E13EFF">
      <w:pPr>
        <w:spacing w:after="0" w:line="360" w:lineRule="auto"/>
        <w:ind w:left="1701" w:hanging="1701"/>
        <w:rPr>
          <w:rFonts w:eastAsia="Times New Roman" w:cs="Times New Roman"/>
          <w:b/>
          <w:bCs/>
          <w:lang w:eastAsia="pl-PL"/>
        </w:rPr>
      </w:pPr>
    </w:p>
    <w:p w14:paraId="43111671" w14:textId="77777777" w:rsidR="00E13EFF" w:rsidRDefault="005B6E00">
      <w:pPr>
        <w:spacing w:after="0" w:line="360" w:lineRule="auto"/>
      </w:pPr>
      <w:r>
        <w:rPr>
          <w:rFonts w:eastAsia="Times New Roman" w:cs="Times New Roman"/>
          <w:lang w:eastAsia="pl-PL"/>
        </w:rPr>
        <w:t>Zamawiający będzie rozliczał się z Wykonawcą wyłącznie z uwzględnieniem waluty polskiej (PLN).</w:t>
      </w:r>
    </w:p>
    <w:p w14:paraId="0196C5FF" w14:textId="77777777" w:rsidR="00E13EFF" w:rsidRDefault="00E13EFF">
      <w:pPr>
        <w:spacing w:after="0" w:line="360" w:lineRule="auto"/>
        <w:rPr>
          <w:rFonts w:eastAsia="Times New Roman" w:cs="Times New Roman"/>
          <w:lang w:eastAsia="pl-PL"/>
        </w:rPr>
      </w:pPr>
    </w:p>
    <w:p w14:paraId="10366C0E" w14:textId="77777777" w:rsidR="00E13EFF" w:rsidRDefault="00E13EFF">
      <w:pPr>
        <w:spacing w:after="0" w:line="360" w:lineRule="auto"/>
        <w:rPr>
          <w:rFonts w:eastAsia="Times New Roman" w:cs="Times New Roman"/>
          <w:lang w:eastAsia="pl-PL"/>
        </w:rPr>
      </w:pPr>
    </w:p>
    <w:p w14:paraId="12DC1335" w14:textId="77777777" w:rsidR="00E13EFF" w:rsidRDefault="005B6E00">
      <w:pPr>
        <w:pStyle w:val="Nagwek21"/>
        <w:spacing w:before="0" w:after="0" w:afterAutospacing="0" w:line="360" w:lineRule="auto"/>
      </w:pPr>
      <w:r>
        <w:rPr>
          <w:rFonts w:ascii="Trebuchet MS" w:hAnsi="Trebuchet MS"/>
          <w:sz w:val="22"/>
          <w:szCs w:val="22"/>
        </w:rPr>
        <w:t>ROZDZIAŁ XXVI. INFORMACJE O TRYBIE OCENY OFERT</w:t>
      </w:r>
    </w:p>
    <w:p w14:paraId="1FD98720" w14:textId="77777777" w:rsidR="00E13EFF" w:rsidRDefault="005B6E00">
      <w:pPr>
        <w:spacing w:after="0" w:line="360" w:lineRule="auto"/>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77218E8E" w14:textId="77777777" w:rsidR="00E13EFF" w:rsidRDefault="005B6E00">
      <w:pPr>
        <w:spacing w:after="0" w:line="360" w:lineRule="auto"/>
        <w:ind w:right="28"/>
        <w:jc w:val="both"/>
      </w:pPr>
      <w:r>
        <w:rPr>
          <w:rFonts w:cs="Arial"/>
        </w:rPr>
        <w:t>2. Zamawiający poprawi w ofercie omyłki wskazane w art. 223 ust. 2 ustawy, niezwłocznie zawiadamiając o tym Wykonawcę, którego oferta zostanie poprawiona.</w:t>
      </w:r>
    </w:p>
    <w:p w14:paraId="5D66E16C" w14:textId="77777777" w:rsidR="00E13EFF" w:rsidRDefault="005B6E00">
      <w:pPr>
        <w:spacing w:after="0" w:line="360" w:lineRule="auto"/>
        <w:ind w:right="28"/>
        <w:jc w:val="both"/>
      </w:pPr>
      <w:r>
        <w:rPr>
          <w:rFonts w:cs="Arial"/>
        </w:rPr>
        <w:lastRenderedPageBreak/>
        <w:t>3. Zamawiający odrzuci złożoną ofertę, w przypadku wystąpienia przynajmniej jednej z okoliczności, o których mowa w art. 226 ust. 1 ustawy.</w:t>
      </w:r>
    </w:p>
    <w:p w14:paraId="4EE2C9D2" w14:textId="77777777" w:rsidR="00E13EFF" w:rsidRDefault="005B6E00">
      <w:pPr>
        <w:spacing w:after="0" w:line="360" w:lineRule="auto"/>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14:paraId="6D65521B" w14:textId="77777777" w:rsidR="00E13EFF" w:rsidRDefault="005B6E00">
      <w:pPr>
        <w:spacing w:after="0" w:line="360" w:lineRule="auto"/>
        <w:ind w:right="28"/>
        <w:jc w:val="both"/>
      </w:pPr>
      <w:r>
        <w:rPr>
          <w:rFont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14:paraId="630BC753" w14:textId="77777777" w:rsidR="00E13EFF" w:rsidRDefault="005B6E00">
      <w:pPr>
        <w:spacing w:after="0" w:line="360" w:lineRule="auto"/>
        <w:ind w:right="28"/>
        <w:jc w:val="both"/>
      </w:pPr>
      <w:r>
        <w:rPr>
          <w:rFonts w:cs="Arial"/>
        </w:rPr>
        <w:t>6.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55EA9C2F" w14:textId="77777777" w:rsidR="00E13EFF" w:rsidRDefault="00E13EFF">
      <w:pPr>
        <w:pStyle w:val="Akapitzlist"/>
        <w:spacing w:after="0" w:line="360" w:lineRule="auto"/>
        <w:ind w:right="28"/>
        <w:jc w:val="both"/>
        <w:rPr>
          <w:rFonts w:cs="Arial"/>
          <w:b/>
        </w:rPr>
      </w:pPr>
    </w:p>
    <w:p w14:paraId="24769988" w14:textId="77777777" w:rsidR="00E13EFF" w:rsidRDefault="005B6E00">
      <w:pPr>
        <w:spacing w:after="0" w:line="360" w:lineRule="auto"/>
        <w:ind w:right="28"/>
        <w:jc w:val="both"/>
      </w:pPr>
      <w:r>
        <w:rPr>
          <w:rFonts w:cs="Arial"/>
          <w:b/>
        </w:rPr>
        <w:t>ROZDZIAŁ XXVIII. INFORMACJE O FORMALNOŚCIACH, JAKIE MUSZĄ ZOSTAĆ DOPEŁNIONE PO WYBORZE OFERTY W CELU ZAWARCIA UMOWY W SPRAWIE ZAMÓWIENIA PUBLICZNEGO</w:t>
      </w:r>
    </w:p>
    <w:p w14:paraId="74ECC3CE" w14:textId="77777777" w:rsidR="00E13EFF" w:rsidRDefault="005B6E00">
      <w:pPr>
        <w:spacing w:after="0" w:line="360" w:lineRule="auto"/>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14:paraId="3A20A807" w14:textId="77777777" w:rsidR="00E13EFF" w:rsidRDefault="005B6E00">
      <w:pPr>
        <w:spacing w:after="0" w:line="360" w:lineRule="auto"/>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14:paraId="11DAE77E" w14:textId="77777777" w:rsidR="00E13EFF" w:rsidRDefault="005B6E00">
      <w:pPr>
        <w:spacing w:after="0" w:line="360" w:lineRule="auto"/>
        <w:jc w:val="both"/>
      </w:pPr>
      <w:r>
        <w:rPr>
          <w:rFonts w:cs="Arial"/>
        </w:rPr>
        <w:t>3. Po wyborze najkorzystniejszej oferty, w celu zawarcia umowy w sprawie zamówienia publicznego, Wykonawca zobowiązany będzie do:</w:t>
      </w:r>
    </w:p>
    <w:p w14:paraId="15EF832D" w14:textId="77777777" w:rsidR="00E13EFF" w:rsidRDefault="005B6E00">
      <w:pPr>
        <w:spacing w:after="0" w:line="360" w:lineRule="auto"/>
        <w:jc w:val="both"/>
      </w:pPr>
      <w:r>
        <w:rPr>
          <w:rFonts w:cs="Arial"/>
        </w:rPr>
        <w:t>1) złożenia dokumentu pełnomocnictwa dla osoby zawierającej umowę w imieniu Wykonawcy, o ile upoważnienie do reprezentowania Wykonawcy nie wynika</w:t>
      </w:r>
      <w:r>
        <w:rPr>
          <w:rFonts w:cs="Arial"/>
        </w:rPr>
        <w:br/>
        <w:t>z dokumentów rejestrowych Wykonawcy, jeżeli Zamawiający może je uzyskać za pomocą bezpłatnych i ogólnodostępnych baz danych, lub dokument pełnomocnictwa nie został wcześniej złożony w trakcie postępowania o udzielenie zamówienia,</w:t>
      </w:r>
    </w:p>
    <w:p w14:paraId="208803E1" w14:textId="77777777" w:rsidR="00E13EFF" w:rsidRDefault="005B6E00">
      <w:pPr>
        <w:shd w:val="clear" w:color="auto" w:fill="FFFFFF"/>
        <w:tabs>
          <w:tab w:val="left" w:pos="335"/>
        </w:tabs>
        <w:spacing w:after="0" w:line="360" w:lineRule="auto"/>
        <w:jc w:val="both"/>
      </w:pPr>
      <w:r>
        <w:rPr>
          <w:rFonts w:cs="Trebuchet MS"/>
        </w:rPr>
        <w:t>2) złożenia oświadczenia,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w:t>
      </w:r>
      <w:r>
        <w:rPr>
          <w:rFonts w:cs="Arial"/>
        </w:rPr>
        <w:br/>
        <w:t xml:space="preserve"> o pracę lub, że zostaną one zatrudnione na umowę o pracę do realizacji zamówienia</w:t>
      </w:r>
      <w:r>
        <w:rPr>
          <w:rFonts w:cs="Arial"/>
        </w:rPr>
        <w:br/>
        <w:t>w zakresie wymaganych czynności (zobowiązanie Wykonawcy lub podwykonawcy),</w:t>
      </w:r>
    </w:p>
    <w:p w14:paraId="1D09A0DD" w14:textId="77777777" w:rsidR="00E13EFF" w:rsidRDefault="005B6E00">
      <w:pPr>
        <w:spacing w:after="0" w:line="360" w:lineRule="auto"/>
        <w:jc w:val="both"/>
      </w:pPr>
      <w:r>
        <w:rPr>
          <w:rFonts w:cs="Arial"/>
        </w:rPr>
        <w:lastRenderedPageBreak/>
        <w:t>3) w przypadku dokonania wyboru najkorzystniejszej oferty złożonej przez Wykonawców wspólnie ubiegających się o udzielenie zamówienia, złożenia umowy regulującej współpracę tych podmiotów (np. umowa konsorcjum, umowa spółki cywilnej),</w:t>
      </w:r>
    </w:p>
    <w:p w14:paraId="156CF4C3" w14:textId="77777777" w:rsidR="00E13EFF" w:rsidRDefault="005B6E00">
      <w:pPr>
        <w:spacing w:after="0" w:line="360" w:lineRule="auto"/>
        <w:jc w:val="both"/>
      </w:pPr>
      <w:r>
        <w:rPr>
          <w:rFonts w:cs="Arial"/>
        </w:rPr>
        <w:t>4) złożenia innych oświadczeń lub dokumentów, które wynikają z projektowanych postanowień umowy w sprawie zamówienia publicznego, które zostaną wprowadzone do treści tej umowy.</w:t>
      </w:r>
    </w:p>
    <w:p w14:paraId="0FF69258" w14:textId="77777777" w:rsidR="00E13EFF" w:rsidRDefault="005B6E00">
      <w:pPr>
        <w:spacing w:after="0" w:line="360" w:lineRule="auto"/>
        <w:jc w:val="both"/>
        <w:textAlignment w:val="baseline"/>
      </w:pPr>
      <w:r>
        <w:rPr>
          <w:rFonts w:cs="Arial"/>
        </w:rPr>
        <w:t>5. Osobą uprawnioną ze strony Zamawiającego do ustalania szczegółów związanych</w:t>
      </w:r>
      <w:r>
        <w:rPr>
          <w:rFonts w:cs="Arial"/>
        </w:rPr>
        <w:br/>
        <w:t>z podpisaniem umowy po wyborze najkorzystniejszej oferty będzie: Beata Dańko</w:t>
      </w:r>
    </w:p>
    <w:p w14:paraId="0158E19C" w14:textId="77777777" w:rsidR="00E13EFF" w:rsidRDefault="00E13EFF">
      <w:pPr>
        <w:spacing w:after="0" w:line="360" w:lineRule="auto"/>
        <w:ind w:left="1531" w:hanging="1531"/>
        <w:rPr>
          <w:rFonts w:eastAsia="Times New Roman" w:cs="Times New Roman"/>
          <w:b/>
          <w:bCs/>
          <w:lang w:eastAsia="pl-PL"/>
        </w:rPr>
      </w:pPr>
    </w:p>
    <w:p w14:paraId="49D3D485" w14:textId="77777777" w:rsidR="00E13EFF" w:rsidRDefault="005B6E00">
      <w:pPr>
        <w:spacing w:after="0" w:line="360" w:lineRule="auto"/>
        <w:ind w:left="1531" w:hanging="1531"/>
      </w:pPr>
      <w:r>
        <w:rPr>
          <w:rFonts w:eastAsia="Times New Roman" w:cs="Times New Roman"/>
          <w:b/>
          <w:bCs/>
          <w:lang w:eastAsia="pl-PL"/>
        </w:rPr>
        <w:t>ROZDZIAŁ XXIX. POUCZENIE O ŚRODKACH OCHRONY PRAWNEJ PRZYSŁUGUJĄCYCH</w:t>
      </w:r>
    </w:p>
    <w:p w14:paraId="5E8CCAA8" w14:textId="77777777" w:rsidR="00E13EFF" w:rsidRDefault="005B6E00">
      <w:pPr>
        <w:spacing w:after="0" w:line="360" w:lineRule="auto"/>
        <w:ind w:left="1531" w:hanging="1531"/>
      </w:pPr>
      <w:r>
        <w:rPr>
          <w:rFonts w:eastAsia="Times New Roman" w:cs="Times New Roman"/>
          <w:b/>
          <w:bCs/>
          <w:lang w:eastAsia="pl-PL"/>
        </w:rPr>
        <w:t>WYKONAWCOM W TOKU POSTĘPOWANIA O UDZIELENIE ZAMÓWIENIA PUBLICZNEGO</w:t>
      </w:r>
    </w:p>
    <w:p w14:paraId="5A477A41" w14:textId="77777777" w:rsidR="00E13EFF" w:rsidRDefault="005B6E00">
      <w:pPr>
        <w:tabs>
          <w:tab w:val="left" w:pos="0"/>
        </w:tabs>
        <w:spacing w:after="0" w:line="360" w:lineRule="auto"/>
        <w:ind w:right="28"/>
        <w:jc w:val="both"/>
      </w:pPr>
      <w:r>
        <w:rPr>
          <w:rFonts w:cs="Arial"/>
        </w:rPr>
        <w:t>1. Zasady, terminy oraz sposób korzystania ze środków ochrony prawnej szczegółowo regulują przepisy działu IX ustawy – Środki ochrony prawnej (art. 505 – 590 ustawy).</w:t>
      </w:r>
    </w:p>
    <w:p w14:paraId="0329E6AF" w14:textId="77777777" w:rsidR="00E13EFF" w:rsidRDefault="005B6E00">
      <w:pPr>
        <w:tabs>
          <w:tab w:val="left" w:pos="0"/>
        </w:tabs>
        <w:spacing w:after="0" w:line="360" w:lineRule="auto"/>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14:paraId="79837D98" w14:textId="77777777" w:rsidR="00E13EFF" w:rsidRDefault="005B6E00">
      <w:pPr>
        <w:tabs>
          <w:tab w:val="left" w:pos="0"/>
        </w:tabs>
        <w:spacing w:after="0" w:line="360" w:lineRule="auto"/>
        <w:ind w:right="28"/>
        <w:jc w:val="both"/>
      </w:pPr>
      <w:r>
        <w:rPr>
          <w:rFonts w:cs="Arial"/>
        </w:rPr>
        <w:t>3. 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14:paraId="44762F00" w14:textId="77777777" w:rsidR="00E13EFF" w:rsidRDefault="005B6E00">
      <w:pPr>
        <w:tabs>
          <w:tab w:val="left" w:pos="0"/>
        </w:tabs>
        <w:spacing w:after="0" w:line="360" w:lineRule="auto"/>
        <w:ind w:right="28"/>
        <w:jc w:val="both"/>
      </w:pPr>
      <w:r>
        <w:rPr>
          <w:rFonts w:cs="Arial"/>
        </w:rPr>
        <w:t>4. Odwołanie przysługuje na:</w:t>
      </w:r>
    </w:p>
    <w:p w14:paraId="04F5EA72" w14:textId="77777777" w:rsidR="00E13EFF" w:rsidRDefault="005B6E00">
      <w:pPr>
        <w:tabs>
          <w:tab w:val="left" w:pos="0"/>
        </w:tabs>
        <w:spacing w:after="0" w:line="360" w:lineRule="auto"/>
        <w:ind w:right="28"/>
        <w:jc w:val="both"/>
      </w:pPr>
      <w:r>
        <w:rPr>
          <w:rFonts w:cs="Arial"/>
        </w:rPr>
        <w:t>1) niezgodną z przepisami ustawy czynność zamawiającego, podjętą w postępowaniu</w:t>
      </w:r>
      <w:r>
        <w:rPr>
          <w:rFonts w:cs="Arial"/>
        </w:rPr>
        <w:br/>
        <w:t>o udzielenie zamówienia, w tym na projektowane postanowienie umowy;</w:t>
      </w:r>
    </w:p>
    <w:p w14:paraId="692FC9EA" w14:textId="77777777" w:rsidR="00E13EFF" w:rsidRDefault="005B6E00">
      <w:pPr>
        <w:tabs>
          <w:tab w:val="left" w:pos="0"/>
        </w:tabs>
        <w:spacing w:after="0" w:line="360" w:lineRule="auto"/>
        <w:ind w:right="28"/>
        <w:jc w:val="both"/>
      </w:pPr>
      <w:r>
        <w:rPr>
          <w:rFonts w:cs="Arial"/>
        </w:rPr>
        <w:t>2) zaniechanie czynności w postępowaniu o udzielenie zamówienia, do której zamawiający był obowiązany na podstawie ustawy;</w:t>
      </w:r>
    </w:p>
    <w:p w14:paraId="6962002E" w14:textId="77777777" w:rsidR="00E13EFF" w:rsidRDefault="005B6E00">
      <w:pPr>
        <w:tabs>
          <w:tab w:val="left" w:pos="0"/>
        </w:tabs>
        <w:spacing w:after="0" w:line="360" w:lineRule="auto"/>
        <w:ind w:right="28"/>
        <w:jc w:val="both"/>
      </w:pPr>
      <w:r>
        <w:rPr>
          <w:rFonts w:cs="Arial"/>
        </w:rPr>
        <w:t>3) zaniechanie przeprowadzenia postępowania o udzielenie zamówienia, mimo że zamawiający był do tego obowiązany.</w:t>
      </w:r>
    </w:p>
    <w:p w14:paraId="6FADCD4F" w14:textId="77777777" w:rsidR="00E13EFF" w:rsidRDefault="005B6E00">
      <w:pPr>
        <w:tabs>
          <w:tab w:val="left" w:pos="0"/>
        </w:tabs>
        <w:spacing w:after="0" w:line="360" w:lineRule="auto"/>
        <w:ind w:right="28"/>
        <w:jc w:val="both"/>
      </w:pPr>
      <w:r>
        <w:rPr>
          <w:rFonts w:cs="Arial"/>
        </w:rPr>
        <w:t>5. Odwołanie wnosi się do Prezesa Izby.</w:t>
      </w:r>
    </w:p>
    <w:p w14:paraId="79AA3F6A" w14:textId="77777777" w:rsidR="00E13EFF" w:rsidRDefault="005B6E00">
      <w:pPr>
        <w:tabs>
          <w:tab w:val="left" w:pos="0"/>
        </w:tabs>
        <w:spacing w:after="0" w:line="360" w:lineRule="auto"/>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134FBF1F" w14:textId="77777777" w:rsidR="00E13EFF" w:rsidRDefault="005B6E00">
      <w:pPr>
        <w:tabs>
          <w:tab w:val="left" w:pos="0"/>
        </w:tabs>
        <w:spacing w:after="0" w:line="360" w:lineRule="auto"/>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14:paraId="7563B43E" w14:textId="77777777" w:rsidR="00E13EFF" w:rsidRDefault="005B6E00">
      <w:pPr>
        <w:tabs>
          <w:tab w:val="left" w:pos="0"/>
        </w:tabs>
        <w:spacing w:after="0" w:line="360" w:lineRule="auto"/>
        <w:ind w:right="28"/>
        <w:jc w:val="both"/>
      </w:pPr>
      <w:r>
        <w:rPr>
          <w:rFonts w:cs="Arial"/>
        </w:rPr>
        <w:t>8. Zgodnie z art. 515 ustawy, odwołanie wnosi się w terminie:</w:t>
      </w:r>
    </w:p>
    <w:p w14:paraId="0D06A045" w14:textId="77777777" w:rsidR="00E13EFF" w:rsidRDefault="005B6E00">
      <w:pPr>
        <w:tabs>
          <w:tab w:val="left" w:pos="0"/>
        </w:tabs>
        <w:spacing w:after="0" w:line="360" w:lineRule="auto"/>
        <w:ind w:right="28"/>
        <w:jc w:val="both"/>
      </w:pPr>
      <w:r>
        <w:rPr>
          <w:rFonts w:cs="Arial"/>
        </w:rPr>
        <w:lastRenderedPageBreak/>
        <w:t>a) 5 dni od dnia przekazania informacji o czynności zamawiającego stanowiącej podstawę jego wniesienia, jeżeli informacja została przekazana przy użyciu środków komunikacji elektronicznej,</w:t>
      </w:r>
    </w:p>
    <w:p w14:paraId="523F205A" w14:textId="77777777" w:rsidR="00E13EFF" w:rsidRDefault="005B6E00">
      <w:pPr>
        <w:tabs>
          <w:tab w:val="left" w:pos="0"/>
        </w:tabs>
        <w:spacing w:after="0" w:line="360" w:lineRule="auto"/>
        <w:ind w:right="28"/>
        <w:jc w:val="both"/>
      </w:pPr>
      <w:r>
        <w:rPr>
          <w:rFonts w:cs="Arial"/>
        </w:rPr>
        <w:t>b) 10 dni od dnia przekazania informacji o czynności zamawiającego stanowiącej podstawę jego wniesienia, jeżeli informacja została przekazana w sposób inny niż określony w lit. a.</w:t>
      </w:r>
    </w:p>
    <w:p w14:paraId="5AC8F9C1" w14:textId="77777777" w:rsidR="00E13EFF" w:rsidRDefault="005B6E00">
      <w:pPr>
        <w:tabs>
          <w:tab w:val="left" w:pos="0"/>
        </w:tabs>
        <w:spacing w:after="0" w:line="360" w:lineRule="auto"/>
        <w:ind w:right="28"/>
        <w:jc w:val="both"/>
      </w:pPr>
      <w:r>
        <w:rPr>
          <w:rFonts w:cs="Arial"/>
        </w:rPr>
        <w:t>9. Odwołanie wobec treści ogłoszenia wszczynającego postępowanie o udzielenie zamówienia lub wobec treści dokumentów zamówienia wnosi się w terminie:</w:t>
      </w:r>
    </w:p>
    <w:p w14:paraId="6B2251E1" w14:textId="77777777" w:rsidR="00E13EFF" w:rsidRDefault="005B6E00">
      <w:pPr>
        <w:tabs>
          <w:tab w:val="left" w:pos="0"/>
        </w:tabs>
        <w:spacing w:after="0" w:line="360" w:lineRule="auto"/>
        <w:ind w:right="28"/>
        <w:jc w:val="both"/>
      </w:pPr>
      <w:r>
        <w:rPr>
          <w:rFonts w:cs="Arial"/>
        </w:rPr>
        <w:t>- 5 dni od dnia zamieszczenia ogłoszenia w Biuletynie Zamówień Publicznych lub dokumentów zamówienia na stronie internetowej.</w:t>
      </w:r>
    </w:p>
    <w:p w14:paraId="1EAC0CBE" w14:textId="77777777" w:rsidR="00E13EFF" w:rsidRDefault="005B6E00">
      <w:pPr>
        <w:tabs>
          <w:tab w:val="left" w:pos="0"/>
        </w:tabs>
        <w:spacing w:after="0" w:line="360" w:lineRule="auto"/>
        <w:ind w:right="28"/>
        <w:jc w:val="both"/>
      </w:pPr>
      <w:r>
        <w:rPr>
          <w:rFonts w:cs="Arial"/>
        </w:rPr>
        <w:t>10. Odwołanie w przypadkach innych niż określone w ust. 8 i 9 wnosi się w terminie:</w:t>
      </w:r>
    </w:p>
    <w:p w14:paraId="49718CFF" w14:textId="77777777" w:rsidR="00E13EFF" w:rsidRDefault="005B6E00">
      <w:pPr>
        <w:tabs>
          <w:tab w:val="left" w:pos="0"/>
        </w:tabs>
        <w:spacing w:after="0" w:line="360" w:lineRule="auto"/>
        <w:ind w:right="28"/>
        <w:jc w:val="both"/>
      </w:pPr>
      <w:r>
        <w:rPr>
          <w:rFonts w:cs="Arial"/>
        </w:rPr>
        <w:t>-  5 dni od dnia, w którym powzięto lub przy zachowaniu należytej staranności można było powziąć wiadomość o okolicznościach stanowiących podstawę jego wniesienia.</w:t>
      </w:r>
    </w:p>
    <w:p w14:paraId="243AE06A" w14:textId="77777777" w:rsidR="00E13EFF" w:rsidRDefault="005B6E00">
      <w:pPr>
        <w:tabs>
          <w:tab w:val="left" w:pos="0"/>
        </w:tabs>
        <w:spacing w:after="0" w:line="360" w:lineRule="auto"/>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14:paraId="01C00AD1" w14:textId="77777777" w:rsidR="00E13EFF" w:rsidRDefault="005B6E00">
      <w:pPr>
        <w:tabs>
          <w:tab w:val="left" w:pos="0"/>
        </w:tabs>
        <w:spacing w:after="0" w:line="360" w:lineRule="auto"/>
        <w:ind w:right="28"/>
        <w:jc w:val="both"/>
      </w:pPr>
      <w:r>
        <w:rPr>
          <w:rFonts w:cs="Arial"/>
        </w:rPr>
        <w:t xml:space="preserve">1) 15 dni od dnia zamieszczenia w Biuletynie Zamówień Publicznych ogłoszenia o wyniku postępowania </w:t>
      </w:r>
    </w:p>
    <w:p w14:paraId="3F6BB244" w14:textId="77777777" w:rsidR="00E13EFF" w:rsidRDefault="005B6E00">
      <w:pPr>
        <w:tabs>
          <w:tab w:val="left" w:pos="0"/>
        </w:tabs>
        <w:spacing w:after="0" w:line="360" w:lineRule="auto"/>
        <w:ind w:right="28"/>
        <w:jc w:val="both"/>
      </w:pPr>
      <w:r>
        <w:rPr>
          <w:rFonts w:cs="Arial"/>
        </w:rPr>
        <w:t>2) miesiąca od dnia zawarcia umowy, jeżeli Zamawiający:</w:t>
      </w:r>
    </w:p>
    <w:p w14:paraId="21A2B958" w14:textId="77777777" w:rsidR="00E13EFF" w:rsidRDefault="005B6E00">
      <w:pPr>
        <w:tabs>
          <w:tab w:val="left" w:pos="0"/>
        </w:tabs>
        <w:spacing w:after="0" w:line="360" w:lineRule="auto"/>
        <w:ind w:right="28"/>
        <w:jc w:val="both"/>
      </w:pPr>
      <w:r>
        <w:rPr>
          <w:rFonts w:cs="Arial"/>
        </w:rPr>
        <w:t>- nie zamieścił w Biuletynie Zamówień Publicznych ogłoszenia o wyniku postępowania.</w:t>
      </w:r>
    </w:p>
    <w:p w14:paraId="7AAD18E4" w14:textId="77777777" w:rsidR="00E13EFF" w:rsidRDefault="005B6E00">
      <w:pPr>
        <w:tabs>
          <w:tab w:val="left" w:pos="0"/>
        </w:tabs>
        <w:spacing w:after="0" w:line="360" w:lineRule="auto"/>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5DA0DE4F" w14:textId="77777777" w:rsidR="00E13EFF" w:rsidRDefault="005B6E00">
      <w:pPr>
        <w:tabs>
          <w:tab w:val="left" w:pos="0"/>
        </w:tabs>
        <w:spacing w:after="0" w:line="360" w:lineRule="auto"/>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14:paraId="7F7D63B9" w14:textId="77777777" w:rsidR="00E13EFF" w:rsidRDefault="005B6E00">
      <w:pPr>
        <w:tabs>
          <w:tab w:val="left" w:pos="0"/>
        </w:tabs>
        <w:spacing w:after="0" w:line="360" w:lineRule="auto"/>
        <w:ind w:right="28"/>
        <w:jc w:val="both"/>
      </w:pPr>
      <w:r>
        <w:rPr>
          <w:rFonts w:cs="Arial"/>
        </w:rPr>
        <w:t>14. Od wyroku sądu lub postanowienia kończącego postępowanie w sprawie przysługuje skarga kasacyjna do Sądu Najwyższego.</w:t>
      </w:r>
    </w:p>
    <w:p w14:paraId="0867A70C" w14:textId="77777777" w:rsidR="00E13EFF" w:rsidRDefault="00E13EFF">
      <w:pPr>
        <w:pStyle w:val="Tekstpodstawowy"/>
      </w:pPr>
    </w:p>
    <w:p w14:paraId="0B802E23" w14:textId="77777777" w:rsidR="00E13EFF" w:rsidRDefault="005B6E00">
      <w:pPr>
        <w:spacing w:after="0" w:line="360" w:lineRule="auto"/>
        <w:jc w:val="both"/>
      </w:pPr>
      <w:r>
        <w:rPr>
          <w:b/>
          <w:bCs/>
        </w:rPr>
        <w:t>ROZDZIAŁ XXX. INFORMACJA DOTYCZĄCA OCHRONY DANYCH OSOBOWYCH - RODO</w:t>
      </w:r>
    </w:p>
    <w:p w14:paraId="4F769FB9" w14:textId="77777777" w:rsidR="00E13EFF" w:rsidRDefault="00E13EFF">
      <w:pPr>
        <w:spacing w:after="0" w:line="360" w:lineRule="auto"/>
        <w:jc w:val="both"/>
        <w:rPr>
          <w:b/>
          <w:bCs/>
        </w:rPr>
      </w:pPr>
    </w:p>
    <w:p w14:paraId="14DA6017" w14:textId="77777777" w:rsidR="00E13EFF" w:rsidRDefault="005B6E00">
      <w:pPr>
        <w:spacing w:after="0" w:line="360" w:lineRule="auto"/>
        <w:jc w:val="both"/>
      </w:pPr>
      <w:r>
        <w:t>Miejski Ośrodek Pomocy Społecznej w Rudzie Śląskiej, realizując obowiązek informacyjny wynikający z art. 13 rozporządzenia Parlamentu Europejskiego i Rady (UE) 2016/679</w:t>
      </w:r>
      <w:r>
        <w:br/>
        <w:t xml:space="preserve">z dnia 27 kwietnia 2016r.w sprawie ochrony osób fizycznych w związku z przetwarzaniem </w:t>
      </w:r>
      <w:r>
        <w:lastRenderedPageBreak/>
        <w:t xml:space="preserve">danych osobowych i w sprawie swobodnego przepływu takich danych oraz uchylenia dyrektywy 95/46/WE </w:t>
      </w:r>
      <w:bookmarkStart w:id="3" w:name="_Hlk14087708"/>
      <w:r>
        <w:rPr>
          <w:rFonts w:cs="Calibri"/>
        </w:rPr>
        <w:t xml:space="preserve">zwanego dalej RODO </w:t>
      </w:r>
      <w:bookmarkEnd w:id="3"/>
      <w:r>
        <w:t xml:space="preserve">informuje, że: </w:t>
      </w:r>
    </w:p>
    <w:p w14:paraId="18A50AB4" w14:textId="77777777" w:rsidR="00E13EFF" w:rsidRDefault="005B6E00">
      <w:pPr>
        <w:spacing w:after="0" w:line="360" w:lineRule="auto"/>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14:paraId="0E9865A6" w14:textId="77777777" w:rsidR="00E13EFF" w:rsidRDefault="005B6E00">
      <w:pPr>
        <w:spacing w:after="0" w:line="360" w:lineRule="auto"/>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14:paraId="07804502" w14:textId="77777777" w:rsidR="00E13EFF" w:rsidRDefault="005B6E00">
      <w:pPr>
        <w:spacing w:after="0" w:line="360" w:lineRule="auto"/>
        <w:jc w:val="both"/>
        <w:textAlignment w:val="baseline"/>
      </w:pPr>
      <w:r>
        <w:rPr>
          <w:color w:val="000000"/>
        </w:rPr>
        <w:t xml:space="preserve">3. Pani/Pana dane osobowe przetwarzane będą w celu związanym z postępowaniem </w:t>
      </w:r>
      <w:r>
        <w:rPr>
          <w:bCs/>
        </w:rPr>
        <w:t>dla</w:t>
      </w:r>
      <w:r>
        <w:rPr>
          <w:bCs/>
        </w:rPr>
        <w:br/>
        <w:t xml:space="preserve">zamówienia o publicznego na realizacje usług </w:t>
      </w:r>
      <w:r>
        <w:rPr>
          <w:rFonts w:eastAsia="Times New Roman" w:cs="Times New Roman"/>
          <w:color w:val="000000"/>
          <w:lang w:eastAsia="pl-PL"/>
        </w:rPr>
        <w:t>restauracyjnych i podawania posiłków</w:t>
      </w:r>
      <w:r>
        <w:rPr>
          <w:color w:val="000000"/>
        </w:rPr>
        <w:t xml:space="preserve"> na podstawie ustawy z 11 września 2019r. - Prawo Zamówień Publicznych.</w:t>
      </w:r>
    </w:p>
    <w:p w14:paraId="5EE41DF0" w14:textId="77777777" w:rsidR="00E13EFF" w:rsidRDefault="005B6E00">
      <w:pPr>
        <w:spacing w:after="0" w:line="360" w:lineRule="auto"/>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14:paraId="705D7393" w14:textId="77777777" w:rsidR="00E13EFF" w:rsidRDefault="005B6E00">
      <w:pPr>
        <w:spacing w:after="0" w:line="360" w:lineRule="auto"/>
        <w:jc w:val="both"/>
        <w:textAlignment w:val="baseline"/>
      </w:pPr>
      <w:r>
        <w:rPr>
          <w:color w:val="000000"/>
        </w:rPr>
        <w:t xml:space="preserve">5. Pani/Pana dane osobowe będą przechowywane przez okres 5 lat od udzielenia zamówienia. </w:t>
      </w:r>
    </w:p>
    <w:p w14:paraId="4C27C41D" w14:textId="77777777" w:rsidR="00E13EFF" w:rsidRDefault="005B6E00">
      <w:pPr>
        <w:spacing w:after="0" w:line="360" w:lineRule="auto"/>
        <w:jc w:val="both"/>
        <w:textAlignment w:val="baseline"/>
      </w:pPr>
      <w:r>
        <w:rPr>
          <w:color w:val="000000"/>
        </w:rPr>
        <w:t>6. Posiada Pani/Pan prawo :</w:t>
      </w:r>
    </w:p>
    <w:p w14:paraId="2C9B742A" w14:textId="77777777" w:rsidR="00E13EFF" w:rsidRDefault="005B6E00">
      <w:pPr>
        <w:spacing w:after="0" w:line="360" w:lineRule="auto"/>
        <w:ind w:left="360"/>
        <w:jc w:val="both"/>
      </w:pPr>
      <w:r>
        <w:t xml:space="preserve">- żądania od Administratora dostępu do Pani/Pana danych osobowych na zasadach określonych w art. 15 RODO, </w:t>
      </w:r>
    </w:p>
    <w:p w14:paraId="62C42AC0" w14:textId="77777777" w:rsidR="00E13EFF" w:rsidRDefault="005B6E00">
      <w:pPr>
        <w:spacing w:after="0" w:line="360" w:lineRule="auto"/>
        <w:ind w:left="360"/>
        <w:jc w:val="both"/>
      </w:pPr>
      <w:r>
        <w:t xml:space="preserve">- żądania od Administratora sprostowania Pani/Pana danych osobowych na zasadach określonych w art.16 RODO, </w:t>
      </w:r>
    </w:p>
    <w:p w14:paraId="1AA8EA22" w14:textId="77777777" w:rsidR="00E13EFF" w:rsidRDefault="005B6E00">
      <w:pPr>
        <w:spacing w:after="0" w:line="360" w:lineRule="auto"/>
        <w:ind w:left="360"/>
        <w:jc w:val="both"/>
      </w:pPr>
      <w:r>
        <w:t xml:space="preserve">- żądania od Administratora usunięcia Pani/Pana danych osobowych na zasadach określonych   w art. 17 RODO, </w:t>
      </w:r>
    </w:p>
    <w:p w14:paraId="5D2AE0C8" w14:textId="77777777" w:rsidR="00E13EFF" w:rsidRDefault="005B6E00">
      <w:pPr>
        <w:spacing w:after="0" w:line="360" w:lineRule="auto"/>
        <w:ind w:left="360"/>
        <w:jc w:val="both"/>
      </w:pPr>
      <w:r>
        <w:t xml:space="preserve">- żądania od Administratora ograniczenia przetwarzania Pani/Pana danych osobowych </w:t>
      </w:r>
      <w:r>
        <w:br/>
        <w:t>na zasadach określonych w art. 18 RODO,</w:t>
      </w:r>
    </w:p>
    <w:p w14:paraId="50FE4EF8" w14:textId="77777777" w:rsidR="00E13EFF" w:rsidRDefault="005B6E00">
      <w:pPr>
        <w:spacing w:after="0" w:line="360" w:lineRule="auto"/>
        <w:ind w:left="360"/>
        <w:jc w:val="both"/>
      </w:pPr>
      <w:r>
        <w:t>-   przenoszenia Pani/Pana danych osobowych na zasadach określonych w art.20 RODO,</w:t>
      </w:r>
    </w:p>
    <w:p w14:paraId="472852AA" w14:textId="77777777" w:rsidR="00E13EFF" w:rsidRDefault="005B6E00">
      <w:pPr>
        <w:spacing w:after="0" w:line="360" w:lineRule="auto"/>
        <w:ind w:left="360"/>
        <w:jc w:val="both"/>
      </w:pPr>
      <w:r>
        <w:t xml:space="preserve">- wniesienia sprzeciwu wobec przetwarzania Pani/Pana danych osobowych na zasadzie określonej w art. 21 RODO. </w:t>
      </w:r>
    </w:p>
    <w:p w14:paraId="70F8240A" w14:textId="77777777" w:rsidR="00E13EFF" w:rsidRDefault="005B6E00">
      <w:pPr>
        <w:spacing w:after="0" w:line="360" w:lineRule="auto"/>
        <w:jc w:val="both"/>
        <w:textAlignment w:val="baseline"/>
      </w:pPr>
      <w:r>
        <w:t xml:space="preserve">7.Nadto przysługuje Pani/Panu prawo do wniesienia skargi do organu nadzorczego którym jest Prezes Urzędu Ochrony Danych Osobowych ul. Stawki 2, 00-193 Warszawa. </w:t>
      </w:r>
    </w:p>
    <w:p w14:paraId="7A8B7D21" w14:textId="77777777" w:rsidR="00E13EFF" w:rsidRDefault="005B6E00">
      <w:pPr>
        <w:spacing w:after="0" w:line="360" w:lineRule="auto"/>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   w  postępowaniu o udzielenie zamówienia.</w:t>
      </w:r>
    </w:p>
    <w:p w14:paraId="40784136" w14:textId="77777777" w:rsidR="00E13EFF" w:rsidRDefault="00E13EFF" w:rsidP="005B6E00">
      <w:pPr>
        <w:spacing w:after="0" w:line="360" w:lineRule="auto"/>
        <w:jc w:val="both"/>
        <w:rPr>
          <w:rFonts w:eastAsia="Times New Roman" w:cs="Times New Roman"/>
          <w:b/>
          <w:bCs/>
          <w:lang w:eastAsia="pl-PL"/>
        </w:rPr>
      </w:pPr>
    </w:p>
    <w:p w14:paraId="606A9B7E" w14:textId="77777777" w:rsidR="00E13EFF" w:rsidRDefault="00E13EFF">
      <w:pPr>
        <w:spacing w:after="0" w:line="360" w:lineRule="auto"/>
        <w:ind w:left="6372" w:firstLine="708"/>
        <w:jc w:val="both"/>
        <w:rPr>
          <w:rFonts w:eastAsia="Times New Roman" w:cs="Times New Roman"/>
          <w:b/>
          <w:bCs/>
          <w:lang w:eastAsia="pl-PL"/>
        </w:rPr>
      </w:pPr>
    </w:p>
    <w:p w14:paraId="7B1A2C5C" w14:textId="77777777" w:rsidR="00E13EFF" w:rsidRDefault="005B6E00">
      <w:pPr>
        <w:spacing w:after="0" w:line="360" w:lineRule="auto"/>
        <w:jc w:val="right"/>
      </w:pPr>
      <w:r>
        <w:rPr>
          <w:rFonts w:eastAsia="Times New Roman" w:cs="Times New Roman"/>
          <w:b/>
          <w:bCs/>
          <w:lang w:eastAsia="pl-PL"/>
        </w:rPr>
        <w:lastRenderedPageBreak/>
        <w:t>Załącznik nr 1</w:t>
      </w:r>
    </w:p>
    <w:p w14:paraId="3624B152" w14:textId="77777777" w:rsidR="00E13EFF" w:rsidRDefault="00E13EFF">
      <w:pPr>
        <w:spacing w:after="0" w:line="360" w:lineRule="auto"/>
        <w:jc w:val="center"/>
        <w:rPr>
          <w:rFonts w:eastAsia="Times New Roman" w:cs="Times New Roman"/>
          <w:b/>
          <w:bCs/>
          <w:lang w:eastAsia="pl-PL"/>
        </w:rPr>
      </w:pPr>
    </w:p>
    <w:p w14:paraId="38B35FD8" w14:textId="77777777" w:rsidR="00E13EFF" w:rsidRDefault="005B6E00">
      <w:pPr>
        <w:spacing w:after="0" w:line="360" w:lineRule="auto"/>
        <w:jc w:val="center"/>
      </w:pPr>
      <w:r>
        <w:rPr>
          <w:rFonts w:eastAsia="Times New Roman" w:cs="Trebuchet MS"/>
          <w:b/>
          <w:bCs/>
          <w:lang w:eastAsia="pl-PL"/>
        </w:rPr>
        <w:t>Przedmiot zamówienia</w:t>
      </w:r>
    </w:p>
    <w:p w14:paraId="5470BF21" w14:textId="77777777" w:rsidR="00E13EFF" w:rsidRDefault="005B6E00">
      <w:pPr>
        <w:spacing w:after="0" w:line="360" w:lineRule="auto"/>
        <w:jc w:val="both"/>
      </w:pPr>
      <w:r>
        <w:rPr>
          <w:rFonts w:eastAsia="Times New Roman" w:cs="Trebuchet MS"/>
          <w:lang w:eastAsia="pl-PL"/>
        </w:rPr>
        <w:t>Przedmiot zamówienia obejmuje</w:t>
      </w:r>
      <w:r>
        <w:rPr>
          <w:rFonts w:eastAsia="Times New Roman" w:cs="Times New Roman"/>
          <w:lang w:eastAsia="pl-PL"/>
        </w:rPr>
        <w:t xml:space="preserve"> z</w:t>
      </w:r>
      <w:r>
        <w:rPr>
          <w:rFonts w:eastAsia="Times New Roman" w:cs="Trebuchet MS"/>
          <w:lang w:eastAsia="pl-PL"/>
        </w:rPr>
        <w:t>apewnienie jednego gorącego posiłku dziennie osobom z terenu Miasta Ruda Śląska, które własnym staraniem nie mogą go sobie zapewnić</w:t>
      </w:r>
    </w:p>
    <w:p w14:paraId="046130C8" w14:textId="77777777" w:rsidR="00E13EFF" w:rsidRDefault="00E13EFF">
      <w:pPr>
        <w:spacing w:after="0" w:line="360" w:lineRule="auto"/>
        <w:jc w:val="both"/>
        <w:rPr>
          <w:rFonts w:eastAsia="Times New Roman" w:cs="Times New Roman"/>
          <w:lang w:eastAsia="pl-PL"/>
        </w:rPr>
      </w:pPr>
    </w:p>
    <w:p w14:paraId="1F990954" w14:textId="77777777" w:rsidR="00E13EFF" w:rsidRDefault="005B6E00">
      <w:pPr>
        <w:spacing w:after="0" w:line="360" w:lineRule="auto"/>
        <w:jc w:val="both"/>
      </w:pPr>
      <w:r>
        <w:rPr>
          <w:rFonts w:eastAsia="Times New Roman" w:cs="Trebuchet MS"/>
          <w:lang w:eastAsia="pl-PL"/>
        </w:rPr>
        <w:t>I.</w:t>
      </w:r>
      <w:r>
        <w:rPr>
          <w:rFonts w:eastAsia="Times New Roman" w:cs="Trebuchet MS"/>
          <w:u w:val="single"/>
          <w:lang w:eastAsia="pl-PL"/>
        </w:rPr>
        <w:t xml:space="preserve"> Zakres przedmiotowy zadania :</w:t>
      </w:r>
    </w:p>
    <w:p w14:paraId="4D07967C" w14:textId="58EE202E" w:rsidR="00E13EFF" w:rsidRDefault="005B6E00">
      <w:pPr>
        <w:spacing w:after="0" w:line="360" w:lineRule="auto"/>
        <w:ind w:left="284"/>
        <w:jc w:val="both"/>
        <w:rPr>
          <w:rFonts w:eastAsia="Times New Roman" w:cs="Trebuchet MS"/>
          <w:lang w:eastAsia="pl-PL"/>
        </w:rPr>
      </w:pPr>
      <w:r>
        <w:rPr>
          <w:rFonts w:eastAsia="Times New Roman" w:cs="Trebuchet MS"/>
          <w:lang w:eastAsia="pl-PL"/>
        </w:rPr>
        <w:t>a) Zapewnienie posiłku poprzez przygotowywanie i wydawanie gorących posiłków wraz</w:t>
      </w:r>
      <w:r>
        <w:rPr>
          <w:rFonts w:eastAsia="Times New Roman" w:cs="Trebuchet MS"/>
          <w:lang w:eastAsia="pl-PL"/>
        </w:rPr>
        <w:br/>
        <w:t>z możliwością ich spożywania we wskazanym przez Wykonawcę, odpowiednim pomieszczeniu lub przygotowywanie i wydawanie gorących posiłków na wynos dla średnio około 9 osób dziennie (szacunkowo 3285 posiłków). Zamawiający wskazuje, iż wydawanie posiłków na wynos jest dopuszczalne wyłącznie wtedy, gdy z przepisów obowiązującego prawa wynika zakaz ich serwowania i spożywania w pomieszczeniach;</w:t>
      </w:r>
    </w:p>
    <w:p w14:paraId="42557B06" w14:textId="50D61C3F" w:rsidR="00A47684" w:rsidRDefault="00A47684">
      <w:pPr>
        <w:spacing w:after="0" w:line="360" w:lineRule="auto"/>
        <w:ind w:left="284"/>
        <w:jc w:val="both"/>
      </w:pPr>
      <w:r>
        <w:rPr>
          <w:rFonts w:eastAsia="Times New Roman" w:cs="Trebuchet MS"/>
          <w:lang w:eastAsia="pl-PL"/>
        </w:rPr>
        <w:t>Miejsce wydawania posiłków</w:t>
      </w:r>
      <w:r>
        <w:rPr>
          <w:rFonts w:eastAsia="Times New Roman" w:cs="Trebuchet MS"/>
          <w:lang w:eastAsia="pl-PL"/>
        </w:rPr>
        <w:t xml:space="preserve">: </w:t>
      </w:r>
      <w:r>
        <w:rPr>
          <w:rFonts w:eastAsia="Times New Roman" w:cs="Trebuchet MS"/>
          <w:lang w:eastAsia="pl-PL"/>
        </w:rPr>
        <w:t>Ruda Śląska dzielnica Nowy Bytom lub Wirek</w:t>
      </w:r>
    </w:p>
    <w:p w14:paraId="3724EB03" w14:textId="77777777" w:rsidR="00E13EFF" w:rsidRDefault="005B6E00">
      <w:pPr>
        <w:spacing w:after="0" w:line="360" w:lineRule="auto"/>
        <w:ind w:left="284"/>
        <w:jc w:val="both"/>
      </w:pPr>
      <w:r>
        <w:rPr>
          <w:rFonts w:eastAsia="Times New Roman" w:cs="Trebuchet MS"/>
          <w:lang w:eastAsia="pl-PL"/>
        </w:rPr>
        <w:t>b) Zapewnienie posiłku poprzez przygotowywanie, dostarczanie i wydawanie w miejscu zamieszkania gorących posiłków osobom dorosłym, w tym osobom niewychodzącym</w:t>
      </w:r>
      <w:r>
        <w:rPr>
          <w:rFonts w:eastAsia="Times New Roman" w:cs="Trebuchet MS"/>
          <w:lang w:eastAsia="pl-PL"/>
        </w:rPr>
        <w:br/>
        <w:t>z domu (np. ze względu na podeszły wiek czy niepełnosprawność), niebędącym w stanie przygotować sobie ich we własnym zakresie, w liczbie średnio około 15 osób dziennie (szacunkowo 5475 posiłków).</w:t>
      </w:r>
    </w:p>
    <w:p w14:paraId="4C32CAD6" w14:textId="554807C1" w:rsidR="00E13EFF" w:rsidRDefault="005B6E00">
      <w:pPr>
        <w:spacing w:after="0" w:line="360" w:lineRule="auto"/>
        <w:ind w:left="284"/>
        <w:jc w:val="both"/>
      </w:pPr>
      <w:r>
        <w:rPr>
          <w:rFonts w:eastAsia="Times New Roman" w:cs="Trebuchet MS"/>
          <w:lang w:eastAsia="pl-PL"/>
        </w:rPr>
        <w:t>L</w:t>
      </w:r>
      <w:r>
        <w:rPr>
          <w:rFonts w:eastAsia="Times New Roman" w:cs="Trebuchet MS"/>
          <w:u w:val="single"/>
          <w:lang w:eastAsia="pl-PL"/>
        </w:rPr>
        <w:t>iczba osób wymagających zabezpieczenia w formie posiłku może ulec zmianie</w:t>
      </w:r>
      <w:r>
        <w:rPr>
          <w:rFonts w:eastAsia="Times New Roman" w:cs="Trebuchet MS"/>
          <w:u w:val="single"/>
          <w:lang w:eastAsia="pl-PL"/>
        </w:rPr>
        <w:br/>
        <w:t>w zależności od rzeczywistych potrzeb Zamawiającego, wynikających z bieżącej diagnozy. Wykonawca oświadcza, że nie będzie wnosił żadnych roszczeń w przypadku,  gdy liczba posiłków będzie mniejsza od wskazanej powyżej.</w:t>
      </w:r>
    </w:p>
    <w:p w14:paraId="539C5EF7" w14:textId="0524BA22" w:rsidR="00E13EFF" w:rsidRPr="005B6E00" w:rsidRDefault="005B6E00" w:rsidP="005B6E00">
      <w:pPr>
        <w:jc w:val="both"/>
        <w:rPr>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5B6E00">
        <w:rPr>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 trakcie realizacji umowy będą mogły być dokonywane przesunięcia pomiędzy ilościami    </w:t>
      </w:r>
      <w:r w:rsidRPr="005B6E00">
        <w:rPr>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br/>
        <w:t xml:space="preserve">    osób spożywających posiłek w lokalu a osobami spożywającymi posiłek w miejscu  </w:t>
      </w:r>
      <w:r w:rsidRPr="005B6E00">
        <w:rPr>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br/>
        <w:t xml:space="preserve">    zamieszkania.</w:t>
      </w:r>
    </w:p>
    <w:p w14:paraId="30F400CC" w14:textId="77777777" w:rsidR="00E13EFF" w:rsidRDefault="00E13EFF">
      <w:pPr>
        <w:spacing w:after="0" w:line="360" w:lineRule="auto"/>
        <w:jc w:val="both"/>
        <w:rPr>
          <w:rFonts w:eastAsia="Times New Roman" w:cs="Trebuchet MS"/>
          <w:lang w:eastAsia="pl-PL"/>
        </w:rPr>
      </w:pPr>
    </w:p>
    <w:p w14:paraId="1BCF6E80" w14:textId="77777777" w:rsidR="00E13EFF" w:rsidRDefault="005B6E00">
      <w:pPr>
        <w:spacing w:after="0" w:line="360" w:lineRule="auto"/>
        <w:jc w:val="both"/>
      </w:pPr>
      <w:r>
        <w:rPr>
          <w:rFonts w:eastAsia="Times New Roman" w:cs="Trebuchet MS"/>
          <w:lang w:eastAsia="pl-PL"/>
        </w:rPr>
        <w:t xml:space="preserve"> II. </w:t>
      </w:r>
      <w:r>
        <w:rPr>
          <w:rFonts w:eastAsia="Times New Roman" w:cs="Trebuchet MS"/>
          <w:u w:val="single"/>
          <w:lang w:eastAsia="pl-PL"/>
        </w:rPr>
        <w:t>Warunki realizacji zadania:</w:t>
      </w:r>
    </w:p>
    <w:p w14:paraId="7FCED68C" w14:textId="77777777" w:rsidR="00E13EFF" w:rsidRDefault="00E13EFF">
      <w:pPr>
        <w:spacing w:after="0" w:line="360" w:lineRule="auto"/>
        <w:jc w:val="both"/>
      </w:pPr>
    </w:p>
    <w:p w14:paraId="3D09C5F3" w14:textId="77777777" w:rsidR="00E13EFF" w:rsidRDefault="005B6E00">
      <w:pPr>
        <w:numPr>
          <w:ilvl w:val="0"/>
          <w:numId w:val="6"/>
        </w:numPr>
        <w:spacing w:after="0" w:line="360" w:lineRule="auto"/>
        <w:ind w:left="714" w:hanging="357"/>
        <w:jc w:val="both"/>
      </w:pPr>
      <w:r>
        <w:rPr>
          <w:rFonts w:eastAsia="Times New Roman" w:cs="Trebuchet MS"/>
          <w:lang w:eastAsia="pl-PL"/>
        </w:rPr>
        <w:t>Świadczenie usług będzie odbywać się przez 7 dni w tygodniu, również w dni wolne od pracy oraz w dni świąteczne (soboty, niedziele i święta), w godzinach od 13:00 do 16:00.</w:t>
      </w:r>
    </w:p>
    <w:p w14:paraId="3AFBD651" w14:textId="77777777" w:rsidR="00E13EFF" w:rsidRDefault="005B6E00">
      <w:pPr>
        <w:numPr>
          <w:ilvl w:val="0"/>
          <w:numId w:val="6"/>
        </w:numPr>
        <w:spacing w:after="0" w:line="360" w:lineRule="auto"/>
        <w:ind w:left="714" w:hanging="357"/>
        <w:jc w:val="both"/>
      </w:pPr>
      <w:r>
        <w:rPr>
          <w:rFonts w:eastAsia="Times New Roman" w:cs="Trebuchet MS"/>
          <w:lang w:eastAsia="pl-PL"/>
        </w:rPr>
        <w:t>W tygodniowym jadłospisie dopuszcza się 2 posiłki bezmięsne. Posiłki powinny być zróżnicowane w cyklu dziesięciodniowym (każdy dzień cyklu powinien zawierać inny zestaw obiadowy), z uwzględnieniem indywidualnych posiłków dietetycznych opracowanych przez specjalistę do spraw żywienia.</w:t>
      </w:r>
    </w:p>
    <w:p w14:paraId="6A59AF80" w14:textId="77777777" w:rsidR="00E13EFF" w:rsidRDefault="005B6E00">
      <w:pPr>
        <w:numPr>
          <w:ilvl w:val="0"/>
          <w:numId w:val="6"/>
        </w:numPr>
        <w:spacing w:after="0" w:line="360" w:lineRule="auto"/>
        <w:ind w:left="714" w:hanging="357"/>
        <w:jc w:val="both"/>
      </w:pPr>
      <w:r>
        <w:rPr>
          <w:rFonts w:eastAsia="Times New Roman" w:cs="Trebuchet MS"/>
          <w:lang w:eastAsia="pl-PL"/>
        </w:rPr>
        <w:lastRenderedPageBreak/>
        <w:t>Posiłki powinny być przygotowane zgodnie z zasadami racjonalnego żywienia, zróżnicowane, z pełnowartościowych produktów o wartości kalorycznej jednego posiłku nie mniej niż 800 kcal.</w:t>
      </w:r>
    </w:p>
    <w:p w14:paraId="0DAEA5AF" w14:textId="77777777" w:rsidR="00E13EFF" w:rsidRDefault="005B6E00">
      <w:pPr>
        <w:numPr>
          <w:ilvl w:val="0"/>
          <w:numId w:val="6"/>
        </w:numPr>
        <w:spacing w:after="0" w:line="360" w:lineRule="auto"/>
        <w:ind w:left="714" w:hanging="357"/>
        <w:jc w:val="both"/>
      </w:pPr>
      <w:r>
        <w:rPr>
          <w:rFonts w:eastAsia="Times New Roman" w:cs="Trebuchet MS"/>
          <w:lang w:eastAsia="pl-PL"/>
        </w:rPr>
        <w:t>Wykonawca zobowiązany będzie do wywieszania w miejscu wydawania posiłków aktualnego jadłospisu na dany tydzień.</w:t>
      </w:r>
    </w:p>
    <w:p w14:paraId="0016D86F" w14:textId="77777777" w:rsidR="00E13EFF" w:rsidRDefault="005B6E00">
      <w:pPr>
        <w:numPr>
          <w:ilvl w:val="0"/>
          <w:numId w:val="6"/>
        </w:numPr>
        <w:spacing w:after="0" w:line="360" w:lineRule="auto"/>
        <w:jc w:val="both"/>
      </w:pPr>
      <w:r>
        <w:rPr>
          <w:rFonts w:eastAsia="Times New Roman" w:cs="Trebuchet MS"/>
          <w:lang w:eastAsia="pl-PL"/>
        </w:rPr>
        <w:t xml:space="preserve">W przypadku posiłków dostarczanych do miejsc zamieszkania Wykonawca powinien zapewnić ich dostarczenie do miejsca wskazanego przez Zamawiającego. </w:t>
      </w:r>
    </w:p>
    <w:p w14:paraId="0779D419" w14:textId="77777777" w:rsidR="00E13EFF" w:rsidRDefault="005B6E00">
      <w:pPr>
        <w:numPr>
          <w:ilvl w:val="0"/>
          <w:numId w:val="6"/>
        </w:numPr>
        <w:spacing w:after="0" w:line="360" w:lineRule="auto"/>
        <w:ind w:left="714" w:hanging="357"/>
        <w:jc w:val="both"/>
      </w:pPr>
      <w:r>
        <w:rPr>
          <w:rFonts w:eastAsia="Times New Roman" w:cs="Trebuchet MS"/>
          <w:lang w:eastAsia="pl-PL"/>
        </w:rPr>
        <w:t>Posiłki dostarczane do miejsca zamieszkania oraz wydawane na wynos powinny być pakowane w jednorazowe naczynia dopuszczone do kontaktu z żywnością oraz</w:t>
      </w:r>
      <w:r>
        <w:rPr>
          <w:rFonts w:eastAsia="Times New Roman" w:cs="Trebuchet MS"/>
          <w:lang w:eastAsia="pl-PL"/>
        </w:rPr>
        <w:br/>
        <w:t xml:space="preserve">o właściwościach pozwalających na utrzymanie odpowiedniej temperatury posiłku. Opakowania zapewnia Wykonawca. </w:t>
      </w:r>
    </w:p>
    <w:p w14:paraId="67CA7848" w14:textId="77777777" w:rsidR="00E13EFF" w:rsidRDefault="005B6E00">
      <w:pPr>
        <w:numPr>
          <w:ilvl w:val="0"/>
          <w:numId w:val="6"/>
        </w:numPr>
        <w:spacing w:after="0" w:line="360" w:lineRule="auto"/>
        <w:ind w:left="714" w:hanging="357"/>
        <w:jc w:val="both"/>
      </w:pPr>
      <w:r>
        <w:rPr>
          <w:rFonts w:eastAsia="Times New Roman" w:cs="Trebuchet MS"/>
          <w:lang w:eastAsia="pl-PL"/>
        </w:rPr>
        <w:t>Zamawiający raz w miesiącu przekazuje Wykonawcy listę świadczeniobiorców uprawnionych do posiłków. Lista może być aktualizowana w trakcie trwania miesiąca, w zależności od bieżących potrzeb w formie telefonicznej, pisemnej, elektronicznej lub faksem.</w:t>
      </w:r>
    </w:p>
    <w:p w14:paraId="5D75484D" w14:textId="77777777" w:rsidR="00E13EFF" w:rsidRDefault="005B6E00">
      <w:pPr>
        <w:numPr>
          <w:ilvl w:val="0"/>
          <w:numId w:val="6"/>
        </w:numPr>
        <w:spacing w:after="0" w:line="360" w:lineRule="auto"/>
        <w:ind w:left="714" w:hanging="357"/>
        <w:jc w:val="both"/>
      </w:pPr>
      <w:r>
        <w:rPr>
          <w:rFonts w:eastAsia="Times New Roman" w:cs="Trebuchet MS"/>
          <w:lang w:eastAsia="pl-PL"/>
        </w:rPr>
        <w:t>Wykonawca zobowiązuje się poinformować Zamawiającego o nieobecności osoby uprawnionej do posiłku, trwającej 2 dni. O tym fakcie Wykonawca zawiadamia Zamawiającego w następnym dniu po zaistniałej nieobecności i nie przygotowuje posiłku do momentu wyjaśnienia tej sytuacji z Zamawiającym</w:t>
      </w:r>
    </w:p>
    <w:p w14:paraId="77639A0C" w14:textId="77777777" w:rsidR="00E13EFF" w:rsidRDefault="005B6E00">
      <w:pPr>
        <w:numPr>
          <w:ilvl w:val="0"/>
          <w:numId w:val="6"/>
        </w:numPr>
        <w:spacing w:after="0" w:line="360" w:lineRule="auto"/>
        <w:ind w:left="714" w:hanging="357"/>
        <w:jc w:val="both"/>
      </w:pPr>
      <w:r>
        <w:rPr>
          <w:rFonts w:eastAsia="Times New Roman" w:cs="Trebuchet MS"/>
          <w:lang w:eastAsia="pl-PL"/>
        </w:rPr>
        <w:t>Wykonawca zobowiązany będzie do wprowadzenia i bezwzględnego przestrzegania zakazu spożywania alkoholu w miejscu spożywania posiłków oraz zakazu wydawania posiłku osobom których stan ewidentnie wskazuje na spożycie alkoholu - o takiej sytuacji należy powiadomić niezwłocznie Zamawiającego.</w:t>
      </w:r>
    </w:p>
    <w:p w14:paraId="4319A3AA" w14:textId="77777777" w:rsidR="00E13EFF" w:rsidRDefault="005B6E00">
      <w:pPr>
        <w:numPr>
          <w:ilvl w:val="0"/>
          <w:numId w:val="6"/>
        </w:numPr>
        <w:spacing w:after="0" w:line="360" w:lineRule="auto"/>
        <w:ind w:left="714" w:hanging="357"/>
        <w:jc w:val="both"/>
      </w:pPr>
      <w:r>
        <w:rPr>
          <w:rFonts w:eastAsia="Times New Roman" w:cs="Trebuchet MS"/>
          <w:lang w:eastAsia="pl-PL"/>
        </w:rPr>
        <w:t>Wykonawca zobowiązany będzie do przestrzegania zasad systemu HACCP, zapewnienia właściwej jakości zdrowotnej żywności oraz materiałów i wyrobów przeznaczonych do kontaktu z żywnością, zgodnie z ustawą z dnia 25 sierpnia 2006 roku o bezpieczeństwie żywności i żywienia (tj. Dz. U. z 2020 roku, poz. 2021).</w:t>
      </w:r>
    </w:p>
    <w:p w14:paraId="49A87A69" w14:textId="77777777" w:rsidR="00E13EFF" w:rsidRDefault="005B6E00">
      <w:pPr>
        <w:numPr>
          <w:ilvl w:val="0"/>
          <w:numId w:val="6"/>
        </w:numPr>
        <w:spacing w:after="0" w:line="360" w:lineRule="auto"/>
        <w:ind w:left="714" w:hanging="357"/>
        <w:jc w:val="both"/>
      </w:pPr>
      <w:r>
        <w:rPr>
          <w:rFonts w:eastAsia="Times New Roman" w:cs="Trebuchet MS"/>
          <w:lang w:eastAsia="pl-PL"/>
        </w:rPr>
        <w:t>Wykonawca zobowiązany będzie do składania w siedzibie Zamawiającego po upływie każdego miesiąca, zestawienia faktycznie wykonanych usług.</w:t>
      </w:r>
    </w:p>
    <w:p w14:paraId="5F6CFD30" w14:textId="77777777" w:rsidR="00E13EFF" w:rsidRDefault="005B6E00">
      <w:pPr>
        <w:numPr>
          <w:ilvl w:val="0"/>
          <w:numId w:val="6"/>
        </w:numPr>
        <w:tabs>
          <w:tab w:val="clear" w:pos="720"/>
          <w:tab w:val="left" w:pos="1132"/>
        </w:tabs>
        <w:spacing w:after="0" w:line="360" w:lineRule="auto"/>
        <w:jc w:val="both"/>
      </w:pPr>
      <w:r>
        <w:rPr>
          <w:rFonts w:eastAsia="Times New Roman" w:cs="Trebuchet MS"/>
          <w:lang w:eastAsia="pl-PL"/>
        </w:rPr>
        <w:t>Wykonawca musi dysponować lokalem na terenie Miasta Ruda Śląska - dzielnica Nowy Bytom lub Wirek, gwarantującym bezpieczeństwo osobom korzystającym,</w:t>
      </w:r>
      <w:r>
        <w:rPr>
          <w:rFonts w:eastAsia="Times New Roman" w:cs="Trebuchet MS"/>
          <w:lang w:eastAsia="pl-PL"/>
        </w:rPr>
        <w:br/>
        <w:t>z odpowiednio przystosowanym zapleczem kuchennym i sanitarnym (zgodnie</w:t>
      </w:r>
      <w:r>
        <w:rPr>
          <w:rFonts w:eastAsia="Times New Roman" w:cs="Trebuchet MS"/>
          <w:lang w:eastAsia="pl-PL"/>
        </w:rPr>
        <w:br/>
        <w:t xml:space="preserve">z wymaganiami HACCP), posiadającym pomieszczenie do spożywania posiłków dla co najmniej 9 osób. Obiekt ma być dostosowany do obowiązujących standardów technicznych dla tego typu funkcji. Dysponowanie lokalem przez Wykonawcę powinno opierać się na legalnej podstawie prawnej. </w:t>
      </w:r>
    </w:p>
    <w:p w14:paraId="7339FB9E" w14:textId="77777777" w:rsidR="00E13EFF" w:rsidRDefault="005B6E00">
      <w:pPr>
        <w:numPr>
          <w:ilvl w:val="0"/>
          <w:numId w:val="6"/>
        </w:numPr>
        <w:tabs>
          <w:tab w:val="clear" w:pos="720"/>
          <w:tab w:val="left" w:pos="1132"/>
        </w:tabs>
        <w:spacing w:after="0" w:line="360" w:lineRule="auto"/>
        <w:jc w:val="both"/>
      </w:pPr>
      <w:r>
        <w:rPr>
          <w:rFonts w:eastAsia="Times New Roman" w:cs="Trebuchet MS"/>
          <w:lang w:eastAsia="pl-PL"/>
        </w:rPr>
        <w:lastRenderedPageBreak/>
        <w:t xml:space="preserve">Wykonawca musi dysponować odpowiednim pojazdem zapewniającym realizację zadania w zakresie dowozu posiłków, zatwierdzonym przez właściwego powiatowego inspektora sanitarnego. </w:t>
      </w:r>
    </w:p>
    <w:p w14:paraId="1276CCCB" w14:textId="522FA79C" w:rsidR="00E13EFF" w:rsidRDefault="005B6E00">
      <w:pPr>
        <w:numPr>
          <w:ilvl w:val="0"/>
          <w:numId w:val="6"/>
        </w:numPr>
        <w:tabs>
          <w:tab w:val="clear" w:pos="720"/>
          <w:tab w:val="left" w:pos="1132"/>
        </w:tabs>
        <w:spacing w:after="0" w:line="360" w:lineRule="auto"/>
        <w:jc w:val="both"/>
      </w:pPr>
      <w:r>
        <w:rPr>
          <w:rFonts w:eastAsia="Times New Roman" w:cs="Times New Roman"/>
          <w:lang w:eastAsia="pl-PL"/>
        </w:rPr>
        <w:t>Wykonawca podczas realizacji zleconego zadania publicznego będzie zobowiązany, do zapewnienia dostępności architektonicznej, cyfrowej i informacyjno-komunikacyjnej osobom ze szczególnymi potrzebami na poziomie minimalnych wymagań, określonych w art. 6 ustawy z dnia 19 lipca 2019r.</w:t>
      </w:r>
      <w:r>
        <w:rPr>
          <w:rFonts w:eastAsia="Times New Roman" w:cs="Times New Roman"/>
          <w:lang w:eastAsia="pl-PL"/>
        </w:rPr>
        <w:br/>
        <w:t>o zapewnianiu dostępności osobom ze szczególnymi potrzebami. W szczególnych przypadkach, zgodnie z przepisem art. 7 ustawy, o której mowa powyżej Zamawiający dopuszcza możliwość zapewniania dostępu alternatywnego.</w:t>
      </w:r>
      <w:r>
        <w:rPr>
          <w:rFonts w:eastAsia="Times New Roman" w:cs="Times New Roman"/>
          <w:lang w:eastAsia="pl-PL"/>
        </w:rPr>
        <w:br/>
        <w:t>W przypadku wniesienia do Zamawiającego uzasadnionego wniosku  o zapewnienie dostępności, Wykonawca będzie współdziałał ze Zamawiającym w celu usunięcia barier, których wniosek dotyczy.</w:t>
      </w:r>
    </w:p>
    <w:p w14:paraId="729B4CE7" w14:textId="77777777" w:rsidR="00E13EFF" w:rsidRDefault="005B6E00">
      <w:pPr>
        <w:pStyle w:val="western"/>
        <w:numPr>
          <w:ilvl w:val="0"/>
          <w:numId w:val="6"/>
        </w:numPr>
        <w:spacing w:before="0" w:after="0" w:line="360" w:lineRule="auto"/>
      </w:pPr>
      <w:r>
        <w:rPr>
          <w:rFonts w:ascii="Trebuchet MS" w:hAnsi="Trebuchet MS" w:cs="Trebuchet MS"/>
          <w:sz w:val="22"/>
          <w:szCs w:val="22"/>
        </w:rPr>
        <w:t xml:space="preserve">W przypadku wykorzystywania pojazdów samochodowych przy realizacji zadania, Wykonawca zapewnia, że pojazdy te będą odpowiadały wymogom przewidzianym </w:t>
      </w:r>
      <w:r>
        <w:rPr>
          <w:rFonts w:ascii="Trebuchet MS" w:hAnsi="Trebuchet MS" w:cs="Trebuchet MS"/>
          <w:sz w:val="22"/>
          <w:szCs w:val="22"/>
        </w:rPr>
        <w:br/>
        <w:t>w</w:t>
      </w:r>
      <w:r>
        <w:rPr>
          <w:rFonts w:ascii="Trebuchet MS" w:hAnsi="Trebuchet MS" w:cs="Trebuchet MS"/>
          <w:sz w:val="22"/>
          <w:szCs w:val="22"/>
          <w:shd w:val="clear" w:color="auto" w:fill="FFFFFF"/>
        </w:rPr>
        <w:t xml:space="preserve"> przepisie art. 68 ust. 3 ustawy z dnia 11 stycznia 2018r. o </w:t>
      </w:r>
      <w:proofErr w:type="spellStart"/>
      <w:r>
        <w:rPr>
          <w:rFonts w:ascii="Trebuchet MS" w:hAnsi="Trebuchet MS" w:cs="Trebuchet MS"/>
          <w:sz w:val="22"/>
          <w:szCs w:val="22"/>
          <w:shd w:val="clear" w:color="auto" w:fill="FFFFFF"/>
        </w:rPr>
        <w:t>elektromobilności</w:t>
      </w:r>
      <w:proofErr w:type="spellEnd"/>
      <w:r>
        <w:rPr>
          <w:rFonts w:ascii="Trebuchet MS" w:hAnsi="Trebuchet MS" w:cs="Trebuchet MS"/>
          <w:sz w:val="22"/>
          <w:szCs w:val="22"/>
          <w:shd w:val="clear" w:color="auto" w:fill="FFFFFF"/>
        </w:rPr>
        <w:br/>
        <w:t>i paliwach alternatywnych.</w:t>
      </w:r>
    </w:p>
    <w:p w14:paraId="4AE22CDC" w14:textId="77777777" w:rsidR="00E13EFF" w:rsidRDefault="00E13EFF">
      <w:pPr>
        <w:pStyle w:val="Akapitzlist"/>
        <w:tabs>
          <w:tab w:val="left" w:pos="1132"/>
        </w:tabs>
        <w:spacing w:after="0" w:line="360" w:lineRule="auto"/>
        <w:jc w:val="both"/>
      </w:pPr>
    </w:p>
    <w:p w14:paraId="61DFBFF9" w14:textId="77777777" w:rsidR="00E13EFF" w:rsidRDefault="00E13EFF">
      <w:pPr>
        <w:pStyle w:val="Akapitzlist"/>
        <w:tabs>
          <w:tab w:val="left" w:pos="1132"/>
        </w:tabs>
        <w:spacing w:after="0" w:line="360" w:lineRule="auto"/>
        <w:jc w:val="both"/>
      </w:pPr>
    </w:p>
    <w:p w14:paraId="5FD49B4E" w14:textId="77777777" w:rsidR="00E13EFF" w:rsidRDefault="00E13EFF">
      <w:pPr>
        <w:pStyle w:val="Akapitzlist"/>
        <w:tabs>
          <w:tab w:val="left" w:pos="1132"/>
        </w:tabs>
        <w:spacing w:after="0" w:line="360" w:lineRule="auto"/>
        <w:jc w:val="both"/>
      </w:pPr>
    </w:p>
    <w:p w14:paraId="7A56F618" w14:textId="77777777" w:rsidR="00E13EFF" w:rsidRDefault="00E13EFF">
      <w:pPr>
        <w:pStyle w:val="Akapitzlist"/>
        <w:tabs>
          <w:tab w:val="left" w:pos="1132"/>
        </w:tabs>
        <w:spacing w:after="0" w:line="360" w:lineRule="auto"/>
        <w:jc w:val="both"/>
      </w:pPr>
    </w:p>
    <w:p w14:paraId="752BF319" w14:textId="77777777" w:rsidR="00E13EFF" w:rsidRDefault="00E13EFF">
      <w:pPr>
        <w:pStyle w:val="Akapitzlist"/>
        <w:tabs>
          <w:tab w:val="left" w:pos="1132"/>
        </w:tabs>
        <w:spacing w:after="0" w:line="360" w:lineRule="auto"/>
        <w:jc w:val="both"/>
      </w:pPr>
    </w:p>
    <w:p w14:paraId="3219F401" w14:textId="77777777" w:rsidR="00E13EFF" w:rsidRDefault="00E13EFF">
      <w:pPr>
        <w:pStyle w:val="Akapitzlist"/>
        <w:tabs>
          <w:tab w:val="left" w:pos="1132"/>
        </w:tabs>
        <w:spacing w:after="0" w:line="360" w:lineRule="auto"/>
        <w:jc w:val="both"/>
      </w:pPr>
    </w:p>
    <w:p w14:paraId="28B28FD3" w14:textId="77777777" w:rsidR="00E13EFF" w:rsidRDefault="00E13EFF">
      <w:pPr>
        <w:pStyle w:val="Akapitzlist"/>
        <w:tabs>
          <w:tab w:val="left" w:pos="1132"/>
        </w:tabs>
        <w:spacing w:after="0" w:line="360" w:lineRule="auto"/>
        <w:jc w:val="both"/>
      </w:pPr>
    </w:p>
    <w:p w14:paraId="654453BD" w14:textId="77777777" w:rsidR="00E13EFF" w:rsidRDefault="00E13EFF">
      <w:pPr>
        <w:pStyle w:val="Akapitzlist"/>
        <w:tabs>
          <w:tab w:val="left" w:pos="1132"/>
        </w:tabs>
        <w:spacing w:after="0" w:line="360" w:lineRule="auto"/>
        <w:jc w:val="both"/>
      </w:pPr>
    </w:p>
    <w:p w14:paraId="094D5B72" w14:textId="77777777" w:rsidR="00E13EFF" w:rsidRDefault="00E13EFF">
      <w:pPr>
        <w:pStyle w:val="Akapitzlist"/>
        <w:tabs>
          <w:tab w:val="left" w:pos="1132"/>
        </w:tabs>
        <w:spacing w:after="0" w:line="360" w:lineRule="auto"/>
        <w:jc w:val="both"/>
      </w:pPr>
    </w:p>
    <w:p w14:paraId="77B9D976" w14:textId="77777777" w:rsidR="00E13EFF" w:rsidRDefault="00E13EFF">
      <w:pPr>
        <w:pStyle w:val="Akapitzlist"/>
        <w:tabs>
          <w:tab w:val="left" w:pos="1132"/>
        </w:tabs>
        <w:spacing w:after="0" w:line="360" w:lineRule="auto"/>
        <w:jc w:val="both"/>
      </w:pPr>
    </w:p>
    <w:p w14:paraId="2FD874C9" w14:textId="77777777" w:rsidR="00E13EFF" w:rsidRDefault="00E13EFF">
      <w:pPr>
        <w:pStyle w:val="Akapitzlist"/>
        <w:tabs>
          <w:tab w:val="left" w:pos="1132"/>
        </w:tabs>
        <w:spacing w:after="0" w:line="360" w:lineRule="auto"/>
        <w:jc w:val="both"/>
      </w:pPr>
    </w:p>
    <w:p w14:paraId="1E0512AC" w14:textId="77777777" w:rsidR="00E13EFF" w:rsidRDefault="00E13EFF">
      <w:pPr>
        <w:pStyle w:val="Akapitzlist"/>
        <w:tabs>
          <w:tab w:val="left" w:pos="1132"/>
        </w:tabs>
        <w:spacing w:after="0" w:line="360" w:lineRule="auto"/>
        <w:jc w:val="both"/>
      </w:pPr>
    </w:p>
    <w:p w14:paraId="43AA072F" w14:textId="77777777" w:rsidR="00E13EFF" w:rsidRDefault="00E13EFF">
      <w:pPr>
        <w:pStyle w:val="Akapitzlist"/>
        <w:tabs>
          <w:tab w:val="left" w:pos="1132"/>
        </w:tabs>
        <w:spacing w:after="0" w:line="360" w:lineRule="auto"/>
        <w:jc w:val="both"/>
      </w:pPr>
    </w:p>
    <w:p w14:paraId="6CE2607A" w14:textId="77777777" w:rsidR="00E13EFF" w:rsidRDefault="00E13EFF">
      <w:pPr>
        <w:pStyle w:val="Akapitzlist"/>
        <w:tabs>
          <w:tab w:val="left" w:pos="1132"/>
        </w:tabs>
        <w:spacing w:after="0" w:line="360" w:lineRule="auto"/>
        <w:jc w:val="both"/>
      </w:pPr>
    </w:p>
    <w:p w14:paraId="439C1052" w14:textId="77777777" w:rsidR="00E13EFF" w:rsidRDefault="00E13EFF">
      <w:pPr>
        <w:pStyle w:val="Akapitzlist"/>
        <w:tabs>
          <w:tab w:val="left" w:pos="1132"/>
        </w:tabs>
        <w:spacing w:after="0" w:line="360" w:lineRule="auto"/>
        <w:jc w:val="both"/>
      </w:pPr>
    </w:p>
    <w:p w14:paraId="552AF81F" w14:textId="77777777" w:rsidR="00E13EFF" w:rsidRDefault="00E13EFF">
      <w:pPr>
        <w:pStyle w:val="Akapitzlist"/>
        <w:tabs>
          <w:tab w:val="left" w:pos="1132"/>
        </w:tabs>
        <w:spacing w:after="0" w:line="360" w:lineRule="auto"/>
        <w:jc w:val="both"/>
      </w:pPr>
    </w:p>
    <w:p w14:paraId="6C7DB166" w14:textId="77777777" w:rsidR="00E13EFF" w:rsidRDefault="00E13EFF">
      <w:pPr>
        <w:pStyle w:val="Akapitzlist"/>
        <w:tabs>
          <w:tab w:val="left" w:pos="1132"/>
        </w:tabs>
        <w:spacing w:after="0" w:line="360" w:lineRule="auto"/>
        <w:jc w:val="both"/>
      </w:pPr>
    </w:p>
    <w:p w14:paraId="2D0B84BA" w14:textId="77777777" w:rsidR="00E13EFF" w:rsidRDefault="00E13EFF">
      <w:pPr>
        <w:pStyle w:val="Akapitzlist"/>
        <w:tabs>
          <w:tab w:val="left" w:pos="1132"/>
        </w:tabs>
        <w:spacing w:after="0" w:line="360" w:lineRule="auto"/>
        <w:jc w:val="both"/>
      </w:pPr>
    </w:p>
    <w:p w14:paraId="2DEF91FD" w14:textId="77777777" w:rsidR="00E13EFF" w:rsidRDefault="00E13EFF">
      <w:pPr>
        <w:pStyle w:val="Akapitzlist"/>
        <w:tabs>
          <w:tab w:val="left" w:pos="1132"/>
        </w:tabs>
        <w:spacing w:after="0" w:line="360" w:lineRule="auto"/>
        <w:jc w:val="both"/>
      </w:pPr>
    </w:p>
    <w:p w14:paraId="5AC05626" w14:textId="77777777" w:rsidR="00E13EFF" w:rsidRDefault="00E13EFF">
      <w:pPr>
        <w:spacing w:after="0" w:line="360" w:lineRule="auto"/>
        <w:ind w:left="714"/>
        <w:jc w:val="both"/>
      </w:pPr>
    </w:p>
    <w:p w14:paraId="1FB5D556" w14:textId="77777777" w:rsidR="00E13EFF" w:rsidRDefault="005B6E00">
      <w:pPr>
        <w:spacing w:after="0" w:line="360" w:lineRule="auto"/>
        <w:ind w:left="7075"/>
        <w:jc w:val="both"/>
      </w:pPr>
      <w:r>
        <w:rPr>
          <w:rFonts w:eastAsia="Times New Roman" w:cs="Times New Roman"/>
          <w:b/>
          <w:bCs/>
          <w:lang w:eastAsia="pl-PL"/>
        </w:rPr>
        <w:lastRenderedPageBreak/>
        <w:t>Załącznik nr 2</w:t>
      </w:r>
    </w:p>
    <w:p w14:paraId="1DC5FC71" w14:textId="77777777" w:rsidR="00E13EFF" w:rsidRDefault="00E13EFF">
      <w:pPr>
        <w:spacing w:after="0" w:line="360" w:lineRule="auto"/>
        <w:ind w:left="6372" w:firstLine="708"/>
        <w:jc w:val="both"/>
        <w:rPr>
          <w:rFonts w:eastAsia="Times New Roman" w:cs="Times New Roman"/>
          <w:b/>
          <w:bCs/>
          <w:lang w:eastAsia="pl-PL"/>
        </w:rPr>
      </w:pPr>
    </w:p>
    <w:p w14:paraId="4F72375E" w14:textId="77777777" w:rsidR="00E13EFF" w:rsidRDefault="00E13EFF">
      <w:pPr>
        <w:spacing w:after="0" w:line="360" w:lineRule="auto"/>
        <w:jc w:val="both"/>
        <w:rPr>
          <w:rFonts w:eastAsia="Times New Roman" w:cs="Times New Roman"/>
          <w:lang w:eastAsia="pl-PL"/>
        </w:rPr>
      </w:pPr>
    </w:p>
    <w:p w14:paraId="6BC2F374" w14:textId="77777777" w:rsidR="00E13EFF" w:rsidRDefault="005B6E00">
      <w:pPr>
        <w:spacing w:after="0" w:line="360" w:lineRule="auto"/>
        <w:outlineLvl w:val="1"/>
      </w:pPr>
      <w:r>
        <w:rPr>
          <w:rFonts w:eastAsia="Times New Roman" w:cs="Times New Roman"/>
          <w:b/>
          <w:bCs/>
          <w:lang w:eastAsia="pl-PL"/>
        </w:rPr>
        <w:t>pieczęć Wykonawcy</w:t>
      </w:r>
    </w:p>
    <w:p w14:paraId="31028EF8" w14:textId="77777777" w:rsidR="00E13EFF" w:rsidRDefault="00E13EFF">
      <w:pPr>
        <w:spacing w:after="0" w:line="360" w:lineRule="auto"/>
        <w:jc w:val="center"/>
        <w:outlineLvl w:val="1"/>
        <w:rPr>
          <w:rFonts w:eastAsia="Times New Roman" w:cs="Times New Roman"/>
          <w:b/>
          <w:bCs/>
          <w:lang w:eastAsia="pl-PL"/>
        </w:rPr>
      </w:pPr>
    </w:p>
    <w:p w14:paraId="4A33943D" w14:textId="77777777" w:rsidR="00E13EFF" w:rsidRDefault="00E13EFF">
      <w:pPr>
        <w:spacing w:after="0" w:line="360" w:lineRule="auto"/>
        <w:jc w:val="center"/>
        <w:outlineLvl w:val="1"/>
        <w:rPr>
          <w:rFonts w:eastAsia="Times New Roman" w:cs="Times New Roman"/>
          <w:b/>
          <w:bCs/>
          <w:lang w:eastAsia="pl-PL"/>
        </w:rPr>
      </w:pPr>
    </w:p>
    <w:p w14:paraId="37CAC153" w14:textId="77777777" w:rsidR="00E13EFF" w:rsidRDefault="005B6E00">
      <w:pPr>
        <w:spacing w:after="0" w:line="360" w:lineRule="auto"/>
        <w:jc w:val="center"/>
        <w:outlineLvl w:val="1"/>
      </w:pPr>
      <w:r>
        <w:rPr>
          <w:rFonts w:eastAsia="Times New Roman" w:cs="Times New Roman"/>
          <w:b/>
          <w:bCs/>
          <w:lang w:eastAsia="pl-PL"/>
        </w:rPr>
        <w:t>FORMULARZ OFERTY</w:t>
      </w:r>
    </w:p>
    <w:p w14:paraId="78676CD5" w14:textId="77777777" w:rsidR="00E13EFF" w:rsidRDefault="005B6E00">
      <w:pPr>
        <w:spacing w:after="0" w:line="360" w:lineRule="auto"/>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na:</w:t>
      </w:r>
    </w:p>
    <w:p w14:paraId="32C725DC" w14:textId="77777777" w:rsidR="00E13EFF" w:rsidRDefault="00E13EFF">
      <w:pPr>
        <w:spacing w:after="0" w:line="360" w:lineRule="auto"/>
        <w:outlineLvl w:val="1"/>
        <w:rPr>
          <w:rFonts w:eastAsia="Times New Roman" w:cs="Times New Roman"/>
          <w:b/>
          <w:bCs/>
          <w:lang w:eastAsia="pl-PL"/>
        </w:rPr>
      </w:pPr>
    </w:p>
    <w:p w14:paraId="1D0433C7" w14:textId="77777777" w:rsidR="00E13EFF" w:rsidRDefault="005B6E00">
      <w:pPr>
        <w:spacing w:after="0" w:line="360" w:lineRule="auto"/>
        <w:jc w:val="both"/>
      </w:pPr>
      <w:r>
        <w:rPr>
          <w:i/>
          <w:iCs/>
        </w:rPr>
        <w:t>„</w:t>
      </w:r>
      <w:r>
        <w:rPr>
          <w:rFonts w:cs="Arial"/>
        </w:rPr>
        <w:t>Zapewnienie jednego gorącego posiłku dziennie osobom z terenu Miasta Ruda Śląska, które własnym staraniem nie mogą go sobie zapewnić”</w:t>
      </w:r>
    </w:p>
    <w:p w14:paraId="45431E60" w14:textId="77777777" w:rsidR="00E13EFF" w:rsidRDefault="00E13EFF">
      <w:pPr>
        <w:spacing w:after="0" w:line="360" w:lineRule="auto"/>
        <w:jc w:val="both"/>
        <w:rPr>
          <w:rFonts w:eastAsia="Times New Roman" w:cs="Times New Roman"/>
          <w:b/>
          <w:bCs/>
          <w:lang w:eastAsia="pl-PL"/>
        </w:rPr>
      </w:pPr>
    </w:p>
    <w:p w14:paraId="3AF134D9" w14:textId="77777777" w:rsidR="00E13EFF" w:rsidRDefault="005B6E00">
      <w:pPr>
        <w:spacing w:after="0" w:line="360" w:lineRule="auto"/>
        <w:jc w:val="both"/>
      </w:pPr>
      <w:r>
        <w:rPr>
          <w:rFonts w:eastAsia="Times New Roman" w:cs="Times New Roman"/>
          <w:b/>
          <w:bCs/>
          <w:lang w:eastAsia="pl-PL"/>
        </w:rPr>
        <w:t>2. Nazwa i adres Wykonawcy, nr regon, telefon, fax, e-mail :</w:t>
      </w:r>
      <w:r>
        <w:rPr>
          <w:rFonts w:eastAsia="Times New Roman" w:cs="Times New Roman"/>
          <w:b/>
          <w:bCs/>
          <w:vertAlign w:val="superscript"/>
          <w:lang w:eastAsia="pl-PL"/>
        </w:rPr>
        <w:t>1</w:t>
      </w:r>
    </w:p>
    <w:p w14:paraId="528538DB" w14:textId="77777777" w:rsidR="00E13EFF" w:rsidRDefault="005B6E00">
      <w:pPr>
        <w:spacing w:after="0" w:line="360" w:lineRule="auto"/>
        <w:outlineLvl w:val="1"/>
      </w:pPr>
      <w:r>
        <w:rPr>
          <w:rFonts w:eastAsia="Times New Roman" w:cs="Times New Roman"/>
          <w:b/>
          <w:bCs/>
          <w:lang w:eastAsia="pl-PL"/>
        </w:rPr>
        <w:t>..........................................................................................................................................................................................................................................................................................................................................</w:t>
      </w:r>
    </w:p>
    <w:p w14:paraId="5BE30319" w14:textId="77777777" w:rsidR="00E13EFF" w:rsidRDefault="005B6E00">
      <w:pPr>
        <w:numPr>
          <w:ilvl w:val="0"/>
          <w:numId w:val="8"/>
        </w:numPr>
        <w:tabs>
          <w:tab w:val="clear" w:pos="720"/>
        </w:tabs>
        <w:spacing w:after="0" w:line="360" w:lineRule="auto"/>
        <w:ind w:left="284" w:hanging="284"/>
        <w:contextualSpacing/>
      </w:pPr>
      <w:r>
        <w:rPr>
          <w:rFonts w:eastAsia="Times New Roman" w:cs="Trebuchet MS"/>
          <w:b/>
          <w:bCs/>
          <w:lang w:eastAsia="pl-PL"/>
        </w:rPr>
        <w:t>Cena ofertowa:</w:t>
      </w:r>
    </w:p>
    <w:p w14:paraId="2EFAB23F" w14:textId="77777777" w:rsidR="00E13EFF" w:rsidRDefault="005B6E00">
      <w:pPr>
        <w:spacing w:after="0" w:line="360" w:lineRule="auto"/>
        <w:ind w:left="720"/>
        <w:contextualSpacing/>
      </w:pPr>
      <w:r>
        <w:rPr>
          <w:rFonts w:eastAsia="Times New Roman" w:cs="Trebuchet MS"/>
          <w:lang w:eastAsia="pl-PL"/>
        </w:rPr>
        <w:t>1 ) Przygotowanie i wydanie posiłku na miejscu lub na wynos:</w:t>
      </w:r>
    </w:p>
    <w:p w14:paraId="6294DE65"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cena …........x 9 szt.(dziennie) x 365 dni =……......PLN (w tym VAT    ...% )</w:t>
      </w:r>
    </w:p>
    <w:p w14:paraId="0424BBC9"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cena za przygotowanie jednego posiłku wynosi … zł brutto.</w:t>
      </w:r>
    </w:p>
    <w:p w14:paraId="1044C180" w14:textId="77777777" w:rsidR="00E13EFF" w:rsidRDefault="00E13EFF">
      <w:pPr>
        <w:spacing w:after="0" w:line="360" w:lineRule="auto"/>
        <w:ind w:left="720"/>
        <w:contextualSpacing/>
        <w:rPr>
          <w:rFonts w:eastAsia="Times New Roman" w:cs="Times New Roman"/>
          <w:lang w:eastAsia="pl-PL"/>
        </w:rPr>
      </w:pPr>
    </w:p>
    <w:p w14:paraId="38BFF6CF" w14:textId="77777777" w:rsidR="00E13EFF" w:rsidRDefault="005B6E00">
      <w:pPr>
        <w:spacing w:after="0" w:line="360" w:lineRule="auto"/>
        <w:ind w:left="720"/>
        <w:contextualSpacing/>
      </w:pPr>
      <w:r>
        <w:rPr>
          <w:rFonts w:eastAsia="Times New Roman" w:cs="Trebuchet MS"/>
          <w:lang w:eastAsia="pl-PL"/>
        </w:rPr>
        <w:t>2) Przygotowanie i dostawa posiłku:</w:t>
      </w:r>
    </w:p>
    <w:p w14:paraId="376C3C97"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cena ..........x 15 szt. (dziennie) x 365 dni =.......  ...PLN  (w tym VAT   ...% )</w:t>
      </w:r>
    </w:p>
    <w:p w14:paraId="4E5D3B14"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cena za przygotowanie jednego posiłku w dowozie wynosi … zł brutto,</w:t>
      </w:r>
    </w:p>
    <w:p w14:paraId="69B06061"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w tym:</w:t>
      </w:r>
    </w:p>
    <w:p w14:paraId="2E6E5B95"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koszt dowozu posiłku : cena ………… x 15 szt. (dziennie) x 365 dni = ………….. PLN ( VAT…%)</w:t>
      </w:r>
    </w:p>
    <w:p w14:paraId="5ABC1DA6" w14:textId="77777777" w:rsidR="00E13EFF" w:rsidRDefault="005B6E00">
      <w:pPr>
        <w:spacing w:after="0" w:line="360" w:lineRule="auto"/>
        <w:ind w:left="720"/>
        <w:contextualSpacing/>
      </w:pPr>
      <w:r>
        <w:rPr>
          <w:rFonts w:eastAsia="Trebuchet MS" w:cs="Trebuchet MS"/>
          <w:lang w:eastAsia="pl-PL"/>
        </w:rPr>
        <w:t xml:space="preserve">  </w:t>
      </w:r>
      <w:r>
        <w:rPr>
          <w:rFonts w:eastAsia="Times New Roman" w:cs="Trebuchet MS"/>
          <w:lang w:eastAsia="pl-PL"/>
        </w:rPr>
        <w:t xml:space="preserve">cena dowozu jednego posiłku wynosi … zł brutto, </w:t>
      </w:r>
    </w:p>
    <w:p w14:paraId="7DCA3DD2" w14:textId="77777777" w:rsidR="00E13EFF" w:rsidRDefault="005B6E00">
      <w:pPr>
        <w:spacing w:after="0" w:line="360" w:lineRule="auto"/>
        <w:ind w:left="720"/>
        <w:contextualSpacing/>
      </w:pPr>
      <w:r>
        <w:rPr>
          <w:rFonts w:eastAsia="Times New Roman" w:cs="Trebuchet MS"/>
          <w:lang w:eastAsia="pl-PL"/>
        </w:rPr>
        <w:tab/>
      </w:r>
    </w:p>
    <w:p w14:paraId="52B29D4B" w14:textId="77777777" w:rsidR="00E13EFF" w:rsidRDefault="005B6E00">
      <w:pPr>
        <w:spacing w:after="0" w:line="360" w:lineRule="auto"/>
        <w:ind w:left="720"/>
        <w:contextualSpacing/>
      </w:pPr>
      <w:r>
        <w:rPr>
          <w:rFonts w:eastAsia="Times New Roman" w:cs="Trebuchet MS"/>
          <w:lang w:eastAsia="pl-PL"/>
        </w:rPr>
        <w:t>Cena ofertowa (1+2) = …..............PLN brutto (słownie.......)</w:t>
      </w:r>
    </w:p>
    <w:p w14:paraId="78ED14CB" w14:textId="77777777" w:rsidR="00E13EFF" w:rsidRDefault="00E13EFF" w:rsidP="0008395F">
      <w:pPr>
        <w:spacing w:after="0" w:line="360" w:lineRule="auto"/>
        <w:contextualSpacing/>
        <w:rPr>
          <w:rFonts w:eastAsia="Calibri" w:cs="Calibri"/>
          <w:sz w:val="18"/>
          <w:szCs w:val="18"/>
          <w:lang w:eastAsia="zh-CN"/>
        </w:rPr>
      </w:pPr>
    </w:p>
    <w:p w14:paraId="3A43B199" w14:textId="77777777" w:rsidR="00E13EFF" w:rsidRDefault="005B6E00">
      <w:pPr>
        <w:spacing w:after="0" w:line="360" w:lineRule="auto"/>
        <w:outlineLvl w:val="1"/>
      </w:pPr>
      <w:r>
        <w:rPr>
          <w:rFonts w:cs="Arial"/>
          <w:sz w:val="18"/>
          <w:szCs w:val="18"/>
        </w:rPr>
        <w:t>3.1. Wybór oferty prowadzić będzie</w:t>
      </w:r>
      <w:r>
        <w:rPr>
          <w:rFonts w:cs="Arial"/>
          <w:b/>
          <w:sz w:val="18"/>
          <w:szCs w:val="18"/>
        </w:rPr>
        <w:t xml:space="preserve"> </w:t>
      </w:r>
      <w:r>
        <w:rPr>
          <w:rFonts w:cs="Arial"/>
          <w:sz w:val="18"/>
          <w:szCs w:val="18"/>
        </w:rPr>
        <w:t>do powstania u Zamawiającego obowiązku podatkowego  w zakresie następujących towarów/usług: ……………………………………………………</w:t>
      </w:r>
      <w:r>
        <w:rPr>
          <w:sz w:val="18"/>
          <w:szCs w:val="18"/>
          <w:vertAlign w:val="superscript"/>
        </w:rPr>
        <w:t>2</w:t>
      </w:r>
    </w:p>
    <w:p w14:paraId="52010C2E" w14:textId="77777777" w:rsidR="00E13EFF" w:rsidRDefault="005B6E00">
      <w:pPr>
        <w:spacing w:after="0" w:line="360" w:lineRule="auto"/>
      </w:pPr>
      <w:r>
        <w:rPr>
          <w:sz w:val="18"/>
          <w:szCs w:val="18"/>
        </w:rPr>
        <w:t>3.2. Wartość ww. towarów lub usług bez kwoty podatku wynosi: .……………………………………..</w:t>
      </w:r>
      <w:r>
        <w:rPr>
          <w:sz w:val="18"/>
          <w:szCs w:val="18"/>
          <w:vertAlign w:val="superscript"/>
        </w:rPr>
        <w:t>3</w:t>
      </w:r>
    </w:p>
    <w:p w14:paraId="0D3D1323" w14:textId="77777777" w:rsidR="00E13EFF" w:rsidRDefault="00E13EFF">
      <w:pPr>
        <w:spacing w:after="0" w:line="360" w:lineRule="auto"/>
        <w:rPr>
          <w:rFonts w:cs="Verdana"/>
          <w:vertAlign w:val="superscript"/>
        </w:rPr>
      </w:pPr>
    </w:p>
    <w:p w14:paraId="7B13D1B2" w14:textId="77777777" w:rsidR="00E13EFF" w:rsidRDefault="005B6E00">
      <w:pPr>
        <w:spacing w:after="0" w:line="360" w:lineRule="auto"/>
        <w:jc w:val="both"/>
      </w:pPr>
      <w:r>
        <w:rPr>
          <w:rFonts w:eastAsia="Times New Roman" w:cs="Times New Roman"/>
          <w:b/>
          <w:lang w:eastAsia="pl-PL"/>
        </w:rPr>
        <w:t>4.Adres lokalu ……………………………………………………………………………………………………………………</w:t>
      </w:r>
    </w:p>
    <w:p w14:paraId="42608B68" w14:textId="77777777" w:rsidR="00E13EFF" w:rsidRDefault="005B6E00">
      <w:pPr>
        <w:spacing w:after="0" w:line="360" w:lineRule="auto"/>
        <w:jc w:val="both"/>
      </w:pPr>
      <w:r>
        <w:rPr>
          <w:rFonts w:eastAsia="Times New Roman" w:cs="Times New Roman"/>
          <w:lang w:eastAsia="pl-PL"/>
        </w:rPr>
        <w:lastRenderedPageBreak/>
        <w:t>5. Niniejszym oświadczam, że:</w:t>
      </w:r>
    </w:p>
    <w:p w14:paraId="0CD0E46F" w14:textId="77777777" w:rsidR="00E13EFF" w:rsidRDefault="005B6E00">
      <w:pPr>
        <w:spacing w:after="0" w:line="360" w:lineRule="auto"/>
        <w:jc w:val="both"/>
        <w:outlineLvl w:val="1"/>
      </w:pPr>
      <w:r>
        <w:rPr>
          <w:rFonts w:eastAsia="Times New Roman" w:cs="Times New Roman"/>
          <w:lang w:eastAsia="pl-PL"/>
        </w:rPr>
        <w:t>- zapoznałem się z warunkami zamówienia i przyjmuję je bez zastrzeżeń;</w:t>
      </w:r>
    </w:p>
    <w:p w14:paraId="44D82D06" w14:textId="77777777" w:rsidR="00E13EFF" w:rsidRDefault="005B6E00">
      <w:pPr>
        <w:spacing w:after="0" w:line="360" w:lineRule="auto"/>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4 do SWZ) i przyjmuję je bez zastrzeżeń</w:t>
      </w:r>
      <w:r>
        <w:rPr>
          <w:rFonts w:eastAsia="Times New Roman" w:cs="Times New Roman"/>
          <w:lang w:eastAsia="pl-PL"/>
        </w:rPr>
        <w:t>;</w:t>
      </w:r>
    </w:p>
    <w:p w14:paraId="34440996" w14:textId="77777777" w:rsidR="00E13EFF" w:rsidRDefault="005B6E00">
      <w:pPr>
        <w:spacing w:after="0" w:line="360" w:lineRule="auto"/>
        <w:jc w:val="both"/>
        <w:outlineLvl w:val="1"/>
      </w:pPr>
      <w:r>
        <w:rPr>
          <w:rFonts w:eastAsia="Times New Roman" w:cs="Times New Roman"/>
          <w:lang w:eastAsia="pl-PL"/>
        </w:rPr>
        <w:t>-przedmiot oferty jest zgodny z przedmiotem zamówienia;</w:t>
      </w:r>
    </w:p>
    <w:p w14:paraId="31308121" w14:textId="77777777" w:rsidR="00E13EFF" w:rsidRDefault="005B6E00">
      <w:pPr>
        <w:spacing w:after="0" w:line="360" w:lineRule="auto"/>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14:paraId="2CD6AD53" w14:textId="77777777" w:rsidR="00E13EFF" w:rsidRDefault="005B6E00">
      <w:pPr>
        <w:spacing w:after="0" w:line="360" w:lineRule="auto"/>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14:paraId="42C416EE" w14:textId="77777777" w:rsidR="00E13EFF" w:rsidRDefault="00E13EFF">
      <w:pPr>
        <w:spacing w:after="0" w:line="360" w:lineRule="auto"/>
        <w:jc w:val="both"/>
      </w:pPr>
    </w:p>
    <w:p w14:paraId="77B070C3" w14:textId="77777777" w:rsidR="00E13EFF" w:rsidRDefault="005B6E00">
      <w:pPr>
        <w:spacing w:after="0" w:line="360" w:lineRule="auto"/>
        <w:jc w:val="both"/>
      </w:pPr>
      <w:r>
        <w:t>6. Rodzaj przedsiębiorstwa, jakim jest Wykonawca (zaznaczyć właściwą opcję)</w:t>
      </w:r>
      <w:r>
        <w:rPr>
          <w:vertAlign w:val="superscript"/>
        </w:rPr>
        <w:t>6</w:t>
      </w:r>
      <w:r>
        <w:t xml:space="preserve">: </w:t>
      </w:r>
    </w:p>
    <w:p w14:paraId="46E2F3E8" w14:textId="77777777" w:rsidR="00E13EFF" w:rsidRDefault="005B6E00">
      <w:pPr>
        <w:pStyle w:val="Akapitzlist"/>
        <w:numPr>
          <w:ilvl w:val="0"/>
          <w:numId w:val="1"/>
        </w:numPr>
        <w:spacing w:after="0" w:line="360" w:lineRule="auto"/>
        <w:jc w:val="both"/>
      </w:pPr>
      <w:r>
        <w:t>Mikroprzedsiębiorstwo,</w:t>
      </w:r>
    </w:p>
    <w:p w14:paraId="0BB3E9EB" w14:textId="77777777" w:rsidR="00E13EFF" w:rsidRDefault="005B6E00">
      <w:pPr>
        <w:pStyle w:val="Akapitzlist"/>
        <w:numPr>
          <w:ilvl w:val="0"/>
          <w:numId w:val="1"/>
        </w:numPr>
        <w:spacing w:after="0" w:line="360" w:lineRule="auto"/>
        <w:jc w:val="both"/>
      </w:pPr>
      <w:r>
        <w:t>Małe przedsiębiorstwo,</w:t>
      </w:r>
    </w:p>
    <w:p w14:paraId="10219FA9" w14:textId="77777777" w:rsidR="00E13EFF" w:rsidRDefault="005B6E00">
      <w:pPr>
        <w:pStyle w:val="Akapitzlist"/>
        <w:numPr>
          <w:ilvl w:val="0"/>
          <w:numId w:val="1"/>
        </w:numPr>
        <w:spacing w:after="0" w:line="360" w:lineRule="auto"/>
        <w:jc w:val="both"/>
      </w:pPr>
      <w:r>
        <w:t>Średnie przedsiębiorstwo,</w:t>
      </w:r>
    </w:p>
    <w:p w14:paraId="74F6CE37" w14:textId="77777777" w:rsidR="00E13EFF" w:rsidRDefault="005B6E00">
      <w:pPr>
        <w:pStyle w:val="Akapitzlist"/>
        <w:numPr>
          <w:ilvl w:val="0"/>
          <w:numId w:val="1"/>
        </w:numPr>
        <w:spacing w:after="0" w:line="360" w:lineRule="auto"/>
        <w:jc w:val="both"/>
      </w:pPr>
      <w:r>
        <w:t>Jednoosobowa działalność gospodarcza,</w:t>
      </w:r>
    </w:p>
    <w:p w14:paraId="3B51FA2F" w14:textId="77777777" w:rsidR="00E13EFF" w:rsidRDefault="005B6E00">
      <w:pPr>
        <w:pStyle w:val="Akapitzlist"/>
        <w:numPr>
          <w:ilvl w:val="0"/>
          <w:numId w:val="1"/>
        </w:numPr>
        <w:spacing w:after="0" w:line="360" w:lineRule="auto"/>
        <w:jc w:val="both"/>
      </w:pPr>
      <w:r>
        <w:t>Osoba fizyczna nieprowadząca działalności gospodarczej,</w:t>
      </w:r>
    </w:p>
    <w:tbl>
      <w:tblPr>
        <w:tblStyle w:val="Tabela-Siatka"/>
        <w:tblW w:w="8107" w:type="dxa"/>
        <w:tblInd w:w="534" w:type="dxa"/>
        <w:tblLayout w:type="fixed"/>
        <w:tblLook w:val="04A0" w:firstRow="1" w:lastRow="0" w:firstColumn="1" w:lastColumn="0" w:noHBand="0" w:noVBand="1"/>
      </w:tblPr>
      <w:tblGrid>
        <w:gridCol w:w="8107"/>
      </w:tblGrid>
      <w:tr w:rsidR="00E13EFF" w14:paraId="02CC90B8" w14:textId="77777777">
        <w:tc>
          <w:tcPr>
            <w:tcW w:w="8107" w:type="dxa"/>
            <w:tcBorders>
              <w:top w:val="nil"/>
              <w:left w:val="nil"/>
              <w:bottom w:val="nil"/>
              <w:right w:val="nil"/>
            </w:tcBorders>
          </w:tcPr>
          <w:p w14:paraId="52F7AD9F" w14:textId="77777777" w:rsidR="00E13EFF" w:rsidRDefault="005B6E00">
            <w:pPr>
              <w:widowControl w:val="0"/>
              <w:spacing w:after="0" w:line="360" w:lineRule="auto"/>
            </w:pPr>
            <w:r>
              <w:rPr>
                <w:rFonts w:eastAsia="Calibri"/>
              </w:rPr>
              <w:t>Inne (jakie?): …………………………</w:t>
            </w:r>
          </w:p>
        </w:tc>
      </w:tr>
      <w:tr w:rsidR="00E13EFF" w14:paraId="1DD1C508" w14:textId="77777777">
        <w:tc>
          <w:tcPr>
            <w:tcW w:w="8107" w:type="dxa"/>
            <w:tcBorders>
              <w:top w:val="nil"/>
              <w:left w:val="nil"/>
              <w:bottom w:val="nil"/>
              <w:right w:val="nil"/>
            </w:tcBorders>
          </w:tcPr>
          <w:p w14:paraId="7CD8A228" w14:textId="77777777" w:rsidR="00E13EFF" w:rsidRDefault="00E13EFF">
            <w:pPr>
              <w:widowControl w:val="0"/>
              <w:spacing w:after="0" w:line="360" w:lineRule="auto"/>
              <w:rPr>
                <w:rFonts w:eastAsia="Calibri"/>
              </w:rPr>
            </w:pPr>
          </w:p>
        </w:tc>
      </w:tr>
    </w:tbl>
    <w:p w14:paraId="13808F10" w14:textId="77777777" w:rsidR="00E13EFF" w:rsidRDefault="005B6E00">
      <w:pPr>
        <w:spacing w:after="0" w:line="360" w:lineRule="auto"/>
        <w:jc w:val="both"/>
      </w:pPr>
      <w:r>
        <w:t>7.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E13EFF" w14:paraId="38080C4F"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45FD1368" w14:textId="77777777" w:rsidR="00E13EFF" w:rsidRDefault="005B6E00">
            <w:pPr>
              <w:widowControl w:val="0"/>
              <w:spacing w:after="0" w:line="360" w:lineRule="auto"/>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18DE5845" w14:textId="77777777" w:rsidR="00E13EFF" w:rsidRDefault="005B6E00">
            <w:pPr>
              <w:widowControl w:val="0"/>
              <w:spacing w:after="0" w:line="360" w:lineRule="auto"/>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24ED2097" w14:textId="77777777" w:rsidR="00E13EFF" w:rsidRDefault="005B6E00">
            <w:pPr>
              <w:widowControl w:val="0"/>
              <w:spacing w:after="0" w:line="360" w:lineRule="auto"/>
              <w:jc w:val="both"/>
            </w:pPr>
            <w:r>
              <w:t>Nazwa (firma) podwykonawcy</w:t>
            </w:r>
          </w:p>
        </w:tc>
      </w:tr>
      <w:tr w:rsidR="00E13EFF" w14:paraId="084E312D" w14:textId="77777777">
        <w:tc>
          <w:tcPr>
            <w:tcW w:w="709" w:type="dxa"/>
            <w:tcBorders>
              <w:top w:val="single" w:sz="4" w:space="0" w:color="000000"/>
              <w:left w:val="single" w:sz="4" w:space="0" w:color="000000"/>
              <w:bottom w:val="single" w:sz="4" w:space="0" w:color="000000"/>
              <w:right w:val="single" w:sz="4" w:space="0" w:color="000000"/>
            </w:tcBorders>
          </w:tcPr>
          <w:p w14:paraId="27CD092B" w14:textId="77777777" w:rsidR="00E13EFF" w:rsidRDefault="005B6E00">
            <w:pPr>
              <w:widowControl w:val="0"/>
              <w:spacing w:after="0" w:line="360" w:lineRule="auto"/>
              <w:jc w:val="both"/>
            </w:pPr>
            <w:r>
              <w:t>1.</w:t>
            </w:r>
          </w:p>
        </w:tc>
        <w:tc>
          <w:tcPr>
            <w:tcW w:w="4051" w:type="dxa"/>
            <w:tcBorders>
              <w:top w:val="single" w:sz="4" w:space="0" w:color="000000"/>
              <w:left w:val="single" w:sz="4" w:space="0" w:color="000000"/>
              <w:bottom w:val="single" w:sz="4" w:space="0" w:color="000000"/>
              <w:right w:val="single" w:sz="4" w:space="0" w:color="000000"/>
            </w:tcBorders>
          </w:tcPr>
          <w:p w14:paraId="7FE5819F" w14:textId="77777777" w:rsidR="00E13EFF" w:rsidRDefault="00E13EFF">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14:paraId="22AAAA26" w14:textId="77777777" w:rsidR="00E13EFF" w:rsidRDefault="00E13EFF">
            <w:pPr>
              <w:widowControl w:val="0"/>
              <w:spacing w:after="0" w:line="360" w:lineRule="auto"/>
              <w:jc w:val="both"/>
            </w:pPr>
          </w:p>
        </w:tc>
      </w:tr>
      <w:tr w:rsidR="00E13EFF" w14:paraId="11DF6531" w14:textId="77777777">
        <w:tc>
          <w:tcPr>
            <w:tcW w:w="709" w:type="dxa"/>
            <w:tcBorders>
              <w:top w:val="single" w:sz="4" w:space="0" w:color="000000"/>
              <w:left w:val="single" w:sz="4" w:space="0" w:color="000000"/>
              <w:bottom w:val="single" w:sz="4" w:space="0" w:color="000000"/>
              <w:right w:val="single" w:sz="4" w:space="0" w:color="000000"/>
            </w:tcBorders>
          </w:tcPr>
          <w:p w14:paraId="3AC135C2" w14:textId="77777777" w:rsidR="00E13EFF" w:rsidRDefault="005B6E00">
            <w:pPr>
              <w:widowControl w:val="0"/>
              <w:spacing w:after="0" w:line="360" w:lineRule="auto"/>
              <w:jc w:val="both"/>
            </w:pPr>
            <w:r>
              <w:t>2.</w:t>
            </w:r>
          </w:p>
        </w:tc>
        <w:tc>
          <w:tcPr>
            <w:tcW w:w="4051" w:type="dxa"/>
            <w:tcBorders>
              <w:top w:val="single" w:sz="4" w:space="0" w:color="000000"/>
              <w:left w:val="single" w:sz="4" w:space="0" w:color="000000"/>
              <w:bottom w:val="single" w:sz="4" w:space="0" w:color="000000"/>
              <w:right w:val="single" w:sz="4" w:space="0" w:color="000000"/>
            </w:tcBorders>
          </w:tcPr>
          <w:p w14:paraId="213825FA" w14:textId="77777777" w:rsidR="00E13EFF" w:rsidRDefault="00E13EFF">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14:paraId="02159AC7" w14:textId="77777777" w:rsidR="00E13EFF" w:rsidRDefault="00E13EFF">
            <w:pPr>
              <w:widowControl w:val="0"/>
              <w:spacing w:after="0" w:line="360" w:lineRule="auto"/>
              <w:jc w:val="both"/>
            </w:pPr>
          </w:p>
        </w:tc>
      </w:tr>
      <w:tr w:rsidR="00E13EFF" w14:paraId="46B5B274" w14:textId="77777777">
        <w:tc>
          <w:tcPr>
            <w:tcW w:w="709" w:type="dxa"/>
            <w:tcBorders>
              <w:top w:val="single" w:sz="4" w:space="0" w:color="000000"/>
              <w:left w:val="single" w:sz="4" w:space="0" w:color="000000"/>
              <w:bottom w:val="single" w:sz="4" w:space="0" w:color="000000"/>
              <w:right w:val="single" w:sz="4" w:space="0" w:color="000000"/>
            </w:tcBorders>
          </w:tcPr>
          <w:p w14:paraId="4239B250" w14:textId="77777777" w:rsidR="00E13EFF" w:rsidRDefault="005B6E00">
            <w:pPr>
              <w:widowControl w:val="0"/>
              <w:spacing w:after="0" w:line="360" w:lineRule="auto"/>
              <w:jc w:val="both"/>
            </w:pPr>
            <w:r>
              <w:t>3.</w:t>
            </w:r>
          </w:p>
        </w:tc>
        <w:tc>
          <w:tcPr>
            <w:tcW w:w="4051" w:type="dxa"/>
            <w:tcBorders>
              <w:top w:val="single" w:sz="4" w:space="0" w:color="000000"/>
              <w:left w:val="single" w:sz="4" w:space="0" w:color="000000"/>
              <w:bottom w:val="single" w:sz="4" w:space="0" w:color="000000"/>
              <w:right w:val="single" w:sz="4" w:space="0" w:color="000000"/>
            </w:tcBorders>
          </w:tcPr>
          <w:p w14:paraId="3A7A89AB" w14:textId="77777777" w:rsidR="00E13EFF" w:rsidRDefault="00E13EFF">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14:paraId="0A004076" w14:textId="77777777" w:rsidR="00E13EFF" w:rsidRDefault="00E13EFF">
            <w:pPr>
              <w:widowControl w:val="0"/>
              <w:spacing w:after="0" w:line="360" w:lineRule="auto"/>
              <w:jc w:val="both"/>
            </w:pPr>
          </w:p>
        </w:tc>
      </w:tr>
    </w:tbl>
    <w:p w14:paraId="438BDFD6" w14:textId="77777777" w:rsidR="00E13EFF" w:rsidRDefault="00E13EFF">
      <w:pPr>
        <w:spacing w:after="0" w:line="360" w:lineRule="auto"/>
        <w:rPr>
          <w:rFonts w:eastAsia="Times New Roman" w:cs="Times New Roman"/>
          <w:lang w:eastAsia="pl-PL"/>
        </w:rPr>
      </w:pPr>
    </w:p>
    <w:p w14:paraId="6816EA75" w14:textId="77777777" w:rsidR="00E13EFF" w:rsidRDefault="005B6E00">
      <w:pPr>
        <w:spacing w:after="0" w:line="360" w:lineRule="auto"/>
      </w:pPr>
      <w:r>
        <w:rPr>
          <w:rFonts w:eastAsia="Times New Roman" w:cs="Times New Roman"/>
          <w:lang w:eastAsia="pl-PL"/>
        </w:rPr>
        <w:t>8.    Oferta została złożona na  …..  zapisanych stronach, (kolejno ponumerowanych)</w:t>
      </w:r>
      <w:r>
        <w:rPr>
          <w:rFonts w:eastAsia="Times New Roman" w:cs="Times New Roman"/>
          <w:b/>
          <w:bCs/>
          <w:lang w:eastAsia="pl-PL"/>
        </w:rPr>
        <w:t>.</w:t>
      </w:r>
    </w:p>
    <w:p w14:paraId="522D82EA" w14:textId="77777777" w:rsidR="00E13EFF" w:rsidRDefault="00E13EFF">
      <w:pPr>
        <w:spacing w:after="0" w:line="360" w:lineRule="auto"/>
        <w:rPr>
          <w:rFonts w:eastAsia="Times New Roman" w:cs="Times New Roman"/>
          <w:lang w:eastAsia="pl-PL"/>
        </w:rPr>
      </w:pPr>
    </w:p>
    <w:p w14:paraId="370420E0" w14:textId="77777777" w:rsidR="00E13EFF" w:rsidRDefault="005B6E00">
      <w:pPr>
        <w:spacing w:after="0" w:line="360" w:lineRule="auto"/>
        <w:ind w:left="2127" w:firstLine="709"/>
      </w:pPr>
      <w:r>
        <w:rPr>
          <w:rFonts w:eastAsia="Times New Roman" w:cs="Times New Roman"/>
          <w:lang w:eastAsia="pl-PL"/>
        </w:rPr>
        <w:t xml:space="preserve">...................................,dnia.....................                      podpis wraz z pieczęcią osoby uprawnionej do reprezentowania    </w:t>
      </w:r>
      <w:r>
        <w:rPr>
          <w:rFonts w:eastAsia="Times New Roman" w:cs="Times New Roman"/>
          <w:lang w:eastAsia="pl-PL"/>
        </w:rPr>
        <w:br/>
        <w:t xml:space="preserve">        Wykonawcy</w:t>
      </w:r>
    </w:p>
    <w:p w14:paraId="346E115C" w14:textId="77777777" w:rsidR="00E13EFF" w:rsidRDefault="00E13EFF">
      <w:pPr>
        <w:spacing w:after="0" w:line="360" w:lineRule="auto"/>
        <w:ind w:left="2127" w:firstLine="709"/>
      </w:pPr>
    </w:p>
    <w:p w14:paraId="7D9CC40B" w14:textId="77777777" w:rsidR="00E13EFF" w:rsidRDefault="005B6E00">
      <w:pPr>
        <w:spacing w:after="0" w:line="360" w:lineRule="auto"/>
        <w:jc w:val="both"/>
      </w:pPr>
      <w:r>
        <w:rPr>
          <w:rFonts w:eastAsia="Times New Roman" w:cs="Times New Roman"/>
          <w:bCs/>
          <w:i/>
          <w:iCs/>
          <w:vertAlign w:val="superscript"/>
          <w:lang w:eastAsia="pl-PL"/>
        </w:rPr>
        <w:t>1</w:t>
      </w:r>
      <w:r>
        <w:rPr>
          <w:rFonts w:eastAsia="Times New Roman" w:cs="Times New Roman"/>
          <w:bCs/>
          <w:i/>
          <w:iCs/>
          <w:lang w:eastAsia="pl-PL"/>
        </w:rPr>
        <w:t xml:space="preserve"> </w:t>
      </w:r>
      <w:r>
        <w:rPr>
          <w:rFonts w:eastAsia="Times New Roman" w:cs="Times New Roman"/>
          <w:bCs/>
          <w:iCs/>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lang w:eastAsia="pl-PL"/>
        </w:rPr>
        <w:t>.</w:t>
      </w:r>
    </w:p>
    <w:p w14:paraId="0219E119" w14:textId="77777777" w:rsidR="00E13EFF" w:rsidRDefault="005B6E00">
      <w:pPr>
        <w:pStyle w:val="Tekstprzypisudolnego1"/>
        <w:suppressAutoHyphens/>
        <w:spacing w:line="360" w:lineRule="auto"/>
        <w:jc w:val="both"/>
      </w:pPr>
      <w:r>
        <w:rPr>
          <w:rStyle w:val="FootnoteCharacters"/>
          <w:rFonts w:ascii="Trebuchet MS" w:hAnsi="Trebuchet MS"/>
          <w:sz w:val="22"/>
          <w:szCs w:val="22"/>
        </w:rPr>
        <w:lastRenderedPageBreak/>
        <w:t>2</w:t>
      </w:r>
      <w:r>
        <w:rPr>
          <w:rFonts w:ascii="Trebuchet MS" w:hAnsi="Trebuchet MS"/>
          <w:sz w:val="22"/>
          <w:szCs w:val="22"/>
        </w:rPr>
        <w:t xml:space="preserve"> </w:t>
      </w:r>
      <w:r>
        <w:rPr>
          <w:rFonts w:ascii="Trebuchet MS" w:hAnsi="Trebuchet MS" w:cs="Arial"/>
          <w:b/>
          <w:sz w:val="22"/>
          <w:szCs w:val="22"/>
        </w:rPr>
        <w:t>wypełnić, o ile wybór oferty prowadziłby do powstania u Zamawiającego obowiązku podatkowego zgodnie z przepisami o podatku od towarów i usług w przeciwnym razie pozostawić niewypełnione</w:t>
      </w:r>
    </w:p>
    <w:p w14:paraId="35DD1C61" w14:textId="77777777" w:rsidR="00E13EFF" w:rsidRDefault="005B6E00">
      <w:pPr>
        <w:pStyle w:val="Tekstprzypisudolnego1"/>
        <w:suppressAutoHyphens/>
        <w:spacing w:line="360" w:lineRule="auto"/>
        <w:jc w:val="both"/>
      </w:pPr>
      <w:r>
        <w:rPr>
          <w:rStyle w:val="FootnoteCharacters"/>
          <w:rFonts w:ascii="Trebuchet MS" w:hAnsi="Trebuchet MS"/>
          <w:sz w:val="22"/>
          <w:szCs w:val="22"/>
        </w:rPr>
        <w:t>3</w:t>
      </w:r>
      <w:r>
        <w:rPr>
          <w:rFonts w:ascii="Trebuchet MS" w:hAnsi="Trebuchet MS"/>
          <w:sz w:val="22"/>
          <w:szCs w:val="22"/>
        </w:rPr>
        <w:t xml:space="preserve"> </w:t>
      </w:r>
      <w:r>
        <w:rPr>
          <w:rFonts w:ascii="Trebuchet MS" w:hAnsi="Trebuchet MS"/>
          <w:b/>
          <w:sz w:val="22"/>
          <w:szCs w:val="22"/>
        </w:rPr>
        <w:t>j/w przypis 2</w:t>
      </w:r>
      <w:r>
        <w:rPr>
          <w:rFonts w:ascii="Trebuchet MS" w:hAnsi="Trebuchet MS"/>
          <w:sz w:val="22"/>
          <w:szCs w:val="22"/>
        </w:rPr>
        <w:t>.</w:t>
      </w:r>
      <w:r>
        <w:rPr>
          <w:rStyle w:val="FootnoteCharacters"/>
          <w:rFonts w:ascii="Trebuchet MS" w:hAnsi="Trebuchet MS"/>
          <w:sz w:val="22"/>
          <w:szCs w:val="22"/>
        </w:rPr>
        <w:t xml:space="preserve"> </w:t>
      </w:r>
    </w:p>
    <w:p w14:paraId="7E9673BA" w14:textId="77777777" w:rsidR="00E13EFF" w:rsidRDefault="00E13EFF">
      <w:pPr>
        <w:spacing w:after="0" w:line="360" w:lineRule="auto"/>
        <w:jc w:val="both"/>
        <w:rPr>
          <w:i/>
          <w:vertAlign w:val="superscript"/>
        </w:rPr>
      </w:pPr>
    </w:p>
    <w:p w14:paraId="6CE2AA24" w14:textId="77777777" w:rsidR="00E13EFF" w:rsidRDefault="005B6E00">
      <w:pPr>
        <w:spacing w:after="0" w:line="360" w:lineRule="auto"/>
        <w:jc w:val="both"/>
      </w:pPr>
      <w:r>
        <w:rPr>
          <w:i/>
          <w:vertAlign w:val="superscript"/>
        </w:rPr>
        <w:t xml:space="preserve"> 4</w:t>
      </w:r>
      <w:r>
        <w:rPr>
          <w:i/>
        </w:rPr>
        <w:t xml:space="preserve"> </w:t>
      </w:r>
      <w:r>
        <w:rPr>
          <w:rFonts w:eastAsia="Calibri" w:cs="Arial"/>
          <w:i/>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EA625C8" w14:textId="77777777" w:rsidR="00E13EFF" w:rsidRDefault="005B6E00">
      <w:pPr>
        <w:spacing w:after="0" w:line="360" w:lineRule="auto"/>
        <w:jc w:val="both"/>
      </w:pPr>
      <w:r>
        <w:rPr>
          <w:rFonts w:cs="Arial"/>
          <w:i/>
          <w:vertAlign w:val="superscript"/>
        </w:rPr>
        <w:t>5</w:t>
      </w:r>
      <w:r>
        <w:rPr>
          <w:rFonts w:cs="Arial"/>
          <w:i/>
        </w:rPr>
        <w:t xml:space="preserve"> </w:t>
      </w:r>
      <w:r>
        <w:rPr>
          <w:rFonts w:eastAsia="Calibri" w:cs="Arial"/>
          <w:i/>
          <w:color w:val="000000"/>
        </w:rPr>
        <w:t xml:space="preserve">w przypadku gdy wykonawca </w:t>
      </w:r>
      <w:r>
        <w:rPr>
          <w:rFonts w:eastAsia="Calibri" w:cs="Arial"/>
          <w:i/>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704497D" w14:textId="77777777" w:rsidR="00E13EFF" w:rsidRDefault="005B6E00">
      <w:pPr>
        <w:spacing w:after="0" w:line="360" w:lineRule="auto"/>
        <w:jc w:val="both"/>
      </w:pPr>
      <w:r>
        <w:t>6 w przypadku Wykonawców składających ofertę wspólną należy wypełnić dla każdego podmiotu osobno.</w:t>
      </w:r>
    </w:p>
    <w:p w14:paraId="5A842676" w14:textId="77777777" w:rsidR="00E13EFF" w:rsidRDefault="005B6E00">
      <w:pPr>
        <w:spacing w:after="0" w:line="360" w:lineRule="auto"/>
        <w:jc w:val="both"/>
      </w:pPr>
      <w:r>
        <w:t>Mikroprzedsiębiorstwo: przedsiębiorstwo, które zatrudnia mniej niż 10 osób i którego roczny obrót lub roczna suma bilansowa nie przekracza 2 milionów EUR.</w:t>
      </w:r>
    </w:p>
    <w:p w14:paraId="1AC465D8" w14:textId="77777777" w:rsidR="00E13EFF" w:rsidRDefault="005B6E00">
      <w:pPr>
        <w:spacing w:after="0" w:line="360" w:lineRule="auto"/>
        <w:jc w:val="both"/>
      </w:pPr>
      <w:r>
        <w:t>Małe przedsiębiorstwo: przedsiębiorstwo, które zatrudnia mniej niż 50 osób i którego roczny obrót lub roczna suma bilansowa nie przekracza 10 milionów EUR.</w:t>
      </w:r>
    </w:p>
    <w:p w14:paraId="7B83D54C" w14:textId="77777777" w:rsidR="00E13EFF" w:rsidRDefault="005B6E00">
      <w:pPr>
        <w:spacing w:after="0" w:line="360" w:lineRule="auto"/>
        <w:jc w:val="both"/>
      </w:pPr>
      <w: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r>
        <w:br w:type="page"/>
      </w:r>
    </w:p>
    <w:p w14:paraId="0B9ACFE8" w14:textId="77777777" w:rsidR="00E13EFF" w:rsidRDefault="005B6E00">
      <w:pPr>
        <w:spacing w:after="0" w:line="360" w:lineRule="auto"/>
        <w:jc w:val="both"/>
      </w:pPr>
      <w:r>
        <w:lastRenderedPageBreak/>
        <w:t xml:space="preserve">                                                                                                        </w:t>
      </w:r>
      <w:r>
        <w:rPr>
          <w:rFonts w:eastAsia="Times New Roman" w:cs="Times New Roman"/>
          <w:b/>
          <w:bCs/>
          <w:lang w:eastAsia="pl-PL"/>
        </w:rPr>
        <w:t>Załącznik nr 3</w:t>
      </w:r>
    </w:p>
    <w:p w14:paraId="4D269E2B" w14:textId="77777777" w:rsidR="00E13EFF" w:rsidRDefault="005B6E00">
      <w:pPr>
        <w:spacing w:after="0" w:line="360" w:lineRule="auto"/>
      </w:pPr>
      <w:r>
        <w:rPr>
          <w:rFonts w:cs="Arial"/>
          <w:b/>
          <w:u w:val="single"/>
        </w:rPr>
        <w:t>Wykonawca:</w:t>
      </w:r>
    </w:p>
    <w:p w14:paraId="5D8EBBE0" w14:textId="77777777" w:rsidR="00E13EFF" w:rsidRDefault="005B6E00">
      <w:pPr>
        <w:spacing w:after="0" w:line="360" w:lineRule="auto"/>
        <w:ind w:right="5954"/>
      </w:pPr>
      <w:r>
        <w:rPr>
          <w:rFonts w:cs="Arial"/>
        </w:rPr>
        <w:t>……………………………………………………………………………………………………………………………………………</w:t>
      </w:r>
    </w:p>
    <w:p w14:paraId="47CA5B90" w14:textId="77777777" w:rsidR="00E13EFF" w:rsidRDefault="005B6E00">
      <w:pPr>
        <w:spacing w:after="0" w:line="360" w:lineRule="auto"/>
        <w:ind w:right="5953"/>
      </w:pPr>
      <w:r>
        <w:rPr>
          <w:rFonts w:cs="Arial"/>
          <w:i/>
        </w:rPr>
        <w:t xml:space="preserve">(pełna nazwa/firma, adres, </w:t>
      </w:r>
    </w:p>
    <w:p w14:paraId="39277F53" w14:textId="77777777" w:rsidR="00E13EFF" w:rsidRDefault="005B6E00">
      <w:pPr>
        <w:spacing w:after="0" w:line="360" w:lineRule="auto"/>
        <w:ind w:right="5953"/>
      </w:pPr>
      <w:r>
        <w:rPr>
          <w:rFonts w:cs="Arial"/>
          <w:i/>
        </w:rPr>
        <w:t xml:space="preserve"> </w:t>
      </w:r>
    </w:p>
    <w:p w14:paraId="3B4C6F17" w14:textId="77777777" w:rsidR="00E13EFF" w:rsidRDefault="005B6E00">
      <w:pPr>
        <w:spacing w:after="0" w:line="360" w:lineRule="auto"/>
      </w:pPr>
      <w:r>
        <w:rPr>
          <w:rFonts w:cs="Arial"/>
          <w:u w:val="single"/>
        </w:rPr>
        <w:t>reprezentowany przez:</w:t>
      </w:r>
    </w:p>
    <w:p w14:paraId="7E4E9A52" w14:textId="77777777" w:rsidR="00E13EFF" w:rsidRDefault="005B6E00">
      <w:pPr>
        <w:spacing w:after="0" w:line="360" w:lineRule="auto"/>
        <w:ind w:right="5954"/>
      </w:pPr>
      <w:r>
        <w:rPr>
          <w:rFonts w:cs="Arial"/>
        </w:rPr>
        <w:t>……………………………………………………………………………………………………………………………………………</w:t>
      </w:r>
    </w:p>
    <w:p w14:paraId="28833B3E" w14:textId="77777777" w:rsidR="00E13EFF" w:rsidRDefault="005B6E00">
      <w:pPr>
        <w:spacing w:after="0" w:line="360" w:lineRule="auto"/>
        <w:ind w:right="5953"/>
      </w:pPr>
      <w:r>
        <w:rPr>
          <w:rFonts w:cs="Arial"/>
          <w:i/>
        </w:rPr>
        <w:t>(imię, nazwisko, stanowisko/podstawa do reprezentacji)</w:t>
      </w:r>
    </w:p>
    <w:p w14:paraId="4D849250" w14:textId="77777777" w:rsidR="00E13EFF" w:rsidRDefault="00E13EFF">
      <w:pPr>
        <w:spacing w:after="0" w:line="360" w:lineRule="auto"/>
        <w:ind w:right="5953"/>
        <w:rPr>
          <w:rFonts w:cs="Arial"/>
          <w:i/>
        </w:rPr>
      </w:pPr>
    </w:p>
    <w:p w14:paraId="71EDEA44" w14:textId="77777777" w:rsidR="00E13EFF" w:rsidRDefault="005B6E00">
      <w:pPr>
        <w:spacing w:after="0" w:line="360" w:lineRule="auto"/>
        <w:jc w:val="center"/>
      </w:pPr>
      <w:r>
        <w:rPr>
          <w:rFonts w:cs="Arial"/>
          <w:b/>
          <w:u w:val="single"/>
        </w:rPr>
        <w:t xml:space="preserve">OŚWIADCZENIE WYKONAWCY O NIEPODLEGANIU WYKLUCZENIU </w:t>
      </w:r>
    </w:p>
    <w:p w14:paraId="4F411F6C" w14:textId="77777777" w:rsidR="00E13EFF" w:rsidRDefault="005B6E00">
      <w:pPr>
        <w:spacing w:after="0" w:line="360" w:lineRule="auto"/>
        <w:jc w:val="center"/>
      </w:pPr>
      <w:r>
        <w:rPr>
          <w:rFonts w:cs="Arial"/>
          <w:b/>
        </w:rPr>
        <w:t xml:space="preserve">składane na podstawie art. 125 ust. 1 ustawy z dnia 11 września 2019 r. </w:t>
      </w:r>
    </w:p>
    <w:p w14:paraId="105F61A8" w14:textId="77777777" w:rsidR="00E13EFF" w:rsidRDefault="005B6E00">
      <w:pPr>
        <w:spacing w:after="0" w:line="360" w:lineRule="auto"/>
        <w:jc w:val="center"/>
      </w:pPr>
      <w:r>
        <w:rPr>
          <w:rFonts w:cs="Arial"/>
          <w:b/>
        </w:rPr>
        <w:t xml:space="preserve">- Prawo zamówień publicznych (dalej jako: ustawa </w:t>
      </w:r>
      <w:proofErr w:type="spellStart"/>
      <w:r>
        <w:rPr>
          <w:rFonts w:cs="Arial"/>
          <w:b/>
        </w:rPr>
        <w:t>Pzp</w:t>
      </w:r>
      <w:proofErr w:type="spellEnd"/>
      <w:r>
        <w:rPr>
          <w:rFonts w:cs="Arial"/>
          <w:b/>
        </w:rPr>
        <w:t>)</w:t>
      </w:r>
    </w:p>
    <w:p w14:paraId="36322154" w14:textId="77777777" w:rsidR="00E13EFF" w:rsidRDefault="00E13EFF">
      <w:pPr>
        <w:spacing w:after="0" w:line="360" w:lineRule="auto"/>
        <w:rPr>
          <w:rFonts w:cs="Arial"/>
        </w:rPr>
      </w:pPr>
    </w:p>
    <w:p w14:paraId="3C356F4E" w14:textId="77777777" w:rsidR="00E13EFF" w:rsidRDefault="005B6E00">
      <w:pPr>
        <w:spacing w:after="0" w:line="360" w:lineRule="auto"/>
      </w:pPr>
      <w:r>
        <w:rPr>
          <w:rFonts w:cs="Arial"/>
        </w:rPr>
        <w:t xml:space="preserve">Na potrzeby postępowania o udzielenie zamówienia publicznego pn. </w:t>
      </w:r>
      <w:r>
        <w:rPr>
          <w:rFonts w:eastAsia="Calibri" w:cs="Arial"/>
          <w:b/>
        </w:rPr>
        <w:t>„</w:t>
      </w:r>
      <w:r>
        <w:rPr>
          <w:rFonts w:cs="Arial"/>
        </w:rPr>
        <w:t>Zapewnienie jednego gorącego posiłku dziennie osobom z terenu Miasta Ruda Śląska, które własnym staraniem nie mogą go sobie zapewnić”</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68FBCA5E" w14:textId="77777777" w:rsidR="00E13EFF" w:rsidRDefault="005B6E00">
      <w:pPr>
        <w:numPr>
          <w:ilvl w:val="0"/>
          <w:numId w:val="3"/>
        </w:numPr>
        <w:spacing w:after="0" w:line="360" w:lineRule="auto"/>
        <w:ind w:left="644"/>
        <w:jc w:val="both"/>
      </w:pPr>
      <w:r>
        <w:rPr>
          <w:rFonts w:eastAsia="Calibri" w:cs="Arial"/>
        </w:rPr>
        <w:t xml:space="preserve">Mając na uwadze </w:t>
      </w:r>
      <w:r>
        <w:rPr>
          <w:rFonts w:cs="Arial"/>
        </w:rPr>
        <w:t>przesłanki wykluczenia zawarte w ustawie Prawo zamówień publicznych*:</w:t>
      </w:r>
    </w:p>
    <w:p w14:paraId="1E8F597C" w14:textId="77777777" w:rsidR="00E13EFF" w:rsidRDefault="005B6E00">
      <w:pPr>
        <w:spacing w:after="0" w:line="360" w:lineRule="auto"/>
        <w:ind w:left="644"/>
        <w:jc w:val="both"/>
      </w:pPr>
      <w:r>
        <w:rPr>
          <w:rFonts w:eastAsia="Calibri" w:cs="Arial"/>
        </w:rPr>
        <w:t xml:space="preserve">- oświadczam, że nie podlegam wykluczeniu z postępowania na podstawie </w:t>
      </w:r>
      <w:r>
        <w:rPr>
          <w:rFonts w:eastAsia="Calibri" w:cs="Arial"/>
        </w:rPr>
        <w:br/>
        <w:t xml:space="preserve">art. 108 ust. 1 pkt 1-6 ustawy </w:t>
      </w:r>
      <w:proofErr w:type="spellStart"/>
      <w:r>
        <w:rPr>
          <w:rFonts w:eastAsia="Calibri" w:cs="Arial"/>
        </w:rPr>
        <w:t>Pzp</w:t>
      </w:r>
      <w:proofErr w:type="spellEnd"/>
      <w:r>
        <w:rPr>
          <w:rFonts w:eastAsia="Calibri" w:cs="Arial"/>
        </w:rPr>
        <w:t>.</w:t>
      </w:r>
    </w:p>
    <w:p w14:paraId="7C689BA5" w14:textId="77777777" w:rsidR="00E13EFF" w:rsidRDefault="00E13EFF">
      <w:pPr>
        <w:spacing w:after="0" w:line="360" w:lineRule="auto"/>
        <w:ind w:left="644"/>
        <w:jc w:val="both"/>
        <w:rPr>
          <w:rFonts w:eastAsia="Calibri" w:cs="Arial"/>
        </w:rPr>
      </w:pPr>
    </w:p>
    <w:p w14:paraId="54281295" w14:textId="77777777" w:rsidR="00E13EFF" w:rsidRDefault="005B6E00">
      <w:pPr>
        <w:spacing w:after="0" w:line="360" w:lineRule="auto"/>
        <w:ind w:left="644"/>
        <w:jc w:val="both"/>
      </w:pPr>
      <w:r>
        <w:rPr>
          <w:rFonts w:eastAsia="Calibri" w:cs="Arial"/>
        </w:rPr>
        <w:t>- o</w:t>
      </w:r>
      <w:r>
        <w:rPr>
          <w:rFonts w:cs="Arial"/>
        </w:rPr>
        <w:t xml:space="preserve">świadczam, że zachodzą w stosunku do mnie podstawy wykluczenia z postępowania na podstawie art. ……………… ustawy </w:t>
      </w:r>
      <w:proofErr w:type="spellStart"/>
      <w:r>
        <w:rPr>
          <w:rFonts w:cs="Arial"/>
        </w:rPr>
        <w:t>Pzp</w:t>
      </w:r>
      <w:proofErr w:type="spellEnd"/>
      <w:r>
        <w:rPr>
          <w:rFonts w:cs="Arial"/>
        </w:rPr>
        <w:t xml:space="preserve"> </w:t>
      </w:r>
      <w:r>
        <w:rPr>
          <w:rFonts w:cs="Arial"/>
          <w:i/>
        </w:rPr>
        <w:t>(podać mającą zastosowanie podstawę wykluczenia spośród wymienionych w art. 108 ust. 1 pkt 1, 2, i 5).</w:t>
      </w:r>
      <w:r>
        <w:rPr>
          <w:rFonts w:cs="Arial"/>
        </w:rPr>
        <w:t xml:space="preserve"> Jednocześnie oświadczam, że w związku z ww. okolicznością, na podstawie art. 110 ust. 2 ustawy podjąłem następujące czynności (procedura sanacyjna – samooczyszczenie):</w:t>
      </w:r>
    </w:p>
    <w:p w14:paraId="205DD1E5" w14:textId="77777777" w:rsidR="00E13EFF" w:rsidRDefault="005B6E00">
      <w:pPr>
        <w:spacing w:after="0" w:line="360" w:lineRule="auto"/>
        <w:ind w:left="644"/>
        <w:jc w:val="both"/>
      </w:pPr>
      <w:r>
        <w:rPr>
          <w:rFonts w:cs="Arial"/>
        </w:rPr>
        <w:t>………………………………………………………………………………………………………………………………………………………………………………………………………………………………………………………………………………</w:t>
      </w:r>
    </w:p>
    <w:p w14:paraId="4A4A0A05" w14:textId="77777777" w:rsidR="00E13EFF" w:rsidRDefault="00E13EFF">
      <w:pPr>
        <w:spacing w:after="0" w:line="360" w:lineRule="auto"/>
        <w:ind w:right="28" w:firstLine="644"/>
        <w:jc w:val="both"/>
        <w:rPr>
          <w:rFonts w:cs="Arial"/>
        </w:rPr>
      </w:pPr>
    </w:p>
    <w:p w14:paraId="156F34C4" w14:textId="77777777" w:rsidR="00E13EFF" w:rsidRDefault="005B6E00">
      <w:pPr>
        <w:spacing w:after="0" w:line="360" w:lineRule="auto"/>
        <w:ind w:right="28" w:firstLine="644"/>
        <w:jc w:val="both"/>
      </w:pPr>
      <w:r>
        <w:rPr>
          <w:rFonts w:cs="Arial"/>
        </w:rPr>
        <w:lastRenderedPageBreak/>
        <w:t>Na potwierdzenie powyższego przedkładam następujące środki dowodowe:</w:t>
      </w:r>
    </w:p>
    <w:p w14:paraId="6647F999" w14:textId="77777777" w:rsidR="00E13EFF" w:rsidRDefault="005B6E00">
      <w:pPr>
        <w:spacing w:after="0" w:line="360" w:lineRule="auto"/>
        <w:ind w:right="28" w:firstLine="644"/>
        <w:jc w:val="both"/>
      </w:pPr>
      <w:r>
        <w:rPr>
          <w:rFonts w:cs="Arial"/>
        </w:rPr>
        <w:t>1) ……………………………………………………………………………………………………………………</w:t>
      </w:r>
    </w:p>
    <w:p w14:paraId="723F5DD6" w14:textId="77777777" w:rsidR="00E13EFF" w:rsidRDefault="005B6E00">
      <w:pPr>
        <w:spacing w:after="0" w:line="360" w:lineRule="auto"/>
        <w:ind w:right="28" w:firstLine="644"/>
        <w:jc w:val="both"/>
      </w:pPr>
      <w:r>
        <w:rPr>
          <w:rFonts w:cs="Arial"/>
        </w:rPr>
        <w:t>2) ……………………………………………………………………………………………………………………</w:t>
      </w:r>
    </w:p>
    <w:p w14:paraId="03FFD33B" w14:textId="77777777" w:rsidR="00E13EFF" w:rsidRDefault="005B6E00">
      <w:pPr>
        <w:spacing w:after="0" w:line="360" w:lineRule="auto"/>
        <w:ind w:right="28" w:firstLine="644"/>
        <w:jc w:val="both"/>
      </w:pPr>
      <w:r>
        <w:rPr>
          <w:rFonts w:cs="Arial"/>
        </w:rPr>
        <w:t>3) ……………………………………………………………………………………………………………………</w:t>
      </w:r>
    </w:p>
    <w:p w14:paraId="085734E9" w14:textId="77777777" w:rsidR="00E13EFF" w:rsidRDefault="005B6E00">
      <w:pPr>
        <w:pStyle w:val="Akapitzlist"/>
        <w:numPr>
          <w:ilvl w:val="0"/>
          <w:numId w:val="3"/>
        </w:numPr>
        <w:spacing w:after="0" w:line="360" w:lineRule="auto"/>
        <w:jc w:val="both"/>
      </w:pPr>
      <w:r>
        <w:rPr>
          <w:rFonts w:cs="Arial"/>
        </w:rPr>
        <w:t>Mając na uwadze przesłanki wykluczenia zawarte w art. 7 ust. 1 pkt 1-3 ustawy</w:t>
      </w:r>
      <w:r>
        <w:rPr>
          <w:rFonts w:cs="Arial"/>
        </w:rPr>
        <w:br/>
        <w:t xml:space="preserve">z dnia 13 kwietnia 2022r. o szczególnych rozwiązaniach w zakresie przeciwdziałania wspieraniu agresji na Ukrainę oraz służących ochronie bezpieczeństwa narodowego </w:t>
      </w:r>
      <w:r>
        <w:rPr>
          <w:rFonts w:eastAsia="Calibri" w:cs="Arial"/>
        </w:rPr>
        <w:t>- oświadczam, że nie podlegam wykluczeniu</w:t>
      </w:r>
      <w:r>
        <w:rPr>
          <w:rFonts w:eastAsia="Calibri" w:cs="Arial"/>
        </w:rPr>
        <w:br/>
        <w:t>z postępowania na podstawie przesłanek określonych w tym przepisie.</w:t>
      </w:r>
    </w:p>
    <w:p w14:paraId="14958425" w14:textId="77777777" w:rsidR="00E13EFF" w:rsidRDefault="00E13EFF">
      <w:pPr>
        <w:pStyle w:val="Akapitzlist"/>
        <w:spacing w:after="0" w:line="360" w:lineRule="auto"/>
        <w:jc w:val="both"/>
        <w:rPr>
          <w:rFonts w:cs="Arial"/>
        </w:rPr>
      </w:pPr>
    </w:p>
    <w:p w14:paraId="46FB4D71" w14:textId="77777777" w:rsidR="00E13EFF" w:rsidRDefault="005B6E00">
      <w:pPr>
        <w:spacing w:after="0" w:line="360" w:lineRule="auto"/>
        <w:jc w:val="right"/>
      </w:pPr>
      <w:r>
        <w:rPr>
          <w:rFonts w:cs="Arial"/>
        </w:rPr>
        <w:t xml:space="preserve"> </w:t>
      </w:r>
      <w:r>
        <w:rPr>
          <w:rFonts w:cs="Arial"/>
        </w:rPr>
        <w:tab/>
      </w:r>
      <w:r>
        <w:rPr>
          <w:rFonts w:cs="Arial"/>
        </w:rPr>
        <w:tab/>
      </w:r>
      <w:r>
        <w:rPr>
          <w:rFonts w:cs="Arial"/>
        </w:rPr>
        <w:tab/>
      </w:r>
      <w:r>
        <w:rPr>
          <w:rFonts w:cs="Arial"/>
        </w:rPr>
        <w:tab/>
      </w:r>
      <w:r>
        <w:rPr>
          <w:rFonts w:cs="Arial"/>
        </w:rPr>
        <w:tab/>
      </w:r>
      <w:r>
        <w:rPr>
          <w:rFonts w:cs="Arial"/>
        </w:rPr>
        <w:tab/>
        <w:t>…………………………………………………………………………………………</w:t>
      </w:r>
    </w:p>
    <w:p w14:paraId="31D6C543" w14:textId="77777777" w:rsidR="00E13EFF" w:rsidRDefault="005B6E00">
      <w:pPr>
        <w:spacing w:after="0" w:line="360" w:lineRule="auto"/>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175A73AF" w14:textId="77777777" w:rsidR="00E13EFF" w:rsidRDefault="00E13EFF">
      <w:pPr>
        <w:spacing w:after="0" w:line="360" w:lineRule="auto"/>
        <w:ind w:left="5664" w:firstLine="708"/>
        <w:jc w:val="both"/>
        <w:rPr>
          <w:rFonts w:eastAsia="Times New Roman" w:cs="Arial"/>
          <w:lang w:eastAsia="pl-PL"/>
        </w:rPr>
      </w:pPr>
    </w:p>
    <w:p w14:paraId="0414B9F9" w14:textId="77777777" w:rsidR="00E13EFF" w:rsidRDefault="00E13EFF">
      <w:pPr>
        <w:spacing w:after="0" w:line="360" w:lineRule="auto"/>
        <w:ind w:left="5664" w:firstLine="708"/>
        <w:jc w:val="both"/>
        <w:rPr>
          <w:rFonts w:eastAsia="Times New Roman" w:cs="Arial"/>
          <w:lang w:eastAsia="pl-PL"/>
        </w:rPr>
      </w:pPr>
    </w:p>
    <w:p w14:paraId="2A2F3E2E" w14:textId="77777777" w:rsidR="00E13EFF" w:rsidRDefault="00E13EFF">
      <w:pPr>
        <w:spacing w:after="0" w:line="360" w:lineRule="auto"/>
        <w:ind w:left="5664" w:firstLine="708"/>
        <w:jc w:val="both"/>
        <w:rPr>
          <w:rFonts w:eastAsia="Times New Roman" w:cs="Arial"/>
          <w:lang w:eastAsia="pl-PL"/>
        </w:rPr>
      </w:pPr>
    </w:p>
    <w:p w14:paraId="71713171" w14:textId="77777777" w:rsidR="00E13EFF" w:rsidRDefault="00E13EFF">
      <w:pPr>
        <w:spacing w:after="0" w:line="360" w:lineRule="auto"/>
        <w:ind w:left="5664" w:firstLine="708"/>
        <w:jc w:val="both"/>
        <w:rPr>
          <w:rFonts w:eastAsia="Times New Roman" w:cs="Arial"/>
          <w:lang w:eastAsia="pl-PL"/>
        </w:rPr>
      </w:pPr>
    </w:p>
    <w:p w14:paraId="1E82A7E0" w14:textId="77777777" w:rsidR="00E13EFF" w:rsidRDefault="00E13EFF">
      <w:pPr>
        <w:spacing w:after="0" w:line="360" w:lineRule="auto"/>
        <w:ind w:left="5664" w:firstLine="708"/>
        <w:jc w:val="both"/>
        <w:rPr>
          <w:rFonts w:eastAsia="Times New Roman" w:cs="Arial"/>
          <w:lang w:eastAsia="pl-PL"/>
        </w:rPr>
      </w:pPr>
    </w:p>
    <w:p w14:paraId="156EFE8A" w14:textId="77777777" w:rsidR="00E13EFF" w:rsidRDefault="00E13EFF">
      <w:pPr>
        <w:spacing w:after="0" w:line="360" w:lineRule="auto"/>
        <w:ind w:left="5664" w:firstLine="708"/>
        <w:jc w:val="both"/>
        <w:rPr>
          <w:rFonts w:eastAsia="Times New Roman" w:cs="Arial"/>
          <w:lang w:eastAsia="pl-PL"/>
        </w:rPr>
      </w:pPr>
    </w:p>
    <w:p w14:paraId="5E27B685" w14:textId="77777777" w:rsidR="00E13EFF" w:rsidRDefault="00E13EFF">
      <w:pPr>
        <w:spacing w:after="0" w:line="360" w:lineRule="auto"/>
        <w:ind w:left="5664" w:firstLine="708"/>
        <w:jc w:val="both"/>
        <w:rPr>
          <w:rFonts w:eastAsia="Times New Roman" w:cs="Arial"/>
          <w:lang w:eastAsia="pl-PL"/>
        </w:rPr>
      </w:pPr>
    </w:p>
    <w:p w14:paraId="3491E39C" w14:textId="77777777" w:rsidR="00E13EFF" w:rsidRDefault="00E13EFF">
      <w:pPr>
        <w:spacing w:after="0" w:line="360" w:lineRule="auto"/>
        <w:ind w:left="5664" w:firstLine="708"/>
        <w:jc w:val="both"/>
        <w:rPr>
          <w:rFonts w:eastAsia="Times New Roman" w:cs="Arial"/>
          <w:lang w:eastAsia="pl-PL"/>
        </w:rPr>
      </w:pPr>
    </w:p>
    <w:p w14:paraId="5BD5A299" w14:textId="77777777" w:rsidR="00E13EFF" w:rsidRDefault="00E13EFF">
      <w:pPr>
        <w:spacing w:after="0" w:line="360" w:lineRule="auto"/>
        <w:ind w:left="5664" w:firstLine="708"/>
        <w:jc w:val="both"/>
        <w:rPr>
          <w:rFonts w:eastAsia="Times New Roman" w:cs="Arial"/>
          <w:lang w:eastAsia="pl-PL"/>
        </w:rPr>
      </w:pPr>
    </w:p>
    <w:p w14:paraId="2DCBBA00" w14:textId="77777777" w:rsidR="00E13EFF" w:rsidRDefault="00E13EFF">
      <w:pPr>
        <w:spacing w:after="0" w:line="360" w:lineRule="auto"/>
        <w:ind w:left="5664" w:firstLine="708"/>
        <w:jc w:val="both"/>
        <w:rPr>
          <w:rFonts w:eastAsia="Times New Roman" w:cs="Arial"/>
          <w:lang w:eastAsia="pl-PL"/>
        </w:rPr>
      </w:pPr>
    </w:p>
    <w:p w14:paraId="7BAB537C" w14:textId="77777777" w:rsidR="00E13EFF" w:rsidRDefault="00E13EFF">
      <w:pPr>
        <w:spacing w:after="0" w:line="360" w:lineRule="auto"/>
        <w:ind w:left="5664" w:firstLine="708"/>
        <w:jc w:val="both"/>
        <w:rPr>
          <w:rFonts w:eastAsia="Times New Roman" w:cs="Arial"/>
          <w:lang w:eastAsia="pl-PL"/>
        </w:rPr>
      </w:pPr>
    </w:p>
    <w:p w14:paraId="76AEB2CE" w14:textId="77777777" w:rsidR="00E13EFF" w:rsidRDefault="00E13EFF">
      <w:pPr>
        <w:spacing w:after="0" w:line="360" w:lineRule="auto"/>
        <w:ind w:left="5664" w:firstLine="708"/>
        <w:jc w:val="both"/>
        <w:rPr>
          <w:rFonts w:eastAsia="Times New Roman" w:cs="Arial"/>
          <w:lang w:eastAsia="pl-PL"/>
        </w:rPr>
      </w:pPr>
    </w:p>
    <w:p w14:paraId="270E854B" w14:textId="77777777" w:rsidR="00E13EFF" w:rsidRDefault="00E13EFF">
      <w:pPr>
        <w:spacing w:after="0" w:line="360" w:lineRule="auto"/>
        <w:ind w:left="5664" w:firstLine="708"/>
        <w:jc w:val="both"/>
        <w:rPr>
          <w:rFonts w:eastAsia="Times New Roman" w:cs="Arial"/>
          <w:lang w:eastAsia="pl-PL"/>
        </w:rPr>
      </w:pPr>
    </w:p>
    <w:p w14:paraId="731C5CD8" w14:textId="77777777" w:rsidR="00E13EFF" w:rsidRDefault="00E13EFF">
      <w:pPr>
        <w:spacing w:after="0" w:line="360" w:lineRule="auto"/>
        <w:ind w:left="5664" w:firstLine="708"/>
        <w:jc w:val="both"/>
        <w:rPr>
          <w:rFonts w:eastAsia="Times New Roman" w:cs="Arial"/>
          <w:lang w:eastAsia="pl-PL"/>
        </w:rPr>
      </w:pPr>
    </w:p>
    <w:p w14:paraId="2222B911" w14:textId="77777777" w:rsidR="00E13EFF" w:rsidRDefault="00E13EFF">
      <w:pPr>
        <w:spacing w:after="0" w:line="360" w:lineRule="auto"/>
        <w:ind w:left="5664" w:firstLine="708"/>
        <w:jc w:val="both"/>
        <w:rPr>
          <w:rFonts w:eastAsia="Times New Roman" w:cs="Arial"/>
          <w:lang w:eastAsia="pl-PL"/>
        </w:rPr>
      </w:pPr>
    </w:p>
    <w:p w14:paraId="2922788D" w14:textId="4434276C" w:rsidR="00E13EFF" w:rsidRDefault="00E13EFF">
      <w:pPr>
        <w:spacing w:after="0" w:line="360" w:lineRule="auto"/>
        <w:ind w:left="5664" w:firstLine="708"/>
        <w:jc w:val="both"/>
        <w:rPr>
          <w:rFonts w:eastAsia="Times New Roman" w:cs="Arial"/>
          <w:lang w:eastAsia="pl-PL"/>
        </w:rPr>
      </w:pPr>
    </w:p>
    <w:p w14:paraId="1FD94037" w14:textId="6C81399F" w:rsidR="00A47684" w:rsidRDefault="00A47684">
      <w:pPr>
        <w:spacing w:after="0" w:line="360" w:lineRule="auto"/>
        <w:ind w:left="5664" w:firstLine="708"/>
        <w:jc w:val="both"/>
        <w:rPr>
          <w:rFonts w:eastAsia="Times New Roman" w:cs="Arial"/>
          <w:lang w:eastAsia="pl-PL"/>
        </w:rPr>
      </w:pPr>
    </w:p>
    <w:p w14:paraId="348C7915" w14:textId="77777777" w:rsidR="00A47684" w:rsidRDefault="00A47684">
      <w:pPr>
        <w:spacing w:after="0" w:line="360" w:lineRule="auto"/>
        <w:ind w:left="5664" w:firstLine="708"/>
        <w:jc w:val="both"/>
        <w:rPr>
          <w:rFonts w:eastAsia="Times New Roman" w:cs="Arial"/>
          <w:lang w:eastAsia="pl-PL"/>
        </w:rPr>
      </w:pPr>
    </w:p>
    <w:p w14:paraId="2A77759E" w14:textId="77777777" w:rsidR="00E13EFF" w:rsidRDefault="00E13EFF">
      <w:pPr>
        <w:spacing w:after="0" w:line="360" w:lineRule="auto"/>
        <w:ind w:left="5664" w:firstLine="708"/>
        <w:jc w:val="both"/>
        <w:rPr>
          <w:rFonts w:eastAsia="Times New Roman" w:cs="Arial"/>
          <w:lang w:eastAsia="pl-PL"/>
        </w:rPr>
      </w:pPr>
    </w:p>
    <w:p w14:paraId="43E7F14F" w14:textId="77777777" w:rsidR="00E13EFF" w:rsidRDefault="00E13EFF">
      <w:pPr>
        <w:spacing w:after="0" w:line="360" w:lineRule="auto"/>
        <w:ind w:left="5664" w:firstLine="708"/>
        <w:jc w:val="both"/>
        <w:rPr>
          <w:rFonts w:eastAsia="Times New Roman" w:cs="Arial"/>
          <w:lang w:eastAsia="pl-PL"/>
        </w:rPr>
      </w:pPr>
    </w:p>
    <w:p w14:paraId="34214568" w14:textId="77777777" w:rsidR="00E13EFF" w:rsidRDefault="00E13EFF">
      <w:pPr>
        <w:spacing w:after="0" w:line="360" w:lineRule="auto"/>
        <w:ind w:left="5664" w:firstLine="708"/>
        <w:jc w:val="both"/>
        <w:rPr>
          <w:rFonts w:eastAsia="Times New Roman" w:cs="Arial"/>
          <w:lang w:eastAsia="pl-PL"/>
        </w:rPr>
      </w:pPr>
    </w:p>
    <w:p w14:paraId="7B707B39" w14:textId="77777777" w:rsidR="00E13EFF" w:rsidRDefault="00E13EFF">
      <w:pPr>
        <w:spacing w:after="0" w:line="360" w:lineRule="auto"/>
        <w:ind w:left="5664" w:firstLine="708"/>
        <w:jc w:val="both"/>
        <w:rPr>
          <w:rFonts w:eastAsia="Times New Roman" w:cs="Arial"/>
          <w:lang w:eastAsia="pl-PL"/>
        </w:rPr>
      </w:pPr>
    </w:p>
    <w:p w14:paraId="25342EBF" w14:textId="77777777" w:rsidR="00E13EFF" w:rsidRDefault="00E13EFF">
      <w:pPr>
        <w:spacing w:after="0" w:line="360" w:lineRule="auto"/>
        <w:ind w:left="5664" w:firstLine="708"/>
        <w:jc w:val="both"/>
        <w:rPr>
          <w:rFonts w:eastAsia="Times New Roman" w:cs="Arial"/>
          <w:lang w:eastAsia="pl-PL"/>
        </w:rPr>
      </w:pPr>
    </w:p>
    <w:p w14:paraId="5DF224BC" w14:textId="77777777" w:rsidR="00E13EFF" w:rsidRDefault="00E13EFF">
      <w:pPr>
        <w:spacing w:after="0" w:line="360" w:lineRule="auto"/>
        <w:ind w:left="5664" w:firstLine="708"/>
        <w:jc w:val="both"/>
        <w:rPr>
          <w:rFonts w:eastAsia="Times New Roman" w:cs="Arial"/>
          <w:lang w:eastAsia="pl-PL"/>
        </w:rPr>
      </w:pPr>
    </w:p>
    <w:p w14:paraId="0C0DD8E6" w14:textId="77777777" w:rsidR="00A47684" w:rsidRPr="00A47684" w:rsidRDefault="00A47684" w:rsidP="00A47684">
      <w:pPr>
        <w:spacing w:after="0" w:line="360" w:lineRule="auto"/>
        <w:jc w:val="both"/>
        <w:rPr>
          <w:rFonts w:eastAsia="Times New Roman" w:cs="Trebuchet MS"/>
          <w:lang w:eastAsia="pl-PL"/>
        </w:rPr>
      </w:pPr>
      <w:r w:rsidRPr="00A47684">
        <w:rPr>
          <w:rFonts w:eastAsia="Times New Roman" w:cs="Trebuchet MS"/>
          <w:lang w:eastAsia="pl-PL"/>
        </w:rPr>
        <w:lastRenderedPageBreak/>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t>Załącznik nr 4</w:t>
      </w:r>
    </w:p>
    <w:p w14:paraId="0A46A0DC" w14:textId="77777777" w:rsidR="00A47684" w:rsidRPr="00A47684" w:rsidRDefault="00A47684" w:rsidP="00A47684">
      <w:pPr>
        <w:spacing w:after="0" w:line="360" w:lineRule="auto"/>
        <w:ind w:left="357" w:hanging="357"/>
        <w:jc w:val="center"/>
        <w:rPr>
          <w:rFonts w:eastAsia="Times New Roman" w:cs="Times New Roman"/>
          <w:lang w:eastAsia="zh-CN"/>
        </w:rPr>
      </w:pPr>
      <w:r w:rsidRPr="00A47684">
        <w:rPr>
          <w:rFonts w:eastAsia="Times New Roman" w:cs="Times New Roman"/>
          <w:lang w:eastAsia="zh-CN"/>
        </w:rPr>
        <w:t>Projektowane postanowienia umowy</w:t>
      </w:r>
    </w:p>
    <w:p w14:paraId="5295DF54" w14:textId="77777777" w:rsidR="00A47684" w:rsidRPr="00A47684" w:rsidRDefault="00A47684" w:rsidP="00A47684">
      <w:pPr>
        <w:spacing w:after="0" w:line="360" w:lineRule="auto"/>
        <w:ind w:left="357" w:hanging="357"/>
        <w:jc w:val="both"/>
      </w:pPr>
      <w:r w:rsidRPr="00A47684">
        <w:rPr>
          <w:rFonts w:eastAsia="Times New Roman" w:cs="Trebuchet MS"/>
          <w:lang w:eastAsia="zh-CN"/>
        </w:rPr>
        <w:t>Umowa zawarta w  ………………… roku pomiędzy</w:t>
      </w:r>
    </w:p>
    <w:p w14:paraId="5AA57753" w14:textId="77777777" w:rsidR="00A47684" w:rsidRPr="00A47684" w:rsidRDefault="00A47684" w:rsidP="00A47684">
      <w:pPr>
        <w:spacing w:after="0" w:line="360" w:lineRule="auto"/>
        <w:jc w:val="both"/>
      </w:pPr>
      <w:r w:rsidRPr="00A47684">
        <w:rPr>
          <w:rFonts w:eastAsia="Times New Roman" w:cs="Trebuchet MS"/>
          <w:lang w:eastAsia="ar-SA"/>
        </w:rPr>
        <w:t>Miastem Ruda Śląska z siedzibą organu wykonawczego w Rudzie Śląskiej, 41-709 Ruda Śląska, Pl. Jana Pawła II nr 6, NIP 6411005769 - Miejskim Ośrodkiem Pomocy Społecznej</w:t>
      </w:r>
      <w:r w:rsidRPr="00A47684">
        <w:rPr>
          <w:rFonts w:eastAsia="Times New Roman" w:cs="Trebuchet MS"/>
          <w:lang w:eastAsia="ar-SA"/>
        </w:rPr>
        <w:br/>
        <w:t xml:space="preserve">z siedzibą w Rudzie Śląskiej przy ul. Markowej 20, 41-709 Ruda Śląska, reprezentowanym przez </w:t>
      </w:r>
      <w:r w:rsidRPr="00A47684">
        <w:rPr>
          <w:rFonts w:eastAsia="Times New Roman"/>
          <w:lang w:eastAsia="ar-SA"/>
        </w:rPr>
        <w:t>…………………………………………………………………………………………………………………………………………………</w:t>
      </w:r>
    </w:p>
    <w:p w14:paraId="18DF94E1" w14:textId="77777777" w:rsidR="00A47684" w:rsidRPr="00A47684" w:rsidRDefault="00A47684" w:rsidP="00A47684">
      <w:pPr>
        <w:spacing w:after="0" w:line="360" w:lineRule="auto"/>
        <w:jc w:val="both"/>
      </w:pPr>
      <w:r w:rsidRPr="00A47684">
        <w:rPr>
          <w:rFonts w:cs="Trebuchet MS"/>
          <w:lang w:eastAsia="zh-CN"/>
        </w:rPr>
        <w:t>zwanym w dalszej treści umowy „Zamawiającym”</w:t>
      </w:r>
    </w:p>
    <w:p w14:paraId="545F3A87" w14:textId="77777777" w:rsidR="00A47684" w:rsidRPr="00A47684" w:rsidRDefault="00A47684" w:rsidP="00A47684">
      <w:pPr>
        <w:spacing w:after="0" w:line="360" w:lineRule="auto"/>
        <w:jc w:val="both"/>
      </w:pPr>
      <w:r w:rsidRPr="00A47684">
        <w:rPr>
          <w:rFonts w:cs="Trebuchet MS"/>
          <w:lang w:eastAsia="zh-CN"/>
        </w:rPr>
        <w:t>a</w:t>
      </w:r>
    </w:p>
    <w:p w14:paraId="64552F1F" w14:textId="77777777" w:rsidR="00A47684" w:rsidRPr="00A47684" w:rsidRDefault="00A47684" w:rsidP="00A47684">
      <w:pPr>
        <w:spacing w:after="0" w:line="360" w:lineRule="auto"/>
      </w:pPr>
      <w:r w:rsidRPr="00A47684">
        <w:rPr>
          <w:rFonts w:eastAsia="Times New Roman"/>
          <w:lang w:eastAsia="zh-CN"/>
        </w:rPr>
        <w:t>………………………………………………………………………………………………………………………………………………</w:t>
      </w:r>
    </w:p>
    <w:p w14:paraId="32FDAF8C" w14:textId="77777777" w:rsidR="00A47684" w:rsidRPr="00A47684" w:rsidRDefault="00A47684" w:rsidP="00A47684">
      <w:pPr>
        <w:spacing w:after="0" w:line="360" w:lineRule="auto"/>
        <w:jc w:val="both"/>
        <w:rPr>
          <w:rFonts w:eastAsia="Times New Roman"/>
          <w:lang w:eastAsia="zh-CN"/>
        </w:rPr>
      </w:pPr>
      <w:r w:rsidRPr="00A47684">
        <w:rPr>
          <w:rFonts w:eastAsia="Times New Roman"/>
          <w:lang w:eastAsia="zh-CN"/>
        </w:rPr>
        <w:t>zwanym w dalszej treści umowy „Wykonawcą”</w:t>
      </w:r>
    </w:p>
    <w:p w14:paraId="49446E4B" w14:textId="77777777" w:rsidR="00A47684" w:rsidRPr="00A47684" w:rsidRDefault="00A47684" w:rsidP="00A47684">
      <w:pPr>
        <w:spacing w:after="0" w:line="360" w:lineRule="auto"/>
        <w:jc w:val="both"/>
        <w:rPr>
          <w:rFonts w:eastAsia="Times New Roman" w:cs="Trebuchet MS"/>
          <w:b/>
          <w:bCs/>
          <w:lang w:eastAsia="pl-PL"/>
        </w:rPr>
      </w:pPr>
    </w:p>
    <w:p w14:paraId="61480451" w14:textId="77777777" w:rsidR="00A47684" w:rsidRPr="00A47684" w:rsidRDefault="00A47684" w:rsidP="00A47684">
      <w:pPr>
        <w:spacing w:after="0" w:line="360" w:lineRule="auto"/>
        <w:jc w:val="center"/>
      </w:pPr>
      <w:r w:rsidRPr="00A47684">
        <w:rPr>
          <w:rFonts w:eastAsia="Times New Roman" w:cs="Trebuchet MS"/>
          <w:b/>
          <w:bCs/>
          <w:lang w:eastAsia="pl-PL"/>
        </w:rPr>
        <w:t>§1</w:t>
      </w:r>
    </w:p>
    <w:p w14:paraId="22DA85CC" w14:textId="77777777" w:rsidR="00A47684" w:rsidRPr="00A47684" w:rsidRDefault="00A47684" w:rsidP="00A47684">
      <w:pPr>
        <w:spacing w:after="0" w:line="360" w:lineRule="auto"/>
        <w:jc w:val="both"/>
      </w:pPr>
      <w:r w:rsidRPr="00A47684">
        <w:rPr>
          <w:rFonts w:eastAsia="Times New Roman" w:cs="Arial"/>
          <w:lang w:eastAsia="pl-PL"/>
        </w:rPr>
        <w:t xml:space="preserve">Niniejsza umowa została zawarta w wyniku postępowania przeprowadzonego w trybie </w:t>
      </w:r>
      <w:r w:rsidRPr="00A47684">
        <w:rPr>
          <w:rFonts w:eastAsia="Times New Roman" w:cs="Arial"/>
          <w:b/>
          <w:u w:val="single"/>
          <w:lang w:eastAsia="pl-PL"/>
        </w:rPr>
        <w:t>podstawowym bez negocjacji,</w:t>
      </w:r>
      <w:r w:rsidRPr="00A47684">
        <w:rPr>
          <w:rFonts w:eastAsia="Times New Roman" w:cs="Arial"/>
          <w:lang w:eastAsia="pl-PL"/>
        </w:rPr>
        <w:t xml:space="preserve"> zgodnie z przepisem art. 275 pkt 1 ustawy z dnia 11 września 2019r. - Prawo zamówień publicznych (zwanej dalej "ustawą").</w:t>
      </w:r>
    </w:p>
    <w:p w14:paraId="344BABF1" w14:textId="77777777" w:rsidR="00A47684" w:rsidRPr="00A47684" w:rsidRDefault="00A47684" w:rsidP="00A47684">
      <w:pPr>
        <w:spacing w:after="0" w:line="360" w:lineRule="auto"/>
        <w:jc w:val="center"/>
        <w:rPr>
          <w:b/>
          <w:lang w:eastAsia="zh-CN"/>
        </w:rPr>
      </w:pPr>
    </w:p>
    <w:p w14:paraId="5610054E" w14:textId="77777777" w:rsidR="00A47684" w:rsidRPr="00A47684" w:rsidRDefault="00A47684" w:rsidP="00A47684">
      <w:pPr>
        <w:spacing w:after="0" w:line="360" w:lineRule="auto"/>
        <w:jc w:val="center"/>
      </w:pPr>
      <w:r w:rsidRPr="00A47684">
        <w:rPr>
          <w:rFonts w:eastAsia="Times New Roman" w:cs="Trebuchet MS"/>
          <w:b/>
          <w:bCs/>
          <w:lang w:eastAsia="pl-PL"/>
        </w:rPr>
        <w:t>§2</w:t>
      </w:r>
    </w:p>
    <w:p w14:paraId="3FA8697D" w14:textId="77777777" w:rsidR="00A47684" w:rsidRPr="00A47684" w:rsidRDefault="00A47684" w:rsidP="00A47684">
      <w:pPr>
        <w:spacing w:after="0" w:line="360" w:lineRule="auto"/>
        <w:jc w:val="both"/>
      </w:pPr>
      <w:r w:rsidRPr="00A47684">
        <w:rPr>
          <w:rFonts w:eastAsia="Times New Roman" w:cs="Trebuchet MS"/>
          <w:lang w:eastAsia="pl-PL"/>
        </w:rPr>
        <w:t>1. Wykonawca zobowiązuje się do:</w:t>
      </w:r>
    </w:p>
    <w:p w14:paraId="3AE3A652" w14:textId="77777777" w:rsidR="00A47684" w:rsidRPr="00A47684" w:rsidRDefault="00A47684" w:rsidP="00A47684">
      <w:pPr>
        <w:numPr>
          <w:ilvl w:val="0"/>
          <w:numId w:val="10"/>
        </w:numPr>
        <w:spacing w:after="0" w:line="360" w:lineRule="auto"/>
        <w:jc w:val="both"/>
      </w:pPr>
      <w:r w:rsidRPr="00A47684">
        <w:rPr>
          <w:rFonts w:eastAsia="Times New Roman" w:cs="Trebuchet MS"/>
          <w:lang w:eastAsia="pl-PL"/>
        </w:rPr>
        <w:t>przygotowywania i wydawania gorących posiłków oraz umożliwiania ich konsumpcji</w:t>
      </w:r>
      <w:r w:rsidRPr="00A47684">
        <w:rPr>
          <w:rFonts w:eastAsia="Times New Roman" w:cs="Trebuchet MS"/>
          <w:lang w:eastAsia="pl-PL"/>
        </w:rPr>
        <w:br/>
        <w:t>w lokalu : ……………………….., bądź wydawania na wynos - dla około 9  osób dziennie;</w:t>
      </w:r>
    </w:p>
    <w:p w14:paraId="4A705D52" w14:textId="77777777" w:rsidR="00A47684" w:rsidRPr="00A47684" w:rsidRDefault="00A47684" w:rsidP="00A47684">
      <w:pPr>
        <w:numPr>
          <w:ilvl w:val="0"/>
          <w:numId w:val="10"/>
        </w:numPr>
        <w:spacing w:after="0" w:line="360" w:lineRule="auto"/>
        <w:jc w:val="both"/>
      </w:pPr>
      <w:r w:rsidRPr="00A47684">
        <w:rPr>
          <w:rFonts w:eastAsia="Times New Roman" w:cs="Trebuchet MS"/>
          <w:lang w:eastAsia="pl-PL"/>
        </w:rPr>
        <w:t>przygotowywania i dostarczania gorących posiłków do miejsca zamieszkania osób, które nie są w stanie samodzielnie dotrzeć do punktu wydawania posiłku, wskazanych przez Zamawiającego - dla około 15  osób dziennie.</w:t>
      </w:r>
    </w:p>
    <w:p w14:paraId="53B90235" w14:textId="77777777" w:rsidR="00A47684" w:rsidRPr="00A47684" w:rsidRDefault="00A47684" w:rsidP="00A47684">
      <w:pPr>
        <w:spacing w:after="0" w:line="360" w:lineRule="auto"/>
        <w:jc w:val="both"/>
      </w:pPr>
      <w:r w:rsidRPr="00A47684">
        <w:rPr>
          <w:rFonts w:eastAsia="Times New Roman" w:cs="Trebuchet MS"/>
          <w:lang w:eastAsia="pl-PL"/>
        </w:rPr>
        <w:t>2. Liczba osób otrzymujących posiłki, o których mowa powyżej, może ulec zmianie</w:t>
      </w:r>
      <w:r w:rsidRPr="00A47684">
        <w:rPr>
          <w:rFonts w:eastAsia="Times New Roman" w:cs="Trebuchet MS"/>
          <w:lang w:eastAsia="pl-PL"/>
        </w:rPr>
        <w:br/>
        <w:t>- w zależności od rzeczywistych potrzeb Zamawiającego. Wykonawca przyjmuje powyższą okoliczność do wiadomości i wyraża zgodę na zawarcie i wykonanie umowy przy jej uwzględnieniu, oświadczając, że nie będzie wnosił żadnych roszczeń wobec Zamawiającego, w szczególności w przypadku gdy liczba ta będzie mniejsza od przewidywanej.</w:t>
      </w:r>
    </w:p>
    <w:p w14:paraId="7B9688E9" w14:textId="77777777" w:rsidR="00A47684" w:rsidRPr="00A47684" w:rsidRDefault="00A47684" w:rsidP="00A47684">
      <w:pPr>
        <w:spacing w:after="0" w:line="360" w:lineRule="auto"/>
        <w:jc w:val="both"/>
      </w:pPr>
      <w:r w:rsidRPr="00A47684">
        <w:rPr>
          <w:rFonts w:eastAsia="Times New Roman" w:cs="Trebuchet MS"/>
          <w:lang w:eastAsia="pl-PL"/>
        </w:rPr>
        <w:t>3. Wykonawca zawierając niniejszą umowę jest świadomy, iż okres realizacji umowy przypadnie na stan epidemii wywołany zakażeniami wirusem SARS-CoV-2,  a zatem sposób jej wykonania może ulec zmianie, między innymi w związku z wydaniem przepisów prawa, służących ograniczeniu wzrostu liczby zakażeń.</w:t>
      </w:r>
    </w:p>
    <w:p w14:paraId="590F54CB" w14:textId="77777777" w:rsidR="00A47684" w:rsidRPr="00A47684" w:rsidRDefault="00A47684" w:rsidP="00A47684">
      <w:pPr>
        <w:spacing w:after="0" w:line="360" w:lineRule="auto"/>
        <w:jc w:val="both"/>
      </w:pPr>
      <w:r w:rsidRPr="00A47684">
        <w:rPr>
          <w:rFonts w:eastAsia="Times New Roman" w:cs="Trebuchet MS"/>
          <w:lang w:eastAsia="pl-PL"/>
        </w:rPr>
        <w:lastRenderedPageBreak/>
        <w:t xml:space="preserve">4. Wykonawca zobowiązuje się wykonać niniejszą umowę z najwyższą starannością, zgodnie z obowiązującymi przepisami prawa i standardami oraz z zachowaniem wymogów przewidzianych w opisie przedmiotu zamówienia. </w:t>
      </w:r>
    </w:p>
    <w:p w14:paraId="3C34DD38" w14:textId="77777777" w:rsidR="00A47684" w:rsidRPr="00A47684" w:rsidRDefault="00A47684" w:rsidP="00A47684">
      <w:pPr>
        <w:spacing w:after="0" w:line="360" w:lineRule="auto"/>
        <w:jc w:val="both"/>
      </w:pPr>
    </w:p>
    <w:p w14:paraId="53176F48" w14:textId="77777777" w:rsidR="00A47684" w:rsidRPr="00A47684" w:rsidRDefault="00A47684" w:rsidP="00A47684">
      <w:pPr>
        <w:spacing w:after="0" w:line="360" w:lineRule="auto"/>
        <w:jc w:val="center"/>
      </w:pPr>
      <w:r w:rsidRPr="00A47684">
        <w:rPr>
          <w:rFonts w:eastAsia="Times New Roman" w:cs="Trebuchet MS"/>
          <w:b/>
          <w:bCs/>
          <w:lang w:eastAsia="pl-PL"/>
        </w:rPr>
        <w:t>§3</w:t>
      </w:r>
    </w:p>
    <w:p w14:paraId="4514F100"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Świadczenie usług będzie odbywać się przez 7 dni w tygodniu, również w dni wolne od pracy oraz w dni świąteczne (soboty, niedziele i święta), w godzinach od 13:00 do 16:00.</w:t>
      </w:r>
    </w:p>
    <w:p w14:paraId="4F6E70A7"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 tygodniowym jadłospisie dopuszcza się 2 posiłki bezmięsne. Posiłki powinny być zróżnicowane w cyklu dziesięciodniowym (każdy dzień cyklu powinien zawierać inny zestaw obiadowy, z uwzględnieniem indywidualnych posiłków dietetycznych opracowanych przez specjalistę do spraw żywienia.</w:t>
      </w:r>
    </w:p>
    <w:p w14:paraId="5AE4A6D6"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Posiłki powinny być przygotowane zgodnie z zasadami racjonalnego żywienia, zróżnicowane, z pełnowartościowych produktów o wartości kalorycznej jednego posiłku nie mniejszej niż 800 kcal.</w:t>
      </w:r>
    </w:p>
    <w:p w14:paraId="10E1365D"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Wykonawca zobowiązany będzie do wywieszania w miejscu wydawania posiłków aktualnego jadłospisu na dany tydzień.</w:t>
      </w:r>
    </w:p>
    <w:p w14:paraId="2AEF405D"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 xml:space="preserve">W przypadku posiłków dostarczanych do miejsc zamieszkania Wykonawca powinien zapewnić ich dostarczenie do miejsca wskazanego przez Zamawiającego. </w:t>
      </w:r>
    </w:p>
    <w:p w14:paraId="3784FA90"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Posiłki dostarczane do miejsca zamieszkania oraz wydawane na wynos powinny być pakowane w jednorazowe naczynia dopuszczone do kontaktu z żywnością oraz</w:t>
      </w:r>
      <w:r w:rsidRPr="00A47684">
        <w:rPr>
          <w:rFonts w:eastAsia="Times New Roman" w:cs="Trebuchet MS"/>
          <w:lang w:eastAsia="pl-PL"/>
        </w:rPr>
        <w:br/>
        <w:t xml:space="preserve">o właściwościach pozwalających na utrzymanie odpowiedniej temperatury posiłku. Opakowania zapewnia Wykonawca. </w:t>
      </w:r>
    </w:p>
    <w:p w14:paraId="038D4ACC"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Zamawiający raz w miesiącu przekazuje Wykonawcy listę świadczeniobiorców uprawnionych do posiłków. Lista może być aktualizowana w trakcie trwania miesiąca,</w:t>
      </w:r>
      <w:r w:rsidRPr="00A47684">
        <w:rPr>
          <w:rFonts w:eastAsia="Times New Roman" w:cs="Trebuchet MS"/>
          <w:lang w:eastAsia="pl-PL"/>
        </w:rPr>
        <w:br/>
        <w:t>w zależności od bieżących potrzeb w formie telefonicznej, pisemnej, elektronicznej lub faksem.</w:t>
      </w:r>
    </w:p>
    <w:p w14:paraId="5E7B1779"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Wykonawca zobowiązuje się poinformować Zamawiającego o nieobecności osoby uprawnionej do posiłku, trwającej 2 dni. O tym fakcie Wykonawca zawiadamia Zamawiającego w następnym dniu po zaistniałej nieobecności i nie przygotowuje posiłku do momentu wyjaśnienia tej sytuacji z Zamawiającym.</w:t>
      </w:r>
    </w:p>
    <w:p w14:paraId="334072F8"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Wykonawca zobowiązany będzie do wprowadzenia i bezwzględnego przestrzegania zakazu spożywania alkoholu w miejscu spożywania posiłków oraz zakazu wydawania posiłku osobom których stan ewidentnie wskazuje na spożycie alkoholu - o takiej sytuacji należy powiadomić niezwłocznie Zamawiającego.</w:t>
      </w:r>
    </w:p>
    <w:p w14:paraId="4A877128"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 xml:space="preserve">Wykonawca zobowiązany będzie do przestrzegania zasad systemu HACCP, zapewnienia właściwej jakości zdrowotnej żywności oraz materiałów i wyrobów przeznaczonych do </w:t>
      </w:r>
      <w:r w:rsidRPr="00A47684">
        <w:rPr>
          <w:rFonts w:eastAsia="Times New Roman" w:cs="Trebuchet MS"/>
          <w:lang w:eastAsia="pl-PL"/>
        </w:rPr>
        <w:lastRenderedPageBreak/>
        <w:t>kontaktu z żywnością, zgodnie z ustawą z dnia 25 sierpnia 2006 roku o bezpieczeństwie żywności i żywienia (tj. Dz. U. z 2020 roku , poz. 2021).</w:t>
      </w:r>
    </w:p>
    <w:p w14:paraId="490CD5EF"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Wykonawca zobowiązany będzie do składania w siedzibie Zamawiającego po upływie każdego miesiąca, zestawienia faktycznie wykonanych usług.</w:t>
      </w:r>
    </w:p>
    <w:p w14:paraId="0C7819D4"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Wykonawca musi dysponować lokalem na terenie Miasta Ruda Śląska - dzielnica Nowy Bytom lub Wirek, gwarantującym bezpieczeństwo osobom korzystającym,</w:t>
      </w:r>
      <w:r w:rsidRPr="00A47684">
        <w:rPr>
          <w:rFonts w:eastAsia="Times New Roman" w:cs="Trebuchet MS"/>
          <w:lang w:eastAsia="pl-PL"/>
        </w:rPr>
        <w:br/>
        <w:t>z odpowiednio przystosowanym zapleczem kuchennym i sanitarnym (zgodnie</w:t>
      </w:r>
      <w:r w:rsidRPr="00A47684">
        <w:rPr>
          <w:rFonts w:eastAsia="Times New Roman" w:cs="Trebuchet MS"/>
          <w:lang w:eastAsia="pl-PL"/>
        </w:rPr>
        <w:br/>
        <w:t xml:space="preserve">z wymaganiami HACCP), posiadającym pomieszczenie do spożywania posiłków dla co najmniej 9 osób. Obiekt ma być dostosowany do obowiązujących standardów technicznych dla tego typu funkcji. Dysponowanie lokalem przez Wykonawcę powinno opierać się na legalnej podstawie prawnej. </w:t>
      </w:r>
    </w:p>
    <w:p w14:paraId="768391FC" w14:textId="77777777" w:rsidR="00A47684" w:rsidRPr="00A47684" w:rsidRDefault="00A47684" w:rsidP="00A47684">
      <w:pPr>
        <w:numPr>
          <w:ilvl w:val="0"/>
          <w:numId w:val="11"/>
        </w:numPr>
        <w:spacing w:after="0" w:line="360" w:lineRule="auto"/>
        <w:ind w:left="227" w:hanging="227"/>
        <w:jc w:val="both"/>
      </w:pPr>
      <w:r w:rsidRPr="00A47684">
        <w:rPr>
          <w:rFonts w:eastAsia="Times New Roman" w:cs="Trebuchet MS"/>
          <w:lang w:eastAsia="pl-PL"/>
        </w:rPr>
        <w:t>Wykonawca musi dysponować odpowiednim pojazdem zapewniającym realizację zadania w zakresie dowozu posiłków, zatwierdzonym przez właściwego powiatowego inspektora sanitarnego.</w:t>
      </w:r>
    </w:p>
    <w:p w14:paraId="308464B0" w14:textId="77777777" w:rsidR="00A47684" w:rsidRPr="00A47684" w:rsidRDefault="00A47684" w:rsidP="00A47684">
      <w:pPr>
        <w:spacing w:after="0" w:line="360" w:lineRule="auto"/>
        <w:ind w:left="4248" w:firstLine="708"/>
        <w:rPr>
          <w:rFonts w:eastAsia="Times New Roman" w:cs="Trebuchet MS"/>
          <w:b/>
          <w:bCs/>
          <w:lang w:eastAsia="pl-PL"/>
        </w:rPr>
      </w:pPr>
    </w:p>
    <w:p w14:paraId="62177C64" w14:textId="77777777" w:rsidR="00A47684" w:rsidRPr="00A47684" w:rsidRDefault="00A47684" w:rsidP="00A47684">
      <w:pPr>
        <w:spacing w:after="0" w:line="360" w:lineRule="auto"/>
        <w:ind w:left="3540" w:firstLine="708"/>
      </w:pPr>
      <w:r w:rsidRPr="00A47684">
        <w:rPr>
          <w:rFonts w:eastAsia="Times New Roman" w:cs="Trebuchet MS"/>
          <w:b/>
          <w:bCs/>
          <w:lang w:eastAsia="pl-PL"/>
        </w:rPr>
        <w:t xml:space="preserve">       §4</w:t>
      </w:r>
    </w:p>
    <w:p w14:paraId="3A0BFAF8" w14:textId="77777777" w:rsidR="00A47684" w:rsidRPr="00A47684" w:rsidRDefault="00A47684" w:rsidP="00A47684">
      <w:pPr>
        <w:spacing w:after="0" w:line="360" w:lineRule="auto"/>
        <w:jc w:val="both"/>
        <w:rPr>
          <w:rFonts w:eastAsia="Times New Roman" w:cs="Times New Roman"/>
          <w:kern w:val="2"/>
          <w:lang w:eastAsia="zh-CN" w:bidi="hi-IN"/>
        </w:rPr>
      </w:pPr>
      <w:r w:rsidRPr="00A47684">
        <w:rPr>
          <w:rFonts w:eastAsia="Times New Roman" w:cs="Trebuchet MS"/>
          <w:bCs/>
          <w:kern w:val="2"/>
          <w:lang w:eastAsia="pl-PL" w:bidi="hi-IN"/>
        </w:rPr>
        <w:t>Wykonawca będzie zobowiązany do zapewnienia dostępności architektonicznej, cyfrowej</w:t>
      </w:r>
      <w:r w:rsidRPr="00A47684">
        <w:rPr>
          <w:rFonts w:eastAsia="Times New Roman" w:cs="Trebuchet MS"/>
          <w:bCs/>
          <w:kern w:val="2"/>
          <w:lang w:eastAsia="pl-PL" w:bidi="hi-IN"/>
        </w:rPr>
        <w:br/>
        <w:t>i informacyjno-komunikacyjnej osobom</w:t>
      </w:r>
      <w:r w:rsidRPr="00A47684">
        <w:rPr>
          <w:rFonts w:eastAsia="Times New Roman" w:cs="Trebuchet MS"/>
          <w:b/>
          <w:bCs/>
          <w:kern w:val="2"/>
          <w:lang w:eastAsia="pl-PL" w:bidi="hi-IN"/>
        </w:rPr>
        <w:t xml:space="preserve">  </w:t>
      </w:r>
      <w:r w:rsidRPr="00A47684">
        <w:rPr>
          <w:rFonts w:eastAsia="Times New Roman" w:cs="Trebuchet MS"/>
          <w:kern w:val="2"/>
          <w:lang w:eastAsia="zh-CN" w:bidi="hi-IN"/>
        </w:rPr>
        <w:t xml:space="preserve">ze szczególnymi potrzebami na poziomie minimalnych wymagań, określonych w art. 6 ustawy z dnia z 19 lipca 2019r. o zapewnianiu dostępności osobom ze szczególnymi potrzebami( </w:t>
      </w:r>
      <w:proofErr w:type="spellStart"/>
      <w:r w:rsidRPr="00A47684">
        <w:rPr>
          <w:rFonts w:eastAsia="Times New Roman" w:cs="Trebuchet MS"/>
          <w:kern w:val="2"/>
          <w:lang w:eastAsia="zh-CN" w:bidi="hi-IN"/>
        </w:rPr>
        <w:t>t.j</w:t>
      </w:r>
      <w:proofErr w:type="spellEnd"/>
      <w:r w:rsidRPr="00A47684">
        <w:rPr>
          <w:rFonts w:eastAsia="Times New Roman" w:cs="Trebuchet MS"/>
          <w:kern w:val="2"/>
          <w:lang w:eastAsia="zh-CN" w:bidi="hi-IN"/>
        </w:rPr>
        <w:t>. Dz. U. z z2020r. Poz. 1062).</w:t>
      </w:r>
      <w:r w:rsidRPr="00A47684">
        <w:rPr>
          <w:rFonts w:eastAsia="Times New Roman" w:cs="Trebuchet MS"/>
          <w:kern w:val="2"/>
          <w:lang w:eastAsia="zh-CN" w:bidi="hi-IN"/>
        </w:rPr>
        <w:br/>
        <w:t>W szczególnych przypadkach, zgodnie z przepisem art. 7 ustawy, o której mowa powyżej Zamawiający dopuszcza możliwość  zapewnienia dostępu alternatywnego. W przypadku wniesienia do Zamawiającego uzasadnionego wniosku o zapewnienie dostępności, Wykonawca będzie współdziałał z Zamawiającym w celu usunięcia barier, których wniosek dotyczy.</w:t>
      </w:r>
    </w:p>
    <w:p w14:paraId="78A7D27C" w14:textId="77777777" w:rsidR="00A47684" w:rsidRPr="00A47684" w:rsidRDefault="00A47684" w:rsidP="00A47684">
      <w:pPr>
        <w:spacing w:after="0" w:line="360" w:lineRule="auto"/>
        <w:ind w:left="708"/>
        <w:rPr>
          <w:rFonts w:eastAsia="Times New Roman" w:cs="Trebuchet MS"/>
          <w:b/>
          <w:bCs/>
          <w:lang w:eastAsia="pl-PL"/>
        </w:rPr>
      </w:pPr>
    </w:p>
    <w:p w14:paraId="5942C972" w14:textId="77777777" w:rsidR="00A47684" w:rsidRPr="00A47684" w:rsidRDefault="00A47684" w:rsidP="00A47684">
      <w:pPr>
        <w:spacing w:after="0" w:line="360" w:lineRule="auto"/>
        <w:jc w:val="center"/>
      </w:pPr>
      <w:r w:rsidRPr="00A47684">
        <w:rPr>
          <w:rFonts w:eastAsia="Times New Roman" w:cs="Trebuchet MS"/>
          <w:b/>
          <w:bCs/>
          <w:lang w:eastAsia="pl-PL"/>
        </w:rPr>
        <w:t>§5</w:t>
      </w:r>
    </w:p>
    <w:p w14:paraId="7236F18E" w14:textId="77777777" w:rsidR="00A47684" w:rsidRPr="00A47684" w:rsidRDefault="00A47684" w:rsidP="00A47684">
      <w:pPr>
        <w:spacing w:after="0" w:line="360" w:lineRule="auto"/>
        <w:jc w:val="both"/>
      </w:pPr>
      <w:r w:rsidRPr="00A47684">
        <w:rPr>
          <w:rFonts w:eastAsia="Times New Roman" w:cs="Trebuchet MS"/>
          <w:lang w:eastAsia="pl-PL"/>
        </w:rPr>
        <w:t>1. Umowa zostaje zawarta na czas od ………… roku do dnia 31.12.2023 roku,</w:t>
      </w:r>
      <w:r w:rsidRPr="00A47684">
        <w:rPr>
          <w:rFonts w:eastAsia="Times New Roman" w:cs="Trebuchet MS"/>
          <w:lang w:eastAsia="pl-PL"/>
        </w:rPr>
        <w:br/>
        <w:t>z zastrzeżeniem ust. 2 poniżej.</w:t>
      </w:r>
    </w:p>
    <w:p w14:paraId="40DDB7F1" w14:textId="77777777" w:rsidR="00A47684" w:rsidRPr="00A47684" w:rsidRDefault="00A47684" w:rsidP="00A47684">
      <w:pPr>
        <w:spacing w:after="0" w:line="360" w:lineRule="auto"/>
        <w:jc w:val="both"/>
      </w:pPr>
      <w:r w:rsidRPr="00A47684">
        <w:rPr>
          <w:rFonts w:eastAsia="Times New Roman" w:cs="Trebuchet MS"/>
          <w:lang w:eastAsia="pl-PL"/>
        </w:rPr>
        <w:t>2. Umowa wygasa w przypadku zapłaty wynagrodzenia w wysokości, o której mowa w § 6 ust. 2 umowy.</w:t>
      </w:r>
    </w:p>
    <w:p w14:paraId="14E66CFF" w14:textId="77777777" w:rsidR="00A47684" w:rsidRPr="00A47684" w:rsidRDefault="00A47684" w:rsidP="00A47684">
      <w:pPr>
        <w:spacing w:after="0" w:line="360" w:lineRule="auto"/>
        <w:jc w:val="center"/>
        <w:rPr>
          <w:rFonts w:eastAsia="Times New Roman" w:cs="Trebuchet MS"/>
          <w:b/>
          <w:bCs/>
          <w:lang w:eastAsia="pl-PL"/>
        </w:rPr>
      </w:pPr>
    </w:p>
    <w:p w14:paraId="66F0414F" w14:textId="77777777" w:rsidR="00A47684" w:rsidRPr="00A47684" w:rsidRDefault="00A47684" w:rsidP="00A47684">
      <w:pPr>
        <w:spacing w:after="0" w:line="360" w:lineRule="auto"/>
        <w:jc w:val="center"/>
      </w:pPr>
      <w:r w:rsidRPr="00A47684">
        <w:rPr>
          <w:rFonts w:eastAsia="Times New Roman" w:cs="Trebuchet MS"/>
          <w:b/>
          <w:bCs/>
          <w:lang w:eastAsia="pl-PL"/>
        </w:rPr>
        <w:t>§6</w:t>
      </w:r>
    </w:p>
    <w:p w14:paraId="2A066943" w14:textId="77777777" w:rsidR="00A47684" w:rsidRPr="00A47684" w:rsidRDefault="00A47684" w:rsidP="00A47684">
      <w:pPr>
        <w:spacing w:after="0" w:line="360" w:lineRule="auto"/>
        <w:jc w:val="both"/>
      </w:pPr>
      <w:r w:rsidRPr="00A47684">
        <w:rPr>
          <w:rFonts w:eastAsia="Times New Roman" w:cs="Trebuchet MS"/>
          <w:color w:val="000000"/>
          <w:lang w:eastAsia="pl-PL"/>
        </w:rPr>
        <w:t>1.Strony ustalają, że Wykonawca otrzyma wynagrodzenie stanowiące sumę iloczynów niżej ustalonych cen i faktycznie wydanych, bądź dostarczonych posiłków:</w:t>
      </w:r>
    </w:p>
    <w:p w14:paraId="530108F4" w14:textId="77777777" w:rsidR="00A47684" w:rsidRPr="00A47684" w:rsidRDefault="00A47684" w:rsidP="00A47684">
      <w:pPr>
        <w:spacing w:after="0" w:line="360" w:lineRule="auto"/>
        <w:ind w:firstLine="170"/>
        <w:rPr>
          <w:rFonts w:eastAsia="Times New Roman" w:cs="Trebuchet MS"/>
          <w:lang w:eastAsia="pl-PL"/>
        </w:rPr>
      </w:pPr>
      <w:r w:rsidRPr="00A47684">
        <w:rPr>
          <w:rFonts w:eastAsia="Times New Roman" w:cs="Trebuchet MS"/>
          <w:lang w:eastAsia="pl-PL"/>
        </w:rPr>
        <w:t xml:space="preserve">a) przygotowywanie i wydawanie posiłków na miejscu lub na wynosi: </w:t>
      </w:r>
    </w:p>
    <w:p w14:paraId="69C15BC5" w14:textId="77777777" w:rsidR="00A47684" w:rsidRPr="00A47684" w:rsidRDefault="00A47684" w:rsidP="00A47684">
      <w:pPr>
        <w:spacing w:after="0" w:line="360" w:lineRule="auto"/>
        <w:ind w:firstLine="170"/>
      </w:pPr>
      <w:r w:rsidRPr="00A47684">
        <w:rPr>
          <w:rFonts w:eastAsia="Times New Roman" w:cs="Trebuchet MS"/>
          <w:lang w:eastAsia="pl-PL"/>
        </w:rPr>
        <w:t xml:space="preserve">– cena za jeden posiłek </w:t>
      </w:r>
      <w:r w:rsidRPr="00A47684">
        <w:rPr>
          <w:rFonts w:eastAsia="Times New Roman" w:cs="Trebuchet MS"/>
          <w:b/>
          <w:lang w:eastAsia="pl-PL"/>
        </w:rPr>
        <w:t>…………..</w:t>
      </w:r>
      <w:r w:rsidRPr="00A47684">
        <w:rPr>
          <w:rFonts w:eastAsia="Times New Roman" w:cs="Trebuchet MS"/>
          <w:lang w:eastAsia="pl-PL"/>
        </w:rPr>
        <w:t xml:space="preserve"> </w:t>
      </w:r>
      <w:r w:rsidRPr="00A47684">
        <w:rPr>
          <w:rFonts w:eastAsia="Times New Roman" w:cs="Trebuchet MS"/>
          <w:b/>
          <w:lang w:eastAsia="pl-PL"/>
        </w:rPr>
        <w:t>zł</w:t>
      </w:r>
      <w:r w:rsidRPr="00A47684">
        <w:rPr>
          <w:rFonts w:eastAsia="Times New Roman" w:cs="Trebuchet MS"/>
          <w:lang w:eastAsia="pl-PL"/>
        </w:rPr>
        <w:t xml:space="preserve"> brutto, (w tym ………..%VAT);</w:t>
      </w:r>
    </w:p>
    <w:p w14:paraId="39EA7A52" w14:textId="77777777" w:rsidR="00A47684" w:rsidRPr="00A47684" w:rsidRDefault="00A47684" w:rsidP="00A47684">
      <w:pPr>
        <w:spacing w:after="0" w:line="360" w:lineRule="auto"/>
        <w:ind w:left="170"/>
        <w:contextualSpacing/>
        <w:rPr>
          <w:rFonts w:eastAsia="Times New Roman" w:cs="Trebuchet MS"/>
          <w:lang w:eastAsia="pl-PL"/>
        </w:rPr>
      </w:pPr>
      <w:r w:rsidRPr="00A47684">
        <w:rPr>
          <w:rFonts w:eastAsia="Times New Roman" w:cs="Trebuchet MS"/>
          <w:lang w:eastAsia="pl-PL"/>
        </w:rPr>
        <w:lastRenderedPageBreak/>
        <w:t>b) przygotowywanie i dostawa posiłków:</w:t>
      </w:r>
    </w:p>
    <w:p w14:paraId="736368E3" w14:textId="77777777" w:rsidR="00A47684" w:rsidRPr="00A47684" w:rsidRDefault="00A47684" w:rsidP="00A47684">
      <w:pPr>
        <w:spacing w:after="0" w:line="360" w:lineRule="auto"/>
        <w:ind w:left="170"/>
        <w:contextualSpacing/>
        <w:rPr>
          <w:rFonts w:eastAsia="Times New Roman" w:cs="Trebuchet MS"/>
          <w:lang w:eastAsia="pl-PL"/>
        </w:rPr>
      </w:pPr>
      <w:r w:rsidRPr="00A47684">
        <w:rPr>
          <w:rFonts w:eastAsia="Times New Roman" w:cs="Trebuchet MS"/>
          <w:lang w:eastAsia="pl-PL"/>
        </w:rPr>
        <w:t xml:space="preserve"> – cena za jeden posiłek z dowozem: </w:t>
      </w:r>
      <w:r w:rsidRPr="00A47684">
        <w:rPr>
          <w:rFonts w:eastAsia="Times New Roman" w:cs="Trebuchet MS"/>
          <w:b/>
          <w:lang w:eastAsia="pl-PL"/>
        </w:rPr>
        <w:t>……….</w:t>
      </w:r>
      <w:r w:rsidRPr="00A47684">
        <w:rPr>
          <w:rFonts w:eastAsia="Times New Roman" w:cs="Trebuchet MS"/>
          <w:lang w:eastAsia="pl-PL"/>
        </w:rPr>
        <w:t xml:space="preserve"> </w:t>
      </w:r>
      <w:r w:rsidRPr="00A47684">
        <w:rPr>
          <w:rFonts w:eastAsia="Times New Roman" w:cs="Trebuchet MS"/>
          <w:b/>
          <w:lang w:eastAsia="pl-PL"/>
        </w:rPr>
        <w:t>zł</w:t>
      </w:r>
      <w:r w:rsidRPr="00A47684">
        <w:rPr>
          <w:rFonts w:eastAsia="Times New Roman" w:cs="Trebuchet MS"/>
          <w:lang w:eastAsia="pl-PL"/>
        </w:rPr>
        <w:t xml:space="preserve"> brutto (w tym 8 %VAT)…..</w:t>
      </w:r>
    </w:p>
    <w:p w14:paraId="47BBC925" w14:textId="77777777" w:rsidR="00A47684" w:rsidRPr="00A47684" w:rsidRDefault="00A47684" w:rsidP="00A47684">
      <w:pPr>
        <w:spacing w:after="0" w:line="360" w:lineRule="auto"/>
        <w:ind w:left="170"/>
        <w:contextualSpacing/>
        <w:rPr>
          <w:rFonts w:eastAsia="Times New Roman" w:cs="Trebuchet MS"/>
          <w:lang w:eastAsia="pl-PL"/>
        </w:rPr>
      </w:pPr>
      <w:r w:rsidRPr="00A47684">
        <w:rPr>
          <w:rFonts w:eastAsia="Times New Roman" w:cs="Trebuchet MS"/>
          <w:lang w:eastAsia="pl-PL"/>
        </w:rPr>
        <w:t xml:space="preserve">    w tym</w:t>
      </w:r>
      <w:r w:rsidRPr="00A47684">
        <w:rPr>
          <w:rFonts w:eastAsia="Trebuchet MS" w:cs="Trebuchet MS"/>
          <w:lang w:eastAsia="pl-PL"/>
        </w:rPr>
        <w:t xml:space="preserve"> </w:t>
      </w:r>
      <w:r w:rsidRPr="00A47684">
        <w:rPr>
          <w:rFonts w:eastAsia="Times New Roman" w:cs="Trebuchet MS"/>
          <w:lang w:eastAsia="pl-PL"/>
        </w:rPr>
        <w:t xml:space="preserve">koszt dowozu jednego posiłku : cena </w:t>
      </w:r>
      <w:r w:rsidRPr="00A47684">
        <w:rPr>
          <w:rFonts w:eastAsia="Times New Roman" w:cs="Trebuchet MS"/>
          <w:b/>
          <w:lang w:eastAsia="pl-PL"/>
        </w:rPr>
        <w:t>…………… zł</w:t>
      </w:r>
      <w:r w:rsidRPr="00A47684">
        <w:rPr>
          <w:rFonts w:eastAsia="Times New Roman" w:cs="Trebuchet MS"/>
          <w:lang w:eastAsia="pl-PL"/>
        </w:rPr>
        <w:t xml:space="preserve"> brutto (w tym …… %VAT).</w:t>
      </w:r>
    </w:p>
    <w:p w14:paraId="0A2073E0" w14:textId="77777777" w:rsidR="00A47684" w:rsidRPr="00A47684" w:rsidRDefault="00A47684" w:rsidP="00A47684">
      <w:pPr>
        <w:tabs>
          <w:tab w:val="left" w:pos="142"/>
        </w:tabs>
        <w:spacing w:after="0" w:line="360" w:lineRule="auto"/>
        <w:contextualSpacing/>
        <w:jc w:val="both"/>
        <w:rPr>
          <w:rFonts w:asciiTheme="minorHAnsi" w:eastAsia="Calibri" w:hAnsiTheme="minorHAnsi" w:cs="Calibri"/>
          <w:lang w:eastAsia="zh-CN"/>
        </w:rPr>
      </w:pPr>
      <w:r w:rsidRPr="00A47684">
        <w:rPr>
          <w:rFonts w:eastAsia="Times New Roman" w:cs="Trebuchet MS"/>
          <w:lang w:eastAsia="pl-PL"/>
        </w:rPr>
        <w:t xml:space="preserve">2.Wynagrodzenie w trakcie trwania umowy nie może przekroczyć kwoty: </w:t>
      </w:r>
      <w:r w:rsidRPr="00A47684">
        <w:rPr>
          <w:rFonts w:eastAsia="Times New Roman" w:cs="Trebuchet MS"/>
          <w:b/>
          <w:lang w:eastAsia="pl-PL"/>
        </w:rPr>
        <w:t>……………….. zł brutto</w:t>
      </w:r>
      <w:r w:rsidRPr="00A47684">
        <w:rPr>
          <w:rFonts w:ascii="Calibri" w:eastAsia="Times New Roman" w:hAnsi="Calibri" w:cs="Trebuchet MS"/>
          <w:lang w:eastAsia="pl-PL"/>
        </w:rPr>
        <w:t xml:space="preserve"> </w:t>
      </w:r>
      <w:r w:rsidRPr="00A47684">
        <w:rPr>
          <w:rFonts w:eastAsia="Times New Roman" w:cs="Trebuchet MS"/>
          <w:lang w:eastAsia="pl-PL"/>
        </w:rPr>
        <w:t xml:space="preserve"> (słownie: ……………………………………… 00/100),</w:t>
      </w:r>
      <w:r w:rsidRPr="00A47684">
        <w:rPr>
          <w:rFonts w:eastAsia="Times New Roman" w:cs="Arial"/>
          <w:lang w:eastAsia="pl-PL"/>
        </w:rPr>
        <w:t xml:space="preserve"> które może ulec zmniejszeniu</w:t>
      </w:r>
      <w:r w:rsidRPr="00A47684">
        <w:rPr>
          <w:rFonts w:eastAsia="Times New Roman" w:cs="Arial"/>
          <w:lang w:eastAsia="pl-PL"/>
        </w:rPr>
        <w:br/>
        <w:t>w zależności od zakresu faktycznie zrealizowanych usług, z zastrzeżeniem, iż wynagrodzenie to wyniesie nie mniej niż 70% maksymalnego wynagrodzenia.</w:t>
      </w:r>
    </w:p>
    <w:p w14:paraId="1A0A0D47" w14:textId="77777777" w:rsidR="00A47684" w:rsidRPr="00A47684" w:rsidRDefault="00A47684" w:rsidP="00A47684">
      <w:pPr>
        <w:spacing w:after="0" w:line="360" w:lineRule="auto"/>
        <w:jc w:val="both"/>
        <w:rPr>
          <w:rFonts w:cs="Trebuchet MS"/>
        </w:rPr>
      </w:pPr>
      <w:r w:rsidRPr="00A47684">
        <w:rPr>
          <w:rFonts w:eastAsia="Times New Roman" w:cs="Trebuchet MS"/>
          <w:lang w:eastAsia="pl-PL"/>
        </w:rPr>
        <w:t xml:space="preserve">2.1. </w:t>
      </w:r>
      <w:r w:rsidRPr="00A47684">
        <w:rPr>
          <w:rFonts w:cs="Trebuchet MS"/>
        </w:rPr>
        <w:t>Środki finansowe za wykonanie umowy płacone są z budżetu miasta:</w:t>
      </w:r>
    </w:p>
    <w:p w14:paraId="0EAC196A" w14:textId="77777777" w:rsidR="00A47684" w:rsidRPr="00A47684" w:rsidRDefault="00A47684" w:rsidP="00A47684">
      <w:pPr>
        <w:spacing w:after="0" w:line="360" w:lineRule="auto"/>
        <w:jc w:val="both"/>
        <w:rPr>
          <w:rFonts w:cs="Trebuchet MS"/>
        </w:rPr>
      </w:pPr>
      <w:r w:rsidRPr="00A47684">
        <w:rPr>
          <w:rFonts w:cs="Trebuchet MS"/>
        </w:rPr>
        <w:t>-   dział 852 rozdział 85230 paragraf 3110 klasyfikacji budżetowej- ……………… zł</w:t>
      </w:r>
    </w:p>
    <w:p w14:paraId="7B57A8F5" w14:textId="77777777" w:rsidR="00A47684" w:rsidRPr="00A47684" w:rsidRDefault="00A47684" w:rsidP="00A47684">
      <w:pPr>
        <w:spacing w:after="0" w:line="360" w:lineRule="auto"/>
        <w:jc w:val="both"/>
      </w:pPr>
      <w:r w:rsidRPr="00A47684">
        <w:rPr>
          <w:rFonts w:cs="Trebuchet MS"/>
        </w:rPr>
        <w:t>-   działu 852 rozdział 85230 paragraf 4300 klasyfikacji budżetowej – ……………. zł</w:t>
      </w:r>
    </w:p>
    <w:p w14:paraId="6CF9BAB5" w14:textId="77777777" w:rsidR="00A47684" w:rsidRPr="00A47684" w:rsidRDefault="00A47684" w:rsidP="00A47684">
      <w:pPr>
        <w:spacing w:after="0" w:line="360" w:lineRule="auto"/>
        <w:jc w:val="both"/>
      </w:pPr>
      <w:r w:rsidRPr="00A47684">
        <w:rPr>
          <w:rFonts w:cs="Trebuchet MS"/>
          <w:color w:val="000000"/>
        </w:rPr>
        <w:t>3. Stawka, o której mowa w ust. 1 zawiera wszystkie niezbędne koszty związane</w:t>
      </w:r>
      <w:r w:rsidRPr="00A47684">
        <w:rPr>
          <w:rFonts w:cs="Trebuchet MS"/>
          <w:color w:val="000000"/>
        </w:rPr>
        <w:br/>
        <w:t>z realizacją przedmiotu zamówienia. Niedoszacowanie, pominięcie lub nienależyte rozpoznanie przedmiotu niniejszej umowy nie może być podstawą do żądania zmiany wynagrodzenia określonego w ust. 2.</w:t>
      </w:r>
    </w:p>
    <w:p w14:paraId="437CADC3" w14:textId="77777777" w:rsidR="00A47684" w:rsidRPr="00A47684" w:rsidRDefault="00A47684" w:rsidP="00A47684">
      <w:pPr>
        <w:spacing w:after="0" w:line="360" w:lineRule="auto"/>
        <w:jc w:val="both"/>
      </w:pPr>
      <w:r w:rsidRPr="00A47684">
        <w:rPr>
          <w:rFonts w:eastAsia="Times New Roman" w:cs="Trebuchet MS"/>
          <w:lang w:eastAsia="pl-PL"/>
        </w:rPr>
        <w:t>4. Płatności będą następować, w okresach miesięcznych na podstawie ilości rzeczywiście wydanych posiłków. Rozliczenie stron nastąpi na podstawie wystawionych faktur</w:t>
      </w:r>
      <w:r w:rsidRPr="00A47684">
        <w:rPr>
          <w:rFonts w:eastAsia="Times New Roman" w:cs="Trebuchet MS"/>
          <w:lang w:eastAsia="pl-PL"/>
        </w:rPr>
        <w:br/>
        <w:t>w terminie 14 dni od dnia ich doręczenia Zamawiającemu wraz z dokumentami rozliczeniowymi.</w:t>
      </w:r>
    </w:p>
    <w:p w14:paraId="2122DCFF" w14:textId="77777777" w:rsidR="00A47684" w:rsidRPr="00A47684" w:rsidRDefault="00A47684" w:rsidP="00A47684">
      <w:pPr>
        <w:spacing w:after="0" w:line="360" w:lineRule="auto"/>
        <w:jc w:val="center"/>
        <w:rPr>
          <w:rFonts w:eastAsia="Times New Roman" w:cs="Trebuchet MS"/>
          <w:b/>
          <w:bCs/>
          <w:lang w:eastAsia="pl-PL"/>
        </w:rPr>
      </w:pPr>
    </w:p>
    <w:p w14:paraId="5184DD3B" w14:textId="77777777" w:rsidR="00A47684" w:rsidRPr="00A47684" w:rsidRDefault="00A47684" w:rsidP="00A47684">
      <w:pPr>
        <w:spacing w:after="0" w:line="360" w:lineRule="auto"/>
        <w:jc w:val="center"/>
      </w:pPr>
      <w:r w:rsidRPr="00A47684">
        <w:rPr>
          <w:rFonts w:eastAsia="Times New Roman" w:cs="Trebuchet MS"/>
          <w:b/>
          <w:bCs/>
          <w:lang w:eastAsia="pl-PL"/>
        </w:rPr>
        <w:t>§7</w:t>
      </w:r>
    </w:p>
    <w:p w14:paraId="7127FBEB" w14:textId="77777777" w:rsidR="00A47684" w:rsidRPr="00A47684" w:rsidRDefault="00A47684" w:rsidP="00A47684">
      <w:pPr>
        <w:spacing w:after="0" w:line="360" w:lineRule="auto"/>
        <w:jc w:val="both"/>
      </w:pPr>
      <w:r w:rsidRPr="00A47684">
        <w:rPr>
          <w:rFonts w:eastAsia="Times New Roman" w:cs="Trebuchet MS"/>
          <w:lang w:eastAsia="pl-PL"/>
        </w:rPr>
        <w:t xml:space="preserve">1. Zapłata należności następować będzie przelewem na rachunek bankowy Wykonawcy wskazany na fakturze w terminie do 14 dni od daty doręczenia Zamawiającemu prawidłowej faktury VAT wraz z dokumentami rozliczeniowymi. </w:t>
      </w:r>
    </w:p>
    <w:p w14:paraId="25F85E42" w14:textId="77777777" w:rsidR="00A47684" w:rsidRPr="00A47684" w:rsidRDefault="00A47684" w:rsidP="00A47684">
      <w:pPr>
        <w:spacing w:after="0" w:line="360" w:lineRule="auto"/>
        <w:jc w:val="both"/>
      </w:pPr>
      <w:r w:rsidRPr="00A47684">
        <w:rPr>
          <w:rFonts w:eastAsia="Times New Roman" w:cs="Trebuchet MS"/>
          <w:lang w:eastAsia="pl-PL"/>
        </w:rPr>
        <w:t>2. Strony ustalają, że faktury VAT będą:</w:t>
      </w:r>
    </w:p>
    <w:p w14:paraId="4444D56E" w14:textId="77777777" w:rsidR="00A47684" w:rsidRPr="00A47684" w:rsidRDefault="00A47684" w:rsidP="00A47684">
      <w:pPr>
        <w:spacing w:after="0" w:line="360" w:lineRule="auto"/>
        <w:jc w:val="both"/>
      </w:pPr>
      <w:r w:rsidRPr="00A47684">
        <w:rPr>
          <w:rFonts w:eastAsia="Times New Roman" w:cs="Trebuchet MS"/>
          <w:lang w:eastAsia="pl-PL"/>
        </w:rPr>
        <w:t>- wystawiane i przesyłane na adres Zamawiającego wskazany w komparycji:</w:t>
      </w:r>
    </w:p>
    <w:p w14:paraId="1FBCB36E" w14:textId="77777777" w:rsidR="00A47684" w:rsidRPr="00A47684" w:rsidRDefault="00A47684" w:rsidP="00A47684">
      <w:pPr>
        <w:spacing w:after="0" w:line="360" w:lineRule="auto"/>
        <w:jc w:val="both"/>
      </w:pPr>
      <w:r w:rsidRPr="00A47684">
        <w:rPr>
          <w:rFonts w:eastAsia="Times New Roman" w:cs="Trebuchet MS"/>
          <w:lang w:eastAsia="pl-PL"/>
        </w:rPr>
        <w:t>Miasto Ruda Śląska 41-709 Ruda Śląska, Pl. Jana Pawła II nr 6, NIP 6411005769 - Miejski Ośrodek Pomocy Społecznej ul. Markowej 20, 41-709 Ruda Śląska</w:t>
      </w:r>
    </w:p>
    <w:p w14:paraId="253C4DF7" w14:textId="77777777" w:rsidR="00A47684" w:rsidRPr="00A47684" w:rsidRDefault="00A47684" w:rsidP="00A47684">
      <w:pPr>
        <w:spacing w:after="0" w:line="360" w:lineRule="auto"/>
        <w:jc w:val="both"/>
      </w:pPr>
      <w:r w:rsidRPr="00A47684">
        <w:rPr>
          <w:rFonts w:eastAsia="Times New Roman" w:cs="Trebuchet MS"/>
          <w:lang w:eastAsia="pl-PL"/>
        </w:rPr>
        <w:t>3. W przypadku opóźnienia w zapłacie Wykonawca ma prawo do określonych ustawowo odsetek za opóźnienie.</w:t>
      </w:r>
    </w:p>
    <w:p w14:paraId="1587CFC1" w14:textId="77777777" w:rsidR="00A47684" w:rsidRPr="00A47684" w:rsidRDefault="00A47684" w:rsidP="00A47684">
      <w:pPr>
        <w:spacing w:after="0" w:line="360" w:lineRule="auto"/>
        <w:jc w:val="center"/>
        <w:rPr>
          <w:rFonts w:eastAsia="Times New Roman" w:cs="Trebuchet MS"/>
          <w:b/>
          <w:bCs/>
          <w:lang w:eastAsia="pl-PL"/>
        </w:rPr>
      </w:pPr>
    </w:p>
    <w:p w14:paraId="1639DC7C" w14:textId="77777777" w:rsidR="00A47684" w:rsidRPr="00A47684" w:rsidRDefault="00A47684" w:rsidP="00A47684">
      <w:pPr>
        <w:spacing w:after="0" w:line="360" w:lineRule="auto"/>
        <w:jc w:val="center"/>
      </w:pPr>
      <w:r w:rsidRPr="00A47684">
        <w:rPr>
          <w:rFonts w:eastAsia="Times New Roman" w:cs="Trebuchet MS"/>
          <w:b/>
          <w:bCs/>
          <w:lang w:eastAsia="pl-PL"/>
        </w:rPr>
        <w:t>§ 8</w:t>
      </w:r>
    </w:p>
    <w:p w14:paraId="44CC2B75" w14:textId="77777777" w:rsidR="00A47684" w:rsidRPr="00A47684" w:rsidRDefault="00A47684" w:rsidP="00A47684">
      <w:pPr>
        <w:spacing w:after="0" w:line="360" w:lineRule="auto"/>
        <w:jc w:val="both"/>
      </w:pPr>
      <w:r w:rsidRPr="00A47684">
        <w:rPr>
          <w:rFonts w:eastAsia="Times New Roman" w:cs="Trebuchet MS"/>
          <w:lang w:eastAsia="pl-PL"/>
        </w:rPr>
        <w:t>1.Wykonawca odpowiada za działania i zaniechania osób, którym powierza wykonanie czynności albo którymi się posługuje przy wykonywaniu umowy, jak za własne działanie lub zaniechanie, jak też ponosi odpowiedzialność za wszelkie szkody przez nie wyrządzone.</w:t>
      </w:r>
    </w:p>
    <w:p w14:paraId="67ABF9FF" w14:textId="77777777" w:rsidR="00A47684" w:rsidRPr="00A47684" w:rsidRDefault="00A47684" w:rsidP="00A47684">
      <w:pPr>
        <w:spacing w:after="0" w:line="360" w:lineRule="auto"/>
        <w:jc w:val="both"/>
      </w:pPr>
      <w:r w:rsidRPr="00A47684">
        <w:rPr>
          <w:rFonts w:eastAsia="Times New Roman" w:cs="Trebuchet MS"/>
          <w:lang w:eastAsia="pl-PL"/>
        </w:rPr>
        <w:t xml:space="preserve">2. Wykonawca oświadcza, że niniejszą umowę będzie wykonywał zgodnie z obowiązującymi w tym zakresie przepisami prawa, za pomocą osób posiadających właściwe wykształcenie, </w:t>
      </w:r>
      <w:r w:rsidRPr="00A47684">
        <w:rPr>
          <w:rFonts w:eastAsia="Times New Roman" w:cs="Trebuchet MS"/>
          <w:lang w:eastAsia="pl-PL"/>
        </w:rPr>
        <w:lastRenderedPageBreak/>
        <w:t>przygotowanie zawodowe, uprawnienia, w sposób gwarantujący prawidłowe wykonanie przedmiotu zamówienia.</w:t>
      </w:r>
    </w:p>
    <w:p w14:paraId="4BA2AB50" w14:textId="77777777" w:rsidR="00A47684" w:rsidRPr="00A47684" w:rsidRDefault="00A47684" w:rsidP="00A47684">
      <w:pPr>
        <w:spacing w:after="0" w:line="360" w:lineRule="auto"/>
        <w:jc w:val="center"/>
        <w:rPr>
          <w:rFonts w:eastAsia="Times New Roman" w:cs="Trebuchet MS"/>
          <w:b/>
          <w:bCs/>
          <w:lang w:eastAsia="pl-PL"/>
        </w:rPr>
      </w:pPr>
    </w:p>
    <w:p w14:paraId="3A9309AF" w14:textId="77777777" w:rsidR="00A47684" w:rsidRPr="00A47684" w:rsidRDefault="00A47684" w:rsidP="00A47684">
      <w:pPr>
        <w:spacing w:after="0" w:line="360" w:lineRule="auto"/>
        <w:jc w:val="center"/>
      </w:pPr>
      <w:r w:rsidRPr="00A47684">
        <w:rPr>
          <w:rFonts w:eastAsia="Times New Roman" w:cs="Trebuchet MS"/>
          <w:b/>
          <w:bCs/>
          <w:lang w:eastAsia="pl-PL"/>
        </w:rPr>
        <w:t>§ 9</w:t>
      </w:r>
    </w:p>
    <w:p w14:paraId="35E74E73" w14:textId="77777777" w:rsidR="00A47684" w:rsidRPr="00A47684" w:rsidRDefault="00A47684" w:rsidP="00A47684">
      <w:pPr>
        <w:numPr>
          <w:ilvl w:val="0"/>
          <w:numId w:val="13"/>
        </w:numPr>
        <w:tabs>
          <w:tab w:val="left" w:pos="720"/>
        </w:tabs>
        <w:spacing w:after="0" w:line="360" w:lineRule="auto"/>
        <w:ind w:left="340" w:hanging="340"/>
        <w:jc w:val="both"/>
        <w:textAlignment w:val="baseline"/>
      </w:pPr>
      <w:r w:rsidRPr="00A47684">
        <w:rPr>
          <w:rFonts w:eastAsia="Times New Roman"/>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05B95D62" w14:textId="77777777" w:rsidR="00A47684" w:rsidRPr="00A47684" w:rsidRDefault="00A47684" w:rsidP="00A47684">
      <w:pPr>
        <w:numPr>
          <w:ilvl w:val="0"/>
          <w:numId w:val="14"/>
        </w:numPr>
        <w:tabs>
          <w:tab w:val="left" w:pos="720"/>
        </w:tabs>
        <w:spacing w:after="0" w:line="360" w:lineRule="auto"/>
        <w:ind w:left="340" w:hanging="340"/>
        <w:jc w:val="both"/>
        <w:textAlignment w:val="baseline"/>
      </w:pPr>
      <w:r w:rsidRPr="00A47684">
        <w:rPr>
          <w:rFonts w:eastAsia="Times New Roman"/>
          <w:lang w:eastAsia="pl-PL"/>
        </w:rPr>
        <w:t xml:space="preserve">Zamawiającemu przysługuje prawo odstąpienia od umowy w przypadku </w:t>
      </w:r>
      <w:r w:rsidRPr="00A47684">
        <w:rPr>
          <w:rFonts w:eastAsia="Times New Roman" w:cs="Arial"/>
          <w:lang w:eastAsia="pl-PL"/>
        </w:rPr>
        <w:t>ogłoszenia upadłości lub zaprzestania prowadzenia działalności przez Wykonawcę, a także gdy Wykonawca wykonuje umowę w sposób nienależyty i pomimo dwukrotnego wezwania, nie nastąpiła poprawa.</w:t>
      </w:r>
    </w:p>
    <w:p w14:paraId="334036A5" w14:textId="77777777" w:rsidR="00A47684" w:rsidRPr="00A47684" w:rsidRDefault="00A47684" w:rsidP="00A47684">
      <w:pPr>
        <w:numPr>
          <w:ilvl w:val="0"/>
          <w:numId w:val="14"/>
        </w:numPr>
        <w:tabs>
          <w:tab w:val="left" w:pos="720"/>
        </w:tabs>
        <w:spacing w:after="0" w:line="360" w:lineRule="auto"/>
        <w:ind w:left="283" w:hanging="340"/>
        <w:jc w:val="both"/>
        <w:textAlignment w:val="baseline"/>
      </w:pPr>
      <w:r w:rsidRPr="00A47684">
        <w:rPr>
          <w:rFonts w:eastAsia="Times New Roman"/>
          <w:lang w:eastAsia="pl-PL"/>
        </w:rPr>
        <w:t>Zamawiający może skorzystać z prawa odstąpienia od umowy w terminie jednego miesiąca od dnia w którym wystąpiło zdarzenie będące przyczyną odstąpienia lub</w:t>
      </w:r>
      <w:r w:rsidRPr="00A47684">
        <w:rPr>
          <w:rFonts w:eastAsia="Times New Roman"/>
          <w:lang w:eastAsia="pl-PL"/>
        </w:rPr>
        <w:br/>
        <w:t>w terminie miesiąca od dnia, w którym upłynął termin wyznaczony w wezwaniu do zmiany sposobu wykonywania umowy.</w:t>
      </w:r>
    </w:p>
    <w:p w14:paraId="417D1AB4" w14:textId="77777777" w:rsidR="00A47684" w:rsidRPr="00A47684" w:rsidRDefault="00A47684" w:rsidP="00A47684">
      <w:pPr>
        <w:numPr>
          <w:ilvl w:val="0"/>
          <w:numId w:val="14"/>
        </w:numPr>
        <w:tabs>
          <w:tab w:val="left" w:pos="720"/>
        </w:tabs>
        <w:spacing w:after="0" w:line="360" w:lineRule="auto"/>
        <w:ind w:left="283" w:hanging="340"/>
        <w:jc w:val="both"/>
        <w:textAlignment w:val="baseline"/>
      </w:pPr>
      <w:r w:rsidRPr="00A47684">
        <w:rPr>
          <w:rFonts w:eastAsia="Times New Roman"/>
          <w:lang w:eastAsia="pl-PL"/>
        </w:rPr>
        <w:t>W przypadku odstąpienia od umowy przez Zamawiającego, Wykonawca może żądać wyłącznie wynagrodzenia należnego z tytułu wykonanej części umowy.</w:t>
      </w:r>
    </w:p>
    <w:p w14:paraId="77763F28" w14:textId="77777777" w:rsidR="00A47684" w:rsidRPr="00A47684" w:rsidRDefault="00A47684" w:rsidP="00A47684">
      <w:pPr>
        <w:numPr>
          <w:ilvl w:val="0"/>
          <w:numId w:val="14"/>
        </w:numPr>
        <w:tabs>
          <w:tab w:val="left" w:pos="720"/>
        </w:tabs>
        <w:spacing w:after="0" w:line="360" w:lineRule="auto"/>
        <w:ind w:left="283" w:hanging="340"/>
        <w:jc w:val="both"/>
        <w:textAlignment w:val="baseline"/>
      </w:pPr>
      <w:r w:rsidRPr="00A47684">
        <w:rPr>
          <w:rFonts w:eastAsia="Times New Roman"/>
          <w:lang w:eastAsia="pl-PL"/>
        </w:rPr>
        <w:t>Odstąpienie od umowy powinno nastąpić pod rygorem nieważności na piśmie.</w:t>
      </w:r>
    </w:p>
    <w:p w14:paraId="0E61E496" w14:textId="77777777" w:rsidR="00A47684" w:rsidRPr="00A47684" w:rsidRDefault="00A47684" w:rsidP="00A47684">
      <w:pPr>
        <w:numPr>
          <w:ilvl w:val="0"/>
          <w:numId w:val="14"/>
        </w:numPr>
        <w:tabs>
          <w:tab w:val="left" w:pos="720"/>
        </w:tabs>
        <w:spacing w:after="0" w:line="360" w:lineRule="auto"/>
        <w:ind w:left="283" w:hanging="340"/>
        <w:jc w:val="both"/>
        <w:textAlignment w:val="baseline"/>
      </w:pPr>
      <w:r w:rsidRPr="00A47684">
        <w:rPr>
          <w:rFonts w:eastAsia="Times New Roman" w:cs="Trebuchet MS"/>
          <w:lang w:eastAsia="zh-CN"/>
        </w:rPr>
        <w:t>Umowa może być rozwiązana na mocy porozumienia stron.</w:t>
      </w:r>
    </w:p>
    <w:p w14:paraId="5C8AF621" w14:textId="77777777" w:rsidR="00A47684" w:rsidRPr="00A47684" w:rsidRDefault="00A47684" w:rsidP="00A47684">
      <w:pPr>
        <w:numPr>
          <w:ilvl w:val="0"/>
          <w:numId w:val="14"/>
        </w:numPr>
        <w:tabs>
          <w:tab w:val="left" w:pos="720"/>
        </w:tabs>
        <w:spacing w:after="0" w:line="360" w:lineRule="auto"/>
        <w:ind w:left="283" w:hanging="340"/>
        <w:jc w:val="both"/>
        <w:textAlignment w:val="baseline"/>
      </w:pPr>
      <w:r w:rsidRPr="00A47684">
        <w:rPr>
          <w:rFonts w:eastAsia="Times New Roman" w:cs="Trebuchet MS"/>
          <w:lang w:eastAsia="zh-CN"/>
        </w:rPr>
        <w:t>Umowa może być rozwiązana przez Zamawiającego ze skutkiem natychmiastowym</w:t>
      </w:r>
      <w:r w:rsidRPr="00A47684">
        <w:rPr>
          <w:rFonts w:eastAsia="Times New Roman" w:cs="Trebuchet MS"/>
          <w:lang w:eastAsia="zh-CN"/>
        </w:rPr>
        <w:br/>
        <w:t>w przypadku</w:t>
      </w:r>
      <w:r w:rsidRPr="00A47684">
        <w:rPr>
          <w:rFonts w:eastAsia="Times New Roman"/>
          <w:lang w:eastAsia="zh-CN"/>
        </w:rPr>
        <w:t xml:space="preserve"> </w:t>
      </w:r>
      <w:r w:rsidRPr="00A47684">
        <w:rPr>
          <w:rFonts w:eastAsia="Times New Roman" w:cs="Trebuchet MS"/>
          <w:lang w:eastAsia="zh-CN"/>
        </w:rPr>
        <w:t>niewykonania, nieterminowego lub nienależytego wykonywania przez Wykonawcę jej postanowień, w szczególności obowiązków określonych w § 2 i 3 umowy.</w:t>
      </w:r>
    </w:p>
    <w:p w14:paraId="5A112D33" w14:textId="77777777" w:rsidR="00A47684" w:rsidRPr="00A47684" w:rsidRDefault="00A47684" w:rsidP="00A47684">
      <w:pPr>
        <w:spacing w:after="0" w:line="360" w:lineRule="auto"/>
        <w:ind w:left="3720" w:firstLine="527"/>
        <w:jc w:val="both"/>
        <w:rPr>
          <w:rFonts w:eastAsia="Times New Roman" w:cs="Times New Roman"/>
          <w:lang w:eastAsia="pl-PL"/>
        </w:rPr>
      </w:pPr>
    </w:p>
    <w:p w14:paraId="5FFFD5DE" w14:textId="77777777" w:rsidR="00A47684" w:rsidRPr="00A47684" w:rsidRDefault="00A47684" w:rsidP="00A47684">
      <w:pPr>
        <w:spacing w:after="0" w:line="360" w:lineRule="auto"/>
        <w:ind w:left="3720" w:firstLine="527"/>
        <w:jc w:val="both"/>
      </w:pPr>
      <w:r w:rsidRPr="00A47684">
        <w:rPr>
          <w:rFonts w:eastAsia="Times New Roman" w:cs="Trebuchet MS"/>
          <w:b/>
          <w:bCs/>
          <w:lang w:eastAsia="pl-PL"/>
        </w:rPr>
        <w:t>§ 10</w:t>
      </w:r>
    </w:p>
    <w:p w14:paraId="74BC8567" w14:textId="77777777" w:rsidR="00A47684" w:rsidRPr="00A47684" w:rsidRDefault="00A47684" w:rsidP="00A47684">
      <w:pPr>
        <w:spacing w:after="0" w:line="360" w:lineRule="auto"/>
        <w:jc w:val="both"/>
      </w:pPr>
      <w:r w:rsidRPr="00A47684">
        <w:rPr>
          <w:rFonts w:eastAsia="Times New Roman" w:cs="Trebuchet MS"/>
          <w:lang w:eastAsia="pl-PL"/>
        </w:rPr>
        <w:t>1.Wykonawca zobowiązany jest zapłacić Zamawiającemu kary umowne:</w:t>
      </w:r>
    </w:p>
    <w:p w14:paraId="7F56C5DD" w14:textId="77777777" w:rsidR="00A47684" w:rsidRPr="00A47684" w:rsidRDefault="00A47684" w:rsidP="00A47684">
      <w:pPr>
        <w:spacing w:after="0" w:line="360" w:lineRule="auto"/>
        <w:jc w:val="both"/>
      </w:pPr>
      <w:r w:rsidRPr="00A47684">
        <w:rPr>
          <w:rFonts w:eastAsia="Times New Roman" w:cs="Trebuchet MS"/>
          <w:lang w:eastAsia="pl-PL"/>
        </w:rPr>
        <w:t>a) w przypadku niedostarczenia lub niewydania posiłków - w wysokości 25% wartości posiłków, które nie zostały wydane lub dostarczone danego dnia;</w:t>
      </w:r>
    </w:p>
    <w:p w14:paraId="3EF19C75" w14:textId="77777777" w:rsidR="00A47684" w:rsidRPr="00A47684" w:rsidRDefault="00A47684" w:rsidP="00A47684">
      <w:pPr>
        <w:spacing w:after="0" w:line="360" w:lineRule="auto"/>
        <w:jc w:val="both"/>
      </w:pPr>
      <w:r w:rsidRPr="00A47684">
        <w:rPr>
          <w:rFonts w:eastAsia="Times New Roman" w:cs="Trebuchet MS"/>
          <w:lang w:eastAsia="pl-PL"/>
        </w:rPr>
        <w:t>b) w przypadku odstąpienia od umowy przez którąkolwiek ze stron z przyczyn, za które ponosi odpowiedzialność Wykonawca w wysokości 5 % wartości wynagrodzenia o którym mowa w § 6 ust. 2 niniejszej umowy.</w:t>
      </w:r>
    </w:p>
    <w:p w14:paraId="560C0101" w14:textId="77777777" w:rsidR="00A47684" w:rsidRPr="00A47684" w:rsidRDefault="00A47684" w:rsidP="00A47684">
      <w:pPr>
        <w:spacing w:after="0" w:line="360" w:lineRule="auto"/>
        <w:jc w:val="both"/>
      </w:pPr>
      <w:r w:rsidRPr="00A47684">
        <w:rPr>
          <w:rFonts w:eastAsia="Times New Roman" w:cs="Trebuchet MS"/>
          <w:lang w:eastAsia="pl-PL"/>
        </w:rPr>
        <w:t>2. W przypadku, gdy szkoda przewyższy wartość kary umownej, względnie powstanie z  innego tytułu, Zamawiającemu przysługuje prawo do dochodzenia odszkodowania uzupełniającego na zasadach ogólnych kodeksu cywilnego.</w:t>
      </w:r>
    </w:p>
    <w:p w14:paraId="258F6EAA" w14:textId="77777777" w:rsidR="00A47684" w:rsidRPr="00A47684" w:rsidRDefault="00A47684" w:rsidP="00A47684">
      <w:pPr>
        <w:numPr>
          <w:ilvl w:val="0"/>
          <w:numId w:val="12"/>
        </w:numPr>
        <w:tabs>
          <w:tab w:val="left" w:pos="338"/>
        </w:tabs>
        <w:spacing w:after="0" w:line="360" w:lineRule="auto"/>
        <w:ind w:left="0" w:firstLine="0"/>
        <w:contextualSpacing/>
        <w:jc w:val="both"/>
        <w:textAlignment w:val="baseline"/>
        <w:rPr>
          <w:rFonts w:eastAsia="Calibri" w:cs="Calibri"/>
          <w:lang w:eastAsia="zh-CN"/>
        </w:rPr>
      </w:pPr>
      <w:r w:rsidRPr="00A47684">
        <w:rPr>
          <w:rFonts w:eastAsia="Times New Roman" w:cs="Calibri"/>
          <w:bCs/>
          <w:lang w:eastAsia="pl-PL"/>
        </w:rPr>
        <w:t>Łączna wysokość kar umownych nie może przekraczać 10% całkowitego wynagrodzenia, o którym mowa w §6 ust. 2.</w:t>
      </w:r>
    </w:p>
    <w:p w14:paraId="0A95276F" w14:textId="77777777" w:rsidR="00A47684" w:rsidRPr="00A47684" w:rsidRDefault="00A47684" w:rsidP="00A47684">
      <w:pPr>
        <w:numPr>
          <w:ilvl w:val="0"/>
          <w:numId w:val="12"/>
        </w:numPr>
        <w:tabs>
          <w:tab w:val="left" w:pos="225"/>
        </w:tabs>
        <w:spacing w:after="0" w:line="360" w:lineRule="auto"/>
        <w:ind w:left="0" w:firstLine="0"/>
        <w:contextualSpacing/>
        <w:jc w:val="both"/>
        <w:textAlignment w:val="baseline"/>
        <w:rPr>
          <w:rFonts w:eastAsia="Calibri" w:cs="Calibri"/>
          <w:lang w:eastAsia="zh-CN"/>
        </w:rPr>
      </w:pPr>
      <w:r w:rsidRPr="00A47684">
        <w:rPr>
          <w:rFonts w:eastAsia="Times New Roman" w:cs="Calibri"/>
          <w:lang w:eastAsia="pl-PL"/>
        </w:rPr>
        <w:lastRenderedPageBreak/>
        <w:t>Strony oświadczają, iż zważywszy na obowiązujący stan zagrożenia epidemicznego</w:t>
      </w:r>
      <w:r w:rsidRPr="00A47684">
        <w:rPr>
          <w:rFonts w:eastAsia="Times New Roman" w:cs="Calibri"/>
          <w:lang w:eastAsia="pl-PL"/>
        </w:rPr>
        <w:br/>
        <w:t>w związku z zakażeniami wirusem SARS-cov-2, wywołującego chorobę COVID-19, mają świadomość, że stan epidemii jest okolicznością niezależną od żadnej ze stron, a niemożność wywiązania się z obowiązków umownych wywołana następstwami epidemii,</w:t>
      </w:r>
      <w:r w:rsidRPr="00A47684">
        <w:rPr>
          <w:rFonts w:eastAsia="Times New Roman" w:cs="Calibri"/>
          <w:lang w:eastAsia="pl-PL"/>
        </w:rPr>
        <w:br/>
        <w:t>w szczególności w zakresie ograniczeń nałożonych przez uprawnione władze jest czynnikiem, za który Strony nie ponoszą winy. Stan zagrożenia epidemicznego lub stan epidemii może mieć wpływ na realizację niniejszej umowy.</w:t>
      </w:r>
    </w:p>
    <w:p w14:paraId="17167F3B" w14:textId="77777777" w:rsidR="00A47684" w:rsidRPr="00A47684" w:rsidRDefault="00A47684" w:rsidP="00A47684">
      <w:pPr>
        <w:numPr>
          <w:ilvl w:val="0"/>
          <w:numId w:val="12"/>
        </w:numPr>
        <w:tabs>
          <w:tab w:val="left" w:pos="240"/>
          <w:tab w:val="left" w:pos="765"/>
        </w:tabs>
        <w:spacing w:after="0" w:line="360" w:lineRule="auto"/>
        <w:ind w:left="0" w:firstLine="0"/>
        <w:jc w:val="both"/>
        <w:textAlignment w:val="baseline"/>
      </w:pPr>
      <w:r w:rsidRPr="00A47684">
        <w:rPr>
          <w:rFonts w:eastAsia="Times New Roman"/>
          <w:lang w:eastAsia="pl-PL"/>
        </w:rPr>
        <w:t>W razie wystąpienia utrudnień w realizacji umowy, wynikających z epidemii wirusa SARS COV-2, Wykonawca winien dołożyć wszelkich starań w celu ograniczenia do minimum opóźnienia w wykonywaniu zobowiązań umownych.</w:t>
      </w:r>
    </w:p>
    <w:p w14:paraId="551BACDC" w14:textId="77777777" w:rsidR="00A47684" w:rsidRPr="00A47684" w:rsidRDefault="00A47684" w:rsidP="00A47684">
      <w:pPr>
        <w:numPr>
          <w:ilvl w:val="0"/>
          <w:numId w:val="12"/>
        </w:numPr>
        <w:tabs>
          <w:tab w:val="left" w:pos="210"/>
          <w:tab w:val="left" w:pos="765"/>
        </w:tabs>
        <w:spacing w:after="0" w:line="360" w:lineRule="auto"/>
        <w:ind w:left="0" w:firstLine="0"/>
        <w:jc w:val="both"/>
        <w:textAlignment w:val="baseline"/>
      </w:pPr>
      <w:r w:rsidRPr="00A47684">
        <w:rPr>
          <w:rFonts w:eastAsia="Times New Roman"/>
          <w:lang w:eastAsia="pl-PL"/>
        </w:rPr>
        <w:t>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14:paraId="21C35721" w14:textId="77777777" w:rsidR="00A47684" w:rsidRPr="00A47684" w:rsidRDefault="00A47684" w:rsidP="00A47684">
      <w:pPr>
        <w:spacing w:after="0" w:line="360" w:lineRule="auto"/>
        <w:rPr>
          <w:rFonts w:eastAsia="Times New Roman" w:cs="Trebuchet MS"/>
          <w:b/>
          <w:bCs/>
          <w:lang w:eastAsia="pl-PL"/>
        </w:rPr>
      </w:pPr>
    </w:p>
    <w:p w14:paraId="5DF25358" w14:textId="77777777" w:rsidR="00A47684" w:rsidRPr="00A47684" w:rsidRDefault="00A47684" w:rsidP="00A47684">
      <w:pPr>
        <w:spacing w:after="0" w:line="360" w:lineRule="auto"/>
        <w:jc w:val="center"/>
        <w:rPr>
          <w:rFonts w:eastAsia="Times New Roman" w:cs="Times New Roman"/>
          <w:lang w:eastAsia="zh-CN"/>
        </w:rPr>
      </w:pPr>
      <w:r w:rsidRPr="00A47684">
        <w:rPr>
          <w:rFonts w:eastAsia="Times New Roman" w:cs="Trebuchet MS"/>
          <w:b/>
          <w:lang w:eastAsia="zh-CN"/>
        </w:rPr>
        <w:t>§ 11</w:t>
      </w:r>
    </w:p>
    <w:p w14:paraId="34744650" w14:textId="77777777" w:rsidR="00A47684" w:rsidRPr="00A47684" w:rsidRDefault="00A47684" w:rsidP="00A47684">
      <w:pPr>
        <w:suppressAutoHyphens w:val="0"/>
        <w:spacing w:after="0" w:line="360" w:lineRule="auto"/>
        <w:jc w:val="both"/>
        <w:rPr>
          <w:rFonts w:eastAsia="Times New Roman" w:cs="Times New Roman"/>
          <w:color w:val="000000"/>
          <w:lang w:eastAsia="pl-PL"/>
        </w:rPr>
      </w:pPr>
      <w:r w:rsidRPr="00A47684">
        <w:t xml:space="preserve">1. Wykonawca zapewni realizację usługi przez osoby </w:t>
      </w:r>
      <w:r w:rsidRPr="00A47684">
        <w:rPr>
          <w:rFonts w:eastAsia="Times New Roman" w:cs="Times New Roman"/>
          <w:color w:val="000000"/>
          <w:lang w:eastAsia="pl-PL"/>
        </w:rPr>
        <w:t xml:space="preserve">posiadającymi aktualne orzeczenia (zaświadczenia) lekarskie wydane do celów </w:t>
      </w:r>
      <w:proofErr w:type="spellStart"/>
      <w:r w:rsidRPr="00A47684">
        <w:rPr>
          <w:rFonts w:eastAsia="Times New Roman" w:cs="Times New Roman"/>
          <w:color w:val="000000"/>
          <w:lang w:eastAsia="pl-PL"/>
        </w:rPr>
        <w:t>sanitarno</w:t>
      </w:r>
      <w:proofErr w:type="spellEnd"/>
      <w:r w:rsidRPr="00A47684">
        <w:rPr>
          <w:rFonts w:eastAsia="Times New Roman" w:cs="Times New Roman"/>
          <w:color w:val="000000"/>
          <w:lang w:eastAsia="pl-PL"/>
        </w:rPr>
        <w:t xml:space="preserve"> - epidemiologicznych, dopuszczające  osoby do pracy przy żywieniu.</w:t>
      </w:r>
    </w:p>
    <w:p w14:paraId="6BBA41C1" w14:textId="77777777" w:rsidR="00A47684" w:rsidRPr="00A47684" w:rsidRDefault="00A47684" w:rsidP="00A47684">
      <w:pPr>
        <w:spacing w:after="0" w:line="360" w:lineRule="auto"/>
        <w:jc w:val="both"/>
      </w:pPr>
      <w:r w:rsidRPr="00A47684">
        <w:t xml:space="preserve">2. Na podstawie art. 95 ustawy - Prawo zamówień publicznych Zamawiający wymaga zatrudnienia przez Wykonawcę lub Podwykonawcę na podstawie stosunku pracy osób </w:t>
      </w:r>
      <w:r w:rsidRPr="00A47684">
        <w:rPr>
          <w:rFonts w:cs="Verdana"/>
        </w:rPr>
        <w:t xml:space="preserve">wykonujących czynności </w:t>
      </w:r>
      <w:bookmarkStart w:id="4" w:name="_Hlk121997701"/>
      <w:r w:rsidRPr="00A47684">
        <w:rPr>
          <w:rFonts w:cs="Verdana"/>
        </w:rPr>
        <w:t xml:space="preserve">związane z przygotowaniem, dostarczaniem i wydawaniem posiłków </w:t>
      </w:r>
      <w:bookmarkEnd w:id="4"/>
      <w:r w:rsidRPr="00A47684">
        <w:t xml:space="preserve">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14:paraId="63796905" w14:textId="77777777" w:rsidR="00A47684" w:rsidRPr="00A47684" w:rsidRDefault="00A47684" w:rsidP="00A47684">
      <w:pPr>
        <w:spacing w:after="0" w:line="360" w:lineRule="auto"/>
        <w:jc w:val="both"/>
        <w:rPr>
          <w:rFonts w:eastAsia="Trebuchet MS" w:cs="Trebuchet MS"/>
          <w:color w:val="000000"/>
          <w:sz w:val="24"/>
          <w:szCs w:val="24"/>
          <w:lang w:eastAsia="hi-IN" w:bidi="hi-IN"/>
        </w:rPr>
      </w:pPr>
      <w:r w:rsidRPr="00A47684">
        <w:rPr>
          <w:rFonts w:eastAsia="Trebuchet MS" w:cs="Trebuchet MS"/>
          <w:color w:val="000000"/>
          <w:lang w:eastAsia="hi-IN" w:bidi="hi-IN"/>
        </w:rPr>
        <w:t xml:space="preserve">3. Przed zawarciem umowy Wykonawca zobowiązał się przedłożyć Zamawiającemu oświadczenie, że czynności </w:t>
      </w:r>
      <w:r w:rsidRPr="00A47684">
        <w:rPr>
          <w:rFonts w:eastAsia="Trebuchet MS" w:cs="Verdana"/>
          <w:color w:val="000000"/>
          <w:lang w:eastAsia="hi-IN" w:bidi="hi-IN"/>
        </w:rPr>
        <w:t xml:space="preserve">związane z przygotowaniem, dostarczaniem i wydawaniem posiłków </w:t>
      </w:r>
      <w:r w:rsidRPr="00A47684">
        <w:rPr>
          <w:rFonts w:eastAsia="Trebuchet MS" w:cs="Trebuchet MS"/>
          <w:color w:val="000000"/>
          <w:lang w:eastAsia="hi-IN" w:bidi="hi-IN"/>
        </w:rPr>
        <w:t>będą wykonywane przez osoby zatrudnione przez niego na podstawie umowy o pracę.</w:t>
      </w:r>
    </w:p>
    <w:p w14:paraId="43BED1D6" w14:textId="77777777" w:rsidR="00A47684" w:rsidRPr="00A47684" w:rsidRDefault="00A47684" w:rsidP="00A47684">
      <w:pPr>
        <w:spacing w:after="0" w:line="360" w:lineRule="auto"/>
        <w:jc w:val="both"/>
        <w:rPr>
          <w:rFonts w:eastAsia="Trebuchet MS" w:cs="Trebuchet MS"/>
          <w:color w:val="000000"/>
          <w:sz w:val="24"/>
          <w:szCs w:val="24"/>
          <w:lang w:eastAsia="hi-IN" w:bidi="hi-IN"/>
        </w:rPr>
      </w:pPr>
      <w:r w:rsidRPr="00A47684">
        <w:rPr>
          <w:rFonts w:eastAsia="Trebuchet MS" w:cs="Trebuchet MS"/>
          <w:color w:val="000000"/>
          <w:lang w:eastAsia="hi-IN" w:bidi="hi-IN"/>
        </w:rPr>
        <w:t>4. Na Wykonawcy ciąży obowiązek zapewnienia aby również podwykonawcy i dalsi podwykonawcy spełniali wszystkie wymogi w odniesieniu do zatrudniania na podstawie umowy o pracę osób wykonujących wskazane w ust. 2 czynności.</w:t>
      </w:r>
    </w:p>
    <w:p w14:paraId="0A84E399" w14:textId="77777777" w:rsidR="00A47684" w:rsidRPr="00A47684" w:rsidRDefault="00A47684" w:rsidP="00A47684">
      <w:pPr>
        <w:spacing w:after="0" w:line="360" w:lineRule="auto"/>
        <w:jc w:val="center"/>
        <w:rPr>
          <w:rFonts w:eastAsia="Times New Roman" w:cs="Trebuchet MS"/>
          <w:b/>
          <w:lang w:eastAsia="zh-CN"/>
        </w:rPr>
      </w:pPr>
    </w:p>
    <w:p w14:paraId="5B5CD294" w14:textId="77777777" w:rsidR="00D438A7" w:rsidRDefault="00D438A7" w:rsidP="00A47684">
      <w:pPr>
        <w:spacing w:after="0" w:line="360" w:lineRule="auto"/>
        <w:jc w:val="center"/>
        <w:rPr>
          <w:rFonts w:eastAsia="Times New Roman" w:cs="Trebuchet MS"/>
          <w:b/>
          <w:lang w:eastAsia="zh-CN"/>
        </w:rPr>
      </w:pPr>
    </w:p>
    <w:p w14:paraId="1A81FC9B" w14:textId="77777777" w:rsidR="00D438A7" w:rsidRDefault="00D438A7" w:rsidP="00A47684">
      <w:pPr>
        <w:spacing w:after="0" w:line="360" w:lineRule="auto"/>
        <w:jc w:val="center"/>
        <w:rPr>
          <w:rFonts w:eastAsia="Times New Roman" w:cs="Trebuchet MS"/>
          <w:b/>
          <w:lang w:eastAsia="zh-CN"/>
        </w:rPr>
      </w:pPr>
    </w:p>
    <w:p w14:paraId="271C2ACB" w14:textId="13074F82" w:rsidR="00A47684" w:rsidRPr="00A47684" w:rsidRDefault="00A47684" w:rsidP="00A47684">
      <w:pPr>
        <w:spacing w:after="0" w:line="360" w:lineRule="auto"/>
        <w:jc w:val="center"/>
        <w:rPr>
          <w:rFonts w:ascii="Times New Roman" w:eastAsia="Times New Roman" w:hAnsi="Times New Roman" w:cs="Times New Roman"/>
          <w:sz w:val="24"/>
          <w:szCs w:val="24"/>
          <w:lang w:eastAsia="zh-CN"/>
        </w:rPr>
      </w:pPr>
      <w:r w:rsidRPr="00A47684">
        <w:rPr>
          <w:rFonts w:eastAsia="Times New Roman" w:cs="Trebuchet MS"/>
          <w:b/>
          <w:lang w:eastAsia="zh-CN"/>
        </w:rPr>
        <w:lastRenderedPageBreak/>
        <w:t>§ 12</w:t>
      </w:r>
    </w:p>
    <w:p w14:paraId="7EA268C9" w14:textId="77777777" w:rsidR="00A47684" w:rsidRPr="00A47684" w:rsidRDefault="00A47684" w:rsidP="00A47684">
      <w:pPr>
        <w:spacing w:after="0" w:line="360" w:lineRule="auto"/>
        <w:jc w:val="both"/>
        <w:rPr>
          <w:rFonts w:ascii="Times New Roman" w:eastAsia="Times New Roman" w:hAnsi="Times New Roman" w:cs="Times New Roman"/>
          <w:sz w:val="24"/>
          <w:szCs w:val="24"/>
          <w:lang w:eastAsia="zh-CN"/>
        </w:rPr>
      </w:pPr>
      <w:r w:rsidRPr="00A47684">
        <w:rPr>
          <w:rFonts w:eastAsia="Times New Roman" w:cs="Trebuchet MS"/>
          <w:lang w:eastAsia="zh-CN"/>
        </w:rPr>
        <w:t>1. Wykonawca zobowiązany będzie do poddania kontroli realizacji zadania w zakresie zgodności z przepisami obowiązującego prawa.</w:t>
      </w:r>
    </w:p>
    <w:p w14:paraId="379AEC51" w14:textId="77777777" w:rsidR="00A47684" w:rsidRPr="00A47684" w:rsidRDefault="00A47684" w:rsidP="00A47684">
      <w:pPr>
        <w:spacing w:after="0" w:line="360" w:lineRule="auto"/>
        <w:jc w:val="both"/>
        <w:rPr>
          <w:rFonts w:ascii="Times New Roman" w:eastAsia="Times New Roman" w:hAnsi="Times New Roman" w:cs="Times New Roman"/>
          <w:sz w:val="24"/>
          <w:szCs w:val="24"/>
          <w:lang w:eastAsia="zh-CN"/>
        </w:rPr>
      </w:pPr>
      <w:r w:rsidRPr="00A47684">
        <w:rPr>
          <w:rFonts w:eastAsia="Times New Roman" w:cs="Trebuchet MS"/>
          <w:lang w:eastAsia="zh-CN"/>
        </w:rPr>
        <w:t>2. Kontrola może być przeprowadzona w formie wizyty monitorującej w trakcie realizacji zadania publicznego, bądź w formie badania dokumentacji dotyczącej wykonywanego zamówienia.</w:t>
      </w:r>
    </w:p>
    <w:p w14:paraId="4D68BEA9"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3. Na żądanie Zamawiającego Wykonawca zobowiązany będzie do przedłożenia wszelkich dokumentów dotyczących realizowanego zadania publicznego, w szczególności umów zawieranych z osobami pełniącymi funkcje opiekunów oraz dokumentów potwierdzających wysokość i terminowość zapłaty wynagrodzenia na rzecz tych osób.</w:t>
      </w:r>
    </w:p>
    <w:p w14:paraId="46672E10"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 xml:space="preserve">4. W trakcie realizacji umowy Zamawiający uprawniony jest również do wykonywania czynności kontrolnych wobec Wykonawcy odnośnie spełniania przez Wykonawcę, podwykonawcę lub dalszego podwykonawcę wymogu zatrudnienia na podstawie umowy o pracę osób wykonujących wskazane w §7 ust. 4 czynności. Zamawiający uprawniony jest w szczególności do: </w:t>
      </w:r>
    </w:p>
    <w:p w14:paraId="7F5EFF63"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1) żądania oświadczeń i dokumentów w zakresie potwierdzenia spełniania ww. wymogów</w:t>
      </w:r>
      <w:r w:rsidRPr="00A47684">
        <w:rPr>
          <w:rFonts w:eastAsia="Times New Roman" w:cs="Trebuchet MS"/>
          <w:lang w:eastAsia="zh-CN"/>
        </w:rPr>
        <w:br/>
        <w:t xml:space="preserve"> i dokonywania ich oceny,</w:t>
      </w:r>
    </w:p>
    <w:p w14:paraId="7A788886"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2) żądania wyjaśnień w przypadku wątpliwości w zakresie potwierdzenia spełniania ww. wymogów,</w:t>
      </w:r>
    </w:p>
    <w:p w14:paraId="7D1A7DC7"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3) przeprowadzania kontroli na miejscu wykonywania świadczenia,</w:t>
      </w:r>
    </w:p>
    <w:p w14:paraId="7C583A4B"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4) zwrócenia się do Państwowej Inspekcji Pracy, o przeprowadzenie u Wykonawcy, podwykonawcy lub dalszego podwykonawcy kontroli.</w:t>
      </w:r>
    </w:p>
    <w:p w14:paraId="5FC14AF3"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5. W trakcie realizacji umowy, na każde wezwanie Zamawiającego, w wyznaczonym</w:t>
      </w:r>
      <w:r w:rsidRPr="00A47684">
        <w:rPr>
          <w:rFonts w:eastAsia="Times New Roman" w:cs="Trebuchet MS"/>
          <w:lang w:eastAsia="zh-CN"/>
        </w:rPr>
        <w:br/>
        <w:t>w tym wezwaniu terminie, Wykonawca przedłoży Zamawiającemu wskazane poniżej dowody</w:t>
      </w:r>
      <w:r w:rsidRPr="00A47684">
        <w:rPr>
          <w:rFonts w:eastAsia="Times New Roman" w:cs="Trebuchet MS"/>
          <w:lang w:eastAsia="zh-CN"/>
        </w:rPr>
        <w:br/>
        <w:t>w celu potwierdzenia spełnienia wymogu zatrudnienia na podstawie umowy o pracę przez Wykonawcę, podwykonawcę lub dalszego podwykonawcę, osób wykonujących wskazane</w:t>
      </w:r>
      <w:r w:rsidRPr="00A47684">
        <w:rPr>
          <w:rFonts w:eastAsia="Times New Roman" w:cs="Trebuchet MS"/>
          <w:lang w:eastAsia="zh-CN"/>
        </w:rPr>
        <w:br/>
        <w:t>w §7 ust. 4 czynności:</w:t>
      </w:r>
    </w:p>
    <w:p w14:paraId="15654849"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6992E398"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lastRenderedPageBreak/>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43323E92"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799746A5" w14:textId="77777777" w:rsidR="00A47684" w:rsidRPr="00A47684" w:rsidRDefault="00A47684" w:rsidP="00A47684">
      <w:pPr>
        <w:spacing w:after="0" w:line="360" w:lineRule="auto"/>
        <w:jc w:val="both"/>
        <w:rPr>
          <w:rFonts w:eastAsia="Times New Roman" w:cs="Times New Roman"/>
          <w:lang w:eastAsia="zh-CN"/>
        </w:rPr>
      </w:pPr>
      <w:r w:rsidRPr="00A47684">
        <w:rPr>
          <w:rFonts w:eastAsia="Times New Roman" w:cs="Trebuchet MS"/>
          <w:lang w:eastAsia="zh-CN"/>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3B7E1F74" w14:textId="77777777" w:rsidR="00A47684" w:rsidRPr="00A47684" w:rsidRDefault="00A47684" w:rsidP="00A47684">
      <w:pPr>
        <w:spacing w:after="0" w:line="360" w:lineRule="auto"/>
        <w:jc w:val="both"/>
        <w:rPr>
          <w:rFonts w:eastAsia="Times New Roman" w:cs="Times New Roman"/>
          <w:lang w:eastAsia="zh-CN"/>
        </w:rPr>
      </w:pPr>
    </w:p>
    <w:p w14:paraId="70897430" w14:textId="77777777" w:rsidR="00A47684" w:rsidRPr="00A47684" w:rsidRDefault="00A47684" w:rsidP="00A47684">
      <w:pPr>
        <w:spacing w:after="0" w:line="360" w:lineRule="auto"/>
        <w:jc w:val="center"/>
        <w:rPr>
          <w:rFonts w:eastAsia="Times New Roman" w:cs="Times New Roman"/>
          <w:lang w:eastAsia="zh-CN"/>
        </w:rPr>
      </w:pPr>
      <w:r w:rsidRPr="00A47684">
        <w:rPr>
          <w:rFonts w:eastAsia="Times New Roman" w:cs="Trebuchet MS"/>
          <w:b/>
          <w:lang w:eastAsia="zh-CN"/>
        </w:rPr>
        <w:t>§13</w:t>
      </w:r>
    </w:p>
    <w:p w14:paraId="643B477A" w14:textId="77777777" w:rsidR="00A47684" w:rsidRPr="00A47684" w:rsidRDefault="00A47684" w:rsidP="00A47684">
      <w:pPr>
        <w:spacing w:after="0" w:line="360" w:lineRule="auto"/>
        <w:jc w:val="both"/>
      </w:pPr>
      <w:r w:rsidRPr="00A47684">
        <w:rPr>
          <w:rFonts w:eastAsia="Times New Roman" w:cs="Trebuchet MS"/>
          <w:lang w:eastAsia="pl-PL"/>
        </w:rPr>
        <w:t>1.Zamawiający przewiduje możliwość dokonania w szczególności następujących zmian umowy:</w:t>
      </w:r>
    </w:p>
    <w:p w14:paraId="5131FED7" w14:textId="77777777" w:rsidR="00A47684" w:rsidRPr="00A47684" w:rsidRDefault="00A47684" w:rsidP="00A47684">
      <w:pPr>
        <w:spacing w:after="0" w:line="360" w:lineRule="auto"/>
        <w:ind w:left="142" w:hanging="142"/>
        <w:jc w:val="both"/>
      </w:pPr>
      <w:r w:rsidRPr="00A47684">
        <w:rPr>
          <w:rFonts w:eastAsia="Times New Roman" w:cs="Trebuchet MS"/>
          <w:lang w:eastAsia="pl-PL"/>
        </w:rPr>
        <w:t xml:space="preserve">a) zmiany lokalu w którym będą wydawane posiłki, przy czym nowy lokal musi odpowiadać warunkom przewidzianym w SWZ, </w:t>
      </w:r>
    </w:p>
    <w:p w14:paraId="060A710D" w14:textId="77777777" w:rsidR="00A47684" w:rsidRPr="00A47684" w:rsidRDefault="00A47684" w:rsidP="00A47684">
      <w:pPr>
        <w:spacing w:after="0" w:line="360" w:lineRule="auto"/>
        <w:jc w:val="both"/>
      </w:pPr>
      <w:r w:rsidRPr="00A47684">
        <w:rPr>
          <w:rFonts w:eastAsia="Times New Roman" w:cs="Trebuchet MS"/>
          <w:lang w:eastAsia="pl-PL"/>
        </w:rPr>
        <w:t>b) zmiany sposobu i terminu rozliczeń umowy,</w:t>
      </w:r>
    </w:p>
    <w:p w14:paraId="599FA543" w14:textId="77777777" w:rsidR="00A47684" w:rsidRPr="00A47684" w:rsidRDefault="00A47684" w:rsidP="00A47684">
      <w:pPr>
        <w:spacing w:after="0" w:line="360" w:lineRule="auto"/>
        <w:jc w:val="both"/>
      </w:pPr>
      <w:r w:rsidRPr="00A47684">
        <w:rPr>
          <w:rFonts w:eastAsia="Times New Roman" w:cs="Trebuchet MS"/>
          <w:lang w:eastAsia="pl-PL"/>
        </w:rPr>
        <w:t xml:space="preserve">c) zmiany stawki podatku od towarów i usług w przypadku, ustawowej zmiany stawki tego podatku </w:t>
      </w:r>
      <w:r w:rsidRPr="00A47684">
        <w:rPr>
          <w:rFonts w:cs="Trebuchet MS"/>
          <w:lang w:eastAsia="pl-PL"/>
        </w:rPr>
        <w:t>(w</w:t>
      </w:r>
      <w:r w:rsidRPr="00A47684">
        <w:rPr>
          <w:rFonts w:cs="Trebuchet MS"/>
        </w:rPr>
        <w:t xml:space="preserve"> takim wypadku wartość netto nie ulegnie zmianie, jedynie wartość brutto zostanie wyliczona na podstawie nowych przepisów; zmiana odnosić się będzie do części przedmiotu umowy niezrealizowanej),</w:t>
      </w:r>
    </w:p>
    <w:p w14:paraId="5C93D541" w14:textId="77777777" w:rsidR="00A47684" w:rsidRPr="00A47684" w:rsidRDefault="00A47684" w:rsidP="00A47684">
      <w:pPr>
        <w:spacing w:after="0" w:line="360" w:lineRule="auto"/>
        <w:jc w:val="both"/>
        <w:rPr>
          <w:rFonts w:eastAsia="Times New Roman" w:cs="Trebuchet MS"/>
          <w:lang w:eastAsia="pl-PL"/>
        </w:rPr>
      </w:pPr>
      <w:r w:rsidRPr="00A47684">
        <w:rPr>
          <w:rFonts w:eastAsia="Times New Roman" w:cs="Trebuchet MS"/>
          <w:lang w:eastAsia="pl-PL"/>
        </w:rPr>
        <w:t>d) zmiany sposobu wykonywania umowy wynikającej z przyjęcia przepisów mających zapobiegać rozprzestrzenianiu się zakażeń wywołanych wirusem SARS-CoV-2,</w:t>
      </w:r>
    </w:p>
    <w:p w14:paraId="2E68F741" w14:textId="77777777" w:rsidR="00A47684" w:rsidRPr="00A47684" w:rsidRDefault="00A47684" w:rsidP="00A47684">
      <w:pPr>
        <w:spacing w:after="0" w:line="360" w:lineRule="auto"/>
        <w:jc w:val="both"/>
        <w:rPr>
          <w:rFonts w:eastAsia="Times New Roman" w:cs="Trebuchet MS"/>
          <w:lang w:eastAsia="pl-PL"/>
        </w:rPr>
      </w:pPr>
      <w:r w:rsidRPr="00A47684">
        <w:rPr>
          <w:rFonts w:eastAsia="Times New Roman" w:cs="Trebuchet MS"/>
          <w:lang w:eastAsia="pl-PL"/>
        </w:rPr>
        <w:t>e) zmiany pojazdu, którym dostarczane są posiłki o ile nowy pojazd zostanie zatwierdzony przez właściwego powiatowego inspektora sanitarnego.</w:t>
      </w:r>
    </w:p>
    <w:p w14:paraId="0BE24DE3" w14:textId="77777777" w:rsidR="00A47684" w:rsidRPr="00A47684" w:rsidRDefault="00A47684" w:rsidP="00A47684">
      <w:pPr>
        <w:spacing w:after="0" w:line="360" w:lineRule="auto"/>
        <w:jc w:val="both"/>
      </w:pPr>
      <w:r w:rsidRPr="00A47684">
        <w:rPr>
          <w:rFonts w:cs="Arial"/>
        </w:rPr>
        <w:t>2. Zmiana umowy może nastąpić również w przypadkach, o których mowa w art. 455 ust. 1 pkt 2-4 oraz ust. 2 ustawy.</w:t>
      </w:r>
    </w:p>
    <w:p w14:paraId="03D2A5B5" w14:textId="77777777" w:rsidR="00A47684" w:rsidRPr="00A47684" w:rsidRDefault="00A47684" w:rsidP="00A47684">
      <w:pPr>
        <w:tabs>
          <w:tab w:val="left" w:pos="851"/>
        </w:tabs>
        <w:spacing w:after="0" w:line="360" w:lineRule="auto"/>
        <w:jc w:val="both"/>
      </w:pPr>
      <w:r w:rsidRPr="00A47684">
        <w:rPr>
          <w:rFonts w:cs="Arial"/>
        </w:rPr>
        <w:t>3. Wynagrodzenie Wykonawcy może podlegać waloryzacji zgodnie z art. 439 ustawy,</w:t>
      </w:r>
      <w:r w:rsidRPr="00A47684">
        <w:rPr>
          <w:rFonts w:cs="Arial"/>
        </w:rPr>
        <w:br/>
        <w:t>w przypadku zmiany ceny materiałów i kosztów. Waloryzacja ta będzie dokonywana</w:t>
      </w:r>
      <w:r w:rsidRPr="00A47684">
        <w:rPr>
          <w:rFonts w:cs="Arial"/>
        </w:rPr>
        <w:br/>
        <w:t>z zachowaniem następujących zasad i w następujący sposób:</w:t>
      </w:r>
    </w:p>
    <w:p w14:paraId="432BB29F" w14:textId="77777777" w:rsidR="00A47684" w:rsidRPr="00A47684" w:rsidRDefault="00A47684" w:rsidP="00A47684">
      <w:pPr>
        <w:numPr>
          <w:ilvl w:val="0"/>
          <w:numId w:val="15"/>
        </w:numPr>
        <w:tabs>
          <w:tab w:val="left" w:pos="851"/>
        </w:tabs>
        <w:spacing w:after="0" w:line="360" w:lineRule="auto"/>
        <w:jc w:val="both"/>
      </w:pPr>
      <w:r w:rsidRPr="00A47684">
        <w:rPr>
          <w:rFonts w:cs="Arial"/>
        </w:rPr>
        <w:t>waloryzacja wynagrodzenia może nastąpić jednorazowo.</w:t>
      </w:r>
    </w:p>
    <w:p w14:paraId="7E705B7E" w14:textId="77777777" w:rsidR="00A47684" w:rsidRPr="00A47684" w:rsidRDefault="00A47684" w:rsidP="00A47684">
      <w:pPr>
        <w:numPr>
          <w:ilvl w:val="0"/>
          <w:numId w:val="16"/>
        </w:numPr>
        <w:tabs>
          <w:tab w:val="left" w:pos="851"/>
        </w:tabs>
        <w:spacing w:after="0" w:line="360" w:lineRule="auto"/>
        <w:jc w:val="both"/>
      </w:pPr>
      <w:r w:rsidRPr="00A47684">
        <w:rPr>
          <w:rFonts w:cs="Arial"/>
        </w:rPr>
        <w:lastRenderedPageBreak/>
        <w:t>Wykonawca ma prawo wystąpić z wnioskiem o waloryzację w przypadku, gdy</w:t>
      </w:r>
      <w:r w:rsidRPr="00A47684">
        <w:rPr>
          <w:rFonts w:cs="Arial"/>
        </w:rPr>
        <w:br/>
        <w:t>z komunikatu Prezesa Głównego Urzędu Statystycznego, opublikowanego w dniu 15 lipca 2023r., będzie wynikało, iż wskaźnik cen i towarów konsumpcyjnych (inflacja)</w:t>
      </w:r>
      <w:r w:rsidRPr="00A47684">
        <w:rPr>
          <w:rFonts w:cs="Arial"/>
        </w:rPr>
        <w:br/>
        <w:t>w I półroczu 2023r. w stosunku do I półrocza 2022r. wyniósł powyżej 115 (wzrost cen o 15%);</w:t>
      </w:r>
    </w:p>
    <w:p w14:paraId="3772F9E5" w14:textId="77777777" w:rsidR="00A47684" w:rsidRPr="00A47684" w:rsidRDefault="00A47684" w:rsidP="00A47684">
      <w:pPr>
        <w:numPr>
          <w:ilvl w:val="0"/>
          <w:numId w:val="17"/>
        </w:numPr>
        <w:tabs>
          <w:tab w:val="left" w:pos="851"/>
        </w:tabs>
        <w:spacing w:after="0" w:line="360" w:lineRule="auto"/>
        <w:jc w:val="both"/>
      </w:pPr>
      <w:r w:rsidRPr="00A47684">
        <w:rPr>
          <w:rFonts w:cs="Arial"/>
        </w:rPr>
        <w:t>waloryzacji będzie podlegało wynagrodzenie za usługi za usługi świadczone od sierpnia 2023r.;</w:t>
      </w:r>
    </w:p>
    <w:p w14:paraId="50E98940" w14:textId="77777777" w:rsidR="00A47684" w:rsidRPr="00A47684" w:rsidRDefault="00A47684" w:rsidP="00A47684">
      <w:pPr>
        <w:numPr>
          <w:ilvl w:val="0"/>
          <w:numId w:val="17"/>
        </w:numPr>
        <w:tabs>
          <w:tab w:val="left" w:pos="851"/>
        </w:tabs>
        <w:spacing w:after="0" w:line="360" w:lineRule="auto"/>
        <w:jc w:val="both"/>
      </w:pPr>
      <w:r w:rsidRPr="00A47684">
        <w:rPr>
          <w:rFonts w:cs="Arial"/>
        </w:rPr>
        <w:t>waloryzacja będzie odnosiła się do cen jednostkowych wskazanych w §6 ust. 1 umowy oraz odpowiednio do wynagrodzenia łącznego wskazanego w §6 ust. 2 umowy;</w:t>
      </w:r>
    </w:p>
    <w:p w14:paraId="2A434BE5" w14:textId="77777777" w:rsidR="00A47684" w:rsidRPr="00A47684" w:rsidRDefault="00A47684" w:rsidP="00A47684">
      <w:pPr>
        <w:numPr>
          <w:ilvl w:val="0"/>
          <w:numId w:val="17"/>
        </w:numPr>
        <w:tabs>
          <w:tab w:val="left" w:pos="851"/>
        </w:tabs>
        <w:spacing w:after="0" w:line="360" w:lineRule="auto"/>
        <w:jc w:val="both"/>
      </w:pPr>
      <w:r w:rsidRPr="00A47684">
        <w:rPr>
          <w:rFonts w:cs="Arial"/>
        </w:rPr>
        <w:t>wskaźnik waloryzacji zostanie ustalony jako wartość przekroczenia poziomu inflacji, który zgodnie z postanowieniem lit. b powyżej upoważnia do złożenia wniosku o waloryzacji, jednak nie może wynieść więcej niż 5% (przykład: w przypadku, gdy w komunikacie Prezesa GUS opublikowany zostanie wskaźnik 117, Wykonawca będzie uprawniony do złożenia wniosku o zwaloryzowanie wynagrodzenia o 2%, co oznacza, że nowe stawki jednostkowe zostaną ustalone jako iloczyn starych stawek oraz wskaźnika 1,02);</w:t>
      </w:r>
    </w:p>
    <w:p w14:paraId="72C35C64" w14:textId="77777777" w:rsidR="00A47684" w:rsidRPr="00A47684" w:rsidRDefault="00A47684" w:rsidP="00A47684">
      <w:pPr>
        <w:numPr>
          <w:ilvl w:val="0"/>
          <w:numId w:val="17"/>
        </w:numPr>
        <w:tabs>
          <w:tab w:val="left" w:pos="851"/>
        </w:tabs>
        <w:spacing w:after="0" w:line="360" w:lineRule="auto"/>
        <w:jc w:val="both"/>
      </w:pPr>
      <w:r w:rsidRPr="00A47684">
        <w:rPr>
          <w:rFonts w:cs="Arial"/>
        </w:rPr>
        <w:t>w efekcie zastosowania powyższych postanowień, łączna zwaloryzowana wysokość wynagrodzenia nie może być wyższa niż wartość 103% wynagrodzenia netto, określonego w §6 ust. 2 umowy z chwili jej zawarcia; Strony ustalając wysokość zwaloryzowanej stawki jednostkowej uwzględnią powyższy limit oraz szacunkową ilość usług pozostałych do wykonania do końca umowy, określoną na podstawie średniej miesięcznej ilości usług wykonanych od początku jej realizacji;</w:t>
      </w:r>
    </w:p>
    <w:p w14:paraId="4BBC5E1D" w14:textId="77777777" w:rsidR="00A47684" w:rsidRPr="00A47684" w:rsidRDefault="00A47684" w:rsidP="00A47684">
      <w:pPr>
        <w:numPr>
          <w:ilvl w:val="0"/>
          <w:numId w:val="17"/>
        </w:numPr>
        <w:tabs>
          <w:tab w:val="left" w:pos="851"/>
        </w:tabs>
        <w:spacing w:after="0" w:line="360" w:lineRule="auto"/>
        <w:jc w:val="both"/>
      </w:pPr>
      <w:r w:rsidRPr="00A47684">
        <w:rPr>
          <w:rFonts w:cs="Arial"/>
        </w:rPr>
        <w:t>Wykonawca, którego wynagrodzenie zostało zwaloryzowane zobowiązany jest do zmiany wynagrodzenia przysługującego podwykonawcy, z którym zawarł umowę, przy zastosowaniu tego samego wskaźnika, który zastosował Zamawiający.</w:t>
      </w:r>
    </w:p>
    <w:p w14:paraId="14736D0F" w14:textId="77777777" w:rsidR="00A47684" w:rsidRPr="00A47684" w:rsidRDefault="00A47684" w:rsidP="00A47684">
      <w:pPr>
        <w:numPr>
          <w:ilvl w:val="0"/>
          <w:numId w:val="17"/>
        </w:numPr>
        <w:tabs>
          <w:tab w:val="left" w:pos="851"/>
        </w:tabs>
        <w:spacing w:after="0" w:line="360" w:lineRule="auto"/>
        <w:jc w:val="both"/>
      </w:pPr>
      <w:r w:rsidRPr="00A47684">
        <w:rPr>
          <w:rFonts w:cs="Arial"/>
        </w:rPr>
        <w:t>Po opublikowaniu ogłaszanego w komunikacie przez Prezesa Głównego Urzędu Statystycznego wskaźnika, o którym mowa powyżej, uprawniającego strony umowy do żądania dokonania zmian wysokości wynagrodzenia należnego Wykonawcy, Zamawiający na umotywowany wniosek Wykonawcy, złożony wraz z dokumentami wykazującymi zasadność dokonania waloryzacji, sporządzi odpowiedni projekt aneksu do umowy uwzględniający waloryzację cen i przedłoży ten projekt aneksu Wykonawcy.</w:t>
      </w:r>
    </w:p>
    <w:p w14:paraId="2B2B88DB" w14:textId="77777777" w:rsidR="00A47684" w:rsidRPr="00A47684" w:rsidRDefault="00A47684" w:rsidP="00A47684">
      <w:pPr>
        <w:spacing w:after="0" w:line="360" w:lineRule="auto"/>
        <w:jc w:val="both"/>
        <w:rPr>
          <w:rFonts w:eastAsia="Times New Roman" w:cs="Times New Roman"/>
          <w:lang w:eastAsia="pl-PL"/>
        </w:rPr>
      </w:pPr>
      <w:r w:rsidRPr="00A47684">
        <w:rPr>
          <w:rFonts w:cs="Arial"/>
        </w:rPr>
        <w:t xml:space="preserve">4. </w:t>
      </w:r>
      <w:r w:rsidRPr="00A47684">
        <w:rPr>
          <w:rFonts w:cs="Trebuchet MS"/>
        </w:rPr>
        <w:t>Wszelkie zmiany do umowy wymagają dla swej ważności zachowania formy pisemnej</w:t>
      </w:r>
    </w:p>
    <w:p w14:paraId="402DFA12" w14:textId="77777777" w:rsidR="00A47684" w:rsidRPr="00A47684" w:rsidRDefault="00A47684" w:rsidP="00A47684">
      <w:pPr>
        <w:spacing w:after="0" w:line="360" w:lineRule="auto"/>
        <w:jc w:val="center"/>
        <w:rPr>
          <w:rFonts w:eastAsia="Times New Roman" w:cs="Trebuchet MS"/>
          <w:b/>
          <w:bCs/>
          <w:lang w:eastAsia="pl-PL"/>
        </w:rPr>
      </w:pPr>
    </w:p>
    <w:p w14:paraId="3EDF6D70" w14:textId="77777777" w:rsidR="00A47684" w:rsidRPr="00A47684" w:rsidRDefault="00A47684" w:rsidP="00A47684">
      <w:pPr>
        <w:spacing w:after="0" w:line="360" w:lineRule="auto"/>
        <w:jc w:val="center"/>
        <w:rPr>
          <w:rFonts w:eastAsia="Times New Roman" w:cs="Trebuchet MS"/>
          <w:b/>
          <w:bCs/>
          <w:lang w:eastAsia="pl-PL"/>
        </w:rPr>
      </w:pPr>
    </w:p>
    <w:p w14:paraId="1C7646EB" w14:textId="77777777" w:rsidR="00A47684" w:rsidRPr="00A47684" w:rsidRDefault="00A47684" w:rsidP="00A47684">
      <w:pPr>
        <w:spacing w:after="0" w:line="360" w:lineRule="auto"/>
        <w:jc w:val="center"/>
      </w:pPr>
      <w:r w:rsidRPr="00A47684">
        <w:rPr>
          <w:rFonts w:eastAsia="Times New Roman" w:cs="Trebuchet MS"/>
          <w:b/>
          <w:bCs/>
          <w:lang w:eastAsia="pl-PL"/>
        </w:rPr>
        <w:t>§ 14</w:t>
      </w:r>
    </w:p>
    <w:p w14:paraId="008B6810" w14:textId="77777777" w:rsidR="00A47684" w:rsidRPr="00A47684" w:rsidRDefault="00A47684" w:rsidP="00A47684">
      <w:pPr>
        <w:spacing w:after="0" w:line="360" w:lineRule="auto"/>
        <w:ind w:left="703" w:hanging="703"/>
        <w:jc w:val="both"/>
        <w:rPr>
          <w:rFonts w:eastAsia="Times New Roman" w:cs="Trebuchet MS"/>
          <w:lang w:eastAsia="pl-PL"/>
        </w:rPr>
      </w:pPr>
      <w:r w:rsidRPr="00A47684">
        <w:rPr>
          <w:rFonts w:eastAsia="Times New Roman" w:cs="Trebuchet MS"/>
          <w:lang w:eastAsia="pl-PL"/>
        </w:rPr>
        <w:lastRenderedPageBreak/>
        <w:t>1.Wszelkie ewentualne spory, które powstaną na tle niniejszej umowy będą rozstrzygane</w:t>
      </w:r>
    </w:p>
    <w:p w14:paraId="7F23D43F" w14:textId="77777777" w:rsidR="00A47684" w:rsidRPr="00A47684" w:rsidRDefault="00A47684" w:rsidP="00A47684">
      <w:pPr>
        <w:spacing w:after="0" w:line="360" w:lineRule="auto"/>
        <w:ind w:left="703" w:hanging="703"/>
        <w:jc w:val="both"/>
      </w:pPr>
      <w:r w:rsidRPr="00A47684">
        <w:rPr>
          <w:rFonts w:eastAsia="Times New Roman" w:cs="Trebuchet MS"/>
          <w:lang w:eastAsia="pl-PL"/>
        </w:rPr>
        <w:t>przez sąd powszechny właściwy dla siedziby Zamawiającego.</w:t>
      </w:r>
    </w:p>
    <w:p w14:paraId="1C927C10" w14:textId="77777777" w:rsidR="00A47684" w:rsidRPr="00A47684" w:rsidRDefault="00A47684" w:rsidP="00A47684">
      <w:pPr>
        <w:tabs>
          <w:tab w:val="left" w:pos="4124"/>
          <w:tab w:val="center" w:pos="4536"/>
        </w:tabs>
        <w:spacing w:after="0" w:line="360" w:lineRule="auto"/>
        <w:jc w:val="both"/>
        <w:rPr>
          <w:rFonts w:ascii="Times New Roman" w:eastAsia="Times New Roman" w:hAnsi="Times New Roman" w:cs="Times New Roman"/>
          <w:sz w:val="24"/>
          <w:szCs w:val="24"/>
          <w:lang w:eastAsia="zh-CN"/>
        </w:rPr>
      </w:pPr>
      <w:r w:rsidRPr="00A47684">
        <w:rPr>
          <w:rFonts w:eastAsia="Times New Roman" w:cs="Times New Roman"/>
          <w:lang w:eastAsia="zh-CN"/>
        </w:rPr>
        <w:t>2. W sprawach nie uregulowanych niniejszą umową mają zastosowanie odpowiednie przepisy Kodeksu Cywilnego, ustawy z dnia 11 września 2019 - Prawo zamówień publicznych oraz inne właściwe przepisy.</w:t>
      </w:r>
    </w:p>
    <w:p w14:paraId="3AAE248A" w14:textId="77777777" w:rsidR="00A47684" w:rsidRPr="00A47684" w:rsidRDefault="00A47684" w:rsidP="00A47684">
      <w:pPr>
        <w:spacing w:after="0" w:line="360" w:lineRule="auto"/>
        <w:jc w:val="both"/>
        <w:rPr>
          <w:rFonts w:ascii="Times New Roman" w:eastAsia="Times New Roman" w:hAnsi="Times New Roman" w:cs="Times New Roman"/>
          <w:sz w:val="24"/>
          <w:szCs w:val="24"/>
          <w:lang w:eastAsia="zh-CN"/>
        </w:rPr>
      </w:pPr>
      <w:r w:rsidRPr="00A47684">
        <w:rPr>
          <w:rFonts w:eastAsia="Times New Roman" w:cs="Times New Roman"/>
          <w:lang w:eastAsia="zh-CN"/>
        </w:rPr>
        <w:t>3. Umowa została sporządzona w dwóch jednobrzmiących egzemplarzach, po jednym dla każdej ze stron.</w:t>
      </w:r>
    </w:p>
    <w:p w14:paraId="45BC9AD9" w14:textId="77777777" w:rsidR="00A47684" w:rsidRPr="00A47684" w:rsidRDefault="00A47684" w:rsidP="00A47684">
      <w:pPr>
        <w:spacing w:after="0" w:line="360" w:lineRule="auto"/>
        <w:rPr>
          <w:rFonts w:ascii="Times New Roman" w:eastAsia="Times New Roman" w:hAnsi="Times New Roman" w:cs="Times New Roman"/>
          <w:sz w:val="24"/>
          <w:szCs w:val="24"/>
          <w:lang w:eastAsia="zh-CN"/>
        </w:rPr>
      </w:pPr>
      <w:r w:rsidRPr="00A47684">
        <w:rPr>
          <w:rFonts w:eastAsia="Times New Roman" w:cs="Times New Roman"/>
          <w:lang w:eastAsia="zh-CN"/>
        </w:rPr>
        <w:t>4. Integralną część umowy stanowi SWZ i oferta Wykonawcy.</w:t>
      </w:r>
    </w:p>
    <w:p w14:paraId="6F8D5311" w14:textId="77777777" w:rsidR="00A47684" w:rsidRPr="00A47684" w:rsidRDefault="00A47684" w:rsidP="00A47684">
      <w:pPr>
        <w:spacing w:after="0" w:line="360" w:lineRule="auto"/>
        <w:jc w:val="both"/>
        <w:rPr>
          <w:rFonts w:eastAsia="Times New Roman" w:cs="Times New Roman"/>
          <w:lang w:eastAsia="pl-PL"/>
        </w:rPr>
      </w:pPr>
    </w:p>
    <w:p w14:paraId="1BB8A405" w14:textId="77777777" w:rsidR="00A47684" w:rsidRPr="00A47684" w:rsidRDefault="00A47684" w:rsidP="00A47684">
      <w:pPr>
        <w:spacing w:after="0" w:line="360" w:lineRule="auto"/>
        <w:jc w:val="both"/>
        <w:rPr>
          <w:rFonts w:eastAsia="Times New Roman" w:cs="Times New Roman"/>
          <w:lang w:eastAsia="pl-PL"/>
        </w:rPr>
      </w:pPr>
      <w:r w:rsidRPr="00A47684">
        <w:rPr>
          <w:rFonts w:eastAsia="Times New Roman" w:cs="Times New Roman"/>
          <w:lang w:eastAsia="pl-PL"/>
        </w:rPr>
        <w:t xml:space="preserve"> </w:t>
      </w:r>
    </w:p>
    <w:p w14:paraId="15791C93" w14:textId="77777777" w:rsidR="00A47684" w:rsidRPr="00A47684" w:rsidRDefault="00A47684" w:rsidP="00A47684">
      <w:pPr>
        <w:spacing w:after="0" w:line="360" w:lineRule="auto"/>
        <w:jc w:val="both"/>
        <w:rPr>
          <w:rFonts w:eastAsia="Times New Roman" w:cs="Times New Roman"/>
          <w:lang w:eastAsia="pl-PL"/>
        </w:rPr>
      </w:pPr>
    </w:p>
    <w:p w14:paraId="6249F530" w14:textId="77777777" w:rsidR="00A47684" w:rsidRPr="00A47684" w:rsidRDefault="00A47684" w:rsidP="00A47684">
      <w:pPr>
        <w:spacing w:after="0" w:line="360" w:lineRule="auto"/>
        <w:ind w:firstLine="708"/>
        <w:jc w:val="both"/>
      </w:pPr>
      <w:r w:rsidRPr="00A47684">
        <w:rPr>
          <w:rFonts w:eastAsia="Times New Roman" w:cs="Times New Roman"/>
          <w:lang w:eastAsia="pl-PL"/>
        </w:rPr>
        <w:t>…………………………….</w:t>
      </w:r>
      <w:r w:rsidRPr="00A47684">
        <w:rPr>
          <w:rFonts w:eastAsia="Times New Roman" w:cs="Times New Roman"/>
          <w:lang w:eastAsia="pl-PL"/>
        </w:rPr>
        <w:tab/>
      </w:r>
      <w:r w:rsidRPr="00A47684">
        <w:rPr>
          <w:rFonts w:eastAsia="Times New Roman" w:cs="Times New Roman"/>
          <w:lang w:eastAsia="pl-PL"/>
        </w:rPr>
        <w:tab/>
      </w:r>
      <w:r w:rsidRPr="00A47684">
        <w:rPr>
          <w:rFonts w:eastAsia="Times New Roman" w:cs="Times New Roman"/>
          <w:lang w:eastAsia="pl-PL"/>
        </w:rPr>
        <w:tab/>
      </w:r>
      <w:r w:rsidRPr="00A47684">
        <w:rPr>
          <w:rFonts w:eastAsia="Times New Roman" w:cs="Times New Roman"/>
          <w:lang w:eastAsia="pl-PL"/>
        </w:rPr>
        <w:tab/>
      </w:r>
      <w:r w:rsidRPr="00A47684">
        <w:rPr>
          <w:rFonts w:eastAsia="Times New Roman" w:cs="Times New Roman"/>
          <w:lang w:eastAsia="pl-PL"/>
        </w:rPr>
        <w:tab/>
        <w:t xml:space="preserve">             ……………………………..</w:t>
      </w:r>
    </w:p>
    <w:p w14:paraId="4A501EB5" w14:textId="77777777" w:rsidR="00A47684" w:rsidRPr="00A47684" w:rsidRDefault="00A47684" w:rsidP="00A47684">
      <w:pPr>
        <w:spacing w:after="0" w:line="360" w:lineRule="auto"/>
        <w:jc w:val="both"/>
      </w:pPr>
      <w:r w:rsidRPr="00A47684">
        <w:rPr>
          <w:rFonts w:eastAsia="Trebuchet MS" w:cs="Trebuchet MS"/>
          <w:lang w:eastAsia="pl-PL"/>
        </w:rPr>
        <w:t xml:space="preserve">   </w:t>
      </w:r>
      <w:r w:rsidRPr="00A47684">
        <w:rPr>
          <w:rFonts w:eastAsia="Trebuchet MS" w:cs="Trebuchet MS"/>
          <w:lang w:eastAsia="pl-PL"/>
        </w:rPr>
        <w:tab/>
        <w:t xml:space="preserve">  </w:t>
      </w:r>
      <w:r w:rsidRPr="00A47684">
        <w:rPr>
          <w:rFonts w:eastAsia="Times New Roman" w:cs="Trebuchet MS"/>
          <w:lang w:eastAsia="pl-PL"/>
        </w:rPr>
        <w:t>Wykonawca</w:t>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t>Zamawiający</w:t>
      </w:r>
    </w:p>
    <w:p w14:paraId="7EB6F1A6" w14:textId="77777777" w:rsidR="00A47684" w:rsidRPr="00A47684" w:rsidRDefault="00A47684" w:rsidP="00A47684">
      <w:pPr>
        <w:spacing w:after="0" w:line="360" w:lineRule="auto"/>
        <w:jc w:val="both"/>
        <w:rPr>
          <w:rFonts w:eastAsia="Times New Roman" w:cs="Times New Roman"/>
          <w:lang w:eastAsia="pl-PL"/>
        </w:rPr>
      </w:pPr>
    </w:p>
    <w:p w14:paraId="4B615CB9" w14:textId="77777777" w:rsidR="00A47684" w:rsidRPr="00A47684" w:rsidRDefault="00A47684" w:rsidP="00A47684">
      <w:pPr>
        <w:spacing w:after="0" w:line="360" w:lineRule="auto"/>
        <w:jc w:val="both"/>
        <w:rPr>
          <w:rFonts w:eastAsia="Times New Roman" w:cs="Times New Roman"/>
          <w:lang w:eastAsia="pl-PL"/>
        </w:rPr>
      </w:pPr>
    </w:p>
    <w:p w14:paraId="712F02F1" w14:textId="77777777" w:rsidR="00A47684" w:rsidRPr="00A47684" w:rsidRDefault="00A47684" w:rsidP="00A47684">
      <w:pPr>
        <w:spacing w:after="0" w:line="360" w:lineRule="auto"/>
        <w:jc w:val="both"/>
        <w:rPr>
          <w:rFonts w:eastAsia="Times New Roman" w:cs="Times New Roman"/>
          <w:lang w:eastAsia="pl-PL"/>
        </w:rPr>
      </w:pPr>
    </w:p>
    <w:p w14:paraId="3390BA4F" w14:textId="77777777" w:rsidR="00A47684" w:rsidRPr="00A47684" w:rsidRDefault="00A47684" w:rsidP="00A47684">
      <w:pPr>
        <w:spacing w:after="0" w:line="360" w:lineRule="auto"/>
        <w:jc w:val="both"/>
        <w:rPr>
          <w:rFonts w:eastAsia="Times New Roman" w:cs="Times New Roman"/>
          <w:lang w:eastAsia="pl-PL"/>
        </w:rPr>
      </w:pPr>
    </w:p>
    <w:p w14:paraId="52482BC2" w14:textId="77777777" w:rsidR="00A47684" w:rsidRPr="00A47684" w:rsidRDefault="00A47684" w:rsidP="00A47684">
      <w:pPr>
        <w:spacing w:after="0" w:line="360" w:lineRule="auto"/>
        <w:jc w:val="both"/>
        <w:rPr>
          <w:rFonts w:eastAsia="Times New Roman" w:cs="Times New Roman"/>
          <w:lang w:eastAsia="pl-PL"/>
        </w:rPr>
      </w:pPr>
    </w:p>
    <w:p w14:paraId="35C3A11F" w14:textId="77777777" w:rsidR="00A47684" w:rsidRPr="00A47684" w:rsidRDefault="00A47684" w:rsidP="00A47684">
      <w:pPr>
        <w:spacing w:after="0" w:line="360" w:lineRule="auto"/>
        <w:jc w:val="both"/>
        <w:rPr>
          <w:rFonts w:eastAsia="Times New Roman" w:cs="Times New Roman"/>
          <w:lang w:eastAsia="pl-PL"/>
        </w:rPr>
      </w:pPr>
    </w:p>
    <w:p w14:paraId="2D08EE77" w14:textId="77777777" w:rsidR="00A47684" w:rsidRPr="00A47684" w:rsidRDefault="00A47684" w:rsidP="00A47684">
      <w:pPr>
        <w:spacing w:after="0" w:line="360" w:lineRule="auto"/>
        <w:jc w:val="both"/>
        <w:rPr>
          <w:rFonts w:eastAsia="Times New Roman" w:cs="Times New Roman"/>
          <w:lang w:eastAsia="pl-PL"/>
        </w:rPr>
      </w:pPr>
    </w:p>
    <w:p w14:paraId="4AB11AA7" w14:textId="77777777" w:rsidR="00A47684" w:rsidRPr="00A47684" w:rsidRDefault="00A47684" w:rsidP="00A47684">
      <w:pPr>
        <w:spacing w:after="0" w:line="360" w:lineRule="auto"/>
        <w:jc w:val="both"/>
        <w:rPr>
          <w:rFonts w:eastAsia="Times New Roman" w:cs="Times New Roman"/>
          <w:lang w:eastAsia="pl-PL"/>
        </w:rPr>
      </w:pPr>
    </w:p>
    <w:p w14:paraId="07586731" w14:textId="77777777" w:rsidR="00A47684" w:rsidRPr="00A47684" w:rsidRDefault="00A47684" w:rsidP="00A47684">
      <w:pPr>
        <w:spacing w:after="0" w:line="360" w:lineRule="auto"/>
        <w:jc w:val="both"/>
        <w:rPr>
          <w:rFonts w:eastAsia="Times New Roman" w:cs="Times New Roman"/>
          <w:lang w:eastAsia="pl-PL"/>
        </w:rPr>
      </w:pPr>
    </w:p>
    <w:p w14:paraId="657B7334" w14:textId="77777777" w:rsidR="00A47684" w:rsidRPr="00A47684" w:rsidRDefault="00A47684" w:rsidP="00A47684">
      <w:pPr>
        <w:spacing w:after="0" w:line="360" w:lineRule="auto"/>
        <w:jc w:val="both"/>
        <w:rPr>
          <w:rFonts w:eastAsia="Times New Roman" w:cs="Times New Roman"/>
          <w:lang w:eastAsia="pl-PL"/>
        </w:rPr>
      </w:pPr>
    </w:p>
    <w:p w14:paraId="4BFF78C4" w14:textId="77777777" w:rsidR="00A47684" w:rsidRPr="00A47684" w:rsidRDefault="00A47684" w:rsidP="00A47684">
      <w:pPr>
        <w:spacing w:after="0" w:line="360" w:lineRule="auto"/>
        <w:jc w:val="both"/>
        <w:rPr>
          <w:rFonts w:eastAsia="Times New Roman" w:cs="Times New Roman"/>
          <w:lang w:eastAsia="pl-PL"/>
        </w:rPr>
      </w:pPr>
    </w:p>
    <w:p w14:paraId="2D7827D9" w14:textId="41067D78" w:rsidR="00E13EFF" w:rsidRDefault="00E13EFF">
      <w:pPr>
        <w:spacing w:after="0" w:line="360" w:lineRule="auto"/>
        <w:ind w:left="5664" w:firstLine="708"/>
        <w:jc w:val="both"/>
      </w:pPr>
    </w:p>
    <w:p w14:paraId="3108439B" w14:textId="25165113" w:rsidR="00A47684" w:rsidRDefault="00A47684">
      <w:pPr>
        <w:spacing w:after="0" w:line="360" w:lineRule="auto"/>
        <w:ind w:left="5664" w:firstLine="708"/>
        <w:jc w:val="both"/>
      </w:pPr>
    </w:p>
    <w:p w14:paraId="64310F7B" w14:textId="492BC9C2" w:rsidR="00A47684" w:rsidRDefault="00A47684">
      <w:pPr>
        <w:spacing w:after="0" w:line="360" w:lineRule="auto"/>
        <w:ind w:left="5664" w:firstLine="708"/>
        <w:jc w:val="both"/>
      </w:pPr>
    </w:p>
    <w:p w14:paraId="2FE7FCC8" w14:textId="71D94E4F" w:rsidR="00A47684" w:rsidRDefault="00A47684">
      <w:pPr>
        <w:spacing w:after="0" w:line="360" w:lineRule="auto"/>
        <w:ind w:left="5664" w:firstLine="708"/>
        <w:jc w:val="both"/>
      </w:pPr>
    </w:p>
    <w:p w14:paraId="389E1BBE" w14:textId="249B295B" w:rsidR="00A47684" w:rsidRDefault="00A47684">
      <w:pPr>
        <w:spacing w:after="0" w:line="360" w:lineRule="auto"/>
        <w:ind w:left="5664" w:firstLine="708"/>
        <w:jc w:val="both"/>
      </w:pPr>
    </w:p>
    <w:p w14:paraId="6F8E6006" w14:textId="4406A976" w:rsidR="00A47684" w:rsidRDefault="00A47684">
      <w:pPr>
        <w:spacing w:after="0" w:line="360" w:lineRule="auto"/>
        <w:ind w:left="5664" w:firstLine="708"/>
        <w:jc w:val="both"/>
      </w:pPr>
    </w:p>
    <w:p w14:paraId="4E9FE144" w14:textId="6691DFE4" w:rsidR="00A47684" w:rsidRDefault="00A47684">
      <w:pPr>
        <w:spacing w:after="0" w:line="360" w:lineRule="auto"/>
        <w:ind w:left="5664" w:firstLine="708"/>
        <w:jc w:val="both"/>
      </w:pPr>
    </w:p>
    <w:p w14:paraId="05472724" w14:textId="15B5467B" w:rsidR="00A47684" w:rsidRDefault="00A47684">
      <w:pPr>
        <w:spacing w:after="0" w:line="360" w:lineRule="auto"/>
        <w:ind w:left="5664" w:firstLine="708"/>
        <w:jc w:val="both"/>
      </w:pPr>
    </w:p>
    <w:p w14:paraId="665D8B36" w14:textId="2DB28F1A" w:rsidR="00A47684" w:rsidRDefault="00A47684">
      <w:pPr>
        <w:spacing w:after="0" w:line="360" w:lineRule="auto"/>
        <w:ind w:left="5664" w:firstLine="708"/>
        <w:jc w:val="both"/>
      </w:pPr>
    </w:p>
    <w:p w14:paraId="3628B548" w14:textId="52BF6704" w:rsidR="00A47684" w:rsidRDefault="00A47684">
      <w:pPr>
        <w:spacing w:after="0" w:line="360" w:lineRule="auto"/>
        <w:ind w:left="5664" w:firstLine="708"/>
        <w:jc w:val="both"/>
      </w:pPr>
    </w:p>
    <w:p w14:paraId="13DFF8D2" w14:textId="12594724" w:rsidR="00A47684" w:rsidRDefault="00A47684">
      <w:pPr>
        <w:spacing w:after="0" w:line="360" w:lineRule="auto"/>
        <w:ind w:left="5664" w:firstLine="708"/>
        <w:jc w:val="both"/>
      </w:pPr>
    </w:p>
    <w:p w14:paraId="060AE20F" w14:textId="6A8F12D8" w:rsidR="00A47684" w:rsidRDefault="00A47684">
      <w:pPr>
        <w:spacing w:after="0" w:line="360" w:lineRule="auto"/>
        <w:ind w:left="5664" w:firstLine="708"/>
        <w:jc w:val="both"/>
      </w:pPr>
    </w:p>
    <w:p w14:paraId="0DD2C78E" w14:textId="6A3E5951" w:rsidR="00A47684" w:rsidRDefault="00A47684">
      <w:pPr>
        <w:spacing w:after="0" w:line="360" w:lineRule="auto"/>
        <w:ind w:left="5664" w:firstLine="708"/>
        <w:jc w:val="both"/>
      </w:pPr>
    </w:p>
    <w:p w14:paraId="74F5643F" w14:textId="0513AD57" w:rsidR="00A47684" w:rsidRDefault="00A47684">
      <w:pPr>
        <w:spacing w:after="0" w:line="360" w:lineRule="auto"/>
        <w:ind w:left="5664" w:firstLine="708"/>
        <w:jc w:val="both"/>
      </w:pPr>
    </w:p>
    <w:p w14:paraId="5EED9E2C" w14:textId="5CD9E755" w:rsidR="00A47684" w:rsidRDefault="00A47684">
      <w:pPr>
        <w:spacing w:after="0" w:line="360" w:lineRule="auto"/>
        <w:ind w:left="5664" w:firstLine="708"/>
        <w:jc w:val="both"/>
      </w:pPr>
    </w:p>
    <w:p w14:paraId="58EE13F7" w14:textId="77447ED2" w:rsidR="00A47684" w:rsidRPr="00A47684" w:rsidRDefault="00A47684" w:rsidP="00A47684">
      <w:pPr>
        <w:spacing w:after="0" w:line="360" w:lineRule="auto"/>
        <w:jc w:val="both"/>
        <w:rPr>
          <w:rFonts w:eastAsia="Times New Roman" w:cs="Times New Roman"/>
          <w:lang w:eastAsia="pl-PL"/>
        </w:rPr>
      </w:pP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sidRPr="00A47684">
        <w:rPr>
          <w:rFonts w:eastAsia="Times New Roman" w:cs="Trebuchet MS"/>
          <w:lang w:eastAsia="pl-PL"/>
        </w:rPr>
        <w:tab/>
      </w:r>
      <w:r>
        <w:rPr>
          <w:rFonts w:eastAsia="Times New Roman" w:cs="Trebuchet MS"/>
          <w:lang w:eastAsia="pl-PL"/>
        </w:rPr>
        <w:t xml:space="preserve">           Załącznik nr 5</w:t>
      </w:r>
      <w:r w:rsidRPr="00A47684">
        <w:rPr>
          <w:rFonts w:eastAsia="Times New Roman" w:cs="Trebuchet MS"/>
          <w:lang w:eastAsia="pl-PL"/>
        </w:rPr>
        <w:tab/>
      </w:r>
      <w:r w:rsidRPr="00A47684">
        <w:rPr>
          <w:rFonts w:eastAsia="Times New Roman" w:cs="Trebuchet MS"/>
          <w:lang w:eastAsia="pl-PL"/>
        </w:rPr>
        <w:tab/>
      </w:r>
    </w:p>
    <w:p w14:paraId="3FBD0797" w14:textId="77777777" w:rsidR="00A47684" w:rsidRDefault="00A47684" w:rsidP="00A47684">
      <w:pPr>
        <w:spacing w:after="0"/>
        <w:jc w:val="center"/>
      </w:pPr>
      <w:r>
        <w:t>(zwana dalej „Umową”)</w:t>
      </w:r>
    </w:p>
    <w:p w14:paraId="51D8F822" w14:textId="77777777" w:rsidR="00A47684" w:rsidRDefault="00A47684" w:rsidP="00A47684">
      <w:pPr>
        <w:spacing w:after="0"/>
        <w:jc w:val="center"/>
        <w:rPr>
          <w:rFonts w:cs="Calibri"/>
          <w:b/>
        </w:rPr>
      </w:pPr>
    </w:p>
    <w:p w14:paraId="0BB406BF" w14:textId="77777777" w:rsidR="00A47684" w:rsidRDefault="00A47684" w:rsidP="00A47684">
      <w:pPr>
        <w:spacing w:after="0"/>
        <w:jc w:val="center"/>
        <w:rPr>
          <w:rFonts w:ascii="Calibri" w:hAnsi="Calibri" w:cs="Times New Roman"/>
        </w:rPr>
      </w:pPr>
      <w:r>
        <w:rPr>
          <w:rFonts w:cs="Calibri"/>
          <w:b/>
        </w:rPr>
        <w:t xml:space="preserve">Nr ______________________ </w:t>
      </w:r>
    </w:p>
    <w:p w14:paraId="1473916D" w14:textId="77777777" w:rsidR="00A47684" w:rsidRDefault="00A47684" w:rsidP="00A47684">
      <w:pPr>
        <w:spacing w:after="0"/>
        <w:jc w:val="center"/>
      </w:pPr>
      <w:r>
        <w:t xml:space="preserve">zawarta dnia       w Rudzie Śląskiej </w:t>
      </w:r>
    </w:p>
    <w:p w14:paraId="309EB361" w14:textId="77777777" w:rsidR="00A47684" w:rsidRDefault="00A47684" w:rsidP="00A47684">
      <w:pPr>
        <w:spacing w:after="0"/>
        <w:jc w:val="center"/>
      </w:pPr>
      <w:r>
        <w:t>pomiędzy:</w:t>
      </w:r>
    </w:p>
    <w:p w14:paraId="53544D3B" w14:textId="77777777" w:rsidR="00A47684" w:rsidRDefault="00A47684" w:rsidP="00A47684">
      <w:pPr>
        <w:spacing w:after="0"/>
      </w:pPr>
    </w:p>
    <w:p w14:paraId="6423A4BA" w14:textId="77777777" w:rsidR="00A47684" w:rsidRDefault="00A47684" w:rsidP="00A47684">
      <w:pPr>
        <w:spacing w:after="0"/>
        <w:jc w:val="both"/>
        <w:rPr>
          <w:rFonts w:ascii="Calibri" w:hAnsi="Calibri"/>
        </w:rPr>
      </w:pPr>
      <w:r>
        <w:rPr>
          <w:rFonts w:eastAsia="Times New Roman" w:cs="Arial"/>
          <w:b/>
          <w:lang w:eastAsia="pl-PL"/>
        </w:rPr>
        <w:t>Miejskim Ośrodkiem Pomocy Społecznej</w:t>
      </w:r>
      <w:r>
        <w:rPr>
          <w:rFonts w:eastAsia="Times New Roman" w:cs="Arial"/>
          <w:lang w:eastAsia="pl-PL"/>
        </w:rPr>
        <w:t xml:space="preserve"> w Rudzie Śląskiej, z siedzibą: ul. Markowej 20, </w:t>
      </w:r>
      <w:r>
        <w:rPr>
          <w:rFonts w:eastAsia="Times New Roman" w:cs="Arial"/>
          <w:lang w:eastAsia="pl-PL"/>
        </w:rPr>
        <w:br/>
        <w:t>41-709 Ruda Śląska (NIP 641-14-70-472), reprezentowanym …………………………………………………..</w:t>
      </w:r>
    </w:p>
    <w:p w14:paraId="46735AAC" w14:textId="77777777" w:rsidR="00A47684" w:rsidRDefault="00A47684" w:rsidP="00A47684">
      <w:pPr>
        <w:spacing w:after="0"/>
        <w:jc w:val="both"/>
      </w:pPr>
      <w:r>
        <w:rPr>
          <w:rFonts w:eastAsia="Times New Roman"/>
          <w:lang w:eastAsia="pl-PL"/>
        </w:rPr>
        <w:t xml:space="preserve">zwanym w dalszej części </w:t>
      </w:r>
      <w:r>
        <w:rPr>
          <w:rFonts w:eastAsia="Times New Roman"/>
          <w:b/>
          <w:lang w:eastAsia="pl-PL"/>
        </w:rPr>
        <w:t>„Administratorem danych”</w:t>
      </w:r>
    </w:p>
    <w:p w14:paraId="526A4FED" w14:textId="77777777" w:rsidR="00A47684" w:rsidRDefault="00A47684" w:rsidP="00A47684">
      <w:pPr>
        <w:spacing w:after="0"/>
        <w:jc w:val="both"/>
        <w:rPr>
          <w:rFonts w:eastAsia="Times New Roman"/>
          <w:lang w:eastAsia="pl-PL"/>
        </w:rPr>
      </w:pPr>
    </w:p>
    <w:p w14:paraId="53890FF6" w14:textId="77777777" w:rsidR="00A47684" w:rsidRDefault="00A47684" w:rsidP="00A47684">
      <w:pPr>
        <w:spacing w:after="0"/>
        <w:jc w:val="both"/>
        <w:rPr>
          <w:rFonts w:ascii="Calibri" w:eastAsia="Calibri" w:hAnsi="Calibri"/>
        </w:rPr>
      </w:pPr>
      <w:r>
        <w:rPr>
          <w:rFonts w:eastAsia="Times New Roman"/>
          <w:lang w:eastAsia="pl-PL"/>
        </w:rPr>
        <w:t xml:space="preserve">a </w:t>
      </w:r>
    </w:p>
    <w:p w14:paraId="4C363A8A" w14:textId="77777777" w:rsidR="00A47684" w:rsidRDefault="00A47684" w:rsidP="00A47684">
      <w:pPr>
        <w:spacing w:after="0"/>
        <w:jc w:val="both"/>
      </w:pPr>
      <w:r>
        <w:rPr>
          <w:rFonts w:cs="Trebuchet MS"/>
        </w:rPr>
        <w:t>…………………………………………………</w:t>
      </w:r>
    </w:p>
    <w:p w14:paraId="5770A8BB" w14:textId="77777777" w:rsidR="00A47684" w:rsidRDefault="00A47684" w:rsidP="00A47684">
      <w:pPr>
        <w:pStyle w:val="NormalnyWeb"/>
        <w:spacing w:after="0" w:line="276" w:lineRule="auto"/>
        <w:jc w:val="both"/>
      </w:pPr>
      <w:r>
        <w:rPr>
          <w:rFonts w:ascii="Trebuchet MS" w:eastAsia="Calibri" w:hAnsi="Trebuchet MS" w:cs="Trebuchet MS"/>
          <w:sz w:val="22"/>
          <w:szCs w:val="22"/>
        </w:rPr>
        <w:t>z</w:t>
      </w:r>
      <w:r>
        <w:rPr>
          <w:rFonts w:ascii="Trebuchet MS" w:hAnsi="Trebuchet MS"/>
          <w:bCs/>
          <w:sz w:val="22"/>
          <w:szCs w:val="22"/>
        </w:rPr>
        <w:t xml:space="preserve">wanym w dalszej </w:t>
      </w:r>
      <w:r>
        <w:rPr>
          <w:rFonts w:ascii="Trebuchet MS" w:hAnsi="Trebuchet MS"/>
          <w:sz w:val="22"/>
          <w:szCs w:val="22"/>
        </w:rPr>
        <w:t xml:space="preserve">części Umowy </w:t>
      </w:r>
      <w:r>
        <w:rPr>
          <w:rFonts w:ascii="Trebuchet MS" w:hAnsi="Trebuchet MS"/>
          <w:b/>
          <w:sz w:val="22"/>
          <w:szCs w:val="22"/>
        </w:rPr>
        <w:t>„Podmiotem przetwarzającym”</w:t>
      </w:r>
      <w:r>
        <w:rPr>
          <w:rFonts w:ascii="Trebuchet MS" w:hAnsi="Trebuchet MS"/>
          <w:sz w:val="22"/>
          <w:szCs w:val="22"/>
        </w:rPr>
        <w:t xml:space="preserve"> </w:t>
      </w:r>
    </w:p>
    <w:p w14:paraId="1805FDA8" w14:textId="77777777" w:rsidR="00A47684" w:rsidRDefault="00A47684" w:rsidP="00A47684">
      <w:pPr>
        <w:spacing w:after="0"/>
      </w:pPr>
    </w:p>
    <w:p w14:paraId="38E0C2D7" w14:textId="77777777" w:rsidR="00A47684" w:rsidRDefault="00A47684" w:rsidP="00A47684">
      <w:pPr>
        <w:spacing w:after="0"/>
        <w:jc w:val="both"/>
        <w:rPr>
          <w:rFonts w:ascii="Calibri" w:hAnsi="Calibri"/>
        </w:rPr>
      </w:pPr>
      <w:r>
        <w:rPr>
          <w:rFonts w:eastAsia="Times New Roman"/>
          <w:lang w:eastAsia="pl-PL"/>
        </w:rPr>
        <w:t xml:space="preserve">zwanymi łącznie </w:t>
      </w:r>
      <w:r>
        <w:rPr>
          <w:rFonts w:eastAsia="Times New Roman"/>
          <w:b/>
          <w:lang w:eastAsia="pl-PL"/>
        </w:rPr>
        <w:t>„Stronami”.</w:t>
      </w:r>
    </w:p>
    <w:p w14:paraId="219F7D69" w14:textId="77777777" w:rsidR="00A47684" w:rsidRDefault="00A47684" w:rsidP="00A47684">
      <w:pPr>
        <w:spacing w:after="0"/>
        <w:jc w:val="both"/>
        <w:rPr>
          <w:rFonts w:eastAsia="Times New Roman"/>
          <w:lang w:eastAsia="pl-PL"/>
        </w:rPr>
      </w:pPr>
    </w:p>
    <w:p w14:paraId="7E9AEDAC" w14:textId="77777777" w:rsidR="00A47684" w:rsidRDefault="00A47684" w:rsidP="00A47684">
      <w:pPr>
        <w:spacing w:after="0"/>
        <w:jc w:val="both"/>
        <w:rPr>
          <w:rFonts w:ascii="Calibri" w:eastAsia="Calibri" w:hAnsi="Calibri"/>
        </w:rPr>
      </w:pPr>
      <w:r>
        <w:rPr>
          <w:rFonts w:eastAsia="Times New Roman"/>
          <w:lang w:eastAsia="pl-PL"/>
        </w:rPr>
        <w:t>Strony zgodnie postanowiły, co następuje:</w:t>
      </w:r>
    </w:p>
    <w:p w14:paraId="189CD919" w14:textId="77777777" w:rsidR="00A47684" w:rsidRDefault="00A47684" w:rsidP="00A47684">
      <w:pPr>
        <w:spacing w:after="0"/>
      </w:pPr>
    </w:p>
    <w:p w14:paraId="54414010" w14:textId="77777777" w:rsidR="00A47684" w:rsidRDefault="00A47684" w:rsidP="00A47684">
      <w:pPr>
        <w:spacing w:after="0"/>
        <w:jc w:val="center"/>
        <w:rPr>
          <w:rFonts w:ascii="Calibri" w:hAnsi="Calibri"/>
        </w:rPr>
      </w:pPr>
      <w:r>
        <w:rPr>
          <w:b/>
        </w:rPr>
        <w:t>§ 1</w:t>
      </w:r>
    </w:p>
    <w:p w14:paraId="6643978D" w14:textId="77777777" w:rsidR="00A47684" w:rsidRDefault="00A47684" w:rsidP="00A47684">
      <w:pPr>
        <w:pStyle w:val="Akapitzlist"/>
        <w:numPr>
          <w:ilvl w:val="0"/>
          <w:numId w:val="18"/>
        </w:numPr>
        <w:tabs>
          <w:tab w:val="left" w:pos="0"/>
        </w:tabs>
        <w:autoSpaceDN w:val="0"/>
        <w:spacing w:after="0"/>
        <w:ind w:left="284" w:hanging="284"/>
        <w:contextualSpacing w:val="0"/>
        <w:jc w:val="both"/>
      </w:pPr>
      <w:r>
        <w:t>W związku z:</w:t>
      </w:r>
    </w:p>
    <w:p w14:paraId="4A19F216" w14:textId="77777777" w:rsidR="00A47684" w:rsidRDefault="00A47684" w:rsidP="00A47684">
      <w:pPr>
        <w:pStyle w:val="Akapitzlist"/>
        <w:numPr>
          <w:ilvl w:val="0"/>
          <w:numId w:val="19"/>
        </w:numPr>
        <w:autoSpaceDN w:val="0"/>
        <w:spacing w:after="0"/>
        <w:contextualSpacing w:val="0"/>
        <w:jc w:val="both"/>
      </w:pPr>
      <w: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Pr>
          <w:bCs/>
        </w:rPr>
        <w:t>ochronie</w:t>
      </w:r>
      <w:r>
        <w:t xml:space="preserve"> danych Dz. Urz. UE.L Nr 119, str.1) – zwanego dalej </w:t>
      </w:r>
      <w:r>
        <w:rPr>
          <w:b/>
        </w:rPr>
        <w:t>RODO</w:t>
      </w:r>
      <w:r>
        <w:t xml:space="preserve">, </w:t>
      </w:r>
    </w:p>
    <w:p w14:paraId="6069051D" w14:textId="77777777" w:rsidR="00A47684" w:rsidRDefault="00A47684" w:rsidP="00A47684">
      <w:pPr>
        <w:pStyle w:val="Akapitzlist"/>
        <w:spacing w:after="0"/>
        <w:ind w:left="644"/>
        <w:jc w:val="both"/>
      </w:pPr>
    </w:p>
    <w:p w14:paraId="37F6228C" w14:textId="77777777" w:rsidR="00A47684" w:rsidRDefault="00A47684" w:rsidP="00A47684">
      <w:pPr>
        <w:pStyle w:val="Akapitzlist"/>
        <w:numPr>
          <w:ilvl w:val="0"/>
          <w:numId w:val="20"/>
        </w:numPr>
        <w:autoSpaceDN w:val="0"/>
        <w:spacing w:after="0"/>
        <w:contextualSpacing w:val="0"/>
        <w:jc w:val="both"/>
        <w:rPr>
          <w:rFonts w:ascii="Calibri" w:hAnsi="Calibri"/>
        </w:rPr>
      </w:pPr>
      <w:r>
        <w:rPr>
          <w:rFonts w:eastAsia="Times New Roman"/>
          <w:lang w:eastAsia="pl-PL"/>
        </w:rPr>
        <w:t>umową nr ________________________________z dnia ………. dotyczącą z</w:t>
      </w:r>
      <w:r>
        <w:rPr>
          <w:rFonts w:cs="Arial"/>
        </w:rPr>
        <w:t>apewnienia jednego gorącego posiłku dziennie osobom z terenu Miasta Ruda Śląska, które własnym staraniem nie mogą go sobie zapewnić”</w:t>
      </w:r>
      <w:r>
        <w:rPr>
          <w:rFonts w:eastAsia="Times New Roman"/>
          <w:lang w:eastAsia="pl-PL"/>
        </w:rPr>
        <w:t xml:space="preserve">– zwaną dalej </w:t>
      </w:r>
      <w:r>
        <w:rPr>
          <w:rFonts w:eastAsia="Times New Roman"/>
          <w:b/>
          <w:lang w:eastAsia="pl-PL"/>
        </w:rPr>
        <w:t>umową zasadniczą,</w:t>
      </w:r>
    </w:p>
    <w:p w14:paraId="789815BF" w14:textId="77777777" w:rsidR="00A47684" w:rsidRDefault="00A47684" w:rsidP="00A47684">
      <w:pPr>
        <w:spacing w:after="0"/>
        <w:jc w:val="both"/>
      </w:pPr>
      <w:r>
        <w:br/>
        <w:t xml:space="preserve">Administrator danych powierza Podmiotowi przetwarzającemu do przetwarzania dane osobowe na zasadach, w zakresie i w celu określonym niniejszą umową. </w:t>
      </w:r>
    </w:p>
    <w:p w14:paraId="7D8725C3" w14:textId="77777777" w:rsidR="00A47684" w:rsidRDefault="00A47684" w:rsidP="00A47684">
      <w:pPr>
        <w:spacing w:after="0"/>
        <w:jc w:val="both"/>
      </w:pPr>
    </w:p>
    <w:p w14:paraId="44C0A0E7" w14:textId="77777777" w:rsidR="00A47684" w:rsidRDefault="00A47684" w:rsidP="00A47684">
      <w:pPr>
        <w:pStyle w:val="Akapitzlist"/>
        <w:numPr>
          <w:ilvl w:val="0"/>
          <w:numId w:val="21"/>
        </w:numPr>
        <w:tabs>
          <w:tab w:val="left" w:pos="0"/>
        </w:tabs>
        <w:autoSpaceDN w:val="0"/>
        <w:spacing w:after="0"/>
        <w:ind w:left="284" w:hanging="284"/>
        <w:contextualSpacing w:val="0"/>
        <w:jc w:val="both"/>
        <w:rPr>
          <w:rFonts w:ascii="Calibri" w:hAnsi="Calibri"/>
        </w:rPr>
      </w:pPr>
      <w:r>
        <w:t>Podmiot przetwarzający zobowiązuje się przetwarzać powierzone mu dane osobowe zgodnie z niniejszą Umową, RODO oraz z innymi przepisami prawa powszechnie obowiązującego, które chronią prawa osób, których dane dotyczą.</w:t>
      </w:r>
    </w:p>
    <w:p w14:paraId="2CE98986" w14:textId="77777777" w:rsidR="00A47684" w:rsidRDefault="00A47684" w:rsidP="00A47684">
      <w:pPr>
        <w:spacing w:after="0"/>
        <w:rPr>
          <w:b/>
        </w:rPr>
      </w:pPr>
    </w:p>
    <w:p w14:paraId="164D97B9" w14:textId="77777777" w:rsidR="00A47684" w:rsidRDefault="00A47684" w:rsidP="00A47684">
      <w:pPr>
        <w:spacing w:after="0"/>
        <w:jc w:val="center"/>
        <w:rPr>
          <w:b/>
        </w:rPr>
      </w:pPr>
    </w:p>
    <w:p w14:paraId="39C256F8" w14:textId="77777777" w:rsidR="00A47684" w:rsidRDefault="00A47684" w:rsidP="00A47684">
      <w:pPr>
        <w:spacing w:after="0"/>
        <w:jc w:val="center"/>
        <w:rPr>
          <w:rFonts w:ascii="Calibri" w:hAnsi="Calibri"/>
        </w:rPr>
      </w:pPr>
      <w:bookmarkStart w:id="5" w:name="_Hlk534970853"/>
      <w:r>
        <w:rPr>
          <w:b/>
        </w:rPr>
        <w:t>§</w:t>
      </w:r>
      <w:bookmarkEnd w:id="5"/>
      <w:r>
        <w:rPr>
          <w:b/>
        </w:rPr>
        <w:t xml:space="preserve"> 2</w:t>
      </w:r>
    </w:p>
    <w:p w14:paraId="6F8F3BDC" w14:textId="77777777" w:rsidR="00A47684" w:rsidRDefault="00A47684" w:rsidP="00A47684">
      <w:pPr>
        <w:spacing w:after="0"/>
        <w:jc w:val="center"/>
      </w:pPr>
      <w:r>
        <w:rPr>
          <w:b/>
        </w:rPr>
        <w:t>Zakres i cel przetwarzania danych</w:t>
      </w:r>
    </w:p>
    <w:p w14:paraId="64F869F8" w14:textId="77777777" w:rsidR="00A47684" w:rsidRDefault="00A47684" w:rsidP="00A47684">
      <w:pPr>
        <w:pStyle w:val="Akapitzlist"/>
        <w:numPr>
          <w:ilvl w:val="0"/>
          <w:numId w:val="22"/>
        </w:numPr>
        <w:autoSpaceDN w:val="0"/>
        <w:spacing w:after="0"/>
        <w:contextualSpacing w:val="0"/>
        <w:jc w:val="both"/>
      </w:pPr>
      <w:r>
        <w:lastRenderedPageBreak/>
        <w:t xml:space="preserve">Podmiot przetwarzający będzie przetwarzał, powierzone na podstawie Umowy dane osobowe, w tym również szczególne kategorie danych osobowych, o których mowa </w:t>
      </w:r>
      <w:r>
        <w:br/>
        <w:t>w art. 9 RODO.</w:t>
      </w:r>
    </w:p>
    <w:p w14:paraId="29064376" w14:textId="77777777" w:rsidR="00A47684" w:rsidRDefault="00A47684" w:rsidP="00A47684">
      <w:pPr>
        <w:pStyle w:val="Akapitzlist"/>
        <w:numPr>
          <w:ilvl w:val="0"/>
          <w:numId w:val="23"/>
        </w:numPr>
        <w:autoSpaceDN w:val="0"/>
        <w:spacing w:after="0"/>
        <w:contextualSpacing w:val="0"/>
        <w:jc w:val="both"/>
      </w:pPr>
      <w:r>
        <w:t xml:space="preserve">Przekazane dane osobowe będą obejmowały swym zakresem informacje dotyczące osób korzystających ze świadczeń w postaci usług opiekuńczych oraz specjalistycznych usług opiekuńczych świadczonych w miejscu ich zamieszkania. </w:t>
      </w:r>
    </w:p>
    <w:p w14:paraId="7056BCB6" w14:textId="77777777" w:rsidR="00A47684" w:rsidRDefault="00A47684" w:rsidP="00A47684">
      <w:pPr>
        <w:pStyle w:val="Akapitzlist"/>
        <w:numPr>
          <w:ilvl w:val="0"/>
          <w:numId w:val="24"/>
        </w:numPr>
        <w:autoSpaceDN w:val="0"/>
        <w:spacing w:after="0"/>
        <w:contextualSpacing w:val="0"/>
        <w:jc w:val="both"/>
      </w:pPr>
      <w:r>
        <w:t>Dane, o których mowa w § 2 ust. 1 i 2 obejmować będą dane osobowe zawarte</w:t>
      </w:r>
      <w:r>
        <w:br/>
        <w:t xml:space="preserve">w decyzjach dotyczących przyznania usług opiekuńczych oraz specjalistycznych usług opiekuńczych świadczonych w miejscu zamieszkania, tj.: </w:t>
      </w:r>
    </w:p>
    <w:p w14:paraId="4A9290D2" w14:textId="77777777" w:rsidR="00A47684" w:rsidRDefault="00A47684" w:rsidP="00A47684">
      <w:pPr>
        <w:pStyle w:val="Akapitzlist"/>
        <w:spacing w:after="0"/>
        <w:ind w:left="360"/>
        <w:jc w:val="both"/>
      </w:pPr>
      <w:r>
        <w:t xml:space="preserve">a) dane identyfikacyjne: imiona i nazwiska oraz adresy zamieszkania, </w:t>
      </w:r>
    </w:p>
    <w:p w14:paraId="73CAA81F" w14:textId="77777777" w:rsidR="00A47684" w:rsidRDefault="00A47684" w:rsidP="00A47684">
      <w:pPr>
        <w:pStyle w:val="Akapitzlist"/>
        <w:spacing w:after="0"/>
        <w:ind w:left="360"/>
        <w:jc w:val="both"/>
      </w:pPr>
      <w:r>
        <w:t>b) dane kontaktowe – nr telefonu.</w:t>
      </w:r>
    </w:p>
    <w:p w14:paraId="40A09350" w14:textId="77777777" w:rsidR="00A47684" w:rsidRDefault="00A47684" w:rsidP="00A47684">
      <w:pPr>
        <w:pStyle w:val="Akapitzlist"/>
        <w:numPr>
          <w:ilvl w:val="0"/>
          <w:numId w:val="24"/>
        </w:numPr>
        <w:autoSpaceDN w:val="0"/>
        <w:spacing w:after="0"/>
        <w:contextualSpacing w:val="0"/>
        <w:jc w:val="both"/>
      </w:pPr>
      <w:r>
        <w:t>Powierzone przez Administratora danych dane osobowe będą przetwarzane przez Podmiot przetwarzający wyłącznie w celu realizacji umowy zasadniczej.</w:t>
      </w:r>
    </w:p>
    <w:p w14:paraId="6B404D2F" w14:textId="77777777" w:rsidR="00A47684" w:rsidRDefault="00A47684" w:rsidP="00A47684">
      <w:pPr>
        <w:pStyle w:val="Akapitzlist"/>
        <w:numPr>
          <w:ilvl w:val="0"/>
          <w:numId w:val="24"/>
        </w:numPr>
        <w:autoSpaceDN w:val="0"/>
        <w:spacing w:after="0"/>
        <w:contextualSpacing w:val="0"/>
        <w:jc w:val="both"/>
      </w:pPr>
      <w:r>
        <w:t>Podmiot przetwarzający jest upoważniony do wykonywania następujących czynności przetwarzania powierzonych danych: przechowywanie, przeglądanie, wykorzystywanie, udostępnianie (podmiotom uprawnionych na mocy przepisów prawa),  usuwanie lub niszczenie – w zakresie niezbędnym do realizacji umowy zasadniczej.</w:t>
      </w:r>
    </w:p>
    <w:p w14:paraId="1CDDFE36" w14:textId="77777777" w:rsidR="00A47684" w:rsidRDefault="00A47684" w:rsidP="00A47684">
      <w:pPr>
        <w:pStyle w:val="Akapitzlist"/>
        <w:spacing w:after="0"/>
        <w:jc w:val="both"/>
      </w:pPr>
    </w:p>
    <w:p w14:paraId="0B6E1418" w14:textId="77777777" w:rsidR="00A47684" w:rsidRDefault="00A47684" w:rsidP="00A47684">
      <w:pPr>
        <w:spacing w:after="0"/>
        <w:jc w:val="center"/>
        <w:rPr>
          <w:rFonts w:ascii="Calibri" w:hAnsi="Calibri"/>
        </w:rPr>
      </w:pPr>
      <w:r>
        <w:rPr>
          <w:b/>
        </w:rPr>
        <w:t>§ 3</w:t>
      </w:r>
    </w:p>
    <w:p w14:paraId="19059238" w14:textId="77777777" w:rsidR="00A47684" w:rsidRDefault="00A47684" w:rsidP="00A47684">
      <w:pPr>
        <w:spacing w:after="0"/>
        <w:jc w:val="center"/>
      </w:pPr>
      <w:r>
        <w:rPr>
          <w:b/>
        </w:rPr>
        <w:t xml:space="preserve">Obowiązki podmiotu przetwarzającego </w:t>
      </w:r>
    </w:p>
    <w:p w14:paraId="05C73C59" w14:textId="77777777" w:rsidR="00A47684" w:rsidRDefault="00A47684" w:rsidP="00A47684">
      <w:pPr>
        <w:pStyle w:val="Akapitzlist"/>
        <w:numPr>
          <w:ilvl w:val="0"/>
          <w:numId w:val="25"/>
        </w:numPr>
        <w:autoSpaceDN w:val="0"/>
        <w:spacing w:after="0"/>
        <w:contextualSpacing w:val="0"/>
        <w:jc w:val="both"/>
      </w:pPr>
      <w: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4762D92E" w14:textId="77777777" w:rsidR="00A47684" w:rsidRDefault="00A47684" w:rsidP="00A47684">
      <w:pPr>
        <w:pStyle w:val="Akapitzlist"/>
        <w:numPr>
          <w:ilvl w:val="0"/>
          <w:numId w:val="26"/>
        </w:numPr>
        <w:autoSpaceDN w:val="0"/>
        <w:spacing w:after="0"/>
        <w:contextualSpacing w:val="0"/>
        <w:jc w:val="both"/>
      </w:pPr>
      <w:r>
        <w:t>Podmiot przetwarzający zobowiązuje się dołożyć należytej staranności przy przetwarzaniu powierzonych danych osobowych.</w:t>
      </w:r>
    </w:p>
    <w:p w14:paraId="3632920D" w14:textId="77777777" w:rsidR="00A47684" w:rsidRDefault="00A47684" w:rsidP="00A47684">
      <w:pPr>
        <w:pStyle w:val="Akapitzlist"/>
        <w:numPr>
          <w:ilvl w:val="0"/>
          <w:numId w:val="27"/>
        </w:numPr>
        <w:autoSpaceDN w:val="0"/>
        <w:spacing w:after="0"/>
        <w:contextualSpacing w:val="0"/>
        <w:jc w:val="both"/>
      </w:pPr>
      <w: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14:paraId="4D19DC7B" w14:textId="77777777" w:rsidR="00A47684" w:rsidRDefault="00A47684" w:rsidP="00A47684">
      <w:pPr>
        <w:pStyle w:val="Akapitzlist"/>
        <w:numPr>
          <w:ilvl w:val="0"/>
          <w:numId w:val="27"/>
        </w:numPr>
        <w:autoSpaceDN w:val="0"/>
        <w:spacing w:after="0"/>
        <w:contextualSpacing w:val="0"/>
        <w:jc w:val="both"/>
      </w:pPr>
      <w: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br/>
        <w:t>w Podmiocie przetwarzającym, jak i po jego ustaniu. Podmiot przetwarzający zapewnia ponadto, że osoby o których mowa w niniejszym ustępie będą przetwarzały dane osobowe zgodnie z zasadą wiedzy koniecznej.</w:t>
      </w:r>
    </w:p>
    <w:p w14:paraId="742C39C4" w14:textId="77777777" w:rsidR="00A47684" w:rsidRDefault="00A47684" w:rsidP="00A47684">
      <w:pPr>
        <w:pStyle w:val="Akapitzlist"/>
        <w:numPr>
          <w:ilvl w:val="0"/>
          <w:numId w:val="27"/>
        </w:numPr>
        <w:autoSpaceDN w:val="0"/>
        <w:spacing w:after="0"/>
        <w:contextualSpacing w:val="0"/>
        <w:jc w:val="both"/>
      </w:pPr>
      <w: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14:paraId="5FB1014C" w14:textId="77777777" w:rsidR="00A47684" w:rsidRDefault="00A47684" w:rsidP="00A47684">
      <w:pPr>
        <w:pStyle w:val="Akapitzlist"/>
        <w:numPr>
          <w:ilvl w:val="0"/>
          <w:numId w:val="27"/>
        </w:numPr>
        <w:autoSpaceDN w:val="0"/>
        <w:spacing w:after="0"/>
        <w:contextualSpacing w:val="0"/>
        <w:jc w:val="both"/>
      </w:pPr>
      <w:r>
        <w:t xml:space="preserve">W miarę możliwości Podmiot przetwarzający pomaga Administratorowi danych </w:t>
      </w:r>
      <w:r>
        <w:br/>
        <w:t xml:space="preserve">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w:t>
      </w:r>
      <w:r>
        <w:lastRenderedPageBreak/>
        <w:t>przetwarzający przekazuje dane nadawcy i treść żądania oraz określa, w jakim zakresie jest w stanie przyczynić się do realizacji żądania.</w:t>
      </w:r>
    </w:p>
    <w:p w14:paraId="248BAC6F" w14:textId="77777777" w:rsidR="00A47684" w:rsidRDefault="00A47684" w:rsidP="00A47684">
      <w:pPr>
        <w:pStyle w:val="Akapitzlist"/>
        <w:numPr>
          <w:ilvl w:val="0"/>
          <w:numId w:val="27"/>
        </w:numPr>
        <w:autoSpaceDN w:val="0"/>
        <w:spacing w:after="0"/>
        <w:contextualSpacing w:val="0"/>
        <w:jc w:val="both"/>
      </w:pPr>
      <w:r>
        <w:t xml:space="preserve">Podmiot przetwarzający po stwierdzeniu naruszenia ochrony danych osobowych bez zbędnej zwłoki zgłasza je Administratorowi danych w ciągu 24 godzin. </w:t>
      </w:r>
    </w:p>
    <w:p w14:paraId="1D62E06A" w14:textId="77777777" w:rsidR="00A47684" w:rsidRDefault="00A47684" w:rsidP="00A47684">
      <w:pPr>
        <w:pStyle w:val="Akapitzlist"/>
        <w:spacing w:after="0"/>
        <w:jc w:val="both"/>
      </w:pPr>
    </w:p>
    <w:p w14:paraId="7547FDEC" w14:textId="77777777" w:rsidR="00A47684" w:rsidRDefault="00A47684" w:rsidP="00A47684">
      <w:pPr>
        <w:spacing w:after="0"/>
        <w:jc w:val="center"/>
        <w:rPr>
          <w:rFonts w:ascii="Calibri" w:hAnsi="Calibri"/>
        </w:rPr>
      </w:pPr>
      <w:r>
        <w:rPr>
          <w:b/>
        </w:rPr>
        <w:t>§ 4</w:t>
      </w:r>
    </w:p>
    <w:p w14:paraId="65E54882" w14:textId="77777777" w:rsidR="00A47684" w:rsidRDefault="00A47684" w:rsidP="00A47684">
      <w:pPr>
        <w:spacing w:after="0"/>
        <w:jc w:val="center"/>
      </w:pPr>
      <w:r>
        <w:rPr>
          <w:b/>
        </w:rPr>
        <w:t>Prawo kontroli/audytu</w:t>
      </w:r>
    </w:p>
    <w:p w14:paraId="281B9425" w14:textId="77777777" w:rsidR="00A47684" w:rsidRDefault="00A47684" w:rsidP="00A47684">
      <w:pPr>
        <w:pStyle w:val="Akapitzlist"/>
        <w:numPr>
          <w:ilvl w:val="0"/>
          <w:numId w:val="28"/>
        </w:numPr>
        <w:autoSpaceDN w:val="0"/>
        <w:spacing w:after="0"/>
        <w:contextualSpacing w:val="0"/>
        <w:jc w:val="both"/>
      </w:pPr>
      <w:r>
        <w:t xml:space="preserve">Administrator danych zgodnie z art. 28 ust. 3 lit. h RODO ma prawo kontroli/audytu, mającej/mającego na celu weryfikację czy Podmiot przetwarzający spełnia obowiązki wynikające z niniejszej Umowy. </w:t>
      </w:r>
    </w:p>
    <w:p w14:paraId="450F1F04" w14:textId="77777777" w:rsidR="00A47684" w:rsidRDefault="00A47684" w:rsidP="00A47684">
      <w:pPr>
        <w:pStyle w:val="Akapitzlist"/>
        <w:numPr>
          <w:ilvl w:val="0"/>
          <w:numId w:val="29"/>
        </w:numPr>
        <w:autoSpaceDN w:val="0"/>
        <w:spacing w:after="0"/>
        <w:contextualSpacing w:val="0"/>
        <w:jc w:val="both"/>
      </w:pPr>
      <w:r>
        <w:t xml:space="preserve">Audyty/kontrole, których mowa w pkt. 1 mogą być wykonywane przez Administratora danych ( lub osoby przez niego upoważnione ) w miejscu przetwarzania danych </w:t>
      </w:r>
    </w:p>
    <w:p w14:paraId="7025B28B" w14:textId="77777777" w:rsidR="00A47684" w:rsidRDefault="00A47684" w:rsidP="00A47684">
      <w:pPr>
        <w:pStyle w:val="Akapitzlist"/>
        <w:spacing w:after="0"/>
        <w:ind w:left="360"/>
        <w:jc w:val="both"/>
      </w:pPr>
      <w:r>
        <w:t>osobowych objętych powierzeniem w dni robocze w godzinach urzędowania Podmiotu Przetwarzającego.</w:t>
      </w:r>
    </w:p>
    <w:p w14:paraId="713F7362" w14:textId="77777777" w:rsidR="00A47684" w:rsidRDefault="00A47684" w:rsidP="00A47684">
      <w:pPr>
        <w:pStyle w:val="Akapitzlist"/>
        <w:numPr>
          <w:ilvl w:val="0"/>
          <w:numId w:val="30"/>
        </w:numPr>
        <w:autoSpaceDN w:val="0"/>
        <w:spacing w:after="0"/>
        <w:contextualSpacing w:val="0"/>
        <w:jc w:val="both"/>
      </w:pPr>
      <w:r>
        <w:t xml:space="preserve">Administrator danych realizować będzie prawo kontroli/audytu z minimum 7 dniowym uprzedzeniem Podmiotu przetwarzającego o zamiarze takiej kontroli. </w:t>
      </w:r>
    </w:p>
    <w:p w14:paraId="2A3A5E3B" w14:textId="77777777" w:rsidR="00A47684" w:rsidRDefault="00A47684" w:rsidP="00A47684">
      <w:pPr>
        <w:pStyle w:val="Akapitzlist"/>
        <w:numPr>
          <w:ilvl w:val="0"/>
          <w:numId w:val="30"/>
        </w:numPr>
        <w:autoSpaceDN w:val="0"/>
        <w:spacing w:after="0"/>
        <w:contextualSpacing w:val="0"/>
        <w:jc w:val="both"/>
      </w:pPr>
      <w:r>
        <w:t>Prawo do przeprowadzenia kontroli/audytu obejmuje: wstęp do pomieszczeń,</w:t>
      </w:r>
      <w:r>
        <w:br/>
        <w:t xml:space="preserve">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w:t>
      </w:r>
      <w:r>
        <w:br/>
        <w:t>przeprowadzanie oględzin urządzeń, nośników oraz systemów informatycznych służących do przetwarzania powierzonych danych.</w:t>
      </w:r>
    </w:p>
    <w:p w14:paraId="1C3DB901" w14:textId="77777777" w:rsidR="00A47684" w:rsidRDefault="00A47684" w:rsidP="00A47684">
      <w:pPr>
        <w:pStyle w:val="Akapitzlist"/>
        <w:numPr>
          <w:ilvl w:val="0"/>
          <w:numId w:val="30"/>
        </w:numPr>
        <w:autoSpaceDN w:val="0"/>
        <w:spacing w:after="0"/>
        <w:contextualSpacing w:val="0"/>
        <w:jc w:val="both"/>
      </w:pPr>
      <w:r>
        <w:t xml:space="preserve">Podmiot przetwarzający zobowiązuje się do usunięcia uchybień stwierdzonych podczas kontroli/audytu, w terminie wskazanym przez Administratora danych nie dłuższym niż </w:t>
      </w:r>
      <w:r>
        <w:br/>
        <w:t>7 dni kalendarzowych.</w:t>
      </w:r>
    </w:p>
    <w:p w14:paraId="06EF1E5A" w14:textId="77777777" w:rsidR="00A47684" w:rsidRDefault="00A47684" w:rsidP="00A47684">
      <w:pPr>
        <w:pStyle w:val="Akapitzlist"/>
        <w:spacing w:after="0"/>
        <w:jc w:val="both"/>
      </w:pPr>
    </w:p>
    <w:p w14:paraId="1E6C2502" w14:textId="77777777" w:rsidR="00A47684" w:rsidRDefault="00A47684" w:rsidP="00A47684">
      <w:pPr>
        <w:spacing w:after="0"/>
        <w:jc w:val="center"/>
        <w:rPr>
          <w:rFonts w:ascii="Calibri" w:hAnsi="Calibri"/>
        </w:rPr>
      </w:pPr>
      <w:r>
        <w:rPr>
          <w:b/>
        </w:rPr>
        <w:t>§ 5</w:t>
      </w:r>
    </w:p>
    <w:p w14:paraId="35D48E0D" w14:textId="77777777" w:rsidR="00A47684" w:rsidRDefault="00A47684" w:rsidP="00A47684">
      <w:pPr>
        <w:spacing w:after="0"/>
        <w:jc w:val="center"/>
      </w:pPr>
      <w:r>
        <w:rPr>
          <w:b/>
        </w:rPr>
        <w:t>Raportowanie</w:t>
      </w:r>
    </w:p>
    <w:p w14:paraId="365A57C6" w14:textId="77777777" w:rsidR="00A47684" w:rsidRDefault="00A47684" w:rsidP="00A47684">
      <w:pPr>
        <w:pStyle w:val="Akapitzlist"/>
        <w:numPr>
          <w:ilvl w:val="0"/>
          <w:numId w:val="31"/>
        </w:numPr>
        <w:autoSpaceDN w:val="0"/>
        <w:spacing w:after="0"/>
        <w:contextualSpacing w:val="0"/>
        <w:jc w:val="both"/>
      </w:pPr>
      <w:r>
        <w:t xml:space="preserve">Na wniosek Administratora danych, Podmiot przetwarzający udostępnia wszelkie informacje niezbędne do realizacji lub wykazania spełnienia obowiązków wynikających z RODO.  </w:t>
      </w:r>
    </w:p>
    <w:p w14:paraId="42E6129B" w14:textId="77777777" w:rsidR="00A47684" w:rsidRDefault="00A47684" w:rsidP="00A47684">
      <w:pPr>
        <w:pStyle w:val="Akapitzlist"/>
        <w:numPr>
          <w:ilvl w:val="0"/>
          <w:numId w:val="32"/>
        </w:numPr>
        <w:autoSpaceDN w:val="0"/>
        <w:spacing w:after="0"/>
        <w:contextualSpacing w:val="0"/>
        <w:jc w:val="both"/>
      </w:pPr>
      <w:r>
        <w:t>Informacji, o których mowa w ust. 1, udziela się w terminie 15 dni roboczych.</w:t>
      </w:r>
    </w:p>
    <w:p w14:paraId="0F64AFAF" w14:textId="77777777" w:rsidR="00A47684" w:rsidRDefault="00A47684" w:rsidP="00A47684">
      <w:pPr>
        <w:pStyle w:val="Akapitzlist"/>
        <w:numPr>
          <w:ilvl w:val="0"/>
          <w:numId w:val="33"/>
        </w:numPr>
        <w:autoSpaceDN w:val="0"/>
        <w:spacing w:after="0"/>
        <w:contextualSpacing w:val="0"/>
        <w:jc w:val="both"/>
      </w:pPr>
      <w:r>
        <w:t>Jeżeli wniosek, o którym mowa w ust. 1, dotyczy realizacji obowiązku zgłoszenia naruszenia ochrony danych osobowych lub usunięcia jego skutków, Podmiot przetwarzający udziela informacji w najbliższym możliwym terminie, nie później niż</w:t>
      </w:r>
      <w:r>
        <w:br/>
        <w:t>w ciągu 24 godzin od doręczenia wniosku.</w:t>
      </w:r>
    </w:p>
    <w:p w14:paraId="24B48B37" w14:textId="77777777" w:rsidR="00A47684" w:rsidRDefault="00A47684" w:rsidP="00A47684">
      <w:pPr>
        <w:spacing w:after="0"/>
        <w:jc w:val="center"/>
        <w:rPr>
          <w:b/>
          <w:color w:val="FF0000"/>
        </w:rPr>
      </w:pPr>
    </w:p>
    <w:p w14:paraId="3D4D9120" w14:textId="77777777" w:rsidR="00A47684" w:rsidRDefault="00A47684" w:rsidP="00A47684">
      <w:pPr>
        <w:spacing w:after="0"/>
        <w:jc w:val="center"/>
        <w:rPr>
          <w:rFonts w:ascii="Calibri" w:hAnsi="Calibri"/>
        </w:rPr>
      </w:pPr>
      <w:r>
        <w:rPr>
          <w:b/>
        </w:rPr>
        <w:t>§ 6</w:t>
      </w:r>
    </w:p>
    <w:p w14:paraId="63C551CA" w14:textId="77777777" w:rsidR="00A47684" w:rsidRDefault="00A47684" w:rsidP="00A47684">
      <w:pPr>
        <w:spacing w:after="0"/>
        <w:jc w:val="center"/>
      </w:pPr>
      <w:r>
        <w:rPr>
          <w:b/>
        </w:rPr>
        <w:t>Dalsze powierzenie danych do przetwarzania</w:t>
      </w:r>
    </w:p>
    <w:p w14:paraId="23DF9211" w14:textId="77777777" w:rsidR="00A47684" w:rsidRDefault="00A47684" w:rsidP="00A47684">
      <w:pPr>
        <w:spacing w:after="0"/>
        <w:jc w:val="both"/>
      </w:pPr>
      <w:r>
        <w:t xml:space="preserve">Podmiot przetwarzający nie może powierzyć danych osobowych objętych niniejszą Umową do dalszego przetwarzania innym podmiotom.  </w:t>
      </w:r>
    </w:p>
    <w:p w14:paraId="52F36E4A" w14:textId="77777777" w:rsidR="00A47684" w:rsidRDefault="00A47684" w:rsidP="00A47684">
      <w:pPr>
        <w:spacing w:after="0"/>
        <w:jc w:val="center"/>
        <w:rPr>
          <w:b/>
        </w:rPr>
      </w:pPr>
    </w:p>
    <w:p w14:paraId="5FDAFE19" w14:textId="77777777" w:rsidR="00A47684" w:rsidRDefault="00A47684" w:rsidP="00A47684">
      <w:pPr>
        <w:spacing w:after="0"/>
        <w:jc w:val="center"/>
        <w:rPr>
          <w:rFonts w:ascii="Calibri" w:hAnsi="Calibri"/>
        </w:rPr>
      </w:pPr>
      <w:r>
        <w:rPr>
          <w:b/>
        </w:rPr>
        <w:t>§ 7</w:t>
      </w:r>
    </w:p>
    <w:p w14:paraId="6F52F087" w14:textId="77777777" w:rsidR="00A47684" w:rsidRDefault="00A47684" w:rsidP="00A47684">
      <w:pPr>
        <w:spacing w:after="0"/>
        <w:jc w:val="center"/>
      </w:pPr>
      <w:r>
        <w:rPr>
          <w:b/>
        </w:rPr>
        <w:t>Odpowiedzialność Podmiotu przetwarzającego</w:t>
      </w:r>
    </w:p>
    <w:p w14:paraId="5BE25703" w14:textId="77777777" w:rsidR="00A47684" w:rsidRDefault="00A47684" w:rsidP="00A47684">
      <w:pPr>
        <w:pStyle w:val="Akapitzlist"/>
        <w:numPr>
          <w:ilvl w:val="0"/>
          <w:numId w:val="34"/>
        </w:numPr>
        <w:autoSpaceDN w:val="0"/>
        <w:spacing w:after="0"/>
        <w:contextualSpacing w:val="0"/>
        <w:jc w:val="both"/>
      </w:pPr>
      <w:r>
        <w:t xml:space="preserve">Podmiot przetwarzający jest odpowiedzialny za udostępnienie lub wykorzystanie danych osobowych niezgodnie z treścią Umowy, a w szczególności za udostępnienie powierzonych do przetwarzania danych osobowych osobom nieupoważnionym. </w:t>
      </w:r>
    </w:p>
    <w:p w14:paraId="1531048E" w14:textId="77777777" w:rsidR="00A47684" w:rsidRDefault="00A47684" w:rsidP="00A47684">
      <w:pPr>
        <w:pStyle w:val="Akapitzlist"/>
        <w:numPr>
          <w:ilvl w:val="0"/>
          <w:numId w:val="35"/>
        </w:numPr>
        <w:autoSpaceDN w:val="0"/>
        <w:spacing w:after="0"/>
        <w:contextualSpacing w:val="0"/>
        <w:jc w:val="both"/>
      </w:pPr>
      <w:r>
        <w:lastRenderedPageBreak/>
        <w:t>Podmiot przetwarzający zobowiązuje się do niezwłocznego poinformowania Administratora danych o:</w:t>
      </w:r>
    </w:p>
    <w:p w14:paraId="148875BC" w14:textId="77777777" w:rsidR="00A47684" w:rsidRDefault="00A47684" w:rsidP="00A47684">
      <w:pPr>
        <w:pStyle w:val="Akapitzlist"/>
        <w:numPr>
          <w:ilvl w:val="0"/>
          <w:numId w:val="36"/>
        </w:numPr>
        <w:autoSpaceDN w:val="0"/>
        <w:spacing w:after="0"/>
        <w:contextualSpacing w:val="0"/>
        <w:jc w:val="both"/>
      </w:pPr>
      <w:r>
        <w:t>jakimkolwiek postępowaniu, w szczególności administracyjnym lub sądowym, dotyczącym przetwarzania przez Podmiot przetwarzający danych osobowych określonych w Umowie,</w:t>
      </w:r>
    </w:p>
    <w:p w14:paraId="52195EF9" w14:textId="77777777" w:rsidR="00A47684" w:rsidRDefault="00A47684" w:rsidP="00A47684">
      <w:pPr>
        <w:pStyle w:val="Akapitzlist"/>
        <w:numPr>
          <w:ilvl w:val="0"/>
          <w:numId w:val="37"/>
        </w:numPr>
        <w:autoSpaceDN w:val="0"/>
        <w:spacing w:after="0"/>
        <w:contextualSpacing w:val="0"/>
        <w:jc w:val="both"/>
      </w:pPr>
      <w:r>
        <w:t xml:space="preserve">jakiejkolwiek decyzji administracyjnej lub orzeczeniu dotyczącym przetwarzania tych danych, skierowanych do Podmiotu przetwarzającego, </w:t>
      </w:r>
    </w:p>
    <w:p w14:paraId="325D60B5" w14:textId="77777777" w:rsidR="00A47684" w:rsidRDefault="00A47684" w:rsidP="00A47684">
      <w:pPr>
        <w:pStyle w:val="Akapitzlist"/>
        <w:numPr>
          <w:ilvl w:val="0"/>
          <w:numId w:val="38"/>
        </w:numPr>
        <w:autoSpaceDN w:val="0"/>
        <w:spacing w:after="0"/>
        <w:contextualSpacing w:val="0"/>
        <w:jc w:val="both"/>
      </w:pPr>
      <w:r>
        <w:t>wszelkich planowanych, o ile są wiadome, lub realizowanych kontrolach</w:t>
      </w:r>
      <w: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4353C8F5" w14:textId="77777777" w:rsidR="00A47684" w:rsidRDefault="00A47684" w:rsidP="00A47684">
      <w:pPr>
        <w:spacing w:after="0"/>
        <w:jc w:val="center"/>
        <w:rPr>
          <w:b/>
        </w:rPr>
      </w:pPr>
    </w:p>
    <w:p w14:paraId="00514A9B" w14:textId="77777777" w:rsidR="00A47684" w:rsidRDefault="00A47684" w:rsidP="00A47684">
      <w:pPr>
        <w:spacing w:after="0"/>
        <w:jc w:val="center"/>
        <w:rPr>
          <w:rFonts w:ascii="Calibri" w:hAnsi="Calibri"/>
        </w:rPr>
      </w:pPr>
      <w:r>
        <w:rPr>
          <w:b/>
        </w:rPr>
        <w:t>§ 8</w:t>
      </w:r>
    </w:p>
    <w:p w14:paraId="49A7C97D" w14:textId="77777777" w:rsidR="00A47684" w:rsidRDefault="00A47684" w:rsidP="00A47684">
      <w:pPr>
        <w:spacing w:after="0"/>
        <w:jc w:val="center"/>
      </w:pPr>
      <w:r>
        <w:rPr>
          <w:b/>
        </w:rPr>
        <w:t>Czas obowiązywania Umowy</w:t>
      </w:r>
    </w:p>
    <w:p w14:paraId="44E9AE8E" w14:textId="77777777" w:rsidR="00A47684" w:rsidRDefault="00A47684" w:rsidP="00A47684">
      <w:pPr>
        <w:spacing w:after="0"/>
        <w:jc w:val="both"/>
      </w:pPr>
      <w:r>
        <w:t xml:space="preserve">Niniejsza Umowa obowiązuje od dnia …………. do 31.12.2023 r. z zastrzeżeniem, iż rozwiązanie Umowy zasadniczej przed upływem tego terminu skutkuje rozwiązaniem niniejszej umowy powierzenia. </w:t>
      </w:r>
    </w:p>
    <w:p w14:paraId="53DA6643" w14:textId="77777777" w:rsidR="00A47684" w:rsidRDefault="00A47684" w:rsidP="00A47684">
      <w:pPr>
        <w:spacing w:after="0"/>
        <w:jc w:val="both"/>
        <w:rPr>
          <w:i/>
        </w:rPr>
      </w:pPr>
    </w:p>
    <w:p w14:paraId="7C91E8A9" w14:textId="77777777" w:rsidR="00A47684" w:rsidRDefault="00A47684" w:rsidP="00A47684">
      <w:pPr>
        <w:spacing w:after="0"/>
        <w:jc w:val="center"/>
        <w:rPr>
          <w:rFonts w:ascii="Calibri" w:hAnsi="Calibri"/>
        </w:rPr>
      </w:pPr>
      <w:r>
        <w:rPr>
          <w:b/>
        </w:rPr>
        <w:t>§ 9</w:t>
      </w:r>
    </w:p>
    <w:p w14:paraId="049790D0" w14:textId="77777777" w:rsidR="00A47684" w:rsidRDefault="00A47684" w:rsidP="00A47684">
      <w:pPr>
        <w:spacing w:after="0"/>
        <w:jc w:val="both"/>
      </w:pPr>
      <w:r>
        <w:t xml:space="preserve">Z tytułu realizacji niniejszej umowy Podmiotowi przetwarzającemu nie przysługuje wynagrodzenie. </w:t>
      </w:r>
    </w:p>
    <w:p w14:paraId="459B20F4" w14:textId="77777777" w:rsidR="00A47684" w:rsidRDefault="00A47684" w:rsidP="00A47684">
      <w:pPr>
        <w:spacing w:after="0"/>
        <w:jc w:val="both"/>
        <w:rPr>
          <w:i/>
        </w:rPr>
      </w:pPr>
    </w:p>
    <w:p w14:paraId="6B4BFC9E" w14:textId="77777777" w:rsidR="00A47684" w:rsidRDefault="00A47684" w:rsidP="00A47684">
      <w:pPr>
        <w:spacing w:after="0"/>
        <w:jc w:val="center"/>
        <w:rPr>
          <w:rFonts w:ascii="Calibri" w:hAnsi="Calibri"/>
        </w:rPr>
      </w:pPr>
      <w:r>
        <w:rPr>
          <w:b/>
        </w:rPr>
        <w:t>§ 10</w:t>
      </w:r>
    </w:p>
    <w:p w14:paraId="5D271A47" w14:textId="77777777" w:rsidR="00A47684" w:rsidRDefault="00A47684" w:rsidP="00A47684">
      <w:pPr>
        <w:spacing w:after="0"/>
        <w:jc w:val="center"/>
      </w:pPr>
      <w:r>
        <w:rPr>
          <w:b/>
        </w:rPr>
        <w:t>Rozwiązanie Umowy</w:t>
      </w:r>
    </w:p>
    <w:p w14:paraId="402810C0" w14:textId="77777777" w:rsidR="00A47684" w:rsidRDefault="00A47684" w:rsidP="00A47684">
      <w:pPr>
        <w:pStyle w:val="Akapitzlist"/>
        <w:numPr>
          <w:ilvl w:val="0"/>
          <w:numId w:val="39"/>
        </w:numPr>
        <w:autoSpaceDN w:val="0"/>
        <w:spacing w:after="0"/>
        <w:ind w:hanging="357"/>
        <w:contextualSpacing w:val="0"/>
        <w:jc w:val="both"/>
      </w:pPr>
      <w:r>
        <w:t>Administrator danych może rozwiązać niniejszą Umowę ze skutkiem natychmiastowym, gdy Podmiot przetwarzający:</w:t>
      </w:r>
    </w:p>
    <w:p w14:paraId="5C17725C" w14:textId="77777777" w:rsidR="00A47684" w:rsidRDefault="00A47684" w:rsidP="00A47684">
      <w:pPr>
        <w:pStyle w:val="Akapitzlist"/>
        <w:numPr>
          <w:ilvl w:val="0"/>
          <w:numId w:val="40"/>
        </w:numPr>
        <w:autoSpaceDN w:val="0"/>
        <w:spacing w:after="0"/>
        <w:ind w:hanging="357"/>
        <w:contextualSpacing w:val="0"/>
        <w:jc w:val="both"/>
      </w:pPr>
      <w:r>
        <w:t>pomimo zobowiązania go do usunięcia uchybień stwierdzonych podczas kontroli nie usunie ich w wyznaczonym terminie;</w:t>
      </w:r>
    </w:p>
    <w:p w14:paraId="0A8B20BF" w14:textId="77777777" w:rsidR="00A47684" w:rsidRDefault="00A47684" w:rsidP="00A47684">
      <w:pPr>
        <w:pStyle w:val="Akapitzlist"/>
        <w:numPr>
          <w:ilvl w:val="0"/>
          <w:numId w:val="41"/>
        </w:numPr>
        <w:autoSpaceDN w:val="0"/>
        <w:spacing w:after="0"/>
        <w:ind w:hanging="357"/>
        <w:contextualSpacing w:val="0"/>
      </w:pPr>
      <w:r>
        <w:t xml:space="preserve">przetwarza dane osobowe w sposób niezgodny z Umową; </w:t>
      </w:r>
    </w:p>
    <w:p w14:paraId="1673F364" w14:textId="77777777" w:rsidR="00A47684" w:rsidRDefault="00A47684" w:rsidP="00A47684">
      <w:pPr>
        <w:pStyle w:val="Akapitzlist"/>
        <w:numPr>
          <w:ilvl w:val="0"/>
          <w:numId w:val="42"/>
        </w:numPr>
        <w:autoSpaceDN w:val="0"/>
        <w:spacing w:after="0"/>
        <w:ind w:hanging="357"/>
        <w:contextualSpacing w:val="0"/>
      </w:pPr>
      <w:r>
        <w:t>naruszy przepisy RODO lub inne obowiązujące przepisy prawa;</w:t>
      </w:r>
    </w:p>
    <w:p w14:paraId="794CF90C" w14:textId="77777777" w:rsidR="00A47684" w:rsidRDefault="00A47684" w:rsidP="00A47684">
      <w:pPr>
        <w:pStyle w:val="Akapitzlist"/>
        <w:numPr>
          <w:ilvl w:val="0"/>
          <w:numId w:val="42"/>
        </w:numPr>
        <w:autoSpaceDN w:val="0"/>
        <w:spacing w:after="0"/>
        <w:ind w:hanging="357"/>
        <w:contextualSpacing w:val="0"/>
        <w:jc w:val="both"/>
      </w:pPr>
      <w:r>
        <w:t>powierzy przetwarzanie danych osobowych innemu podmiotowi bez zgody Administratora danych;</w:t>
      </w:r>
    </w:p>
    <w:p w14:paraId="18FB4AA1" w14:textId="77777777" w:rsidR="00A47684" w:rsidRDefault="00A47684" w:rsidP="00A47684">
      <w:pPr>
        <w:pStyle w:val="Akapitzlist"/>
        <w:numPr>
          <w:ilvl w:val="0"/>
          <w:numId w:val="42"/>
        </w:numPr>
        <w:autoSpaceDN w:val="0"/>
        <w:spacing w:after="0"/>
        <w:ind w:hanging="357"/>
        <w:contextualSpacing w:val="0"/>
        <w:jc w:val="both"/>
      </w:pPr>
      <w:r>
        <w:t>otrzyma rozstrzygnięcie organu uprawnionego do kontroli przestrzegania przepisów</w:t>
      </w:r>
      <w:r>
        <w:br/>
        <w:t xml:space="preserve">o ochronie danych osobowych, które potwierdzi, że nie przestrzega zasad przetwarzania danych osobowych. </w:t>
      </w:r>
    </w:p>
    <w:p w14:paraId="7B6AD355" w14:textId="77777777" w:rsidR="00A47684" w:rsidRDefault="00A47684" w:rsidP="00A47684">
      <w:pPr>
        <w:pStyle w:val="Akapitzlist"/>
        <w:numPr>
          <w:ilvl w:val="0"/>
          <w:numId w:val="43"/>
        </w:numPr>
        <w:autoSpaceDN w:val="0"/>
        <w:spacing w:after="0"/>
        <w:contextualSpacing w:val="0"/>
        <w:jc w:val="both"/>
      </w:pPr>
      <w:r>
        <w:t>Po zakończeniu obowiązywania Umowy Podmiot przetwarzający przekazuje Administratorowi danych pisemne potwierdzenie realizacji obowiązku określonego</w:t>
      </w:r>
      <w:r>
        <w:br/>
        <w:t xml:space="preserve">w § 3 ust. 5 niniejszej umowy. </w:t>
      </w:r>
    </w:p>
    <w:p w14:paraId="4C3A63B5" w14:textId="77777777" w:rsidR="00A47684" w:rsidRDefault="00A47684" w:rsidP="00A47684">
      <w:pPr>
        <w:spacing w:after="0"/>
        <w:rPr>
          <w:b/>
        </w:rPr>
      </w:pPr>
    </w:p>
    <w:p w14:paraId="770FEC18" w14:textId="77777777" w:rsidR="00A47684" w:rsidRDefault="00A47684" w:rsidP="00A47684">
      <w:pPr>
        <w:spacing w:after="0"/>
        <w:jc w:val="center"/>
        <w:rPr>
          <w:rFonts w:ascii="Calibri" w:hAnsi="Calibri"/>
        </w:rPr>
      </w:pPr>
      <w:r>
        <w:rPr>
          <w:b/>
        </w:rPr>
        <w:t>§ 11</w:t>
      </w:r>
    </w:p>
    <w:p w14:paraId="38E150A7" w14:textId="77777777" w:rsidR="00A47684" w:rsidRDefault="00A47684" w:rsidP="00A47684">
      <w:pPr>
        <w:spacing w:after="0"/>
        <w:jc w:val="center"/>
      </w:pPr>
      <w:r>
        <w:rPr>
          <w:b/>
        </w:rPr>
        <w:t>Zasady zachowania poufności</w:t>
      </w:r>
    </w:p>
    <w:p w14:paraId="36DFDAEE" w14:textId="77777777" w:rsidR="00A47684" w:rsidRDefault="00A47684" w:rsidP="00A47684">
      <w:pPr>
        <w:pStyle w:val="Akapitzlist"/>
        <w:numPr>
          <w:ilvl w:val="0"/>
          <w:numId w:val="44"/>
        </w:numPr>
        <w:autoSpaceDN w:val="0"/>
        <w:spacing w:after="0"/>
        <w:contextualSpacing w:val="0"/>
        <w:jc w:val="both"/>
      </w:pPr>
      <w:r>
        <w:t>Podmiot przetwarzający zobowiązuje się do zachowania w tajemnicy wszelkich informacji, danych, materiałów, dokumentów i danych osobowych otrzymanych od Administratora danych i od współpracujących z nim osób oraz danych uzyskanych</w:t>
      </w:r>
      <w:r>
        <w:br/>
        <w:t>w jakikolwiek inny sposób, zamierzony czy przypadkowy w formie ustnej, pisemnej lub elektronicznej („dane poufne”).</w:t>
      </w:r>
    </w:p>
    <w:p w14:paraId="44DEA225" w14:textId="77777777" w:rsidR="00A47684" w:rsidRDefault="00A47684" w:rsidP="00A47684">
      <w:pPr>
        <w:pStyle w:val="Akapitzlist"/>
        <w:numPr>
          <w:ilvl w:val="0"/>
          <w:numId w:val="45"/>
        </w:numPr>
        <w:autoSpaceDN w:val="0"/>
        <w:spacing w:after="0"/>
        <w:contextualSpacing w:val="0"/>
        <w:jc w:val="both"/>
      </w:pPr>
      <w:r>
        <w:lastRenderedPageBreak/>
        <w:t>Podmiot przetwarzający oświadcza, że w związku ze zobowiązaniem do zachowania</w:t>
      </w:r>
      <w:r>
        <w:br/>
        <w:t>w tajemnicy danych osobowych nie będą one wykorzystywane, ujawniane ani udostępniane bez pisemnej zgody Administratora danych w innym celu niż wykonanie Umowy zasadniczej, chyba że konieczność ujawnienia posiadanych informacji wynika</w:t>
      </w:r>
      <w:r>
        <w:br/>
        <w:t>z obowiązujących przepisów prawa lub Umowy.</w:t>
      </w:r>
    </w:p>
    <w:p w14:paraId="2BFF3C6F" w14:textId="77777777" w:rsidR="00A47684" w:rsidRDefault="00A47684" w:rsidP="00A47684">
      <w:pPr>
        <w:spacing w:after="0"/>
        <w:jc w:val="center"/>
        <w:rPr>
          <w:b/>
        </w:rPr>
      </w:pPr>
    </w:p>
    <w:p w14:paraId="79BE43BD" w14:textId="77777777" w:rsidR="00A47684" w:rsidRDefault="00A47684" w:rsidP="00A47684">
      <w:pPr>
        <w:spacing w:after="0"/>
        <w:jc w:val="center"/>
        <w:rPr>
          <w:rFonts w:ascii="Calibri" w:hAnsi="Calibri"/>
        </w:rPr>
      </w:pPr>
      <w:r>
        <w:rPr>
          <w:b/>
        </w:rPr>
        <w:t xml:space="preserve">§ 12 </w:t>
      </w:r>
    </w:p>
    <w:p w14:paraId="1339AC90" w14:textId="77777777" w:rsidR="00A47684" w:rsidRDefault="00A47684" w:rsidP="00A47684">
      <w:pPr>
        <w:spacing w:after="0"/>
        <w:jc w:val="center"/>
      </w:pPr>
      <w:r>
        <w:rPr>
          <w:b/>
        </w:rPr>
        <w:t>Postanowienia końcowe</w:t>
      </w:r>
    </w:p>
    <w:p w14:paraId="269DD061" w14:textId="77777777" w:rsidR="00A47684" w:rsidRDefault="00A47684" w:rsidP="00A47684">
      <w:pPr>
        <w:pStyle w:val="Akapitzlist"/>
        <w:numPr>
          <w:ilvl w:val="0"/>
          <w:numId w:val="46"/>
        </w:numPr>
        <w:autoSpaceDN w:val="0"/>
        <w:spacing w:after="0"/>
        <w:contextualSpacing w:val="0"/>
        <w:jc w:val="both"/>
      </w:pPr>
      <w:r>
        <w:t>Umowa została sporządzona w dwóch jednobrzmiących egzemplarzach po jednym dla każdej ze stron.</w:t>
      </w:r>
    </w:p>
    <w:p w14:paraId="0F4FD855" w14:textId="77777777" w:rsidR="00A47684" w:rsidRDefault="00A47684" w:rsidP="00A47684">
      <w:pPr>
        <w:pStyle w:val="Akapitzlist"/>
        <w:numPr>
          <w:ilvl w:val="0"/>
          <w:numId w:val="47"/>
        </w:numPr>
        <w:autoSpaceDN w:val="0"/>
        <w:spacing w:after="0"/>
        <w:contextualSpacing w:val="0"/>
        <w:jc w:val="both"/>
      </w:pPr>
      <w:r>
        <w:t>W sprawach nieuregulowanych zastosowanie będą miały przepisy Kodeksu cywilnego, RODO oraz ustawy z dnia 10 maja 2018 r. o ochronie danych osobowych.</w:t>
      </w:r>
    </w:p>
    <w:p w14:paraId="052AE61C" w14:textId="77777777" w:rsidR="00A47684" w:rsidRDefault="00A47684" w:rsidP="00A47684">
      <w:pPr>
        <w:pStyle w:val="Akapitzlist"/>
        <w:numPr>
          <w:ilvl w:val="0"/>
          <w:numId w:val="48"/>
        </w:numPr>
        <w:autoSpaceDN w:val="0"/>
        <w:spacing w:after="0"/>
        <w:contextualSpacing w:val="0"/>
        <w:jc w:val="both"/>
      </w:pPr>
      <w:r>
        <w:t>Sądem właściwym dla rozpatrzenia sporów wynikających z niniejszej Umowy będzie sąd właściwy dla Administratora danych.</w:t>
      </w:r>
    </w:p>
    <w:p w14:paraId="59CA809C" w14:textId="77777777" w:rsidR="00A47684" w:rsidRDefault="00A47684" w:rsidP="00A47684">
      <w:pPr>
        <w:spacing w:after="0"/>
        <w:jc w:val="both"/>
      </w:pPr>
    </w:p>
    <w:p w14:paraId="48B4C29A" w14:textId="77777777" w:rsidR="00A47684" w:rsidRDefault="00A47684" w:rsidP="00A47684">
      <w:pPr>
        <w:spacing w:after="0"/>
        <w:jc w:val="both"/>
      </w:pPr>
    </w:p>
    <w:p w14:paraId="599A774B" w14:textId="77777777" w:rsidR="00A47684" w:rsidRDefault="00A47684" w:rsidP="00A47684">
      <w:pPr>
        <w:spacing w:after="0"/>
        <w:jc w:val="both"/>
      </w:pPr>
    </w:p>
    <w:p w14:paraId="15DF60EC" w14:textId="77777777" w:rsidR="00A47684" w:rsidRDefault="00A47684" w:rsidP="00A47684">
      <w:pPr>
        <w:spacing w:after="0"/>
        <w:jc w:val="both"/>
      </w:pPr>
    </w:p>
    <w:p w14:paraId="35960E0F" w14:textId="77777777" w:rsidR="00A47684" w:rsidRDefault="00A47684" w:rsidP="00A47684">
      <w:pPr>
        <w:spacing w:after="0"/>
        <w:jc w:val="both"/>
      </w:pPr>
    </w:p>
    <w:p w14:paraId="58A6247F" w14:textId="77777777" w:rsidR="00A47684" w:rsidRDefault="00A47684" w:rsidP="00A47684">
      <w:pPr>
        <w:spacing w:after="0"/>
        <w:jc w:val="center"/>
      </w:pPr>
    </w:p>
    <w:p w14:paraId="78D30E2D" w14:textId="77777777" w:rsidR="00A47684" w:rsidRDefault="00A47684" w:rsidP="00A47684">
      <w:pPr>
        <w:spacing w:after="0"/>
        <w:rPr>
          <w:rFonts w:ascii="Calibri" w:hAnsi="Calibri"/>
        </w:rPr>
      </w:pPr>
      <w:r>
        <w:t>_____________________                                                           ____________________</w:t>
      </w:r>
    </w:p>
    <w:p w14:paraId="53D3BFB8" w14:textId="77777777" w:rsidR="00A47684" w:rsidRDefault="00A47684" w:rsidP="00A47684">
      <w:pPr>
        <w:spacing w:after="0"/>
      </w:pPr>
      <w:r>
        <w:t xml:space="preserve">   Administrator danych </w:t>
      </w:r>
      <w:r>
        <w:tab/>
      </w:r>
      <w:r>
        <w:tab/>
      </w:r>
      <w:r>
        <w:tab/>
      </w:r>
      <w:r>
        <w:tab/>
      </w:r>
      <w:r>
        <w:tab/>
        <w:t xml:space="preserve">          Podmiot przetwarzając</w:t>
      </w:r>
    </w:p>
    <w:p w14:paraId="7D6EDAEB" w14:textId="77777777" w:rsidR="00A47684" w:rsidRDefault="00A47684" w:rsidP="00A47684"/>
    <w:p w14:paraId="2E8C908E" w14:textId="77777777" w:rsidR="00A47684" w:rsidRDefault="00A47684">
      <w:pPr>
        <w:spacing w:after="0" w:line="360" w:lineRule="auto"/>
        <w:ind w:left="5664" w:firstLine="708"/>
        <w:jc w:val="both"/>
      </w:pPr>
    </w:p>
    <w:sectPr w:rsidR="00A47684">
      <w:footerReference w:type="default" r:id="rId14"/>
      <w:pgSz w:w="11906" w:h="16838"/>
      <w:pgMar w:top="1276" w:right="1417" w:bottom="1417" w:left="1560" w:header="0" w:footer="708" w:gutter="0"/>
      <w:cols w:space="708"/>
      <w:formProt w:val="0"/>
      <w:docGrid w:linePitch="360" w:charSpace="204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47D1F" w14:textId="77777777" w:rsidR="004A30B1" w:rsidRDefault="005B6E00">
      <w:pPr>
        <w:spacing w:after="0" w:line="240" w:lineRule="auto"/>
      </w:pPr>
      <w:r>
        <w:separator/>
      </w:r>
    </w:p>
  </w:endnote>
  <w:endnote w:type="continuationSeparator" w:id="0">
    <w:p w14:paraId="54FD751E" w14:textId="77777777" w:rsidR="004A30B1" w:rsidRDefault="005B6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BoldOOEn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915917"/>
      <w:docPartObj>
        <w:docPartGallery w:val="Page Numbers (Bottom of Page)"/>
        <w:docPartUnique/>
      </w:docPartObj>
    </w:sdtPr>
    <w:sdtEndPr/>
    <w:sdtContent>
      <w:p w14:paraId="2B5A9D24" w14:textId="77777777" w:rsidR="00E13EFF" w:rsidRDefault="005B6E00">
        <w:pPr>
          <w:pStyle w:val="Stopka1"/>
          <w:jc w:val="center"/>
        </w:pPr>
        <w:r>
          <w:fldChar w:fldCharType="begin"/>
        </w:r>
        <w:r>
          <w:instrText xml:space="preserve"> PAGE </w:instrText>
        </w:r>
        <w:r>
          <w:fldChar w:fldCharType="separate"/>
        </w:r>
        <w:r>
          <w:t>32</w:t>
        </w:r>
        <w:r>
          <w:fldChar w:fldCharType="end"/>
        </w:r>
      </w:p>
    </w:sdtContent>
  </w:sdt>
  <w:p w14:paraId="4E4B376F" w14:textId="77777777" w:rsidR="00E13EFF" w:rsidRDefault="00E13EFF">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9F28E" w14:textId="77777777" w:rsidR="004A30B1" w:rsidRDefault="005B6E00">
      <w:pPr>
        <w:spacing w:after="0" w:line="240" w:lineRule="auto"/>
      </w:pPr>
      <w:r>
        <w:separator/>
      </w:r>
    </w:p>
  </w:footnote>
  <w:footnote w:type="continuationSeparator" w:id="0">
    <w:p w14:paraId="5994D03A" w14:textId="77777777" w:rsidR="004A30B1" w:rsidRDefault="005B6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035"/>
    <w:multiLevelType w:val="multilevel"/>
    <w:tmpl w:val="3C46CFC8"/>
    <w:lvl w:ilvl="0">
      <w:start w:val="1"/>
      <w:numFmt w:val="decimal"/>
      <w:lvlText w:val="%1)"/>
      <w:lvlJc w:val="left"/>
      <w:pPr>
        <w:tabs>
          <w:tab w:val="num" w:pos="720"/>
        </w:tabs>
        <w:ind w:left="720" w:hanging="36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1" w15:restartNumberingAfterBreak="0">
    <w:nsid w:val="06AB0F14"/>
    <w:multiLevelType w:val="multilevel"/>
    <w:tmpl w:val="3C9A52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C31116"/>
    <w:multiLevelType w:val="multilevel"/>
    <w:tmpl w:val="48A6822E"/>
    <w:lvl w:ilvl="0">
      <w:start w:val="3"/>
      <w:numFmt w:val="decimal"/>
      <w:lvlText w:val="%1."/>
      <w:lvlJc w:val="left"/>
      <w:pPr>
        <w:tabs>
          <w:tab w:val="num" w:pos="720"/>
        </w:tabs>
        <w:ind w:left="720" w:hanging="360"/>
      </w:pPr>
      <w:rPr>
        <w:rFonts w:ascii="Trebuchet MS" w:eastAsia="Times New Roman" w:hAnsi="Trebuchet MS" w:cs="Arial"/>
        <w:b/>
        <w:bCs/>
        <w:sz w:val="22"/>
        <w:szCs w:val="22"/>
        <w:lang w:eastAsia="pl-P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752775D"/>
    <w:multiLevelType w:val="multilevel"/>
    <w:tmpl w:val="ECEE12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8500336"/>
    <w:multiLevelType w:val="multilevel"/>
    <w:tmpl w:val="9C529AD8"/>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F41E40"/>
    <w:multiLevelType w:val="multilevel"/>
    <w:tmpl w:val="7B04BD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E493570"/>
    <w:multiLevelType w:val="multilevel"/>
    <w:tmpl w:val="6D245C54"/>
    <w:lvl w:ilvl="0">
      <w:start w:val="1"/>
      <w:numFmt w:val="decimal"/>
      <w:lvlText w:val="%1."/>
      <w:lvlJc w:val="left"/>
      <w:pPr>
        <w:tabs>
          <w:tab w:val="num" w:pos="0"/>
        </w:tabs>
        <w:ind w:left="720" w:hanging="360"/>
      </w:pPr>
      <w:rPr>
        <w:rFonts w:ascii="Trebuchet MS" w:hAnsi="Trebuchet MS"/>
        <w:sz w:val="22"/>
        <w:szCs w:val="22"/>
      </w:rPr>
    </w:lvl>
    <w:lvl w:ilvl="1">
      <w:start w:val="1"/>
      <w:numFmt w:val="decimal"/>
      <w:lvlText w:val="%2)"/>
      <w:lvlJc w:val="left"/>
      <w:pPr>
        <w:tabs>
          <w:tab w:val="num" w:pos="0"/>
        </w:tabs>
        <w:ind w:left="1080" w:hanging="360"/>
      </w:pPr>
      <w:rPr>
        <w:rFonts w:ascii="Trebuchet MS" w:hAnsi="Trebuchet MS"/>
        <w:sz w:val="22"/>
        <w:szCs w:val="22"/>
      </w:rPr>
    </w:lvl>
    <w:lvl w:ilvl="2">
      <w:start w:val="1"/>
      <w:numFmt w:val="decimal"/>
      <w:lvlText w:val="%3."/>
      <w:lvlJc w:val="left"/>
      <w:pPr>
        <w:tabs>
          <w:tab w:val="num" w:pos="0"/>
        </w:tabs>
        <w:ind w:left="1440" w:hanging="360"/>
      </w:pPr>
      <w:rPr>
        <w:rFonts w:ascii="Trebuchet MS" w:hAnsi="Trebuchet MS"/>
        <w:sz w:val="20"/>
        <w:szCs w:val="20"/>
      </w:rPr>
    </w:lvl>
    <w:lvl w:ilvl="3">
      <w:start w:val="1"/>
      <w:numFmt w:val="decimal"/>
      <w:lvlText w:val="%4."/>
      <w:lvlJc w:val="left"/>
      <w:pPr>
        <w:tabs>
          <w:tab w:val="num" w:pos="0"/>
        </w:tabs>
        <w:ind w:left="1800" w:hanging="360"/>
      </w:pPr>
      <w:rPr>
        <w:rFonts w:ascii="Trebuchet MS" w:hAnsi="Trebuchet MS"/>
        <w:sz w:val="20"/>
        <w:szCs w:val="20"/>
      </w:rPr>
    </w:lvl>
    <w:lvl w:ilvl="4">
      <w:start w:val="1"/>
      <w:numFmt w:val="decimal"/>
      <w:lvlText w:val="%5."/>
      <w:lvlJc w:val="left"/>
      <w:pPr>
        <w:tabs>
          <w:tab w:val="num" w:pos="0"/>
        </w:tabs>
        <w:ind w:left="2160" w:hanging="360"/>
      </w:pPr>
      <w:rPr>
        <w:rFonts w:ascii="Trebuchet MS" w:hAnsi="Trebuchet MS"/>
        <w:sz w:val="20"/>
        <w:szCs w:val="20"/>
      </w:rPr>
    </w:lvl>
    <w:lvl w:ilvl="5">
      <w:start w:val="1"/>
      <w:numFmt w:val="decimal"/>
      <w:lvlText w:val="%6."/>
      <w:lvlJc w:val="left"/>
      <w:pPr>
        <w:tabs>
          <w:tab w:val="num" w:pos="0"/>
        </w:tabs>
        <w:ind w:left="2520" w:hanging="360"/>
      </w:pPr>
      <w:rPr>
        <w:rFonts w:ascii="Trebuchet MS" w:hAnsi="Trebuchet MS"/>
        <w:sz w:val="20"/>
        <w:szCs w:val="20"/>
      </w:rPr>
    </w:lvl>
    <w:lvl w:ilvl="6">
      <w:start w:val="1"/>
      <w:numFmt w:val="decimal"/>
      <w:lvlText w:val="%7."/>
      <w:lvlJc w:val="left"/>
      <w:pPr>
        <w:tabs>
          <w:tab w:val="num" w:pos="0"/>
        </w:tabs>
        <w:ind w:left="2880" w:hanging="360"/>
      </w:pPr>
      <w:rPr>
        <w:rFonts w:ascii="Trebuchet MS" w:hAnsi="Trebuchet MS"/>
        <w:sz w:val="20"/>
        <w:szCs w:val="20"/>
      </w:rPr>
    </w:lvl>
    <w:lvl w:ilvl="7">
      <w:start w:val="1"/>
      <w:numFmt w:val="decimal"/>
      <w:lvlText w:val="%8."/>
      <w:lvlJc w:val="left"/>
      <w:pPr>
        <w:tabs>
          <w:tab w:val="num" w:pos="0"/>
        </w:tabs>
        <w:ind w:left="3240" w:hanging="360"/>
      </w:pPr>
      <w:rPr>
        <w:rFonts w:ascii="Trebuchet MS" w:hAnsi="Trebuchet MS"/>
        <w:sz w:val="20"/>
        <w:szCs w:val="20"/>
      </w:rPr>
    </w:lvl>
    <w:lvl w:ilvl="8">
      <w:start w:val="1"/>
      <w:numFmt w:val="decimal"/>
      <w:lvlText w:val="%9."/>
      <w:lvlJc w:val="left"/>
      <w:pPr>
        <w:tabs>
          <w:tab w:val="num" w:pos="0"/>
        </w:tabs>
        <w:ind w:left="3600" w:hanging="360"/>
      </w:pPr>
      <w:rPr>
        <w:rFonts w:ascii="Trebuchet MS" w:hAnsi="Trebuchet MS"/>
        <w:sz w:val="20"/>
        <w:szCs w:val="20"/>
      </w:rPr>
    </w:lvl>
  </w:abstractNum>
  <w:abstractNum w:abstractNumId="7" w15:restartNumberingAfterBreak="0">
    <w:nsid w:val="125C7A90"/>
    <w:multiLevelType w:val="multilevel"/>
    <w:tmpl w:val="733E8AD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5CA2514"/>
    <w:multiLevelType w:val="multilevel"/>
    <w:tmpl w:val="46C425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8996738"/>
    <w:multiLevelType w:val="multilevel"/>
    <w:tmpl w:val="3ED6FB8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1B926E0F"/>
    <w:multiLevelType w:val="multilevel"/>
    <w:tmpl w:val="1496436C"/>
    <w:lvl w:ilvl="0">
      <w:start w:val="1"/>
      <w:numFmt w:val="lowerLetter"/>
      <w:lvlText w:val="%1)"/>
      <w:lvlJc w:val="left"/>
      <w:pPr>
        <w:ind w:left="644" w:hanging="360"/>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1E1D04E8"/>
    <w:multiLevelType w:val="multilevel"/>
    <w:tmpl w:val="E6F25E9A"/>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207F6821"/>
    <w:multiLevelType w:val="multilevel"/>
    <w:tmpl w:val="1B0A94C4"/>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3D8478A"/>
    <w:multiLevelType w:val="multilevel"/>
    <w:tmpl w:val="9626A7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6885E82"/>
    <w:multiLevelType w:val="multilevel"/>
    <w:tmpl w:val="BB7E59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8E2224A"/>
    <w:multiLevelType w:val="multilevel"/>
    <w:tmpl w:val="64C67A44"/>
    <w:lvl w:ilvl="0">
      <w:start w:val="1"/>
      <w:numFmt w:val="decimal"/>
      <w:lvlText w:val="%1."/>
      <w:lvlJc w:val="left"/>
      <w:pPr>
        <w:tabs>
          <w:tab w:val="num" w:pos="578"/>
        </w:tabs>
        <w:ind w:left="578" w:hanging="360"/>
      </w:pPr>
      <w:rPr>
        <w:rFonts w:ascii="Trebuchet MS" w:hAnsi="Trebuchet MS"/>
        <w:b/>
        <w:bCs/>
        <w:sz w:val="22"/>
        <w:szCs w:val="22"/>
      </w:rPr>
    </w:lvl>
    <w:lvl w:ilvl="1">
      <w:start w:val="1"/>
      <w:numFmt w:val="decimal"/>
      <w:lvlText w:val="%2."/>
      <w:lvlJc w:val="left"/>
      <w:pPr>
        <w:tabs>
          <w:tab w:val="num" w:pos="938"/>
        </w:tabs>
        <w:ind w:left="938" w:hanging="360"/>
      </w:pPr>
      <w:rPr>
        <w:rFonts w:ascii="Trebuchet MS" w:hAnsi="Trebuchet MS"/>
        <w:b/>
        <w:bCs/>
        <w:sz w:val="22"/>
        <w:szCs w:val="22"/>
      </w:rPr>
    </w:lvl>
    <w:lvl w:ilvl="2">
      <w:start w:val="1"/>
      <w:numFmt w:val="decimal"/>
      <w:lvlText w:val="%3."/>
      <w:lvlJc w:val="left"/>
      <w:pPr>
        <w:tabs>
          <w:tab w:val="num" w:pos="1298"/>
        </w:tabs>
        <w:ind w:left="1298" w:hanging="360"/>
      </w:pPr>
      <w:rPr>
        <w:rFonts w:ascii="Trebuchet MS" w:hAnsi="Trebuchet MS"/>
        <w:b/>
        <w:bCs/>
        <w:sz w:val="22"/>
        <w:szCs w:val="22"/>
      </w:rPr>
    </w:lvl>
    <w:lvl w:ilvl="3">
      <w:start w:val="1"/>
      <w:numFmt w:val="decimal"/>
      <w:lvlText w:val="%4."/>
      <w:lvlJc w:val="left"/>
      <w:pPr>
        <w:tabs>
          <w:tab w:val="num" w:pos="1658"/>
        </w:tabs>
        <w:ind w:left="1658" w:hanging="360"/>
      </w:pPr>
      <w:rPr>
        <w:rFonts w:ascii="Trebuchet MS" w:hAnsi="Trebuchet MS"/>
        <w:b/>
        <w:bCs/>
        <w:sz w:val="22"/>
        <w:szCs w:val="22"/>
      </w:rPr>
    </w:lvl>
    <w:lvl w:ilvl="4">
      <w:start w:val="1"/>
      <w:numFmt w:val="decimal"/>
      <w:lvlText w:val="%5."/>
      <w:lvlJc w:val="left"/>
      <w:pPr>
        <w:tabs>
          <w:tab w:val="num" w:pos="2018"/>
        </w:tabs>
        <w:ind w:left="2018" w:hanging="360"/>
      </w:pPr>
      <w:rPr>
        <w:rFonts w:ascii="Trebuchet MS" w:hAnsi="Trebuchet MS"/>
        <w:b/>
        <w:bCs/>
        <w:sz w:val="22"/>
        <w:szCs w:val="22"/>
      </w:rPr>
    </w:lvl>
    <w:lvl w:ilvl="5">
      <w:start w:val="1"/>
      <w:numFmt w:val="decimal"/>
      <w:lvlText w:val="%6."/>
      <w:lvlJc w:val="left"/>
      <w:pPr>
        <w:tabs>
          <w:tab w:val="num" w:pos="2378"/>
        </w:tabs>
        <w:ind w:left="2378" w:hanging="360"/>
      </w:pPr>
      <w:rPr>
        <w:rFonts w:ascii="Trebuchet MS" w:hAnsi="Trebuchet MS"/>
        <w:b/>
        <w:bCs/>
        <w:sz w:val="22"/>
        <w:szCs w:val="22"/>
      </w:rPr>
    </w:lvl>
    <w:lvl w:ilvl="6">
      <w:start w:val="1"/>
      <w:numFmt w:val="decimal"/>
      <w:lvlText w:val="%7."/>
      <w:lvlJc w:val="left"/>
      <w:pPr>
        <w:tabs>
          <w:tab w:val="num" w:pos="2738"/>
        </w:tabs>
        <w:ind w:left="2738" w:hanging="360"/>
      </w:pPr>
      <w:rPr>
        <w:rFonts w:ascii="Trebuchet MS" w:hAnsi="Trebuchet MS"/>
        <w:b/>
        <w:bCs/>
        <w:sz w:val="22"/>
        <w:szCs w:val="22"/>
      </w:rPr>
    </w:lvl>
    <w:lvl w:ilvl="7">
      <w:start w:val="1"/>
      <w:numFmt w:val="decimal"/>
      <w:lvlText w:val="%8."/>
      <w:lvlJc w:val="left"/>
      <w:pPr>
        <w:tabs>
          <w:tab w:val="num" w:pos="3098"/>
        </w:tabs>
        <w:ind w:left="3098" w:hanging="360"/>
      </w:pPr>
      <w:rPr>
        <w:rFonts w:ascii="Trebuchet MS" w:hAnsi="Trebuchet MS"/>
        <w:b/>
        <w:bCs/>
        <w:sz w:val="22"/>
        <w:szCs w:val="22"/>
      </w:rPr>
    </w:lvl>
    <w:lvl w:ilvl="8">
      <w:start w:val="1"/>
      <w:numFmt w:val="decimal"/>
      <w:lvlText w:val="%9."/>
      <w:lvlJc w:val="left"/>
      <w:pPr>
        <w:tabs>
          <w:tab w:val="num" w:pos="3458"/>
        </w:tabs>
        <w:ind w:left="3458" w:hanging="360"/>
      </w:pPr>
      <w:rPr>
        <w:rFonts w:ascii="Trebuchet MS" w:hAnsi="Trebuchet MS"/>
        <w:b/>
        <w:bCs/>
        <w:sz w:val="22"/>
        <w:szCs w:val="22"/>
      </w:rPr>
    </w:lvl>
  </w:abstractNum>
  <w:abstractNum w:abstractNumId="16" w15:restartNumberingAfterBreak="0">
    <w:nsid w:val="2F5D31A6"/>
    <w:multiLevelType w:val="multilevel"/>
    <w:tmpl w:val="DA20B7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10963B1"/>
    <w:multiLevelType w:val="multilevel"/>
    <w:tmpl w:val="B20C2C9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5280B99"/>
    <w:multiLevelType w:val="multilevel"/>
    <w:tmpl w:val="538A5140"/>
    <w:lvl w:ilvl="0">
      <w:start w:val="1"/>
      <w:numFmt w:val="lowerLetter"/>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9" w15:restartNumberingAfterBreak="0">
    <w:nsid w:val="36BA2D66"/>
    <w:multiLevelType w:val="multilevel"/>
    <w:tmpl w:val="E05252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6E53A2A"/>
    <w:multiLevelType w:val="multilevel"/>
    <w:tmpl w:val="21E6C6F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0F7636"/>
    <w:multiLevelType w:val="multilevel"/>
    <w:tmpl w:val="AA3A02A0"/>
    <w:lvl w:ilvl="0">
      <w:start w:val="3"/>
      <w:numFmt w:val="decimal"/>
      <w:lvlText w:val="%1."/>
      <w:lvlJc w:val="left"/>
      <w:pPr>
        <w:tabs>
          <w:tab w:val="num" w:pos="0"/>
        </w:tabs>
        <w:ind w:left="720" w:hanging="360"/>
      </w:pPr>
      <w:rPr>
        <w:rFonts w:eastAsia="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DAE723C"/>
    <w:multiLevelType w:val="multilevel"/>
    <w:tmpl w:val="954881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93235B"/>
    <w:multiLevelType w:val="multilevel"/>
    <w:tmpl w:val="2604D8E4"/>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12724A7"/>
    <w:multiLevelType w:val="multilevel"/>
    <w:tmpl w:val="CC72DA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55C16C3"/>
    <w:multiLevelType w:val="multilevel"/>
    <w:tmpl w:val="BCAA6508"/>
    <w:lvl w:ilvl="0">
      <w:start w:val="1"/>
      <w:numFmt w:val="decimal"/>
      <w:suff w:val="space"/>
      <w:lvlText w:val="%1."/>
      <w:lvlJc w:val="left"/>
      <w:pPr>
        <w:tabs>
          <w:tab w:val="num" w:pos="0"/>
        </w:tabs>
        <w:ind w:left="720" w:hanging="360"/>
      </w:pPr>
      <w:rPr>
        <w:rFonts w:ascii="Trebuchet MS" w:hAnsi="Trebuchet MS" w:cs="Trebuchet MS"/>
        <w:sz w:val="22"/>
        <w:szCs w:val="22"/>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26" w15:restartNumberingAfterBreak="0">
    <w:nsid w:val="464206F2"/>
    <w:multiLevelType w:val="multilevel"/>
    <w:tmpl w:val="2AFA287E"/>
    <w:lvl w:ilvl="0">
      <w:start w:val="1"/>
      <w:numFmt w:val="lowerLetter"/>
      <w:lvlText w:val="%1)"/>
      <w:lvlJc w:val="left"/>
      <w:pPr>
        <w:ind w:left="644" w:hanging="360"/>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7" w15:restartNumberingAfterBreak="0">
    <w:nsid w:val="4BF06E35"/>
    <w:multiLevelType w:val="multilevel"/>
    <w:tmpl w:val="5552C5D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8" w15:restartNumberingAfterBreak="0">
    <w:nsid w:val="4D3F1D90"/>
    <w:multiLevelType w:val="multilevel"/>
    <w:tmpl w:val="A836A7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50076B34"/>
    <w:multiLevelType w:val="multilevel"/>
    <w:tmpl w:val="EB720F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1142582"/>
    <w:multiLevelType w:val="multilevel"/>
    <w:tmpl w:val="6870EA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5406286C"/>
    <w:multiLevelType w:val="multilevel"/>
    <w:tmpl w:val="FEBACC46"/>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547375D4"/>
    <w:multiLevelType w:val="multilevel"/>
    <w:tmpl w:val="3E465594"/>
    <w:lvl w:ilvl="0">
      <w:start w:val="2"/>
      <w:numFmt w:val="decimal"/>
      <w:lvlText w:val="%1."/>
      <w:lvlJc w:val="left"/>
      <w:pPr>
        <w:tabs>
          <w:tab w:val="num" w:pos="0"/>
        </w:tabs>
        <w:ind w:left="390" w:hanging="390"/>
      </w:pPr>
      <w:rPr>
        <w:b/>
      </w:rPr>
    </w:lvl>
    <w:lvl w:ilvl="1">
      <w:start w:val="2"/>
      <w:numFmt w:val="decimal"/>
      <w:lvlText w:val="%1.%2."/>
      <w:lvlJc w:val="left"/>
      <w:pPr>
        <w:tabs>
          <w:tab w:val="num" w:pos="0"/>
        </w:tabs>
        <w:ind w:left="390" w:hanging="39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33" w15:restartNumberingAfterBreak="0">
    <w:nsid w:val="5FF870E9"/>
    <w:multiLevelType w:val="multilevel"/>
    <w:tmpl w:val="BC3CEDC0"/>
    <w:lvl w:ilvl="0">
      <w:start w:val="1"/>
      <w:numFmt w:val="lowerLetter"/>
      <w:lvlText w:val="%1)"/>
      <w:lvlJc w:val="left"/>
      <w:pPr>
        <w:tabs>
          <w:tab w:val="num" w:pos="720"/>
        </w:tabs>
        <w:ind w:left="720" w:hanging="360"/>
      </w:pPr>
      <w:rPr>
        <w:rFonts w:ascii="Trebuchet MS" w:eastAsia="Times New Roman" w:hAnsi="Trebuchet MS" w:cs="Trebuchet MS"/>
        <w:sz w:val="20"/>
        <w:szCs w:val="20"/>
        <w:lang w:eastAsia="pl-PL"/>
      </w:rPr>
    </w:lvl>
    <w:lvl w:ilvl="1">
      <w:start w:val="1"/>
      <w:numFmt w:val="lowerLetter"/>
      <w:lvlText w:val="%2)"/>
      <w:lvlJc w:val="left"/>
      <w:pPr>
        <w:tabs>
          <w:tab w:val="num" w:pos="1080"/>
        </w:tabs>
        <w:ind w:left="1080" w:hanging="360"/>
      </w:pPr>
      <w:rPr>
        <w:rFonts w:ascii="Trebuchet MS" w:eastAsia="Times New Roman" w:hAnsi="Trebuchet MS" w:cs="Trebuchet MS"/>
        <w:sz w:val="20"/>
        <w:szCs w:val="20"/>
        <w:lang w:eastAsia="pl-PL"/>
      </w:rPr>
    </w:lvl>
    <w:lvl w:ilvl="2">
      <w:start w:val="1"/>
      <w:numFmt w:val="lowerLetter"/>
      <w:lvlText w:val="%3)"/>
      <w:lvlJc w:val="left"/>
      <w:pPr>
        <w:tabs>
          <w:tab w:val="num" w:pos="1440"/>
        </w:tabs>
        <w:ind w:left="1440" w:hanging="360"/>
      </w:pPr>
      <w:rPr>
        <w:rFonts w:ascii="Trebuchet MS" w:eastAsia="Times New Roman" w:hAnsi="Trebuchet MS" w:cs="Trebuchet MS"/>
        <w:sz w:val="20"/>
        <w:szCs w:val="20"/>
        <w:lang w:eastAsia="pl-PL"/>
      </w:rPr>
    </w:lvl>
    <w:lvl w:ilvl="3">
      <w:start w:val="1"/>
      <w:numFmt w:val="lowerLetter"/>
      <w:lvlText w:val="%4)"/>
      <w:lvlJc w:val="left"/>
      <w:pPr>
        <w:tabs>
          <w:tab w:val="num" w:pos="1800"/>
        </w:tabs>
        <w:ind w:left="1800" w:hanging="360"/>
      </w:pPr>
      <w:rPr>
        <w:rFonts w:ascii="Trebuchet MS" w:eastAsia="Times New Roman" w:hAnsi="Trebuchet MS" w:cs="Trebuchet MS"/>
        <w:sz w:val="20"/>
        <w:szCs w:val="20"/>
        <w:lang w:eastAsia="pl-PL"/>
      </w:rPr>
    </w:lvl>
    <w:lvl w:ilvl="4">
      <w:start w:val="1"/>
      <w:numFmt w:val="lowerLetter"/>
      <w:lvlText w:val="%5)"/>
      <w:lvlJc w:val="left"/>
      <w:pPr>
        <w:tabs>
          <w:tab w:val="num" w:pos="2160"/>
        </w:tabs>
        <w:ind w:left="2160" w:hanging="360"/>
      </w:pPr>
      <w:rPr>
        <w:rFonts w:ascii="Trebuchet MS" w:eastAsia="Times New Roman" w:hAnsi="Trebuchet MS" w:cs="Trebuchet MS"/>
        <w:sz w:val="20"/>
        <w:szCs w:val="20"/>
        <w:lang w:eastAsia="pl-PL"/>
      </w:rPr>
    </w:lvl>
    <w:lvl w:ilvl="5">
      <w:start w:val="1"/>
      <w:numFmt w:val="lowerLetter"/>
      <w:lvlText w:val="%6)"/>
      <w:lvlJc w:val="left"/>
      <w:pPr>
        <w:tabs>
          <w:tab w:val="num" w:pos="2520"/>
        </w:tabs>
        <w:ind w:left="2520" w:hanging="360"/>
      </w:pPr>
      <w:rPr>
        <w:rFonts w:ascii="Trebuchet MS" w:eastAsia="Times New Roman" w:hAnsi="Trebuchet MS" w:cs="Trebuchet MS"/>
        <w:sz w:val="20"/>
        <w:szCs w:val="20"/>
        <w:lang w:eastAsia="pl-PL"/>
      </w:rPr>
    </w:lvl>
    <w:lvl w:ilvl="6">
      <w:start w:val="1"/>
      <w:numFmt w:val="lowerLetter"/>
      <w:lvlText w:val="%7)"/>
      <w:lvlJc w:val="left"/>
      <w:pPr>
        <w:tabs>
          <w:tab w:val="num" w:pos="2880"/>
        </w:tabs>
        <w:ind w:left="2880" w:hanging="360"/>
      </w:pPr>
      <w:rPr>
        <w:rFonts w:ascii="Trebuchet MS" w:eastAsia="Times New Roman" w:hAnsi="Trebuchet MS" w:cs="Trebuchet MS"/>
        <w:sz w:val="20"/>
        <w:szCs w:val="20"/>
        <w:lang w:eastAsia="pl-PL"/>
      </w:rPr>
    </w:lvl>
    <w:lvl w:ilvl="7">
      <w:start w:val="1"/>
      <w:numFmt w:val="lowerLetter"/>
      <w:lvlText w:val="%8)"/>
      <w:lvlJc w:val="left"/>
      <w:pPr>
        <w:tabs>
          <w:tab w:val="num" w:pos="3240"/>
        </w:tabs>
        <w:ind w:left="3240" w:hanging="360"/>
      </w:pPr>
      <w:rPr>
        <w:rFonts w:ascii="Trebuchet MS" w:eastAsia="Times New Roman" w:hAnsi="Trebuchet MS" w:cs="Trebuchet MS"/>
        <w:sz w:val="20"/>
        <w:szCs w:val="20"/>
        <w:lang w:eastAsia="pl-PL"/>
      </w:rPr>
    </w:lvl>
    <w:lvl w:ilvl="8">
      <w:start w:val="1"/>
      <w:numFmt w:val="lowerLetter"/>
      <w:lvlText w:val="%9)"/>
      <w:lvlJc w:val="left"/>
      <w:pPr>
        <w:tabs>
          <w:tab w:val="num" w:pos="3600"/>
        </w:tabs>
        <w:ind w:left="3600" w:hanging="360"/>
      </w:pPr>
      <w:rPr>
        <w:rFonts w:ascii="Trebuchet MS" w:eastAsia="Times New Roman" w:hAnsi="Trebuchet MS" w:cs="Trebuchet MS"/>
        <w:sz w:val="20"/>
        <w:szCs w:val="20"/>
        <w:lang w:eastAsia="pl-PL"/>
      </w:rPr>
    </w:lvl>
  </w:abstractNum>
  <w:abstractNum w:abstractNumId="34" w15:restartNumberingAfterBreak="0">
    <w:nsid w:val="631573EB"/>
    <w:multiLevelType w:val="multilevel"/>
    <w:tmpl w:val="93EEB9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EF630CD"/>
    <w:multiLevelType w:val="multilevel"/>
    <w:tmpl w:val="A9E09726"/>
    <w:lvl w:ilvl="0">
      <w:start w:val="1"/>
      <w:numFmt w:val="bullet"/>
      <w:lvlText w:val=""/>
      <w:lvlJc w:val="left"/>
      <w:pPr>
        <w:tabs>
          <w:tab w:val="num" w:pos="0"/>
        </w:tabs>
        <w:ind w:left="2496" w:hanging="360"/>
      </w:pPr>
      <w:rPr>
        <w:rFonts w:ascii="Symbol" w:hAnsi="Symbol" w:cs="Symbol" w:hint="default"/>
        <w:sz w:val="20"/>
        <w:szCs w:val="20"/>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707042C5"/>
    <w:multiLevelType w:val="multilevel"/>
    <w:tmpl w:val="7418467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AD03D7E"/>
    <w:multiLevelType w:val="multilevel"/>
    <w:tmpl w:val="7DFCAE2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22438739">
    <w:abstractNumId w:val="20"/>
  </w:num>
  <w:num w:numId="2" w16cid:durableId="991636753">
    <w:abstractNumId w:val="32"/>
  </w:num>
  <w:num w:numId="3" w16cid:durableId="609706676">
    <w:abstractNumId w:val="4"/>
  </w:num>
  <w:num w:numId="4" w16cid:durableId="1070662946">
    <w:abstractNumId w:val="16"/>
  </w:num>
  <w:num w:numId="5" w16cid:durableId="781190412">
    <w:abstractNumId w:val="15"/>
  </w:num>
  <w:num w:numId="6" w16cid:durableId="1229925636">
    <w:abstractNumId w:val="0"/>
  </w:num>
  <w:num w:numId="7" w16cid:durableId="358242484">
    <w:abstractNumId w:val="35"/>
  </w:num>
  <w:num w:numId="8" w16cid:durableId="88742498">
    <w:abstractNumId w:val="2"/>
  </w:num>
  <w:num w:numId="9" w16cid:durableId="102189915">
    <w:abstractNumId w:val="3"/>
  </w:num>
  <w:num w:numId="10" w16cid:durableId="1817450373">
    <w:abstractNumId w:val="33"/>
  </w:num>
  <w:num w:numId="11" w16cid:durableId="267278505">
    <w:abstractNumId w:val="25"/>
  </w:num>
  <w:num w:numId="12" w16cid:durableId="450781822">
    <w:abstractNumId w:val="21"/>
  </w:num>
  <w:num w:numId="13" w16cid:durableId="1364288793">
    <w:abstractNumId w:val="6"/>
    <w:lvlOverride w:ilvl="0">
      <w:startOverride w:val="1"/>
    </w:lvlOverride>
  </w:num>
  <w:num w:numId="14" w16cid:durableId="1437359952">
    <w:abstractNumId w:val="6"/>
  </w:num>
  <w:num w:numId="15" w16cid:durableId="1884370152">
    <w:abstractNumId w:val="18"/>
    <w:lvlOverride w:ilvl="0">
      <w:startOverride w:val="1"/>
    </w:lvlOverride>
  </w:num>
  <w:num w:numId="16" w16cid:durableId="1394232855">
    <w:abstractNumId w:val="18"/>
    <w:lvlOverride w:ilvl="0">
      <w:startOverride w:val="1"/>
    </w:lvlOverride>
  </w:num>
  <w:num w:numId="17" w16cid:durableId="227232407">
    <w:abstractNumId w:val="18"/>
  </w:num>
  <w:num w:numId="18" w16cid:durableId="8274756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370406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65411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55832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02789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97456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52341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58391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93292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675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350659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1217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697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84946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9502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7434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51484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82113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26707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46870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881692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33794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143855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4942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81491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583172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0039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043773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89704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200434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603000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EFF"/>
    <w:rsid w:val="00000048"/>
    <w:rsid w:val="0008395F"/>
    <w:rsid w:val="004A30B1"/>
    <w:rsid w:val="005B6E00"/>
    <w:rsid w:val="00A47684"/>
    <w:rsid w:val="00D438A7"/>
    <w:rsid w:val="00E13EF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7D60"/>
  <w15:docId w15:val="{9A71011A-0FD6-4759-8070-92FE24BE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594EA4"/>
    <w:rPr>
      <w:color w:val="0000FF"/>
      <w:u w:val="single"/>
    </w:rPr>
  </w:style>
  <w:style w:type="character" w:customStyle="1" w:styleId="UyteHipercze1">
    <w:name w:val="UżyteHiperłącze1"/>
    <w:basedOn w:val="Domylnaczcionkaakapitu"/>
    <w:uiPriority w:val="99"/>
    <w:semiHidden/>
    <w:unhideWhenUsed/>
    <w:qFormat/>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Stopka"/>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xtbody"/>
    <w:qFormat/>
    <w:rsid w:val="005F656D"/>
    <w:rPr>
      <w:rFonts w:ascii="Trebuchet MS" w:hAnsi="Trebuchet MS"/>
      <w:sz w:val="22"/>
    </w:rPr>
  </w:style>
  <w:style w:type="character" w:customStyle="1" w:styleId="AkapitzlistZnak">
    <w:name w:val="Akapit z listą Znak"/>
    <w:link w:val="Akapitzlist"/>
    <w:uiPriority w:val="99"/>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b/>
      <w:bC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semiHidden/>
    <w:qFormat/>
    <w:rsid w:val="00594EA4"/>
  </w:style>
  <w:style w:type="paragraph" w:styleId="Nagwek">
    <w:name w:val="header"/>
    <w:basedOn w:val="Normalny"/>
    <w:next w:val="Tekstpodstawowy"/>
    <w:link w:val="NagwekZnak"/>
    <w:qFormat/>
    <w:rsid w:val="00AA1DEC"/>
    <w:pPr>
      <w:keepNext/>
      <w:spacing w:before="240" w:after="120"/>
    </w:pPr>
    <w:rPr>
      <w:rFonts w:ascii="Liberation Sans" w:eastAsia="Microsoft YaHei" w:hAnsi="Liberation Sans" w:cs="Lucida Sans"/>
      <w:sz w:val="28"/>
      <w:szCs w:val="28"/>
    </w:rPr>
  </w:style>
  <w:style w:type="paragraph" w:styleId="Tekstpodstawowy">
    <w:name w:val="Body Text"/>
    <w:basedOn w:val="Normalny"/>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link w:val="TekstpodstawowyZnak"/>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styleId="Stopka">
    <w:name w:val="footer"/>
    <w:basedOn w:val="Normalny"/>
    <w:link w:val="StopkaZnak"/>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customStyle="1" w:styleId="Tekstpodstawowy33">
    <w:name w:val="Tekst podstawowy 33"/>
    <w:basedOn w:val="Normalny"/>
    <w:qFormat/>
    <w:rsid w:val="00120629"/>
    <w:pPr>
      <w:spacing w:after="120" w:line="240" w:lineRule="auto"/>
    </w:pPr>
    <w:rPr>
      <w:rFonts w:ascii="Times New Roman" w:eastAsia="Calibri" w:hAnsi="Times New Roman" w:cs="Times New Roman"/>
      <w:sz w:val="16"/>
      <w:szCs w:val="16"/>
      <w:lang w:eastAsia="zh-CN"/>
    </w:rPr>
  </w:style>
  <w:style w:type="paragraph" w:customStyle="1" w:styleId="Tekstpodstawowy32">
    <w:name w:val="Tekst podstawowy 32"/>
    <w:basedOn w:val="Normalny"/>
    <w:qFormat/>
    <w:rsid w:val="00120629"/>
    <w:pPr>
      <w:spacing w:after="120" w:line="100" w:lineRule="atLeast"/>
    </w:pPr>
    <w:rPr>
      <w:rFonts w:ascii="Times New Roman" w:eastAsia="Times New Roman" w:hAnsi="Times New Roman" w:cs="Times New Roman"/>
      <w:color w:val="00000A"/>
      <w:sz w:val="16"/>
      <w:szCs w:val="16"/>
      <w:lang w:eastAsia="zh-CN"/>
    </w:rPr>
  </w:style>
  <w:style w:type="paragraph" w:customStyle="1" w:styleId="Akapitzlist3">
    <w:name w:val="Akapit z listą3"/>
    <w:basedOn w:val="Normalny"/>
    <w:qFormat/>
    <w:rsid w:val="00DE1441"/>
    <w:pPr>
      <w:spacing w:after="0"/>
      <w:ind w:left="720"/>
    </w:pPr>
    <w:rPr>
      <w:rFonts w:ascii="Arial" w:eastAsia="Times New Roman" w:hAnsi="Arial" w:cs="Arial"/>
      <w:sz w:val="20"/>
      <w:szCs w:val="20"/>
      <w:lang w:eastAsia="pl-PL"/>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D77AE0"/>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0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868C0-1574-42EF-883C-57AD4710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46</Pages>
  <Words>13371</Words>
  <Characters>80228</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93413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4</cp:revision>
  <cp:lastPrinted>2022-11-07T13:49:00Z</cp:lastPrinted>
  <dcterms:created xsi:type="dcterms:W3CDTF">2022-12-15T14:08:00Z</dcterms:created>
  <dcterms:modified xsi:type="dcterms:W3CDTF">2022-12-15T15:00:00Z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