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9BAC" w14:textId="77777777" w:rsidR="00A47887" w:rsidRDefault="00E54956">
      <w:pPr>
        <w:spacing w:after="0" w:line="360" w:lineRule="auto"/>
        <w:jc w:val="center"/>
      </w:pPr>
      <w:r>
        <w:rPr>
          <w:rFonts w:ascii="Trebuchet MS" w:eastAsia="Times New Roman" w:hAnsi="Trebuchet MS" w:cs="Times New Roman"/>
          <w:b/>
          <w:bCs/>
          <w:color w:val="000000"/>
          <w:lang w:eastAsia="pl-PL"/>
        </w:rPr>
        <w:t>Miejski Ośrodek Pomocy Społecznej</w:t>
      </w:r>
    </w:p>
    <w:p w14:paraId="4D9EDB04" w14:textId="77777777" w:rsidR="00A47887" w:rsidRDefault="00E54956">
      <w:pPr>
        <w:spacing w:after="0" w:line="360" w:lineRule="auto"/>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14:paraId="624517DF" w14:textId="77777777" w:rsidR="00A47887" w:rsidRDefault="00E54956">
      <w:pPr>
        <w:spacing w:after="0" w:line="360" w:lineRule="auto"/>
        <w:jc w:val="center"/>
      </w:pPr>
      <w:r>
        <w:rPr>
          <w:rFonts w:ascii="Trebuchet MS" w:eastAsia="Times New Roman" w:hAnsi="Trebuchet MS" w:cs="Times New Roman"/>
          <w:b/>
          <w:bCs/>
          <w:color w:val="000000"/>
          <w:lang w:eastAsia="pl-PL"/>
        </w:rPr>
        <w:t>NIP: 641-14-70-472</w:t>
      </w:r>
    </w:p>
    <w:p w14:paraId="0FB1A3AD" w14:textId="77777777" w:rsidR="00A47887" w:rsidRDefault="00E54956">
      <w:pPr>
        <w:spacing w:after="0" w:line="360" w:lineRule="auto"/>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lang w:eastAsia="pl-PL"/>
        </w:rPr>
        <w:t>Fax: 032 3440302</w:t>
      </w:r>
    </w:p>
    <w:p w14:paraId="2CE0D946" w14:textId="77777777" w:rsidR="00A47887" w:rsidRDefault="00E54956">
      <w:pPr>
        <w:spacing w:after="0" w:line="360" w:lineRule="auto"/>
        <w:jc w:val="center"/>
      </w:pPr>
      <w:r>
        <w:rPr>
          <w:rFonts w:ascii="Trebuchet MS" w:eastAsia="Times New Roman" w:hAnsi="Trebuchet MS" w:cs="Times New Roman"/>
          <w:u w:val="single"/>
          <w:lang w:eastAsia="pl-PL"/>
        </w:rPr>
        <w:t>http://www.biuletyn.abip.pl/mops_r_sl/</w:t>
      </w:r>
    </w:p>
    <w:p w14:paraId="48FC1976" w14:textId="77777777" w:rsidR="00A47887" w:rsidRDefault="007C3612">
      <w:pPr>
        <w:spacing w:after="0" w:line="360" w:lineRule="auto"/>
        <w:jc w:val="center"/>
      </w:pPr>
      <w:hyperlink r:id="rId8" w:tgtFrame="_top">
        <w:r w:rsidR="00E54956">
          <w:rPr>
            <w:rFonts w:ascii="Trebuchet MS" w:eastAsia="Times New Roman" w:hAnsi="Trebuchet MS" w:cs="Times New Roman"/>
            <w:b/>
            <w:bCs/>
            <w:color w:val="0000FF"/>
            <w:u w:val="single"/>
            <w:lang w:eastAsia="pl-PL"/>
          </w:rPr>
          <w:t xml:space="preserve">e-mail: </w:t>
        </w:r>
      </w:hyperlink>
      <w:hyperlink r:id="rId9">
        <w:r w:rsidR="00E54956">
          <w:rPr>
            <w:rStyle w:val="czeinternetowe"/>
            <w:rFonts w:ascii="Trebuchet MS" w:eastAsia="Times New Roman" w:hAnsi="Trebuchet MS" w:cs="Times New Roman"/>
            <w:b/>
            <w:bCs/>
            <w:lang w:eastAsia="pl-PL"/>
          </w:rPr>
          <w:t>zddtg@mops.rsl.pl</w:t>
        </w:r>
      </w:hyperlink>
    </w:p>
    <w:p w14:paraId="0A69A534" w14:textId="77777777" w:rsidR="00A47887" w:rsidRDefault="00A47887">
      <w:pPr>
        <w:spacing w:after="0" w:line="360" w:lineRule="auto"/>
        <w:jc w:val="center"/>
        <w:rPr>
          <w:rFonts w:ascii="Trebuchet MS" w:eastAsia="Times New Roman" w:hAnsi="Trebuchet MS" w:cs="Times New Roman"/>
          <w:b/>
          <w:bCs/>
          <w:lang w:eastAsia="pl-PL"/>
        </w:rPr>
      </w:pPr>
    </w:p>
    <w:p w14:paraId="11F36D7F" w14:textId="77777777" w:rsidR="00A47887" w:rsidRDefault="00E54956">
      <w:pPr>
        <w:spacing w:after="0" w:line="360" w:lineRule="auto"/>
        <w:jc w:val="center"/>
      </w:pPr>
      <w:r>
        <w:rPr>
          <w:rFonts w:ascii="Trebuchet MS" w:eastAsia="Times New Roman" w:hAnsi="Trebuchet MS" w:cs="Times New Roman"/>
          <w:b/>
          <w:bCs/>
          <w:lang w:eastAsia="pl-PL"/>
        </w:rPr>
        <w:t>SPECYFIKACJA WARUNKÓW ZAMÓWIENIA</w:t>
      </w:r>
    </w:p>
    <w:p w14:paraId="42BC5E0E" w14:textId="77777777" w:rsidR="00A47887" w:rsidRDefault="00E54956">
      <w:pPr>
        <w:spacing w:after="0" w:line="360" w:lineRule="auto"/>
        <w:jc w:val="center"/>
      </w:pPr>
      <w:r>
        <w:rPr>
          <w:rFonts w:ascii="Trebuchet MS" w:eastAsia="Times New Roman" w:hAnsi="Trebuchet MS" w:cs="Times New Roman"/>
          <w:b/>
          <w:bCs/>
          <w:lang w:eastAsia="pl-PL"/>
        </w:rPr>
        <w:t>(W SKRÓCIE: SWZ)</w:t>
      </w:r>
      <w:r>
        <w:rPr>
          <w:rFonts w:ascii="Trebuchet MS" w:eastAsia="Times New Roman" w:hAnsi="Trebuchet MS" w:cs="Times New Roman"/>
          <w:lang w:eastAsia="pl-PL"/>
        </w:rPr>
        <w:t> </w:t>
      </w:r>
    </w:p>
    <w:p w14:paraId="4F710C69" w14:textId="77777777" w:rsidR="00A47887" w:rsidRDefault="00A47887">
      <w:pPr>
        <w:spacing w:after="0" w:line="360" w:lineRule="auto"/>
        <w:jc w:val="center"/>
        <w:rPr>
          <w:rFonts w:ascii="Trebuchet MS" w:eastAsia="Times New Roman" w:hAnsi="Trebuchet MS" w:cs="Times New Roman"/>
          <w:lang w:eastAsia="pl-PL"/>
        </w:rPr>
      </w:pPr>
    </w:p>
    <w:p w14:paraId="3F6A8E5E" w14:textId="77777777" w:rsidR="00A47887" w:rsidRDefault="00E54956">
      <w:pPr>
        <w:spacing w:after="0" w:line="360" w:lineRule="auto"/>
      </w:pPr>
      <w:r>
        <w:rPr>
          <w:rFonts w:ascii="Trebuchet MS" w:eastAsia="Times New Roman" w:hAnsi="Trebuchet MS" w:cs="Times New Roman"/>
          <w:b/>
          <w:bCs/>
          <w:i/>
          <w:iCs/>
          <w:lang w:eastAsia="pl-PL"/>
        </w:rPr>
        <w:t>dla zamówienia o nazwie:</w:t>
      </w:r>
    </w:p>
    <w:p w14:paraId="75E484A3" w14:textId="77777777" w:rsidR="00A47887" w:rsidRDefault="00E54956">
      <w:pPr>
        <w:spacing w:after="0" w:line="360" w:lineRule="auto"/>
      </w:pPr>
      <w:r>
        <w:rPr>
          <w:rFonts w:ascii="Trebuchet MS" w:hAnsi="Trebuchet MS" w:cs="Trebuchet MS"/>
          <w:b/>
        </w:rPr>
        <w:t>„Świadczenie usług a</w:t>
      </w:r>
      <w:r>
        <w:rPr>
          <w:rFonts w:ascii="Trebuchet MS" w:hAnsi="Trebuchet MS" w:cs="Trebuchet MS"/>
          <w:b/>
          <w:bCs/>
        </w:rPr>
        <w:t>systenta osobistego osoby niepełnosprawnej oraz usług opieki wytchnieniowej”</w:t>
      </w:r>
    </w:p>
    <w:p w14:paraId="5AC14EE9" w14:textId="77777777" w:rsidR="00A47887" w:rsidRDefault="00A47887">
      <w:pPr>
        <w:spacing w:after="0" w:line="360" w:lineRule="auto"/>
        <w:rPr>
          <w:rFonts w:ascii="Trebuchet MS" w:eastAsia="Times New Roman" w:hAnsi="Trebuchet MS" w:cs="Times New Roman"/>
          <w:lang w:eastAsia="pl-PL"/>
        </w:rPr>
      </w:pPr>
    </w:p>
    <w:p w14:paraId="44FD177D" w14:textId="77777777" w:rsidR="00A47887" w:rsidRDefault="00E54956">
      <w:pPr>
        <w:spacing w:after="0" w:line="360" w:lineRule="auto"/>
      </w:pPr>
      <w:r>
        <w:rPr>
          <w:rFonts w:ascii="Trebuchet MS" w:eastAsia="Times New Roman" w:hAnsi="Trebuchet MS"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06"/>
        <w:gridCol w:w="1787"/>
        <w:gridCol w:w="5222"/>
      </w:tblGrid>
      <w:tr w:rsidR="00A47887" w14:paraId="23730E60" w14:textId="77777777" w:rsidTr="000F4C27">
        <w:tc>
          <w:tcPr>
            <w:tcW w:w="2906" w:type="dxa"/>
          </w:tcPr>
          <w:p w14:paraId="3C7ADDE4"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1. Postanowienia SWZ</w:t>
            </w:r>
          </w:p>
          <w:p w14:paraId="509F589B"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2. Załącznik nr 1</w:t>
            </w:r>
          </w:p>
          <w:p w14:paraId="0C1717EA"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3. Załącznik nr 2</w:t>
            </w:r>
          </w:p>
          <w:p w14:paraId="6CFD2B2C"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4. Załącznik nr 3</w:t>
            </w:r>
          </w:p>
          <w:p w14:paraId="476E158B"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5. Załącznik nr 4</w:t>
            </w:r>
          </w:p>
          <w:p w14:paraId="653D5853"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6. Załącznik nr 5</w:t>
            </w:r>
          </w:p>
          <w:p w14:paraId="7D725864" w14:textId="77777777" w:rsidR="00A47887" w:rsidRDefault="00A47887">
            <w:pPr>
              <w:widowControl w:val="0"/>
              <w:spacing w:after="0" w:line="360" w:lineRule="auto"/>
              <w:ind w:left="363" w:hanging="363"/>
              <w:rPr>
                <w:rFonts w:ascii="Trebuchet MS" w:eastAsia="Times New Roman" w:hAnsi="Trebuchet MS" w:cs="Times New Roman"/>
                <w:lang w:eastAsia="pl-PL"/>
              </w:rPr>
            </w:pPr>
          </w:p>
          <w:p w14:paraId="26B5F847" w14:textId="77777777" w:rsidR="00A47887" w:rsidRDefault="00A47887">
            <w:pPr>
              <w:widowControl w:val="0"/>
              <w:spacing w:after="0" w:line="360" w:lineRule="auto"/>
              <w:ind w:left="363" w:hanging="363"/>
              <w:rPr>
                <w:rFonts w:ascii="Trebuchet MS" w:eastAsia="Times New Roman" w:hAnsi="Trebuchet MS" w:cs="Times New Roman"/>
                <w:lang w:eastAsia="pl-PL"/>
              </w:rPr>
            </w:pPr>
          </w:p>
          <w:p w14:paraId="2E0290B0"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7. Załącznik nr 6</w:t>
            </w:r>
          </w:p>
          <w:p w14:paraId="3375820F" w14:textId="77777777" w:rsidR="00A47887" w:rsidRDefault="00A47887">
            <w:pPr>
              <w:widowControl w:val="0"/>
              <w:spacing w:after="0" w:line="360" w:lineRule="auto"/>
              <w:ind w:left="363" w:hanging="363"/>
              <w:rPr>
                <w:rFonts w:ascii="Trebuchet MS" w:eastAsia="Times New Roman" w:hAnsi="Trebuchet MS" w:cs="Times New Roman"/>
                <w:lang w:eastAsia="pl-PL"/>
              </w:rPr>
            </w:pPr>
          </w:p>
          <w:p w14:paraId="3E0B5649"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8. Załącznik nr 7</w:t>
            </w:r>
          </w:p>
          <w:p w14:paraId="53FA0A61" w14:textId="77777777"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9. Załącznik nr 8</w:t>
            </w:r>
          </w:p>
          <w:p w14:paraId="3A6D1F9A" w14:textId="0290EE64" w:rsidR="00A47887" w:rsidRDefault="00E54956">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10. Załącznik nr 9</w:t>
            </w:r>
          </w:p>
          <w:p w14:paraId="11C9960E" w14:textId="7D8E620C" w:rsidR="000F4C27" w:rsidRDefault="000F4C27">
            <w:pPr>
              <w:widowControl w:val="0"/>
              <w:spacing w:after="0" w:line="360" w:lineRule="auto"/>
              <w:ind w:left="363" w:hanging="363"/>
              <w:rPr>
                <w:rFonts w:ascii="Trebuchet MS" w:eastAsia="Times New Roman" w:hAnsi="Trebuchet MS" w:cs="Times New Roman"/>
                <w:lang w:eastAsia="pl-PL"/>
              </w:rPr>
            </w:pPr>
          </w:p>
          <w:p w14:paraId="5A546F70" w14:textId="77777777" w:rsidR="000F4C27" w:rsidRDefault="000F4C27">
            <w:pPr>
              <w:widowControl w:val="0"/>
              <w:spacing w:after="0" w:line="360" w:lineRule="auto"/>
              <w:ind w:left="363" w:hanging="363"/>
              <w:rPr>
                <w:rFonts w:ascii="Trebuchet MS" w:eastAsia="Times New Roman" w:hAnsi="Trebuchet MS" w:cs="Times New Roman"/>
                <w:lang w:eastAsia="pl-PL"/>
              </w:rPr>
            </w:pPr>
          </w:p>
          <w:p w14:paraId="07623429" w14:textId="48668370" w:rsidR="00A47887" w:rsidRDefault="00E54956">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7.</w:t>
            </w:r>
            <w:r w:rsidR="000F4C27">
              <w:rPr>
                <w:rFonts w:ascii="Trebuchet MS" w:eastAsia="Times New Roman" w:hAnsi="Trebuchet MS" w:cs="Times New Roman"/>
                <w:lang w:eastAsia="pl-PL"/>
              </w:rPr>
              <w:t>11.1. Załącznik nr 10</w:t>
            </w:r>
          </w:p>
          <w:p w14:paraId="5D77BADF" w14:textId="77777777" w:rsidR="00A47887" w:rsidRDefault="00E54956">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8.</w:t>
            </w:r>
          </w:p>
        </w:tc>
        <w:tc>
          <w:tcPr>
            <w:tcW w:w="1787" w:type="dxa"/>
          </w:tcPr>
          <w:p w14:paraId="5548DCC5" w14:textId="44CED013" w:rsidR="00A47887" w:rsidRDefault="00E54956">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w:t>
            </w:r>
            <w:r w:rsidR="004702E0">
              <w:rPr>
                <w:rFonts w:ascii="Trebuchet MS" w:eastAsia="Times New Roman" w:hAnsi="Trebuchet MS" w:cs="Times New Roman"/>
                <w:lang w:val="en-US" w:eastAsia="pl-PL"/>
              </w:rPr>
              <w:t>40</w:t>
            </w:r>
          </w:p>
          <w:p w14:paraId="674A50A6" w14:textId="7B625E9E" w:rsidR="00A47887" w:rsidRDefault="00E54956">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4702E0">
              <w:rPr>
                <w:rFonts w:ascii="Trebuchet MS" w:eastAsia="Times New Roman" w:hAnsi="Trebuchet MS" w:cs="Times New Roman"/>
                <w:lang w:val="en-US" w:eastAsia="pl-PL"/>
              </w:rPr>
              <w:t>41-43</w:t>
            </w:r>
          </w:p>
          <w:p w14:paraId="2904DD67" w14:textId="08172CE2" w:rsidR="00A47887" w:rsidRDefault="00E54956">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4702E0">
              <w:rPr>
                <w:rFonts w:ascii="Trebuchet MS" w:eastAsia="Times New Roman" w:hAnsi="Trebuchet MS" w:cs="Times New Roman"/>
                <w:lang w:val="en-US" w:eastAsia="pl-PL"/>
              </w:rPr>
              <w:t>44-45</w:t>
            </w:r>
          </w:p>
          <w:p w14:paraId="3AAE7DE1" w14:textId="26A9F263" w:rsidR="00A47887" w:rsidRDefault="00E54956">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4702E0">
              <w:rPr>
                <w:rFonts w:ascii="Trebuchet MS" w:eastAsia="Times New Roman" w:hAnsi="Trebuchet MS" w:cs="Times New Roman"/>
                <w:lang w:val="en-US" w:eastAsia="pl-PL"/>
              </w:rPr>
              <w:t>46-47</w:t>
            </w:r>
          </w:p>
          <w:p w14:paraId="531FE2D3" w14:textId="1657305C" w:rsidR="00A47887" w:rsidRDefault="004702E0">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 48</w:t>
            </w:r>
          </w:p>
        </w:tc>
        <w:tc>
          <w:tcPr>
            <w:tcW w:w="5222" w:type="dxa"/>
          </w:tcPr>
          <w:p w14:paraId="094D9A70"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Rozdziały od I do XXX</w:t>
            </w:r>
          </w:p>
          <w:p w14:paraId="012A6FBE"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14:paraId="540D7037"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14:paraId="2296BD8F"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14:paraId="0BF2D225" w14:textId="1D8AC92A" w:rsidR="00A47887" w:rsidRDefault="004702E0">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W</w:t>
            </w:r>
            <w:r w:rsidR="00E54956">
              <w:rPr>
                <w:rFonts w:ascii="Trebuchet MS" w:eastAsia="Times New Roman" w:hAnsi="Trebuchet MS" w:cs="Times New Roman"/>
                <w:lang w:eastAsia="pl-PL"/>
              </w:rPr>
              <w:t>ykaz</w:t>
            </w:r>
          </w:p>
          <w:p w14:paraId="7D749BF2" w14:textId="77777777" w:rsidR="00A47887" w:rsidRDefault="00E54956">
            <w:pPr>
              <w:widowControl w:val="0"/>
              <w:spacing w:after="0" w:line="360" w:lineRule="auto"/>
              <w:jc w:val="both"/>
              <w:rPr>
                <w:rFonts w:ascii="Trebuchet MS" w:eastAsia="Times New Roman" w:hAnsi="Trebuchet MS" w:cs="Times New Roman"/>
                <w:lang w:eastAsia="pl-PL"/>
              </w:rPr>
            </w:pPr>
            <w:r>
              <w:rPr>
                <w:rFonts w:ascii="Trebuchet MS" w:eastAsia="Times New Roman" w:hAnsi="Trebuchet MS" w:cs="Times New Roman"/>
                <w:lang w:eastAsia="pl-PL"/>
              </w:rPr>
              <w:t>Program Ministra Rodziny i Polityki Społecznej „Asystent osobisty osoby niepełnosprawnej” – edycja 2022 (Program nr 1)</w:t>
            </w:r>
          </w:p>
          <w:p w14:paraId="7D8F9031" w14:textId="77777777" w:rsidR="00A47887" w:rsidRDefault="00E54956">
            <w:pPr>
              <w:widowControl w:val="0"/>
              <w:spacing w:after="0" w:line="360" w:lineRule="auto"/>
              <w:jc w:val="both"/>
              <w:rPr>
                <w:rFonts w:ascii="Trebuchet MS" w:eastAsia="Times New Roman" w:hAnsi="Trebuchet MS" w:cs="Times New Roman"/>
                <w:lang w:eastAsia="pl-PL"/>
              </w:rPr>
            </w:pPr>
            <w:r>
              <w:rPr>
                <w:rFonts w:ascii="Trebuchet MS" w:eastAsia="Times New Roman" w:hAnsi="Trebuchet MS" w:cs="Times New Roman"/>
                <w:lang w:eastAsia="pl-PL"/>
              </w:rPr>
              <w:t>Program Ministra Rodziny i Polityki Społecznej</w:t>
            </w:r>
          </w:p>
          <w:p w14:paraId="079B9C9E" w14:textId="77777777" w:rsidR="00A47887" w:rsidRDefault="00E54956">
            <w:pPr>
              <w:widowControl w:val="0"/>
              <w:spacing w:after="0" w:line="360" w:lineRule="auto"/>
              <w:jc w:val="both"/>
              <w:rPr>
                <w:rFonts w:ascii="Trebuchet MS" w:eastAsia="Times New Roman" w:hAnsi="Trebuchet MS" w:cs="Times New Roman"/>
                <w:lang w:eastAsia="pl-PL"/>
              </w:rPr>
            </w:pPr>
            <w:r>
              <w:rPr>
                <w:rFonts w:ascii="Trebuchet MS" w:eastAsia="Times New Roman" w:hAnsi="Trebuchet MS" w:cs="Times New Roman"/>
                <w:lang w:eastAsia="pl-PL"/>
              </w:rPr>
              <w:t>„Opieka -wytchnieniowa”-edycja 2022 (Program nr 2)</w:t>
            </w:r>
          </w:p>
          <w:p w14:paraId="77D413C4"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Projektowane postanowienia umowy- część I</w:t>
            </w:r>
          </w:p>
          <w:p w14:paraId="1E073327" w14:textId="77777777" w:rsidR="00A47887" w:rsidRDefault="00E54956">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Projektowane postanowienia umowy- część II</w:t>
            </w:r>
          </w:p>
          <w:p w14:paraId="4D7A8425" w14:textId="77777777" w:rsidR="000F4C27" w:rsidRDefault="00E54956">
            <w:pPr>
              <w:widowControl w:val="0"/>
              <w:spacing w:after="0" w:line="360" w:lineRule="auto"/>
              <w:rPr>
                <w:rFonts w:ascii="Trebuchet MS" w:hAnsi="Trebuchet MS" w:cs="Calibri"/>
              </w:rPr>
            </w:pPr>
            <w:r>
              <w:rPr>
                <w:rFonts w:ascii="Trebuchet MS" w:eastAsia="Times New Roman" w:hAnsi="Trebuchet MS" w:cs="Times New Roman"/>
                <w:lang w:eastAsia="pl-PL"/>
              </w:rPr>
              <w:t>Wzór umowy na</w:t>
            </w:r>
            <w:r>
              <w:rPr>
                <w:rFonts w:ascii="Trebuchet MS" w:hAnsi="Trebuchet MS" w:cs="Calibri"/>
              </w:rPr>
              <w:t xml:space="preserve"> przetwarzanie danych osobowych</w:t>
            </w:r>
          </w:p>
          <w:p w14:paraId="08ECE16E" w14:textId="77777777" w:rsidR="000F4C27" w:rsidRDefault="000F4C27">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 xml:space="preserve">„Asystent osobisty osoby niepełnosprawnej” – edycja 2022 </w:t>
            </w:r>
          </w:p>
          <w:p w14:paraId="06173268" w14:textId="77777777" w:rsidR="000F4C27" w:rsidRDefault="00E54956" w:rsidP="000F4C27">
            <w:pPr>
              <w:widowControl w:val="0"/>
              <w:spacing w:after="0" w:line="360" w:lineRule="auto"/>
              <w:rPr>
                <w:rFonts w:ascii="Trebuchet MS" w:hAnsi="Trebuchet MS" w:cs="Calibri"/>
              </w:rPr>
            </w:pPr>
            <w:r>
              <w:rPr>
                <w:rFonts w:ascii="Trebuchet MS" w:hAnsi="Trebuchet MS" w:cs="Calibri"/>
                <w:b/>
              </w:rPr>
              <w:t xml:space="preserve"> </w:t>
            </w:r>
            <w:r w:rsidR="000F4C27">
              <w:rPr>
                <w:rFonts w:ascii="Trebuchet MS" w:eastAsia="Times New Roman" w:hAnsi="Trebuchet MS" w:cs="Times New Roman"/>
                <w:lang w:eastAsia="pl-PL"/>
              </w:rPr>
              <w:t>Wzór umowy na</w:t>
            </w:r>
            <w:r w:rsidR="000F4C27">
              <w:rPr>
                <w:rFonts w:ascii="Trebuchet MS" w:hAnsi="Trebuchet MS" w:cs="Calibri"/>
              </w:rPr>
              <w:t xml:space="preserve"> przetwarzanie danych osobowych</w:t>
            </w:r>
          </w:p>
          <w:p w14:paraId="154216D8" w14:textId="595CDF9E" w:rsidR="00A47887" w:rsidRDefault="000F4C27">
            <w:pPr>
              <w:widowControl w:val="0"/>
              <w:spacing w:after="0" w:line="360" w:lineRule="auto"/>
              <w:rPr>
                <w:rFonts w:ascii="Trebuchet MS" w:hAnsi="Trebuchet MS"/>
              </w:rPr>
            </w:pPr>
            <w:r>
              <w:rPr>
                <w:rFonts w:ascii="Trebuchet MS" w:eastAsia="Times New Roman" w:hAnsi="Trebuchet MS" w:cs="Times New Roman"/>
                <w:lang w:eastAsia="pl-PL"/>
              </w:rPr>
              <w:t>„Opieka -wytchnieniowa”-edycja 2022</w:t>
            </w:r>
          </w:p>
        </w:tc>
      </w:tr>
    </w:tbl>
    <w:p w14:paraId="0FFB2B4E" w14:textId="2126C568" w:rsidR="00A47887" w:rsidRDefault="00E54956">
      <w:pPr>
        <w:spacing w:after="0" w:line="360" w:lineRule="auto"/>
        <w:ind w:left="4956" w:firstLine="709"/>
      </w:pPr>
      <w:r>
        <w:rPr>
          <w:rFonts w:ascii="Trebuchet MS" w:eastAsia="Times New Roman" w:hAnsi="Trebuchet MS" w:cs="Times New Roman"/>
          <w:lang w:eastAsia="pl-PL"/>
        </w:rPr>
        <w:t xml:space="preserve"> </w:t>
      </w:r>
    </w:p>
    <w:p w14:paraId="54B0843B" w14:textId="77777777" w:rsidR="000F4C27" w:rsidRDefault="000F4C27">
      <w:pPr>
        <w:spacing w:after="0" w:line="360" w:lineRule="auto"/>
        <w:rPr>
          <w:rFonts w:ascii="Trebuchet MS" w:eastAsia="Times New Roman" w:hAnsi="Trebuchet MS" w:cs="Times New Roman"/>
          <w:lang w:eastAsia="pl-PL"/>
        </w:rPr>
      </w:pPr>
    </w:p>
    <w:p w14:paraId="31B90C2E" w14:textId="676FDF93" w:rsidR="00A47887" w:rsidRDefault="00E54956">
      <w:pPr>
        <w:spacing w:after="0" w:line="360" w:lineRule="auto"/>
      </w:pPr>
      <w:r>
        <w:rPr>
          <w:rFonts w:ascii="Trebuchet MS" w:eastAsia="Times New Roman" w:hAnsi="Trebuchet MS" w:cs="Times New Roman"/>
          <w:lang w:eastAsia="pl-PL"/>
        </w:rPr>
        <w:t xml:space="preserve">Ruda Śląska, dnia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sidR="000F4C27">
        <w:rPr>
          <w:rFonts w:ascii="Trebuchet MS" w:eastAsia="Times New Roman" w:hAnsi="Trebuchet MS" w:cs="Times New Roman"/>
          <w:b/>
          <w:bCs/>
          <w:lang w:eastAsia="pl-PL"/>
        </w:rPr>
        <w:t>Zatwierdzona przez:</w:t>
      </w:r>
    </w:p>
    <w:p w14:paraId="23150712" w14:textId="77777777" w:rsidR="00A47887" w:rsidRDefault="00E54956">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14:paraId="78BD0684" w14:textId="77777777" w:rsidR="00A47887" w:rsidRDefault="00E54956">
      <w:pPr>
        <w:spacing w:after="0" w:line="360" w:lineRule="auto"/>
      </w:pPr>
      <w:r>
        <w:rPr>
          <w:rFonts w:ascii="Trebuchet MS" w:eastAsia="Times New Roman" w:hAnsi="Trebuchet MS" w:cs="Times New Roman"/>
          <w:lang w:eastAsia="pl-PL"/>
        </w:rPr>
        <w:t xml:space="preserve">Sporządziła: Beata Dańko                                                           </w:t>
      </w:r>
    </w:p>
    <w:p w14:paraId="270A73B6" w14:textId="77777777" w:rsidR="00A47887" w:rsidRDefault="00E54956">
      <w:pPr>
        <w:spacing w:after="0" w:line="360" w:lineRule="auto"/>
        <w:jc w:val="center"/>
      </w:pPr>
      <w:r>
        <w:rPr>
          <w:rFonts w:ascii="Trebuchet MS" w:eastAsia="Times New Roman" w:hAnsi="Trebuchet MS" w:cs="Times New Roman"/>
          <w:b/>
          <w:bCs/>
          <w:lang w:eastAsia="pl-PL"/>
        </w:rPr>
        <w:lastRenderedPageBreak/>
        <w:t>SPECYFIKACJA WARUNKÓW ZAMÓWIENIA</w:t>
      </w:r>
    </w:p>
    <w:p w14:paraId="5705DABE" w14:textId="77777777" w:rsidR="00A47887" w:rsidRDefault="00E54956">
      <w:pPr>
        <w:spacing w:after="0" w:line="360" w:lineRule="auto"/>
        <w:jc w:val="center"/>
      </w:pPr>
      <w:r>
        <w:rPr>
          <w:rFonts w:ascii="Trebuchet MS" w:eastAsia="Times New Roman" w:hAnsi="Trebuchet MS" w:cs="Times New Roman"/>
          <w:b/>
          <w:bCs/>
          <w:lang w:eastAsia="pl-PL"/>
        </w:rPr>
        <w:t>(SWZ)</w:t>
      </w:r>
    </w:p>
    <w:p w14:paraId="16A58BC2" w14:textId="77777777" w:rsidR="00A47887" w:rsidRDefault="00A47887">
      <w:pPr>
        <w:spacing w:after="0" w:line="360" w:lineRule="auto"/>
        <w:rPr>
          <w:rFonts w:ascii="Trebuchet MS" w:eastAsia="Times New Roman" w:hAnsi="Trebuchet MS" w:cs="Times New Roman"/>
          <w:lang w:eastAsia="pl-PL"/>
        </w:rPr>
      </w:pPr>
    </w:p>
    <w:p w14:paraId="67EF580F" w14:textId="77777777" w:rsidR="00A47887" w:rsidRDefault="00E54956">
      <w:pPr>
        <w:spacing w:after="0" w:line="360" w:lineRule="auto"/>
      </w:pPr>
      <w:r>
        <w:rPr>
          <w:rFonts w:ascii="Trebuchet MS" w:eastAsia="Times New Roman" w:hAnsi="Trebuchet MS" w:cs="Times New Roman"/>
          <w:b/>
          <w:bCs/>
          <w:lang w:eastAsia="pl-PL"/>
        </w:rPr>
        <w:t>ROZDZIAŁ I. ZAMAWIAJĄCY (NAZWA I ADRES ORAZ INNE DANE TELEINFORMATYCZNE)</w:t>
      </w:r>
    </w:p>
    <w:p w14:paraId="64121555" w14:textId="77777777" w:rsidR="00A47887" w:rsidRDefault="00E54956">
      <w:pPr>
        <w:spacing w:after="0" w:line="360" w:lineRule="auto"/>
      </w:pPr>
      <w:r>
        <w:rPr>
          <w:rFonts w:ascii="Trebuchet MS" w:eastAsia="Times New Roman" w:hAnsi="Trebuchet MS" w:cs="Times New Roman"/>
          <w:color w:val="000000"/>
          <w:lang w:eastAsia="pl-PL"/>
        </w:rPr>
        <w:t>Miejski Ośrodek Pomocy Społecznej w Rudzie Śląskiej zwany dalej „Zamawiającym”</w:t>
      </w:r>
    </w:p>
    <w:p w14:paraId="24C94E93" w14:textId="77777777" w:rsidR="00A47887" w:rsidRDefault="00E54956">
      <w:pPr>
        <w:spacing w:after="0" w:line="360" w:lineRule="auto"/>
      </w:pPr>
      <w:r>
        <w:rPr>
          <w:rFonts w:ascii="Trebuchet MS" w:eastAsia="Times New Roman" w:hAnsi="Trebuchet MS" w:cs="Times New Roman"/>
          <w:color w:val="000000"/>
          <w:lang w:eastAsia="pl-PL"/>
        </w:rPr>
        <w:t>ul. Markowej 20</w:t>
      </w:r>
    </w:p>
    <w:p w14:paraId="59D81812" w14:textId="77777777" w:rsidR="00A47887" w:rsidRPr="00523CA1" w:rsidRDefault="00E54956" w:rsidP="00523CA1">
      <w:r w:rsidRPr="00523CA1">
        <w:t>41-709 Ruda Śląska</w:t>
      </w:r>
    </w:p>
    <w:p w14:paraId="52204CFE" w14:textId="77777777" w:rsidR="00A47887" w:rsidRDefault="00E54956">
      <w:pPr>
        <w:spacing w:after="0" w:line="360" w:lineRule="auto"/>
      </w:pPr>
      <w:r>
        <w:rPr>
          <w:rFonts w:ascii="Trebuchet MS" w:eastAsia="Times New Roman" w:hAnsi="Trebuchet MS" w:cs="Times New Roman"/>
          <w:color w:val="000000"/>
          <w:lang w:eastAsia="pl-PL"/>
        </w:rPr>
        <w:t>NIP: 641-14-70-472</w:t>
      </w:r>
    </w:p>
    <w:p w14:paraId="3C36A00A" w14:textId="77777777" w:rsidR="00A47887" w:rsidRDefault="00E54956">
      <w:pPr>
        <w:spacing w:after="0" w:line="360" w:lineRule="auto"/>
      </w:pPr>
      <w:r>
        <w:rPr>
          <w:rFonts w:ascii="Trebuchet MS" w:eastAsia="Times New Roman" w:hAnsi="Trebuchet MS" w:cs="Times New Roman"/>
          <w:color w:val="000000"/>
          <w:lang w:eastAsia="pl-PL"/>
        </w:rPr>
        <w:t>Tel: 032 3440323</w:t>
      </w:r>
    </w:p>
    <w:p w14:paraId="16A66B77" w14:textId="77777777" w:rsidR="00A47887" w:rsidRDefault="00E54956">
      <w:pPr>
        <w:spacing w:after="0" w:line="360" w:lineRule="auto"/>
      </w:pPr>
      <w:r>
        <w:rPr>
          <w:rFonts w:ascii="Trebuchet MS" w:eastAsia="Times New Roman" w:hAnsi="Trebuchet MS" w:cs="Times New Roman"/>
          <w:color w:val="000000"/>
          <w:lang w:eastAsia="pl-PL"/>
        </w:rPr>
        <w:t>Fax: 032 3440302</w:t>
      </w:r>
    </w:p>
    <w:p w14:paraId="097560D1" w14:textId="77777777" w:rsidR="00A47887" w:rsidRDefault="00E54956">
      <w:pPr>
        <w:spacing w:after="0" w:line="360" w:lineRule="auto"/>
      </w:pPr>
      <w:r>
        <w:rPr>
          <w:rFonts w:ascii="Trebuchet MS" w:eastAsia="Times New Roman" w:hAnsi="Trebuchet MS" w:cs="Times New Roman"/>
          <w:color w:val="000000"/>
          <w:lang w:val="en-US" w:eastAsia="pl-PL"/>
        </w:rPr>
        <w:t>Adres poczty elektronicznej: zddtg@mops.rsl.pl</w:t>
      </w:r>
    </w:p>
    <w:p w14:paraId="770FE852" w14:textId="77777777" w:rsidR="00A47887" w:rsidRDefault="00E54956">
      <w:pPr>
        <w:spacing w:after="0" w:line="360" w:lineRule="auto"/>
      </w:pPr>
      <w:r>
        <w:rPr>
          <w:rFonts w:ascii="Trebuchet MS" w:eastAsiaTheme="majorEastAsia" w:hAnsi="Trebuchet MS" w:cs="Arial"/>
          <w:b/>
        </w:rPr>
        <w:t xml:space="preserve">Adres strony internetowej prowadzonego postępowania: </w:t>
      </w:r>
    </w:p>
    <w:p w14:paraId="38508D0C" w14:textId="77777777" w:rsidR="00A47887" w:rsidRDefault="00E54956">
      <w:pPr>
        <w:spacing w:after="0" w:line="360" w:lineRule="auto"/>
      </w:pPr>
      <w:r>
        <w:rPr>
          <w:rStyle w:val="czeinternetowe"/>
          <w:rFonts w:ascii="Trebuchet MS" w:hAnsi="Trebuchet MS" w:cs="Arial"/>
        </w:rPr>
        <w:t>https://www.biuletyn.abip.pl/mops_r_sl/</w:t>
      </w:r>
    </w:p>
    <w:p w14:paraId="053FD78F" w14:textId="77777777" w:rsidR="00A47887" w:rsidRDefault="00E54956">
      <w:pPr>
        <w:spacing w:after="0" w:line="360" w:lineRule="auto"/>
      </w:pPr>
      <w:r>
        <w:rPr>
          <w:rFonts w:ascii="Trebuchet MS" w:hAnsi="Trebuchet MS"/>
        </w:rPr>
        <w:t xml:space="preserve">oraz właściwa podstrona w serwisie miniPortal, dostępnym pod adresem: </w:t>
      </w:r>
      <w:r>
        <w:rPr>
          <w:rStyle w:val="czeinternetowe"/>
          <w:rFonts w:ascii="Trebuchet MS" w:hAnsi="Trebuchet MS"/>
        </w:rPr>
        <w:t>https://miniportal.uzp.gov.pl/</w:t>
      </w:r>
    </w:p>
    <w:p w14:paraId="7D3D4663" w14:textId="6C594E4D" w:rsidR="00A47887" w:rsidRDefault="00E54956">
      <w:pPr>
        <w:spacing w:after="0" w:line="360" w:lineRule="auto"/>
        <w:jc w:val="both"/>
      </w:pPr>
      <w:r>
        <w:rPr>
          <w:rFonts w:ascii="Trebuchet MS" w:hAnsi="Trebuchet MS"/>
          <w:color w:val="000000"/>
          <w:shd w:val="clear" w:color="auto" w:fill="FFFFFF"/>
        </w:rPr>
        <w:t>Na wyżej wskazanych stronach udostępniane będą między innymi zmiany i wyjaśnienia treści SWZ oraz inne dokumenty zamówienia bezpośrednio związane z postępowaniem</w:t>
      </w:r>
      <w:r>
        <w:rPr>
          <w:rFonts w:ascii="Trebuchet MS" w:hAnsi="Trebuchet MS"/>
          <w:color w:val="000000"/>
          <w:shd w:val="clear" w:color="auto" w:fill="FFFFFF"/>
        </w:rPr>
        <w:br/>
        <w:t>o udzielenie zamówienia.</w:t>
      </w:r>
      <w:r w:rsidR="00523CA1">
        <w:rPr>
          <w:rFonts w:ascii="Trebuchet MS" w:hAnsi="Trebuchet MS"/>
          <w:color w:val="000000"/>
          <w:shd w:val="clear" w:color="auto" w:fill="FFFFFF"/>
        </w:rPr>
        <w:t xml:space="preserve"> </w:t>
      </w:r>
    </w:p>
    <w:p w14:paraId="32C24212" w14:textId="77777777" w:rsidR="00A47887" w:rsidRDefault="00A47887">
      <w:pPr>
        <w:spacing w:after="0" w:line="360" w:lineRule="auto"/>
        <w:jc w:val="both"/>
        <w:rPr>
          <w:rFonts w:ascii="Trebuchet MS" w:hAnsi="Trebuchet MS"/>
          <w:color w:val="000000"/>
          <w:shd w:val="clear" w:color="auto" w:fill="FFFFFF"/>
        </w:rPr>
      </w:pPr>
    </w:p>
    <w:p w14:paraId="616D7AFD" w14:textId="77777777" w:rsidR="00A47887" w:rsidRDefault="00E54956">
      <w:pPr>
        <w:spacing w:after="0" w:line="360" w:lineRule="auto"/>
      </w:pPr>
      <w:r>
        <w:rPr>
          <w:rFonts w:ascii="Trebuchet MS" w:eastAsia="Times New Roman" w:hAnsi="Trebuchet MS" w:cs="Times New Roman"/>
          <w:b/>
          <w:bCs/>
          <w:lang w:eastAsia="pl-PL"/>
        </w:rPr>
        <w:t>ROZDZIAŁ II. TRYB UDZIELENIA ZAMÓWIENIA PUBLICZNEGO</w:t>
      </w:r>
    </w:p>
    <w:p w14:paraId="40141C91" w14:textId="391DD862" w:rsidR="00A47887" w:rsidRDefault="00E54956">
      <w:pPr>
        <w:spacing w:after="0" w:line="360" w:lineRule="auto"/>
        <w:ind w:right="28"/>
        <w:jc w:val="both"/>
      </w:pPr>
      <w:r>
        <w:rPr>
          <w:rFonts w:ascii="Trebuchet MS" w:hAnsi="Trebuchet MS" w:cs="Arial"/>
        </w:rPr>
        <w:t xml:space="preserve">1. Postępowanie prowadzone jest w trybie </w:t>
      </w:r>
      <w:r>
        <w:rPr>
          <w:rFonts w:ascii="Trebuchet MS" w:hAnsi="Trebuchet MS" w:cs="Arial"/>
          <w:b/>
          <w:u w:val="single"/>
        </w:rPr>
        <w:t>przetargu nieograniczonego,</w:t>
      </w:r>
      <w:r>
        <w:rPr>
          <w:rFonts w:ascii="Trebuchet MS" w:hAnsi="Trebuchet MS" w:cs="Arial"/>
          <w:b/>
          <w:u w:val="single"/>
        </w:rPr>
        <w:br/>
      </w:r>
      <w:r>
        <w:rPr>
          <w:rFonts w:ascii="Trebuchet MS" w:hAnsi="Trebuchet MS" w:cs="Arial"/>
        </w:rPr>
        <w:t>z uwzględnieniem przepisów stosowanych przy udzielaniu zamówień na usługi społeczne</w:t>
      </w:r>
      <w:r>
        <w:rPr>
          <w:rFonts w:ascii="Trebuchet MS" w:hAnsi="Trebuchet MS" w:cs="Arial"/>
        </w:rPr>
        <w:br/>
        <w:t xml:space="preserve">i inne usługi w związku z przepisem </w:t>
      </w:r>
      <w:r w:rsidR="00523CA1">
        <w:rPr>
          <w:rFonts w:ascii="Trebuchet MS" w:hAnsi="Trebuchet MS" w:cs="Arial"/>
        </w:rPr>
        <w:t>art</w:t>
      </w:r>
      <w:r w:rsidR="00523CA1" w:rsidRPr="00523CA1">
        <w:rPr>
          <w:rFonts w:ascii="Trebuchet MS" w:hAnsi="Trebuchet MS" w:cs="Arial"/>
        </w:rPr>
        <w:t>.</w:t>
      </w:r>
      <w:r w:rsidR="00523CA1">
        <w:rPr>
          <w:rFonts w:ascii="Trebuchet MS" w:hAnsi="Trebuchet MS" w:cs="Arial"/>
          <w:color w:val="FFFFFF" w:themeColor="background1"/>
        </w:rPr>
        <w:t xml:space="preserve"> </w:t>
      </w:r>
      <w:r w:rsidR="00523CA1">
        <w:rPr>
          <w:rFonts w:ascii="Trebuchet MS" w:hAnsi="Trebuchet MS" w:cs="Arial"/>
        </w:rPr>
        <w:t xml:space="preserve">359 pkt 1 </w:t>
      </w:r>
      <w:r w:rsidRPr="00523CA1">
        <w:rPr>
          <w:rFonts w:ascii="Trebuchet MS" w:hAnsi="Trebuchet MS" w:cs="Arial"/>
        </w:rPr>
        <w:t>ustawy</w:t>
      </w:r>
      <w:r>
        <w:rPr>
          <w:rFonts w:ascii="Trebuchet MS" w:hAnsi="Trebuchet MS" w:cs="Arial"/>
        </w:rPr>
        <w:t xml:space="preserve"> z dnia 11 września 2019r. - Prawo zamówień publicznych (t. j. Dz. U. z 2021r. poz. 1129 z późn. zm.) zwaną w dalszej części „ustawą”. W sprawach nieuregulowanych zapisami niniejszej SWZ, stosuje się przepisy wspomnianej ustawy wraz z wydanymi do niej aktami wykonawczymi. Postępowanie zostanie przeprowadzone w procedurze tzw. odwróconej,</w:t>
      </w:r>
      <w:r>
        <w:rPr>
          <w:rFonts w:ascii="Trebuchet MS" w:hAnsi="Trebuchet MS" w:cs="Arial"/>
        </w:rPr>
        <w:br/>
        <w:t xml:space="preserve">tj. z  zastosowaniem art. 139 ust. 1 ustawy. </w:t>
      </w:r>
    </w:p>
    <w:p w14:paraId="5E98CCA7" w14:textId="77777777" w:rsidR="00A47887" w:rsidRDefault="00E54956">
      <w:pPr>
        <w:spacing w:after="0" w:line="360" w:lineRule="auto"/>
        <w:jc w:val="both"/>
      </w:pPr>
      <w:r>
        <w:rPr>
          <w:rFonts w:ascii="Trebuchet MS" w:eastAsiaTheme="majorEastAsia" w:hAnsi="Trebuchet MS" w:cs="Arial"/>
        </w:rPr>
        <w:t>2. Postępowanie prowadzone jest dla wartości zamówienia równej lub przekraczającej progi unijne.</w:t>
      </w:r>
    </w:p>
    <w:p w14:paraId="26F004AD" w14:textId="77777777" w:rsidR="00A47887" w:rsidRDefault="00A47887">
      <w:pPr>
        <w:spacing w:after="0" w:line="360" w:lineRule="auto"/>
        <w:jc w:val="both"/>
        <w:rPr>
          <w:rFonts w:ascii="Trebuchet MS" w:hAnsi="Trebuchet MS" w:cs="Segoe UI"/>
          <w:color w:val="111111"/>
          <w:shd w:val="clear" w:color="auto" w:fill="FFFFFF"/>
        </w:rPr>
      </w:pPr>
    </w:p>
    <w:p w14:paraId="60F02ACD" w14:textId="77777777" w:rsidR="00A47887" w:rsidRDefault="00E54956">
      <w:pPr>
        <w:spacing w:after="0" w:line="360" w:lineRule="auto"/>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14:paraId="78A6DF06" w14:textId="77777777" w:rsidR="00A47887" w:rsidRDefault="00A47887">
      <w:pPr>
        <w:pStyle w:val="Akapitzlist1"/>
        <w:tabs>
          <w:tab w:val="left" w:pos="142"/>
          <w:tab w:val="left" w:pos="426"/>
        </w:tabs>
        <w:suppressAutoHyphens/>
        <w:spacing w:line="360" w:lineRule="auto"/>
        <w:ind w:left="0"/>
        <w:jc w:val="both"/>
      </w:pPr>
    </w:p>
    <w:p w14:paraId="34C6E03E" w14:textId="77777777" w:rsidR="00A47887" w:rsidRDefault="00E54956">
      <w:pPr>
        <w:pStyle w:val="Akapitzlist1"/>
        <w:tabs>
          <w:tab w:val="left" w:pos="142"/>
          <w:tab w:val="left" w:pos="426"/>
        </w:tabs>
        <w:suppressAutoHyphens/>
        <w:spacing w:line="360" w:lineRule="auto"/>
        <w:ind w:left="0"/>
        <w:jc w:val="both"/>
      </w:pPr>
      <w:r>
        <w:rPr>
          <w:rFonts w:ascii="Trebuchet MS" w:eastAsia="Trebuchet MS" w:hAnsi="Trebuchet MS" w:cs="Trebuchet MS"/>
          <w:color w:val="000000" w:themeColor="text1"/>
          <w:sz w:val="22"/>
          <w:szCs w:val="22"/>
        </w:rPr>
        <w:t>Przedmiotem zamówienia są usługi społeczne w rozumieniu przepisu art. 7 pkt 34 ustawy obejmujące w części I usługi asystenta osobistego osoby niepełnosprawnej oraz w części</w:t>
      </w:r>
      <w:r>
        <w:rPr>
          <w:rFonts w:ascii="Trebuchet MS" w:eastAsia="Trebuchet MS" w:hAnsi="Trebuchet MS" w:cs="Trebuchet MS"/>
          <w:color w:val="000000" w:themeColor="text1"/>
          <w:sz w:val="22"/>
          <w:szCs w:val="22"/>
        </w:rPr>
        <w:br/>
        <w:t>II usługi opieki wytchnieniowej.</w:t>
      </w:r>
    </w:p>
    <w:p w14:paraId="4C957620" w14:textId="77777777" w:rsidR="00A47887" w:rsidRDefault="00E54956">
      <w:pPr>
        <w:pStyle w:val="Akapitzlist1"/>
        <w:tabs>
          <w:tab w:val="left" w:pos="142"/>
          <w:tab w:val="left" w:pos="426"/>
        </w:tabs>
        <w:suppressAutoHyphens/>
        <w:spacing w:line="360" w:lineRule="auto"/>
        <w:ind w:left="0"/>
        <w:jc w:val="both"/>
      </w:pPr>
      <w:r>
        <w:rPr>
          <w:rFonts w:ascii="Trebuchet MS" w:hAnsi="Trebuchet MS"/>
          <w:sz w:val="22"/>
          <w:szCs w:val="22"/>
        </w:rPr>
        <w:lastRenderedPageBreak/>
        <w:t xml:space="preserve">1. Opis przedmiotu zamówienia dla części I - </w:t>
      </w:r>
      <w:bookmarkStart w:id="0" w:name="_Hlk99018047"/>
      <w:r>
        <w:rPr>
          <w:rFonts w:ascii="Trebuchet MS" w:eastAsia="Trebuchet MS" w:hAnsi="Trebuchet MS" w:cs="Trebuchet MS"/>
          <w:b/>
          <w:bCs/>
          <w:i/>
          <w:iCs/>
          <w:color w:val="000000" w:themeColor="text1"/>
          <w:sz w:val="22"/>
          <w:szCs w:val="22"/>
          <w:u w:val="single"/>
        </w:rPr>
        <w:t>Usługi asystenta osobistego osoby niepełnosprawnej</w:t>
      </w:r>
      <w:bookmarkEnd w:id="0"/>
      <w:r>
        <w:rPr>
          <w:rFonts w:ascii="Trebuchet MS" w:eastAsia="Trebuchet MS" w:hAnsi="Trebuchet MS" w:cs="Trebuchet MS"/>
          <w:b/>
          <w:bCs/>
          <w:color w:val="000000" w:themeColor="text1"/>
          <w:sz w:val="22"/>
          <w:szCs w:val="22"/>
          <w:u w:val="single"/>
        </w:rPr>
        <w:t>:</w:t>
      </w:r>
    </w:p>
    <w:p w14:paraId="1CE18E08" w14:textId="77777777" w:rsidR="00A47887" w:rsidRDefault="00E54956">
      <w:pPr>
        <w:spacing w:after="0" w:line="360" w:lineRule="auto"/>
        <w:ind w:left="709" w:hanging="567"/>
        <w:jc w:val="both"/>
      </w:pPr>
      <w:r>
        <w:rPr>
          <w:rFonts w:ascii="Trebuchet MS" w:eastAsia="Trebuchet MS" w:hAnsi="Trebuchet MS" w:cs="Trebuchet MS"/>
          <w:color w:val="000000" w:themeColor="text1"/>
          <w:lang w:eastAsia="pl-PL"/>
        </w:rPr>
        <w:t xml:space="preserve">1.1. Zadanie, którego celem jest zwiększenie szans osób niepełnosprawnych na prowadzenie bardziej samodzielnego i aktywnego życia oraz dążenie do poprawy ich  funkcjonowania w środowisku, powinno być zrealizowane według wytycznych wskazanych w Programie </w:t>
      </w:r>
      <w:r>
        <w:rPr>
          <w:rFonts w:ascii="Trebuchet MS" w:eastAsia="Calibri" w:hAnsi="Trebuchet MS" w:cs="Trebuchet MS"/>
          <w:lang w:eastAsia="pl-PL"/>
        </w:rPr>
        <w:t>Ministra Rodziny i Polityki Społecznej „Asystent osobisty osoby niepełnosprawnej” – edycja 2022 (dalej zwanym „Programem nr 1”), który stanowi załącznik nr 5 do SWZ.</w:t>
      </w:r>
    </w:p>
    <w:p w14:paraId="14128BAC" w14:textId="77777777" w:rsidR="00A47887" w:rsidRDefault="00E54956">
      <w:pPr>
        <w:spacing w:after="0" w:line="360" w:lineRule="auto"/>
        <w:ind w:left="737" w:hanging="567"/>
        <w:jc w:val="both"/>
      </w:pPr>
      <w:r>
        <w:rPr>
          <w:rFonts w:ascii="Trebuchet MS" w:eastAsia="Calibri" w:hAnsi="Trebuchet MS" w:cs="Trebuchet MS"/>
          <w:color w:val="000000" w:themeColor="text1"/>
          <w:lang w:eastAsia="pl-PL"/>
        </w:rPr>
        <w:t>1.2.  Wsparcie w postaci usług asystenta osobistego osoby niepełnosprawnej udzielane będzie mieszkańcom miasta Ruda Śląska:</w:t>
      </w:r>
    </w:p>
    <w:p w14:paraId="2684F2E5" w14:textId="77777777" w:rsidR="00A47887" w:rsidRDefault="00E54956">
      <w:pPr>
        <w:tabs>
          <w:tab w:val="left" w:pos="675"/>
          <w:tab w:val="left" w:pos="709"/>
        </w:tabs>
        <w:spacing w:after="0" w:line="360" w:lineRule="auto"/>
        <w:ind w:left="709"/>
        <w:jc w:val="both"/>
      </w:pPr>
      <w:r>
        <w:rPr>
          <w:rFonts w:ascii="Trebuchet MS" w:eastAsia="Calibri" w:hAnsi="Trebuchet MS" w:cs="Trebuchet MS"/>
          <w:color w:val="000000" w:themeColor="text1"/>
          <w:lang w:eastAsia="pl-PL"/>
        </w:rPr>
        <w:t xml:space="preserve">- </w:t>
      </w:r>
      <w:r>
        <w:rPr>
          <w:rFonts w:ascii="Trebuchet MS" w:eastAsia="Calibri" w:hAnsi="Trebuchet MS" w:cs="Trebuchet MS"/>
          <w:color w:val="000000"/>
          <w:lang w:eastAsia="pl-PL"/>
        </w:rPr>
        <w:t>dzieciom do 16 roku życia z orzeczeniem o niepełnosprawności łącznie ze wskazaniami: konieczności stałej lub długotrwałej opieki lub pomocy innej osoby</w:t>
      </w:r>
      <w:r>
        <w:rPr>
          <w:rFonts w:ascii="Trebuchet MS" w:eastAsia="Calibri" w:hAnsi="Trebuchet MS" w:cs="Trebuchet MS"/>
          <w:color w:val="000000"/>
          <w:lang w:eastAsia="pl-PL"/>
        </w:rPr>
        <w:br/>
        <w:t>w związku ze znacznie ograniczoną możliwością samodzielnej egzystencji oraz konieczności stałego współudziału na co dzień opiekuna dziecka w procesie jego leczenia, rehabilitacji i edukacji oraz</w:t>
      </w:r>
    </w:p>
    <w:p w14:paraId="5566F183" w14:textId="77777777" w:rsidR="00A47887" w:rsidRDefault="00E54956">
      <w:pPr>
        <w:tabs>
          <w:tab w:val="left" w:pos="675"/>
        </w:tabs>
        <w:spacing w:after="0" w:line="360" w:lineRule="auto"/>
        <w:ind w:left="709"/>
        <w:jc w:val="both"/>
      </w:pPr>
      <w:r>
        <w:rPr>
          <w:rFonts w:ascii="Trebuchet MS" w:eastAsia="Calibri" w:hAnsi="Trebuchet MS" w:cs="Trebuchet MS"/>
          <w:color w:val="000000"/>
          <w:lang w:eastAsia="pl-PL"/>
        </w:rPr>
        <w:t xml:space="preserve">- osobom niepełnosprawnym posiadających orzeczenie o znacznym lub umiarkowanym stopniu niepełnosprawności, zgodnie z ustawą z dnia 27 sierpnia 1997r. o rehabilitacji zawodowej i społecznej oraz zatrudnianiu osób niepełnosprawnych albo orzeczenie równoważne do wyżej wymienionego, </w:t>
      </w:r>
    </w:p>
    <w:p w14:paraId="694C22E0" w14:textId="77777777" w:rsidR="00A47887" w:rsidRDefault="00E54956">
      <w:pPr>
        <w:tabs>
          <w:tab w:val="left" w:pos="675"/>
        </w:tabs>
        <w:spacing w:after="0" w:line="360" w:lineRule="auto"/>
        <w:ind w:left="709"/>
        <w:jc w:val="both"/>
      </w:pPr>
      <w:r>
        <w:rPr>
          <w:rFonts w:ascii="Trebuchet MS" w:eastAsia="Calibri" w:hAnsi="Trebuchet MS" w:cs="Trebuchet MS"/>
          <w:color w:val="000000"/>
          <w:lang w:eastAsia="pl-PL"/>
        </w:rPr>
        <w:t xml:space="preserve">zwanymi dalej: "Uczestnikami Programu".  </w:t>
      </w:r>
    </w:p>
    <w:p w14:paraId="28E2E7FC" w14:textId="77777777" w:rsidR="00A47887" w:rsidRDefault="00E54956">
      <w:pPr>
        <w:spacing w:after="0" w:line="360" w:lineRule="auto"/>
        <w:ind w:left="737" w:hanging="567"/>
        <w:jc w:val="both"/>
      </w:pPr>
      <w:r>
        <w:rPr>
          <w:rFonts w:ascii="Trebuchet MS" w:eastAsia="Calibri" w:hAnsi="Trebuchet MS" w:cs="Trebuchet MS"/>
          <w:lang w:eastAsia="pl-PL"/>
        </w:rPr>
        <w:t>1.3.  Uczestnik Programu za usługi asystenta nie ponosi odpłatności. Zadanie finansowane jest ze środków Funduszu Solidarnościowego.</w:t>
      </w:r>
    </w:p>
    <w:p w14:paraId="23EA64A6" w14:textId="77777777" w:rsidR="00A47887" w:rsidRDefault="00E54956">
      <w:pPr>
        <w:spacing w:after="0" w:line="360" w:lineRule="auto"/>
        <w:ind w:left="737" w:hanging="567"/>
        <w:jc w:val="both"/>
      </w:pPr>
      <w:r>
        <w:rPr>
          <w:rFonts w:ascii="Trebuchet MS" w:hAnsi="Trebuchet MS" w:cs="Trebuchet MS"/>
        </w:rPr>
        <w:t>1.4. Usługę asystenta Wykonawca będzie świadczył na podstawie Karty zgłoszenia do Programu, której wzór stanowi załącznik nr 1 do projektowanych postanowień umowy część I przekazywanej przez Zamawiającego drogą elektroniczną. Na karcie zgłoszenia określony zostanie maksymalny limit godzin usług przyznanych Uczestnikowi Programu.</w:t>
      </w:r>
    </w:p>
    <w:p w14:paraId="7223ED53" w14:textId="77777777" w:rsidR="00A47887" w:rsidRDefault="00E54956">
      <w:pPr>
        <w:spacing w:after="0" w:line="360" w:lineRule="auto"/>
        <w:ind w:left="737" w:hanging="510"/>
        <w:jc w:val="both"/>
      </w:pPr>
      <w:r>
        <w:rPr>
          <w:rFonts w:ascii="Trebuchet MS" w:hAnsi="Trebuchet MS" w:cs="Trebuchet MS"/>
        </w:rPr>
        <w:t xml:space="preserve">1.5. Wraz z ww. dokumentem zamawiający przekaże </w:t>
      </w:r>
      <w:r>
        <w:rPr>
          <w:rFonts w:ascii="Trebuchet MS" w:hAnsi="Trebuchet MS" w:cstheme="minorHAnsi"/>
        </w:rPr>
        <w:t xml:space="preserve">Zakres czynności w ramach usług asystencji osobistej, którego wzór stanowi załącznik nr 2 do  </w:t>
      </w:r>
      <w:r>
        <w:rPr>
          <w:rFonts w:ascii="Trebuchet MS" w:hAnsi="Trebuchet MS" w:cs="Trebuchet MS"/>
        </w:rPr>
        <w:t xml:space="preserve">projektowanych postanowień umowy część I, określający zakres oczekiwań Uczestnika programu. </w:t>
      </w:r>
      <w:r>
        <w:rPr>
          <w:rFonts w:ascii="Trebuchet MS" w:hAnsi="Trebuchet MS" w:cstheme="minorHAnsi"/>
          <w:color w:val="000000" w:themeColor="text1"/>
        </w:rPr>
        <w:t>Usługi asystencji osobistej mogą w szczególności polegać na pomocy asystenta</w:t>
      </w:r>
      <w:r>
        <w:rPr>
          <w:rFonts w:ascii="Trebuchet MS" w:hAnsi="Trebuchet MS" w:cstheme="minorHAnsi"/>
          <w:color w:val="000000" w:themeColor="text1"/>
        </w:rPr>
        <w:br/>
        <w:t xml:space="preserve">w: </w:t>
      </w:r>
      <w:r>
        <w:rPr>
          <w:rFonts w:ascii="Trebuchet MS" w:hAnsi="Trebuchet MS" w:cstheme="minorHAnsi"/>
        </w:rPr>
        <w:t xml:space="preserve">wykonywaniu czynności dnia codziennego dla Uczestnika Program; </w:t>
      </w:r>
      <w:r>
        <w:rPr>
          <w:rFonts w:ascii="Trebuchet MS" w:hAnsi="Trebuchet MS" w:cstheme="minorHAnsi"/>
          <w:color w:val="000000" w:themeColor="text1"/>
        </w:rPr>
        <w:t>wyjściu, powrocie lub dojazdach z Uczestnikiem Programu w wybrane przez uczestnika miejsca; załatwianiu spraw urzędowych; korzystaniu z dóbr kultury (np. muzeum, teatr, kino, galerie sztuki, wystawy)</w:t>
      </w:r>
      <w:r>
        <w:rPr>
          <w:rFonts w:ascii="Trebuchet MS" w:hAnsi="Trebuchet MS" w:cstheme="minorHAnsi"/>
        </w:rPr>
        <w:t>; zaprowadzaniu dzieci z orzeczeniem</w:t>
      </w:r>
      <w:r>
        <w:rPr>
          <w:rFonts w:ascii="Trebuchet MS" w:hAnsi="Trebuchet MS" w:cstheme="minorHAnsi"/>
        </w:rPr>
        <w:br/>
        <w:t xml:space="preserve">o niepełnosprawności do placówki oświatowej lub przyprowadzaniu ich z niej przy </w:t>
      </w:r>
      <w:r>
        <w:rPr>
          <w:rFonts w:ascii="Trebuchet MS" w:hAnsi="Trebuchet MS" w:cstheme="minorHAnsi"/>
        </w:rPr>
        <w:lastRenderedPageBreak/>
        <w:t xml:space="preserve">czym usługa asystencji osobistej na terenie szkoły może być realizowana wyłącznie  w przypadku, gdy szkoła nie zapewnia tej usługi. </w:t>
      </w:r>
    </w:p>
    <w:p w14:paraId="67546BC2" w14:textId="77777777" w:rsidR="00A47887" w:rsidRDefault="00E54956">
      <w:pPr>
        <w:spacing w:after="0" w:line="360" w:lineRule="auto"/>
        <w:ind w:left="737" w:hanging="567"/>
        <w:jc w:val="both"/>
      </w:pPr>
      <w:r>
        <w:rPr>
          <w:rFonts w:ascii="Trebuchet MS" w:hAnsi="Trebuchet MS" w:cstheme="minorHAnsi"/>
        </w:rPr>
        <w:t xml:space="preserve">1.6   Indywidualne terminy, czas trwania i zakres usług </w:t>
      </w:r>
      <w:r>
        <w:rPr>
          <w:rFonts w:ascii="Trebuchet MS" w:hAnsi="Trebuchet MS" w:cs="Trebuchet MS"/>
        </w:rPr>
        <w:t xml:space="preserve">ustala Wykonawca we współpracy z Uczestnikiem Programu, dostosowując je ściśle do potrzeb osoby niepełnosprawnej. Mając na uwadze okoliczność, iż  zadanie jest finansowane ze środków publicznych, przy dokonywaniu tych ustaleń Wykonawca ma obowiązek działać z poszanowaniem zasad i celów Programu nr 1 ale także zasad celowości, rzetelności i gospodarności, obowiązujących przy wydatkowaniu środków publicznych. </w:t>
      </w:r>
    </w:p>
    <w:p w14:paraId="2CB6CCD1" w14:textId="77777777" w:rsidR="00A47887" w:rsidRDefault="00E54956">
      <w:pPr>
        <w:spacing w:after="0" w:line="360" w:lineRule="auto"/>
        <w:ind w:left="737" w:hanging="567"/>
        <w:jc w:val="both"/>
      </w:pPr>
      <w:r>
        <w:rPr>
          <w:rFonts w:ascii="Trebuchet MS" w:eastAsia="Times New Roman" w:hAnsi="Trebuchet MS" w:cs="Trebuchet MS"/>
          <w:kern w:val="2"/>
          <w:lang w:eastAsia="ar-SA"/>
        </w:rPr>
        <w:t>1.7</w:t>
      </w:r>
      <w:r>
        <w:rPr>
          <w:rFonts w:ascii="Trebuchet MS" w:eastAsia="SimSun" w:hAnsi="Trebuchet MS" w:cs="Trebuchet MS"/>
          <w:kern w:val="2"/>
          <w:lang w:eastAsia="hi-IN" w:bidi="hi-IN"/>
        </w:rPr>
        <w:t xml:space="preserve"> Usługi asystenta mogą być realizowane przez 24 godziny na dobę, 7 dni</w:t>
      </w:r>
      <w:r>
        <w:rPr>
          <w:rFonts w:ascii="Trebuchet MS" w:eastAsia="SimSun" w:hAnsi="Trebuchet MS" w:cs="Trebuchet MS"/>
          <w:kern w:val="2"/>
          <w:lang w:eastAsia="hi-IN" w:bidi="hi-IN"/>
        </w:rPr>
        <w:br/>
        <w:t>w tygodniu.</w:t>
      </w:r>
    </w:p>
    <w:p w14:paraId="7BDC3182" w14:textId="77777777" w:rsidR="00A47887" w:rsidRDefault="00E54956">
      <w:pPr>
        <w:spacing w:after="0" w:line="360" w:lineRule="auto"/>
        <w:ind w:left="737" w:hanging="567"/>
        <w:jc w:val="both"/>
      </w:pPr>
      <w:r>
        <w:rPr>
          <w:rFonts w:ascii="Trebuchet MS" w:hAnsi="Trebuchet MS" w:cs="Trebuchet MS"/>
        </w:rPr>
        <w:t>1.8  Pod opieką asystenta w tym samym czasie może pozostawać tylko jeden Uczestnik Programu.</w:t>
      </w:r>
      <w:r>
        <w:rPr>
          <w:rFonts w:ascii="Trebuchet MS" w:hAnsi="Trebuchet MS" w:cstheme="minorHAnsi"/>
          <w:color w:val="000000" w:themeColor="text1"/>
        </w:rPr>
        <w:t xml:space="preserve"> W godzinach realizacji usług asystencji osobistej nie mogą być świadczone usługi opiekuńcze lub specjalistyczne usługi opiekuńcze, o których mowa w ustawie z dnia 12 marca 2004 r. o pomocy społecznej, inne usługi finansowane w ramach Funduszu Solidarnościowego lub usługi obejmujące analogiczne wsparcie, o którym mowa w ust. 9 rozdz. IV Programu nr 1, finansowane z innych źródeł.</w:t>
      </w:r>
    </w:p>
    <w:p w14:paraId="49644249" w14:textId="77777777" w:rsidR="00A47887" w:rsidRDefault="00E54956">
      <w:pPr>
        <w:spacing w:after="0" w:line="360" w:lineRule="auto"/>
        <w:ind w:left="737" w:hanging="567"/>
        <w:jc w:val="both"/>
      </w:pPr>
      <w:r>
        <w:rPr>
          <w:rFonts w:ascii="Trebuchet MS" w:hAnsi="Trebuchet MS" w:cs="Trebuchet MS"/>
        </w:rPr>
        <w:t>1.9 W przypadku niemożności świadczenia usług przez daną osobę wymagane</w:t>
      </w:r>
      <w:r>
        <w:rPr>
          <w:rFonts w:ascii="Trebuchet MS" w:hAnsi="Trebuchet MS" w:cs="Trebuchet MS"/>
        </w:rPr>
        <w:br/>
        <w:t>jest zorganizowanie odpowiedniego zastępstwa, z zachowaniem przez zastępcę wymogów określonych w niniejszym SWZ.</w:t>
      </w:r>
    </w:p>
    <w:p w14:paraId="264FC050" w14:textId="77777777" w:rsidR="00A47887" w:rsidRDefault="00E54956">
      <w:pPr>
        <w:spacing w:after="0" w:line="360" w:lineRule="auto"/>
        <w:ind w:left="737" w:hanging="567"/>
        <w:jc w:val="both"/>
      </w:pPr>
      <w:r>
        <w:rPr>
          <w:rFonts w:ascii="Trebuchet MS" w:hAnsi="Trebuchet MS" w:cs="Trebuchet MS"/>
        </w:rPr>
        <w:t>1.10. Czas reakcji Wykonawcy, rozumiany jako obowiązek pierwszego kontaktu</w:t>
      </w:r>
      <w:r>
        <w:rPr>
          <w:rFonts w:ascii="Trebuchet MS" w:hAnsi="Trebuchet MS" w:cs="Trebuchet MS"/>
        </w:rPr>
        <w:br/>
        <w:t>z Uczestnikiem Programu nie może być dłuższy niż 2 dni od dnia poinformowania Wykonawcy przez Zamawiającego o potwierdzeniu uprawnień Uczestnika Programu do korzystania z usług asystenckich</w:t>
      </w:r>
      <w:r>
        <w:rPr>
          <w:rFonts w:ascii="Trebuchet MS" w:hAnsi="Trebuchet MS"/>
        </w:rPr>
        <w:t>.</w:t>
      </w:r>
    </w:p>
    <w:p w14:paraId="5C919613" w14:textId="77777777" w:rsidR="00A47887" w:rsidRDefault="00E54956">
      <w:pPr>
        <w:spacing w:after="0" w:line="360" w:lineRule="auto"/>
        <w:ind w:left="737" w:hanging="567"/>
        <w:jc w:val="both"/>
      </w:pPr>
      <w:r>
        <w:rPr>
          <w:rFonts w:ascii="Trebuchet MS" w:hAnsi="Trebuchet MS" w:cs="Trebuchet MS"/>
        </w:rPr>
        <w:t>1.11 Wykonawca zobowiązany będzie do niezwłocznego informowania Zamawiającego</w:t>
      </w:r>
      <w:r>
        <w:rPr>
          <w:rFonts w:ascii="Trebuchet MS" w:hAnsi="Trebuchet MS" w:cs="Trebuchet MS"/>
        </w:rPr>
        <w:br/>
        <w:t>o zakończeniu realizacji usługi bez względu na jej przyczynę</w:t>
      </w:r>
    </w:p>
    <w:p w14:paraId="58374F03" w14:textId="5D65AB0F" w:rsidR="00A47887" w:rsidRDefault="00E54956">
      <w:pPr>
        <w:spacing w:after="0" w:line="360" w:lineRule="auto"/>
        <w:ind w:left="737" w:hanging="567"/>
        <w:jc w:val="both"/>
      </w:pPr>
      <w:r>
        <w:rPr>
          <w:rFonts w:ascii="Trebuchet MS" w:hAnsi="Trebuchet MS" w:cs="Trebuchet MS"/>
          <w:b/>
          <w:bCs/>
        </w:rPr>
        <w:t xml:space="preserve">1.12. </w:t>
      </w:r>
      <w:r>
        <w:rPr>
          <w:rFonts w:ascii="Trebuchet MS" w:eastAsia="Times New Roman" w:hAnsi="Trebuchet MS" w:cs="Trebuchet MS"/>
          <w:b/>
          <w:bCs/>
          <w:lang w:eastAsia="pl-PL"/>
        </w:rPr>
        <w:t>Koszt jednej godziny świadczenia usług przez asystenta nie może przekroczyć 40 zł.</w:t>
      </w:r>
      <w:r w:rsidR="00991687">
        <w:rPr>
          <w:rFonts w:ascii="Trebuchet MS" w:eastAsia="Times New Roman" w:hAnsi="Trebuchet MS" w:cs="Trebuchet MS"/>
          <w:b/>
          <w:bCs/>
          <w:lang w:eastAsia="pl-PL"/>
        </w:rPr>
        <w:t xml:space="preserve"> </w:t>
      </w:r>
      <w:r>
        <w:rPr>
          <w:rFonts w:ascii="Trebuchet MS" w:hAnsi="Trebuchet MS" w:cs="Trebuchet MS"/>
          <w:b/>
          <w:bCs/>
        </w:rPr>
        <w:t>Wynagrodzenie osób bezpośrednio świadczących usługi opieki wytchnieniowej nie może być niższe od kwoty wynikającej z przepisów ustawy z 10 października 2002r. o minimalnym wynagrodzeniu o pracę.</w:t>
      </w:r>
    </w:p>
    <w:p w14:paraId="5CDF0672" w14:textId="77777777" w:rsidR="00A47887" w:rsidRDefault="00E54956">
      <w:pPr>
        <w:spacing w:after="0" w:line="360" w:lineRule="auto"/>
        <w:ind w:left="737" w:hanging="567"/>
        <w:jc w:val="both"/>
      </w:pPr>
      <w:r>
        <w:rPr>
          <w:rFonts w:ascii="Trebuchet MS" w:hAnsi="Trebuchet MS" w:cs="Trebuchet MS"/>
        </w:rPr>
        <w:t>1.13. Wykonawca zobowiązany będzie do poddania się kontroli realizacji zadania</w:t>
      </w:r>
      <w:r>
        <w:rPr>
          <w:rFonts w:ascii="Trebuchet MS" w:hAnsi="Trebuchet MS" w:cs="Trebuchet MS"/>
        </w:rPr>
        <w:br/>
        <w:t>w zakresie wynikającym z projektowanych postanowień umowy część I.</w:t>
      </w:r>
    </w:p>
    <w:p w14:paraId="730733E1" w14:textId="02850D71" w:rsidR="00A47887" w:rsidRDefault="00E54956">
      <w:pPr>
        <w:spacing w:after="0" w:line="360" w:lineRule="auto"/>
        <w:ind w:left="737" w:hanging="567"/>
        <w:jc w:val="both"/>
      </w:pPr>
      <w:r>
        <w:rPr>
          <w:rFonts w:ascii="Trebuchet MS" w:hAnsi="Trebuchet MS" w:cs="Trebuchet MS"/>
        </w:rPr>
        <w:t xml:space="preserve">1.14. Wykonawca będzie ponosił pełną odpowiedzialność za wszelkie szkody wyrządzone przez kadrę Wykonawcy osobom trzecim w szczególności </w:t>
      </w:r>
      <w:r w:rsidR="00D458C0">
        <w:rPr>
          <w:rFonts w:ascii="Trebuchet MS" w:hAnsi="Trebuchet MS" w:cs="Trebuchet MS"/>
        </w:rPr>
        <w:t>U</w:t>
      </w:r>
      <w:r>
        <w:rPr>
          <w:rFonts w:ascii="Trebuchet MS" w:hAnsi="Trebuchet MS" w:cs="Trebuchet MS"/>
        </w:rPr>
        <w:t xml:space="preserve">czestnikom </w:t>
      </w:r>
      <w:r w:rsidR="00D458C0">
        <w:rPr>
          <w:rFonts w:ascii="Trebuchet MS" w:hAnsi="Trebuchet MS" w:cs="Trebuchet MS"/>
        </w:rPr>
        <w:t>Programu</w:t>
      </w:r>
    </w:p>
    <w:p w14:paraId="765E313A" w14:textId="77777777" w:rsidR="00A47887" w:rsidRDefault="00E54956">
      <w:pPr>
        <w:spacing w:after="0" w:line="360" w:lineRule="auto"/>
        <w:ind w:left="737" w:hanging="567"/>
        <w:jc w:val="both"/>
      </w:pPr>
      <w:r>
        <w:rPr>
          <w:rFonts w:ascii="Trebuchet MS" w:hAnsi="Trebuchet MS" w:cs="Trebuchet MS"/>
        </w:rPr>
        <w:t>1.15. Wykonawca zobowiązany będzie do składania w siedzibie Miejskiego Ośrodka Pomocy Społecznej w Rudzie Śląskiej po upływie każdego miesiąca, do 5-go dnia każdego następnego miesiąca:</w:t>
      </w:r>
    </w:p>
    <w:p w14:paraId="16936CE4" w14:textId="7E85BAF2" w:rsidR="00A47887" w:rsidRDefault="00E54956">
      <w:pPr>
        <w:spacing w:after="0" w:line="360" w:lineRule="auto"/>
        <w:ind w:left="510" w:hanging="340"/>
        <w:jc w:val="both"/>
      </w:pPr>
      <w:r>
        <w:rPr>
          <w:rFonts w:ascii="Trebuchet MS" w:hAnsi="Trebuchet MS" w:cs="Trebuchet MS"/>
        </w:rPr>
        <w:lastRenderedPageBreak/>
        <w:t xml:space="preserve">1) wypełnionej karty realizacji usług (załącznik nr </w:t>
      </w:r>
      <w:r w:rsidR="00D458C0">
        <w:rPr>
          <w:rFonts w:ascii="Trebuchet MS" w:hAnsi="Trebuchet MS" w:cs="Trebuchet MS"/>
        </w:rPr>
        <w:t>4</w:t>
      </w:r>
      <w:r>
        <w:rPr>
          <w:rFonts w:ascii="Trebuchet MS" w:hAnsi="Trebuchet MS" w:cs="Trebuchet MS"/>
        </w:rPr>
        <w:t xml:space="preserve"> do projektowanych postanowień umowy część I) łącznie z wymienionymi w niej załącznikami,</w:t>
      </w:r>
    </w:p>
    <w:p w14:paraId="30C5332E" w14:textId="230412C9" w:rsidR="00A47887" w:rsidRDefault="00E54956">
      <w:pPr>
        <w:spacing w:after="0" w:line="360" w:lineRule="auto"/>
        <w:ind w:left="510" w:hanging="340"/>
        <w:jc w:val="both"/>
      </w:pPr>
      <w:r>
        <w:rPr>
          <w:rFonts w:ascii="Trebuchet MS" w:hAnsi="Trebuchet MS" w:cs="Trebuchet MS"/>
        </w:rPr>
        <w:t xml:space="preserve">2) zestawienia faktycznie wykonanych usług u poszczególnych osób wraz z wykazem imiennym asystentów świadczących te usługi (załącznik nr </w:t>
      </w:r>
      <w:r w:rsidR="00D458C0">
        <w:rPr>
          <w:rFonts w:ascii="Trebuchet MS" w:hAnsi="Trebuchet MS" w:cs="Trebuchet MS"/>
        </w:rPr>
        <w:t>3</w:t>
      </w:r>
      <w:r>
        <w:rPr>
          <w:rFonts w:ascii="Trebuchet MS" w:hAnsi="Trebuchet MS" w:cs="Trebuchet MS"/>
        </w:rPr>
        <w:t xml:space="preserve"> do projektowanych postanowień umowy część I),</w:t>
      </w:r>
    </w:p>
    <w:p w14:paraId="18494913" w14:textId="77777777" w:rsidR="00A47887" w:rsidRDefault="00E54956">
      <w:pPr>
        <w:spacing w:after="0" w:line="360" w:lineRule="auto"/>
        <w:ind w:left="737" w:hanging="567"/>
        <w:jc w:val="both"/>
      </w:pPr>
      <w:r>
        <w:rPr>
          <w:rFonts w:ascii="Trebuchet MS" w:hAnsi="Trebuchet MS" w:cs="Trebuchet MS"/>
        </w:rPr>
        <w:t>1.16. Wykonawca zobowiązany będzie do prowadzenia:</w:t>
      </w:r>
    </w:p>
    <w:p w14:paraId="4E851DD1" w14:textId="77777777" w:rsidR="00A47887" w:rsidRDefault="00E54956">
      <w:pPr>
        <w:spacing w:after="0" w:line="360" w:lineRule="auto"/>
        <w:ind w:left="737" w:hanging="567"/>
        <w:jc w:val="both"/>
      </w:pPr>
      <w:r>
        <w:rPr>
          <w:rFonts w:ascii="Trebuchet MS" w:hAnsi="Trebuchet MS" w:cs="Trebuchet MS"/>
        </w:rPr>
        <w:t>1) kart pracy asystentów (załącznik nr 5 do projektowanych postanowień umowy część I);</w:t>
      </w:r>
    </w:p>
    <w:p w14:paraId="63D5B271" w14:textId="77777777" w:rsidR="00A47887" w:rsidRDefault="00E54956">
      <w:pPr>
        <w:spacing w:after="0" w:line="360" w:lineRule="auto"/>
        <w:ind w:left="510" w:hanging="340"/>
        <w:jc w:val="both"/>
      </w:pPr>
      <w:r>
        <w:rPr>
          <w:rFonts w:ascii="Trebuchet MS" w:hAnsi="Trebuchet MS" w:cs="Trebuchet MS"/>
        </w:rPr>
        <w:t>2) ewidencji biletów jednorazowych, zawierającej m.in. informacje dotyczące: daty pobrania biletów, liczby pobranych biletów, danych asystenta, daty i celu wykorzystania biletów;</w:t>
      </w:r>
    </w:p>
    <w:p w14:paraId="182B78E3" w14:textId="77777777" w:rsidR="00A47887" w:rsidRDefault="00E54956">
      <w:pPr>
        <w:spacing w:after="0" w:line="360" w:lineRule="auto"/>
        <w:ind w:left="510" w:hanging="340"/>
        <w:jc w:val="both"/>
      </w:pPr>
      <w:r>
        <w:rPr>
          <w:rFonts w:ascii="Trebuchet MS" w:hAnsi="Trebuchet MS" w:cs="Trebuchet MS"/>
        </w:rPr>
        <w:t>3) ewidencji przebiegu pojazdu stanowiącego własność asystenta lub ewidencji kosztów przejazdu innym środkiem transportu np. taksówką, zawierającej następujące informacje: dane asystenta, datę i cel podróży, do której należy dołączyć dowód poniesienia wydatku np. rachunek, paragon, fakturę dokumentującą ww. przejazd (załącznik nr 6 do projektowanych postanowień umowy),</w:t>
      </w:r>
    </w:p>
    <w:p w14:paraId="05E12D25" w14:textId="62808FF4" w:rsidR="00A47887" w:rsidRDefault="00E54956">
      <w:pPr>
        <w:spacing w:after="0" w:line="360" w:lineRule="auto"/>
        <w:ind w:left="510" w:hanging="340"/>
        <w:jc w:val="both"/>
      </w:pPr>
      <w:r>
        <w:rPr>
          <w:rFonts w:ascii="Trebuchet MS" w:eastAsia="Times New Roman" w:hAnsi="Trebuchet MS"/>
          <w:lang w:eastAsia="pl-PL"/>
        </w:rPr>
        <w:t>1.1</w:t>
      </w:r>
      <w:r w:rsidR="002422E0">
        <w:rPr>
          <w:rFonts w:ascii="Trebuchet MS" w:eastAsia="Times New Roman" w:hAnsi="Trebuchet MS"/>
          <w:lang w:eastAsia="pl-PL"/>
        </w:rPr>
        <w:t>7</w:t>
      </w:r>
      <w:r>
        <w:rPr>
          <w:rFonts w:ascii="Trebuchet MS" w:eastAsia="Times New Roman" w:hAnsi="Trebuchet MS"/>
          <w:lang w:eastAsia="pl-PL"/>
        </w:rPr>
        <w:t>. Poza zapłatą wynagrodzenia z tytułu świadczenia usług asystencji osobistej, Zamawiający - w razie ich poniesienia - będzie zwracał Wykonawcy wskazane poniżej koszty związane ze świadczeniem tych usług</w:t>
      </w:r>
      <w:r w:rsidR="00FE30DD">
        <w:rPr>
          <w:rFonts w:ascii="Trebuchet MS" w:eastAsia="Times New Roman" w:hAnsi="Trebuchet MS"/>
          <w:lang w:eastAsia="pl-PL"/>
        </w:rPr>
        <w:t>:</w:t>
      </w:r>
      <w:r w:rsidR="00F264A4">
        <w:rPr>
          <w:rFonts w:ascii="Trebuchet MS" w:eastAsia="Times New Roman" w:hAnsi="Trebuchet MS"/>
          <w:lang w:eastAsia="pl-PL"/>
        </w:rPr>
        <w:t xml:space="preserve"> </w:t>
      </w:r>
    </w:p>
    <w:p w14:paraId="2A8DAA47" w14:textId="600EB5DC" w:rsidR="00A47887" w:rsidRDefault="00E54956">
      <w:pPr>
        <w:spacing w:after="0" w:line="360" w:lineRule="auto"/>
        <w:ind w:left="510" w:hanging="340"/>
        <w:jc w:val="both"/>
      </w:pPr>
      <w:r>
        <w:rPr>
          <w:rFonts w:ascii="Trebuchet MS" w:eastAsia="Times New Roman" w:hAnsi="Trebuchet MS"/>
          <w:lang w:eastAsia="pl-PL"/>
        </w:rPr>
        <w:t xml:space="preserve">a) zakup środków ochrony osobistej, </w:t>
      </w:r>
      <w:r>
        <w:rPr>
          <w:rFonts w:ascii="Trebuchet MS" w:hAnsi="Trebuchet MS"/>
        </w:rPr>
        <w:t xml:space="preserve">w wysokości </w:t>
      </w:r>
      <w:r w:rsidR="00F264A4">
        <w:rPr>
          <w:rFonts w:ascii="Trebuchet MS" w:hAnsi="Trebuchet MS"/>
        </w:rPr>
        <w:t>50</w:t>
      </w:r>
      <w:r>
        <w:rPr>
          <w:rFonts w:ascii="Trebuchet MS" w:hAnsi="Trebuchet MS"/>
        </w:rPr>
        <w:t xml:space="preserve"> zł</w:t>
      </w:r>
      <w:r w:rsidR="00F264A4">
        <w:rPr>
          <w:rFonts w:ascii="Trebuchet MS" w:hAnsi="Trebuchet MS"/>
        </w:rPr>
        <w:t xml:space="preserve"> miesięcznie</w:t>
      </w:r>
      <w:r>
        <w:rPr>
          <w:rFonts w:ascii="Trebuchet MS" w:hAnsi="Trebuchet MS"/>
        </w:rPr>
        <w:t xml:space="preserve"> na jednego asystenta (maksymalnie </w:t>
      </w:r>
      <w:r w:rsidR="00F264A4">
        <w:rPr>
          <w:rFonts w:ascii="Trebuchet MS" w:hAnsi="Trebuchet MS"/>
        </w:rPr>
        <w:t xml:space="preserve">1500 </w:t>
      </w:r>
      <w:r>
        <w:rPr>
          <w:rFonts w:ascii="Trebuchet MS" w:hAnsi="Trebuchet MS"/>
        </w:rPr>
        <w:t>zł</w:t>
      </w:r>
      <w:r w:rsidR="00F264A4">
        <w:rPr>
          <w:rFonts w:ascii="Trebuchet MS" w:hAnsi="Trebuchet MS"/>
        </w:rPr>
        <w:t xml:space="preserve"> miesięcznie</w:t>
      </w:r>
      <w:r>
        <w:rPr>
          <w:rFonts w:ascii="Trebuchet MS" w:hAnsi="Trebuchet MS"/>
        </w:rPr>
        <w:t xml:space="preserve">); </w:t>
      </w:r>
    </w:p>
    <w:p w14:paraId="17CA245C" w14:textId="04AA3CE7" w:rsidR="00A47887" w:rsidRDefault="00E54956">
      <w:pPr>
        <w:spacing w:after="0" w:line="360" w:lineRule="auto"/>
        <w:ind w:left="510" w:hanging="340"/>
        <w:jc w:val="both"/>
      </w:pPr>
      <w:r>
        <w:rPr>
          <w:rFonts w:ascii="Trebuchet MS" w:hAnsi="Trebuchet MS"/>
        </w:rPr>
        <w:t>b) zakup biletów komunikacji publicznej dla asystentów, dojazd własnym/innym środkiem transportu</w:t>
      </w:r>
      <w:r w:rsidR="00F264A4">
        <w:rPr>
          <w:rFonts w:ascii="Trebuchet MS" w:hAnsi="Trebuchet MS"/>
        </w:rPr>
        <w:t xml:space="preserve"> oraz </w:t>
      </w:r>
      <w:r w:rsidR="00F264A4">
        <w:rPr>
          <w:rFonts w:ascii="Trebuchet MS" w:eastAsia="Times New Roman" w:hAnsi="Trebuchet MS"/>
          <w:lang w:eastAsia="pl-PL"/>
        </w:rPr>
        <w:t xml:space="preserve">biletów wstępu na wydarzenia kulturalne, rozrywkowe, sportowe lub </w:t>
      </w:r>
      <w:r w:rsidR="00F264A4">
        <w:rPr>
          <w:rFonts w:ascii="Trebuchet MS" w:eastAsia="Times New Roman" w:hAnsi="Trebuchet MS"/>
          <w:lang w:eastAsia="pl-PL"/>
        </w:rPr>
        <w:br/>
        <w:t>społeczne itp. dla asystenta towarzyszącego Uczestnikowi Programu</w:t>
      </w:r>
      <w:r w:rsidR="00F264A4">
        <w:rPr>
          <w:rFonts w:ascii="Trebuchet MS" w:hAnsi="Trebuchet MS"/>
        </w:rPr>
        <w:t xml:space="preserve"> </w:t>
      </w:r>
      <w:r>
        <w:rPr>
          <w:rFonts w:ascii="Trebuchet MS" w:hAnsi="Trebuchet MS"/>
        </w:rPr>
        <w:t xml:space="preserve">w wysokości </w:t>
      </w:r>
      <w:r w:rsidR="00F264A4">
        <w:rPr>
          <w:rFonts w:ascii="Trebuchet MS" w:hAnsi="Trebuchet MS"/>
        </w:rPr>
        <w:t>300</w:t>
      </w:r>
      <w:r>
        <w:rPr>
          <w:rFonts w:ascii="Trebuchet MS" w:hAnsi="Trebuchet MS"/>
        </w:rPr>
        <w:t xml:space="preserve"> zł </w:t>
      </w:r>
      <w:r w:rsidR="00F264A4">
        <w:rPr>
          <w:rFonts w:ascii="Trebuchet MS" w:hAnsi="Trebuchet MS"/>
        </w:rPr>
        <w:t xml:space="preserve">miesięcznie </w:t>
      </w:r>
      <w:r>
        <w:rPr>
          <w:rFonts w:ascii="Trebuchet MS" w:hAnsi="Trebuchet MS"/>
        </w:rPr>
        <w:t xml:space="preserve">na jednej asystenta (maksymalnie </w:t>
      </w:r>
      <w:r w:rsidR="00F264A4">
        <w:rPr>
          <w:rFonts w:ascii="Trebuchet MS" w:hAnsi="Trebuchet MS"/>
        </w:rPr>
        <w:t>9000</w:t>
      </w:r>
      <w:r>
        <w:rPr>
          <w:rFonts w:ascii="Trebuchet MS" w:hAnsi="Trebuchet MS"/>
        </w:rPr>
        <w:t xml:space="preserve"> zł</w:t>
      </w:r>
      <w:r w:rsidR="00F264A4">
        <w:rPr>
          <w:rFonts w:ascii="Trebuchet MS" w:hAnsi="Trebuchet MS"/>
        </w:rPr>
        <w:t xml:space="preserve"> miesięcznie </w:t>
      </w:r>
      <w:r>
        <w:rPr>
          <w:rFonts w:ascii="Trebuchet MS" w:hAnsi="Trebuchet MS"/>
        </w:rPr>
        <w:t xml:space="preserve">); </w:t>
      </w:r>
    </w:p>
    <w:p w14:paraId="04A44863" w14:textId="6A63E63B" w:rsidR="00070961" w:rsidRDefault="00F264A4">
      <w:pPr>
        <w:spacing w:after="0" w:line="360" w:lineRule="auto"/>
        <w:ind w:left="510" w:hanging="340"/>
        <w:jc w:val="both"/>
        <w:rPr>
          <w:rFonts w:ascii="Trebuchet MS" w:hAnsi="Trebuchet MS"/>
        </w:rPr>
      </w:pPr>
      <w:r>
        <w:rPr>
          <w:rFonts w:ascii="Trebuchet MS" w:eastAsia="Times New Roman" w:hAnsi="Trebuchet MS"/>
          <w:lang w:eastAsia="pl-PL"/>
        </w:rPr>
        <w:t>c</w:t>
      </w:r>
      <w:r w:rsidR="00E54956">
        <w:rPr>
          <w:rFonts w:ascii="Trebuchet MS" w:eastAsia="Times New Roman" w:hAnsi="Trebuchet MS"/>
          <w:lang w:eastAsia="pl-PL"/>
        </w:rPr>
        <w:t xml:space="preserve">) koszt ubezpieczeń OC lub NNW asystentów związanych ze świadczeniem usługi asystenta, w </w:t>
      </w:r>
      <w:r w:rsidR="00E54956">
        <w:rPr>
          <w:rFonts w:ascii="Trebuchet MS" w:hAnsi="Trebuchet MS"/>
        </w:rPr>
        <w:t>wysokości nie większej niż 150 zł na jednego asystenta</w:t>
      </w:r>
      <w:r w:rsidR="00F6156D">
        <w:rPr>
          <w:rFonts w:ascii="Trebuchet MS" w:hAnsi="Trebuchet MS"/>
        </w:rPr>
        <w:br/>
      </w:r>
      <w:r w:rsidR="00E54956">
        <w:rPr>
          <w:rFonts w:ascii="Trebuchet MS" w:hAnsi="Trebuchet MS"/>
        </w:rPr>
        <w:t xml:space="preserve">(maksymalnie </w:t>
      </w:r>
      <w:r w:rsidR="00E54956" w:rsidRPr="00F6156D">
        <w:rPr>
          <w:rFonts w:ascii="Trebuchet MS" w:hAnsi="Trebuchet MS"/>
        </w:rPr>
        <w:t>4</w:t>
      </w:r>
      <w:r w:rsidR="00F6156D">
        <w:rPr>
          <w:rFonts w:ascii="Trebuchet MS" w:hAnsi="Trebuchet MS"/>
        </w:rPr>
        <w:t xml:space="preserve">.500 </w:t>
      </w:r>
      <w:r w:rsidR="00E54956">
        <w:rPr>
          <w:rFonts w:ascii="Trebuchet MS" w:hAnsi="Trebuchet MS"/>
        </w:rPr>
        <w:t xml:space="preserve">zł), </w:t>
      </w:r>
    </w:p>
    <w:p w14:paraId="2C5A8CDF" w14:textId="0F713253" w:rsidR="00A47887" w:rsidRDefault="00E54956">
      <w:pPr>
        <w:spacing w:after="0" w:line="360" w:lineRule="auto"/>
        <w:ind w:left="510" w:hanging="340"/>
        <w:jc w:val="both"/>
      </w:pPr>
      <w:r>
        <w:rPr>
          <w:rFonts w:ascii="Trebuchet MS" w:hAnsi="Trebuchet MS"/>
        </w:rPr>
        <w:t xml:space="preserve">zgodnie z zasadami wynikającymi z </w:t>
      </w:r>
      <w:r>
        <w:rPr>
          <w:rFonts w:ascii="Trebuchet MS" w:hAnsi="Trebuchet MS" w:cs="Trebuchet MS"/>
        </w:rPr>
        <w:t xml:space="preserve">Programu nr 1. </w:t>
      </w:r>
    </w:p>
    <w:p w14:paraId="749A35A3" w14:textId="77777777" w:rsidR="00A47887" w:rsidRDefault="00E54956">
      <w:pPr>
        <w:spacing w:after="0" w:line="360" w:lineRule="auto"/>
        <w:ind w:left="510"/>
        <w:jc w:val="both"/>
      </w:pPr>
      <w:r>
        <w:rPr>
          <w:rFonts w:ascii="Trebuchet MS" w:hAnsi="Trebuchet MS" w:cs="Trebuchet MS"/>
          <w:b/>
          <w:u w:val="single"/>
        </w:rPr>
        <w:t>UWAGA:</w:t>
      </w:r>
      <w:r>
        <w:rPr>
          <w:rFonts w:ascii="Trebuchet MS" w:hAnsi="Trebuchet MS" w:cs="Trebuchet MS"/>
        </w:rPr>
        <w:t xml:space="preserve"> Kwoty maksymalne wyliczono przy założeniu zatrudnienia 30 asystentów. Zmniejszenie liczby asystentów usług powoduje proporcjonalne obniżenie kwot,</w:t>
      </w:r>
      <w:r>
        <w:rPr>
          <w:rFonts w:ascii="Trebuchet MS" w:hAnsi="Trebuchet MS" w:cs="Trebuchet MS"/>
        </w:rPr>
        <w:br/>
        <w:t>o których mowa powyżej, zaś zwiększenie powyżej tej liczby nie spowoduje ich zwiększenia. Zamawiający informuje, iż zwrot będzie następował wyłącznie</w:t>
      </w:r>
      <w:r>
        <w:rPr>
          <w:rFonts w:ascii="Trebuchet MS" w:hAnsi="Trebuchet MS" w:cs="Trebuchet MS"/>
        </w:rPr>
        <w:br/>
        <w:t>w związku z faktycznym poniesieniem kosztów, na zasadach określonych</w:t>
      </w:r>
      <w:r>
        <w:rPr>
          <w:rFonts w:ascii="Trebuchet MS" w:hAnsi="Trebuchet MS" w:cs="Trebuchet MS"/>
        </w:rPr>
        <w:br/>
        <w:t>w projektowanych postanowieniach umownych część I.</w:t>
      </w:r>
    </w:p>
    <w:p w14:paraId="5B08B409" w14:textId="456162A5" w:rsidR="00A47887" w:rsidRDefault="00A47887">
      <w:pPr>
        <w:spacing w:after="0" w:line="360" w:lineRule="auto"/>
        <w:ind w:left="510"/>
        <w:jc w:val="both"/>
        <w:rPr>
          <w:rFonts w:ascii="Trebuchet MS" w:hAnsi="Trebuchet MS" w:cs="Trebuchet MS"/>
        </w:rPr>
      </w:pPr>
    </w:p>
    <w:p w14:paraId="44122F6E" w14:textId="08B2777D" w:rsidR="00D458C0" w:rsidRDefault="00D458C0">
      <w:pPr>
        <w:spacing w:after="0" w:line="360" w:lineRule="auto"/>
        <w:ind w:left="510"/>
        <w:jc w:val="both"/>
        <w:rPr>
          <w:rFonts w:ascii="Trebuchet MS" w:hAnsi="Trebuchet MS" w:cs="Trebuchet MS"/>
        </w:rPr>
      </w:pPr>
    </w:p>
    <w:p w14:paraId="77EFA6FE" w14:textId="77777777" w:rsidR="00A47887" w:rsidRDefault="00E54956">
      <w:pPr>
        <w:spacing w:after="0" w:line="360" w:lineRule="auto"/>
        <w:ind w:left="510"/>
        <w:jc w:val="both"/>
      </w:pPr>
      <w:r w:rsidRPr="00FE30DD">
        <w:rPr>
          <w:rFonts w:ascii="Trebuchet MS" w:hAnsi="Trebuchet MS" w:cs="Trebuchet MS"/>
          <w:bCs/>
        </w:rPr>
        <w:lastRenderedPageBreak/>
        <w:t>K</w:t>
      </w:r>
      <w:r>
        <w:rPr>
          <w:rFonts w:ascii="Trebuchet MS" w:hAnsi="Trebuchet MS" w:cs="Trebuchet MS"/>
        </w:rPr>
        <w:t>oszty związane z zakupem środków ochrony osobistej oraz dojazdem własnym/innym środkiem transportu np. taksówką asystentów w związku z wyjazdami, które dotyczą realizacji zamówienia, będą podlegały refundacji, o ile zostaną zrealizowane</w:t>
      </w:r>
      <w:r>
        <w:rPr>
          <w:rFonts w:ascii="Trebuchet MS" w:hAnsi="Trebuchet MS" w:cs="Trebuchet MS"/>
        </w:rPr>
        <w:br/>
        <w:t>w terminie do 30 dnia od daty odwołania ogłoszonego w dniu 20 marca 2020 r. stanu epidemii na obszarze Rzeczypospolitej Polskiej z powodu zakażeń wirusem</w:t>
      </w:r>
      <w:r>
        <w:rPr>
          <w:rFonts w:ascii="Trebuchet MS" w:hAnsi="Trebuchet MS" w:cs="Trebuchet MS"/>
        </w:rPr>
        <w:br/>
        <w:t>SARS-CoV-2.</w:t>
      </w:r>
    </w:p>
    <w:p w14:paraId="3FE6436D" w14:textId="77777777" w:rsidR="00A47887" w:rsidRDefault="00A47887">
      <w:pPr>
        <w:spacing w:after="0" w:line="360" w:lineRule="auto"/>
        <w:ind w:left="510"/>
        <w:jc w:val="both"/>
        <w:rPr>
          <w:rFonts w:ascii="Trebuchet MS" w:hAnsi="Trebuchet MS" w:cs="Trebuchet MS"/>
          <w:b/>
          <w:bCs/>
          <w:u w:val="single"/>
        </w:rPr>
      </w:pPr>
    </w:p>
    <w:p w14:paraId="7FB58ED3" w14:textId="77777777" w:rsidR="00A47887" w:rsidRDefault="00E54956">
      <w:pPr>
        <w:spacing w:after="0" w:line="360" w:lineRule="auto"/>
        <w:ind w:left="510"/>
        <w:jc w:val="both"/>
      </w:pPr>
      <w:r>
        <w:rPr>
          <w:rFonts w:ascii="Trebuchet MS" w:hAnsi="Trebuchet MS" w:cs="Trebuchet MS"/>
          <w:b/>
          <w:bCs/>
          <w:u w:val="single"/>
        </w:rPr>
        <w:t>Zamawiający nie będzie zwracał Wykonawcy innych kosztów związanych</w:t>
      </w:r>
      <w:r>
        <w:rPr>
          <w:rFonts w:ascii="Trebuchet MS" w:hAnsi="Trebuchet MS" w:cs="Trebuchet MS"/>
          <w:b/>
          <w:bCs/>
          <w:u w:val="single"/>
        </w:rPr>
        <w:br/>
        <w:t>z wykonaniem zamówienia oraz kosztów wykraczających poza wskazane wyżej limity.</w:t>
      </w:r>
    </w:p>
    <w:p w14:paraId="733539DF" w14:textId="77777777" w:rsidR="00A47887" w:rsidRDefault="00A47887">
      <w:pPr>
        <w:spacing w:after="0" w:line="360" w:lineRule="auto"/>
        <w:ind w:left="510"/>
        <w:jc w:val="both"/>
        <w:rPr>
          <w:rFonts w:ascii="Trebuchet MS" w:eastAsia="Times New Roman" w:hAnsi="Trebuchet MS" w:cs="Trebuchet MS"/>
          <w:b/>
          <w:bCs/>
          <w:kern w:val="2"/>
          <w:u w:val="single"/>
          <w:lang w:eastAsia="hi-IN" w:bidi="hi-IN"/>
        </w:rPr>
      </w:pPr>
    </w:p>
    <w:p w14:paraId="5BFA1EB7" w14:textId="4870CE62" w:rsidR="00A47887" w:rsidRDefault="00E54956">
      <w:pPr>
        <w:spacing w:after="0" w:line="360" w:lineRule="auto"/>
        <w:ind w:left="794" w:hanging="567"/>
        <w:jc w:val="both"/>
      </w:pPr>
      <w:r>
        <w:rPr>
          <w:rFonts w:ascii="Trebuchet MS" w:eastAsia="Times New Roman" w:hAnsi="Trebuchet MS" w:cs="Trebuchet MS"/>
          <w:kern w:val="2"/>
          <w:lang w:eastAsia="hi-IN" w:bidi="hi-IN"/>
        </w:rPr>
        <w:t>1.1</w:t>
      </w:r>
      <w:r w:rsidR="002422E0">
        <w:rPr>
          <w:rFonts w:ascii="Trebuchet MS" w:eastAsia="Times New Roman" w:hAnsi="Trebuchet MS" w:cs="Trebuchet MS"/>
          <w:kern w:val="2"/>
          <w:lang w:eastAsia="hi-IN" w:bidi="hi-IN"/>
        </w:rPr>
        <w:t>8</w:t>
      </w:r>
      <w:r>
        <w:rPr>
          <w:rFonts w:ascii="Trebuchet MS" w:eastAsia="Times New Roman" w:hAnsi="Trebuchet MS" w:cs="Trebuchet MS"/>
          <w:kern w:val="2"/>
          <w:lang w:eastAsia="hi-IN" w:bidi="hi-IN"/>
        </w:rPr>
        <w:t>. Ogólna liczba planowanych godzin usług asystenckich: 35400.</w:t>
      </w:r>
    </w:p>
    <w:p w14:paraId="25793251" w14:textId="4965A19E" w:rsidR="00A47887" w:rsidRDefault="00E54956">
      <w:pPr>
        <w:spacing w:after="0" w:line="360" w:lineRule="auto"/>
        <w:ind w:left="794" w:hanging="567"/>
        <w:jc w:val="both"/>
      </w:pPr>
      <w:r>
        <w:rPr>
          <w:rFonts w:ascii="Trebuchet MS" w:eastAsia="Times New Roman" w:hAnsi="Trebuchet MS" w:cs="Trebuchet MS"/>
          <w:kern w:val="2"/>
          <w:lang w:eastAsia="hi-IN" w:bidi="hi-IN"/>
        </w:rPr>
        <w:t>1.</w:t>
      </w:r>
      <w:r w:rsidR="002422E0">
        <w:rPr>
          <w:rFonts w:ascii="Trebuchet MS" w:eastAsia="Times New Roman" w:hAnsi="Trebuchet MS" w:cs="Trebuchet MS"/>
          <w:kern w:val="2"/>
          <w:lang w:eastAsia="hi-IN" w:bidi="hi-IN"/>
        </w:rPr>
        <w:t>19</w:t>
      </w:r>
      <w:r>
        <w:rPr>
          <w:rFonts w:ascii="Trebuchet MS" w:eastAsia="Times New Roman" w:hAnsi="Trebuchet MS" w:cs="Trebuchet MS"/>
          <w:kern w:val="2"/>
          <w:lang w:eastAsia="hi-IN" w:bidi="hi-IN"/>
        </w:rPr>
        <w:t>. Przewidywana, szacunkowa liczba osób wymagających zabezpieczenia w formie usług: 60 osób, w tym 20 dzieci.</w:t>
      </w:r>
    </w:p>
    <w:p w14:paraId="18AD289F" w14:textId="0308493D" w:rsidR="00446133" w:rsidRDefault="00446133" w:rsidP="00446133">
      <w:pPr>
        <w:tabs>
          <w:tab w:val="left" w:pos="2340"/>
        </w:tabs>
        <w:spacing w:after="0" w:line="360" w:lineRule="auto"/>
        <w:ind w:left="709" w:hanging="567"/>
        <w:jc w:val="both"/>
        <w:rPr>
          <w:rFonts w:ascii="Trebuchet MS" w:hAnsi="Trebuchet MS"/>
          <w:bCs/>
        </w:rPr>
      </w:pPr>
      <w:r>
        <w:rPr>
          <w:rFonts w:ascii="Trebuchet MS" w:eastAsia="Times New Roman" w:hAnsi="Trebuchet MS" w:cs="Trebuchet MS"/>
          <w:kern w:val="2"/>
          <w:lang w:eastAsia="hi-IN" w:bidi="hi-IN"/>
        </w:rPr>
        <w:t>1.20.</w:t>
      </w:r>
      <w:r w:rsidRPr="00446133">
        <w:rPr>
          <w:rFonts w:ascii="Trebuchet MS" w:hAnsi="Trebuchet MS" w:cs="Trebuchet MS"/>
          <w:color w:val="000000" w:themeColor="text1"/>
        </w:rPr>
        <w:t xml:space="preserve"> </w:t>
      </w:r>
      <w:r>
        <w:rPr>
          <w:rFonts w:ascii="Trebuchet MS" w:hAnsi="Trebuchet MS"/>
        </w:rPr>
        <w:t>Wykonawca musi dysponować osobą pełniącą funkcję koordynatora usług,</w:t>
      </w:r>
      <w:r>
        <w:rPr>
          <w:rFonts w:ascii="Trebuchet MS" w:hAnsi="Trebuchet MS" w:cs="Trebuchet MS"/>
          <w:color w:val="000000"/>
        </w:rPr>
        <w:t xml:space="preserve"> </w:t>
      </w:r>
      <w:r>
        <w:rPr>
          <w:rFonts w:ascii="Trebuchet MS" w:hAnsi="Trebuchet MS"/>
        </w:rPr>
        <w:t xml:space="preserve">której    </w:t>
      </w:r>
      <w:r>
        <w:rPr>
          <w:rFonts w:ascii="Trebuchet MS" w:hAnsi="Trebuchet MS"/>
        </w:rPr>
        <w:br/>
        <w:t xml:space="preserve"> zadaniem będzie m.in. przyjmowanie zgłoszeń, planowanie, rozliczanie godzin,  </w:t>
      </w:r>
      <w:r>
        <w:rPr>
          <w:rFonts w:ascii="Trebuchet MS" w:hAnsi="Trebuchet MS"/>
        </w:rPr>
        <w:br/>
        <w:t xml:space="preserve"> kontrola prawidłowości realizacji usług. </w:t>
      </w:r>
    </w:p>
    <w:p w14:paraId="45FC1216" w14:textId="4109F8AA" w:rsidR="00446133" w:rsidRDefault="00446133" w:rsidP="00446133">
      <w:pPr>
        <w:spacing w:after="0" w:line="360" w:lineRule="auto"/>
        <w:ind w:left="567" w:hanging="425"/>
        <w:jc w:val="both"/>
      </w:pPr>
      <w:r>
        <w:rPr>
          <w:rFonts w:ascii="Trebuchet MS" w:hAnsi="Trebuchet MS"/>
          <w:bCs/>
        </w:rPr>
        <w:t>1.21.</w:t>
      </w:r>
      <w:r w:rsidRPr="002422E0">
        <w:rPr>
          <w:rFonts w:ascii="Trebuchet MS" w:hAnsi="Trebuchet MS" w:cs="Trebuchet MS"/>
        </w:rPr>
        <w:t xml:space="preserve"> </w:t>
      </w:r>
      <w:r>
        <w:rPr>
          <w:rFonts w:ascii="Trebuchet MS" w:hAnsi="Trebuchet MS" w:cs="Trebuchet MS"/>
        </w:rPr>
        <w:t>Wyznaczony koordynator usług zobowiązany jest do  utrzymania stałego kontaktu</w:t>
      </w:r>
      <w:r>
        <w:rPr>
          <w:rFonts w:ascii="Trebuchet MS" w:hAnsi="Trebuchet MS" w:cs="Trebuchet MS"/>
        </w:rPr>
        <w:br/>
        <w:t xml:space="preserve">   z Zamawiającym w dniach i godzinach jego pracy, w szczególności w celu odbierania   </w:t>
      </w:r>
      <w:r>
        <w:rPr>
          <w:rFonts w:ascii="Trebuchet MS" w:hAnsi="Trebuchet MS" w:cs="Trebuchet MS"/>
        </w:rPr>
        <w:br/>
        <w:t xml:space="preserve">   informacji o nowych zgłoszeniach do Programu lub dokonanych aktualizacjach kart </w:t>
      </w:r>
      <w:r>
        <w:rPr>
          <w:rFonts w:ascii="Trebuchet MS" w:hAnsi="Trebuchet MS" w:cs="Trebuchet MS"/>
        </w:rPr>
        <w:br/>
        <w:t xml:space="preserve">   zgłoszeń, oraz z Uczestnikami Programu w celu ustalania terminów, miejsca oraz </w:t>
      </w:r>
      <w:r>
        <w:rPr>
          <w:rFonts w:ascii="Trebuchet MS" w:hAnsi="Trebuchet MS" w:cs="Trebuchet MS"/>
        </w:rPr>
        <w:br/>
        <w:t xml:space="preserve">   przedmiotu planowanych usług.</w:t>
      </w:r>
    </w:p>
    <w:p w14:paraId="358C0D1E" w14:textId="724EA3EA" w:rsidR="00A47887" w:rsidRDefault="00A47887">
      <w:pPr>
        <w:spacing w:after="0" w:line="360" w:lineRule="auto"/>
        <w:ind w:left="794" w:hanging="567"/>
        <w:jc w:val="both"/>
        <w:rPr>
          <w:rFonts w:ascii="Trebuchet MS" w:eastAsia="Times New Roman" w:hAnsi="Trebuchet MS" w:cs="Trebuchet MS"/>
          <w:kern w:val="2"/>
          <w:lang w:eastAsia="hi-IN" w:bidi="hi-IN"/>
        </w:rPr>
      </w:pPr>
    </w:p>
    <w:p w14:paraId="2E4E6AF2" w14:textId="77777777" w:rsidR="00446133" w:rsidRDefault="00446133">
      <w:pPr>
        <w:spacing w:after="0" w:line="360" w:lineRule="auto"/>
        <w:ind w:left="794" w:hanging="567"/>
        <w:jc w:val="both"/>
        <w:rPr>
          <w:rFonts w:ascii="Trebuchet MS" w:eastAsia="Times New Roman" w:hAnsi="Trebuchet MS" w:cs="Trebuchet MS"/>
          <w:kern w:val="2"/>
          <w:lang w:eastAsia="hi-IN" w:bidi="hi-IN"/>
        </w:rPr>
      </w:pPr>
    </w:p>
    <w:p w14:paraId="58DFFA82" w14:textId="77777777" w:rsidR="00A47887" w:rsidRDefault="00E54956">
      <w:pPr>
        <w:spacing w:after="0" w:line="360" w:lineRule="auto"/>
        <w:ind w:left="794" w:hanging="567"/>
        <w:jc w:val="both"/>
      </w:pPr>
      <w:r w:rsidRPr="00446133">
        <w:rPr>
          <w:rFonts w:ascii="Trebuchet MS" w:hAnsi="Trebuchet MS" w:cs="Trebuchet MS"/>
          <w:b/>
          <w:bCs/>
        </w:rPr>
        <w:t xml:space="preserve">2. </w:t>
      </w:r>
      <w:r w:rsidRPr="00446133">
        <w:rPr>
          <w:rFonts w:ascii="Trebuchet MS" w:hAnsi="Trebuchet MS" w:cs="Trebuchet MS"/>
        </w:rPr>
        <w:t>Opis przedmiotu zamówienia dla części II</w:t>
      </w:r>
      <w:r>
        <w:rPr>
          <w:rFonts w:ascii="Trebuchet MS" w:hAnsi="Trebuchet MS" w:cs="Trebuchet MS"/>
        </w:rPr>
        <w:t xml:space="preserve"> - </w:t>
      </w:r>
      <w:r w:rsidRPr="00446133">
        <w:rPr>
          <w:rFonts w:ascii="Trebuchet MS" w:hAnsi="Trebuchet MS" w:cs="Trebuchet MS"/>
          <w:b/>
          <w:bCs/>
          <w:i/>
          <w:iCs/>
          <w:u w:val="single"/>
        </w:rPr>
        <w:t>Świadczenie usług opieki wytchnieniowej</w:t>
      </w:r>
    </w:p>
    <w:p w14:paraId="239A396D" w14:textId="77777777" w:rsidR="00A47887" w:rsidRDefault="00E54956">
      <w:pPr>
        <w:spacing w:after="0" w:line="360" w:lineRule="auto"/>
        <w:ind w:left="794" w:hanging="567"/>
        <w:jc w:val="both"/>
      </w:pPr>
      <w:r>
        <w:rPr>
          <w:rFonts w:ascii="Trebuchet MS" w:eastAsia="Trebuchet MS" w:hAnsi="Trebuchet MS" w:cs="Trebuchet MS"/>
          <w:color w:val="000000" w:themeColor="text1"/>
          <w:lang w:eastAsia="pl-PL"/>
        </w:rPr>
        <w:t xml:space="preserve">2.1. </w:t>
      </w:r>
      <w:r>
        <w:rPr>
          <w:rFonts w:ascii="Trebuchet MS" w:eastAsia="Calibri" w:hAnsi="Trebuchet MS" w:cs="Times New Roman"/>
          <w:lang w:eastAsia="pl-PL"/>
        </w:rPr>
        <w:tab/>
      </w:r>
      <w:r>
        <w:rPr>
          <w:rFonts w:ascii="Trebuchet MS" w:eastAsia="Trebuchet MS" w:hAnsi="Trebuchet MS" w:cs="Trebuchet MS"/>
          <w:color w:val="000000" w:themeColor="text1"/>
          <w:lang w:eastAsia="pl-PL"/>
        </w:rPr>
        <w:t>Z</w:t>
      </w:r>
      <w:r>
        <w:rPr>
          <w:rFonts w:ascii="Trebuchet MS" w:eastAsia="Calibri" w:hAnsi="Trebuchet MS" w:cs="Trebuchet MS"/>
          <w:bCs/>
          <w:color w:val="000000"/>
          <w:lang w:eastAsia="pl-PL"/>
        </w:rPr>
        <w:t>adanie, którego celem jest odciążenie członków rodzin</w:t>
      </w:r>
      <w:r>
        <w:rPr>
          <w:rFonts w:ascii="Trebuchet MS" w:eastAsia="Times New Roman" w:hAnsi="Trebuchet MS" w:cs="Trebuchet MS"/>
          <w:bCs/>
          <w:color w:val="000000"/>
          <w:kern w:val="2"/>
          <w:lang w:eastAsia="hi-IN" w:bidi="hi-IN"/>
        </w:rPr>
        <w:t xml:space="preserve"> lub opiekunów osób niepełnosprawnych, poprzez wsparcie ich w codziennych obowiązkach lub zapewnienie czasowego zastępstwa</w:t>
      </w:r>
      <w:r>
        <w:rPr>
          <w:rFonts w:ascii="Trebuchet MS" w:eastAsia="Trebuchet MS" w:hAnsi="Trebuchet MS" w:cs="Trebuchet MS"/>
          <w:color w:val="000000" w:themeColor="text1"/>
        </w:rPr>
        <w:t xml:space="preserve">, powinno być zrealizowane według wytycznych wskazanych w Programie </w:t>
      </w:r>
      <w:r>
        <w:rPr>
          <w:rFonts w:ascii="Trebuchet MS" w:hAnsi="Trebuchet MS" w:cs="Trebuchet MS"/>
        </w:rPr>
        <w:t>Ministra Rodziny i Polityki Społecznej „Opieka wytchnieniowa” – edycja 2022 (dalej zwanym „Programem nr 2”), który stanowi załącznik nr 6 do SWZ</w:t>
      </w:r>
      <w:r>
        <w:rPr>
          <w:rFonts w:ascii="Trebuchet MS" w:eastAsia="Times New Roman" w:hAnsi="Trebuchet MS" w:cs="Trebuchet MS"/>
          <w:bCs/>
          <w:color w:val="000000"/>
          <w:kern w:val="2"/>
          <w:lang w:eastAsia="hi-IN" w:bidi="hi-IN"/>
        </w:rPr>
        <w:t>. Dzięki temu wsparciu osoby zaangażowane na co dzień</w:t>
      </w:r>
      <w:r>
        <w:rPr>
          <w:rFonts w:ascii="Trebuchet MS" w:eastAsia="Times New Roman" w:hAnsi="Trebuchet MS" w:cs="Trebuchet MS"/>
          <w:bCs/>
          <w:color w:val="000000"/>
          <w:kern w:val="2"/>
          <w:lang w:eastAsia="hi-IN" w:bidi="hi-IN"/>
        </w:rPr>
        <w:br/>
        <w:t>w sprawowanie opieki dysponować będą czasem, który będą mogły przeznaczyć na odpoczynek i regenerację, jak również na załatwienie niezbędnych spraw.</w:t>
      </w:r>
    </w:p>
    <w:p w14:paraId="6E99C929" w14:textId="77777777" w:rsidR="00A47887" w:rsidRDefault="00E54956">
      <w:pPr>
        <w:spacing w:after="0" w:line="360" w:lineRule="auto"/>
        <w:ind w:left="794" w:hanging="567"/>
        <w:jc w:val="both"/>
      </w:pPr>
      <w:r>
        <w:rPr>
          <w:rFonts w:ascii="Trebuchet MS" w:eastAsia="Calibri" w:hAnsi="Trebuchet MS" w:cs="Trebuchet MS"/>
          <w:bCs/>
          <w:color w:val="000000"/>
          <w:lang w:eastAsia="pl-PL"/>
        </w:rPr>
        <w:t>2.2.</w:t>
      </w:r>
      <w:r>
        <w:rPr>
          <w:rFonts w:ascii="Trebuchet MS" w:hAnsi="Trebuchet MS" w:cs="Trebuchet MS"/>
          <w:color w:val="000000" w:themeColor="text1"/>
        </w:rPr>
        <w:t xml:space="preserve"> Wsparcie w postaci usług opieki wytchnieniowej udzielane będzie mieszkańcom miasta </w:t>
      </w:r>
      <w:r>
        <w:rPr>
          <w:rFonts w:ascii="Trebuchet MS" w:eastAsia="Calibri" w:hAnsi="Trebuchet MS" w:cs="Trebuchet MS"/>
          <w:color w:val="000000"/>
          <w:lang w:eastAsia="pl-PL"/>
        </w:rPr>
        <w:t>Rudy Śląskiej, członkom rodzin lub opiekunom sprawujący bezpośrednią opiekę nad zamieszkującym we wspólnym gospodarstwie domowym, dziećmi</w:t>
      </w:r>
      <w:r>
        <w:rPr>
          <w:rFonts w:ascii="Trebuchet MS" w:eastAsia="Calibri" w:hAnsi="Trebuchet MS" w:cs="Trebuchet MS"/>
          <w:color w:val="000000"/>
          <w:lang w:eastAsia="pl-PL"/>
        </w:rPr>
        <w:br/>
        <w:t>z orzeczeniem o niepełnosprawności lub osobami posiadającymi orzeczenie</w:t>
      </w:r>
      <w:r>
        <w:rPr>
          <w:rFonts w:ascii="Trebuchet MS" w:eastAsia="Calibri" w:hAnsi="Trebuchet MS" w:cs="Trebuchet MS"/>
          <w:color w:val="000000"/>
          <w:lang w:eastAsia="pl-PL"/>
        </w:rPr>
        <w:br/>
      </w:r>
      <w:r>
        <w:rPr>
          <w:rFonts w:ascii="Trebuchet MS" w:eastAsia="Calibri" w:hAnsi="Trebuchet MS" w:cs="Trebuchet MS"/>
          <w:color w:val="000000"/>
          <w:lang w:eastAsia="pl-PL"/>
        </w:rPr>
        <w:lastRenderedPageBreak/>
        <w:t>o znacznym stopniu niepełnosprawności, zgodnie z ustawą z dnia 27 sierpnia</w:t>
      </w:r>
      <w:r>
        <w:rPr>
          <w:rFonts w:ascii="Trebuchet MS" w:eastAsia="Calibri" w:hAnsi="Trebuchet MS" w:cs="Trebuchet MS"/>
          <w:color w:val="000000"/>
          <w:lang w:eastAsia="pl-PL"/>
        </w:rPr>
        <w:br/>
        <w:t>1997r. o rehabilitacji zawodowej i społecznej oraz zatrudnianiu osób niepełnosprawnych albo orzeczenie równoważne do wyżej wymienionego, zwanymi dalej "Uczestnikami Programu".</w:t>
      </w:r>
    </w:p>
    <w:p w14:paraId="1CC71D70" w14:textId="77777777" w:rsidR="00A47887" w:rsidRDefault="00E54956">
      <w:pPr>
        <w:spacing w:after="0" w:line="360" w:lineRule="auto"/>
        <w:ind w:left="794" w:hanging="567"/>
        <w:jc w:val="both"/>
      </w:pPr>
      <w:r>
        <w:rPr>
          <w:rFonts w:ascii="Trebuchet MS" w:eastAsia="Calibri" w:hAnsi="Trebuchet MS" w:cs="Trebuchet MS"/>
          <w:color w:val="000000"/>
          <w:lang w:eastAsia="pl-PL"/>
        </w:rPr>
        <w:t xml:space="preserve">2.3. </w:t>
      </w:r>
      <w:r>
        <w:rPr>
          <w:rFonts w:ascii="Trebuchet MS" w:hAnsi="Trebuchet MS" w:cs="Trebuchet MS"/>
        </w:rPr>
        <w:t>Uczestnik Programu za usługi nie ponosi odpłatności. Zadanie finansowane jest ze środków Funduszu Solidarnościowego.</w:t>
      </w:r>
    </w:p>
    <w:p w14:paraId="1DC108C3" w14:textId="77777777" w:rsidR="00A47887" w:rsidRDefault="00E54956">
      <w:pPr>
        <w:spacing w:after="0" w:line="360" w:lineRule="auto"/>
        <w:ind w:left="794" w:hanging="567"/>
        <w:jc w:val="both"/>
      </w:pPr>
      <w:r>
        <w:rPr>
          <w:rFonts w:ascii="Trebuchet MS" w:hAnsi="Trebuchet MS" w:cs="Trebuchet MS"/>
        </w:rPr>
        <w:t>2.4. Usługę Wykonawca będzie świadczył na podstawie Karty zgłoszenia do Programu, której wzór stanowi załącznik nr 1 do projektowanych postanowień umowy część II, przekazywanej przez Zamawiającego drogą elektroniczną</w:t>
      </w:r>
      <w:r>
        <w:rPr>
          <w:rFonts w:ascii="Trebuchet MS" w:eastAsia="SimSun" w:hAnsi="Trebuchet MS" w:cs="Trebuchet MS"/>
          <w:kern w:val="2"/>
          <w:lang w:eastAsia="hi-IN" w:bidi="hi-IN"/>
        </w:rPr>
        <w:t xml:space="preserve">. </w:t>
      </w:r>
      <w:r>
        <w:rPr>
          <w:rFonts w:ascii="Trebuchet MS" w:hAnsi="Trebuchet MS" w:cs="Trebuchet MS"/>
        </w:rPr>
        <w:t>W sytuacji nagłej/losowej/interwencyjnej usługa opieki wytchnieniowej może być przyznana bez Karty zgłoszenia do Programu. Jednakże dokument ten powinien zostać uzupełniony niezwłocznie w terminie nie dłuższym niż 3 dni robocze od dnia wystąpienia tej sytuacji.</w:t>
      </w:r>
    </w:p>
    <w:p w14:paraId="1179E7BA" w14:textId="77777777" w:rsidR="00A47887" w:rsidRDefault="00E54956">
      <w:pPr>
        <w:spacing w:after="0" w:line="360" w:lineRule="auto"/>
        <w:ind w:left="794" w:hanging="567"/>
        <w:jc w:val="both"/>
      </w:pPr>
      <w:r>
        <w:rPr>
          <w:rFonts w:ascii="Trebuchet MS" w:hAnsi="Trebuchet MS"/>
          <w:bCs/>
        </w:rPr>
        <w:t>2.5.</w:t>
      </w:r>
      <w:r>
        <w:rPr>
          <w:rFonts w:ascii="Trebuchet MS" w:hAnsi="Trebuchet MS"/>
        </w:rPr>
        <w:t xml:space="preserve"> </w:t>
      </w:r>
      <w:r>
        <w:rPr>
          <w:rFonts w:ascii="Trebuchet MS" w:hAnsi="Trebuchet MS"/>
          <w:bCs/>
        </w:rPr>
        <w:t>U</w:t>
      </w:r>
      <w:r>
        <w:rPr>
          <w:rFonts w:ascii="Trebuchet MS" w:eastAsia="Times New Roman" w:hAnsi="Trebuchet MS" w:cs="Trebuchet MS"/>
          <w:lang w:eastAsia="pl-PL"/>
        </w:rPr>
        <w:t>sługi opieki wytchnieniowej</w:t>
      </w:r>
      <w:r>
        <w:rPr>
          <w:rFonts w:ascii="Trebuchet MS" w:hAnsi="Trebuchet MS" w:cs="Trebuchet MS"/>
          <w:color w:val="000000"/>
          <w:lang w:eastAsia="pl-PL"/>
        </w:rPr>
        <w:t xml:space="preserve"> świadczone są </w:t>
      </w:r>
      <w:r>
        <w:rPr>
          <w:rFonts w:ascii="Trebuchet MS" w:eastAsia="Times New Roman" w:hAnsi="Trebuchet MS" w:cs="Trebuchet MS"/>
          <w:lang w:eastAsia="pl-PL"/>
        </w:rPr>
        <w:t>w ramach pobytu dziennego</w:t>
      </w:r>
      <w:r>
        <w:rPr>
          <w:rFonts w:ascii="Trebuchet MS" w:eastAsia="Times New Roman" w:hAnsi="Trebuchet MS" w:cs="Trebuchet MS"/>
          <w:lang w:eastAsia="pl-PL"/>
        </w:rPr>
        <w:br/>
      </w:r>
      <w:r>
        <w:rPr>
          <w:rFonts w:ascii="Trebuchet MS" w:hAnsi="Trebuchet MS" w:cs="Trebuchet MS"/>
          <w:lang w:eastAsia="pl-PL"/>
        </w:rPr>
        <w:t xml:space="preserve">w miejscu zamieszkania osoby niepełnosprawnej – </w:t>
      </w:r>
      <w:r>
        <w:rPr>
          <w:rFonts w:ascii="Trebuchet MS" w:hAnsi="Trebuchet MS" w:cs="Trebuchet MS"/>
          <w:color w:val="000000"/>
          <w:lang w:eastAsia="pl-PL"/>
        </w:rPr>
        <w:t>jako forma usług opiekuńczych.</w:t>
      </w:r>
      <w:r>
        <w:rPr>
          <w:rFonts w:ascii="Trebuchet MS" w:hAnsi="Trebuchet MS" w:cs="Trebuchet MS"/>
        </w:rPr>
        <w:t xml:space="preserve"> Usługa opieki wytchnieniowej powinna być prowadzona z zachowaniem podmiotowości osób niepełnosprawnych oraz ich niezależności. Opiekun zobowiązany będzie do współpracy z </w:t>
      </w:r>
      <w:r>
        <w:rPr>
          <w:rFonts w:ascii="Trebuchet MS" w:hAnsi="Trebuchet MS" w:cs="Trebuchet MS"/>
          <w:bCs/>
          <w:color w:val="000000"/>
        </w:rPr>
        <w:t>osobami (członkowie rodzin lub opiekunowie) sprawującymi bezpośrednią opiekę nad</w:t>
      </w:r>
      <w:r>
        <w:rPr>
          <w:rFonts w:ascii="Trebuchet MS" w:hAnsi="Trebuchet MS" w:cs="Trebuchet MS"/>
        </w:rPr>
        <w:t xml:space="preserve"> podopiecznym, a także w zależności od potrzeb z lekarzem, pielęgniarką środowiskową, podmiotami leczniczymi i innymi instytucjami w sprawach dotyczących podopiecznego.</w:t>
      </w:r>
    </w:p>
    <w:p w14:paraId="0CBB779B" w14:textId="77777777" w:rsidR="00A47887" w:rsidRDefault="00E54956">
      <w:pPr>
        <w:spacing w:after="0" w:line="360" w:lineRule="auto"/>
        <w:ind w:left="794" w:hanging="567"/>
        <w:jc w:val="both"/>
      </w:pPr>
      <w:r>
        <w:rPr>
          <w:rFonts w:ascii="Trebuchet MS" w:hAnsi="Trebuchet MS" w:cs="Trebuchet MS"/>
        </w:rPr>
        <w:t xml:space="preserve">2.6. </w:t>
      </w:r>
      <w:r>
        <w:rPr>
          <w:rFonts w:ascii="Trebuchet MS" w:eastAsia="SimSun" w:hAnsi="Trebuchet MS" w:cs="Trebuchet MS"/>
          <w:kern w:val="2"/>
          <w:lang w:eastAsia="hi-IN" w:bidi="hi-IN"/>
        </w:rPr>
        <w:t>Wszystkie osoby wykonujące usługi opiekuńcze takie jak przygotowywanie posiłków, pomoc przy spożywaniu posiłków, powinny posiadać ważne badania sanitarno – epidemiologiczne.</w:t>
      </w:r>
    </w:p>
    <w:p w14:paraId="0EE82F28" w14:textId="77777777" w:rsidR="00A47887" w:rsidRDefault="00E54956">
      <w:pPr>
        <w:spacing w:after="0" w:line="360" w:lineRule="auto"/>
        <w:ind w:left="794" w:hanging="567"/>
        <w:jc w:val="both"/>
      </w:pPr>
      <w:r>
        <w:rPr>
          <w:rFonts w:ascii="Trebuchet MS" w:hAnsi="Trebuchet MS" w:cs="Trebuchet MS"/>
        </w:rPr>
        <w:t xml:space="preserve">2.7. </w:t>
      </w:r>
      <w:r>
        <w:rPr>
          <w:rFonts w:ascii="Trebuchet MS" w:hAnsi="Trebuchet MS" w:cstheme="minorHAnsi"/>
        </w:rPr>
        <w:t xml:space="preserve">Indywidualne terminy, czas trwania i zakres usług </w:t>
      </w:r>
      <w:r>
        <w:rPr>
          <w:rFonts w:ascii="Trebuchet MS" w:hAnsi="Trebuchet MS" w:cs="Trebuchet MS"/>
        </w:rPr>
        <w:t>ustala Wykonawca we współpracy                 z Uczestnikiem Programu, dostosowując je ściśle do potrzeb osoby niepełnosprawnej. Mając na uwadze okoliczność, iż  zadanie jest finansowane ze środków publicznych, przy dokonywaniu tych ustaleń Wykonawca ma obowiązek działać z poszanowaniem zasad i celów Programu nr 2, ale także zasad celowości, rzetelności i gospodarności, obowiązujących przy wydatkowaniu środków publicznych.</w:t>
      </w:r>
    </w:p>
    <w:p w14:paraId="7C65CDB2" w14:textId="77777777" w:rsidR="00A47887" w:rsidRDefault="00E54956">
      <w:pPr>
        <w:spacing w:after="0" w:line="360" w:lineRule="auto"/>
        <w:ind w:left="794" w:hanging="567"/>
        <w:jc w:val="both"/>
      </w:pPr>
      <w:r>
        <w:rPr>
          <w:rFonts w:ascii="Trebuchet MS" w:eastAsia="Times New Roman" w:hAnsi="Trebuchet MS" w:cs="Trebuchet MS"/>
          <w:kern w:val="2"/>
          <w:lang w:eastAsia="ar-SA"/>
        </w:rPr>
        <w:t>2.8.</w:t>
      </w:r>
      <w:r>
        <w:rPr>
          <w:rFonts w:ascii="Trebuchet MS" w:eastAsia="SimSun" w:hAnsi="Trebuchet MS" w:cs="Trebuchet MS"/>
          <w:kern w:val="2"/>
          <w:lang w:eastAsia="hi-IN" w:bidi="hi-IN"/>
        </w:rPr>
        <w:t xml:space="preserve"> Usługi opieki wytchnieniowej mogą być realizowane w godzinach 6.00 – 22.00 przez       7 dni w tygodniu. </w:t>
      </w:r>
      <w:r>
        <w:rPr>
          <w:rFonts w:ascii="Trebuchet MS" w:eastAsia="SimSun" w:hAnsi="Trebuchet MS" w:cs="Trebuchet MS"/>
          <w:color w:val="000000"/>
          <w:kern w:val="2"/>
          <w:lang w:eastAsia="hi-IN" w:bidi="hi-IN"/>
        </w:rPr>
        <w:t>Limit nieprzerwanego świadczenia usług opieki wytchnieniowej wynosi 12</w:t>
      </w:r>
      <w:r>
        <w:rPr>
          <w:rFonts w:ascii="Trebuchet MS" w:eastAsia="SimSun" w:hAnsi="Trebuchet MS" w:cs="Trebuchet MS"/>
          <w:kern w:val="2"/>
          <w:lang w:eastAsia="hi-IN" w:bidi="hi-IN"/>
        </w:rPr>
        <w:t xml:space="preserve"> </w:t>
      </w:r>
      <w:r>
        <w:rPr>
          <w:rFonts w:ascii="Trebuchet MS" w:eastAsia="SimSun" w:hAnsi="Trebuchet MS" w:cs="Trebuchet MS"/>
          <w:color w:val="000000"/>
          <w:kern w:val="2"/>
          <w:lang w:eastAsia="hi-IN" w:bidi="hi-IN"/>
        </w:rPr>
        <w:t>godzin.</w:t>
      </w:r>
    </w:p>
    <w:p w14:paraId="68912065" w14:textId="77777777" w:rsidR="00A47887" w:rsidRDefault="00E54956">
      <w:pPr>
        <w:spacing w:after="0" w:line="360" w:lineRule="auto"/>
        <w:ind w:left="794" w:hanging="567"/>
        <w:jc w:val="both"/>
      </w:pPr>
      <w:r>
        <w:rPr>
          <w:rFonts w:ascii="Trebuchet MS" w:hAnsi="Trebuchet MS" w:cs="Trebuchet MS"/>
        </w:rPr>
        <w:t xml:space="preserve">2.9. </w:t>
      </w:r>
      <w:r>
        <w:rPr>
          <w:rFonts w:ascii="Trebuchet MS" w:hAnsi="Trebuchet MS" w:cs="Calibri"/>
          <w:color w:val="000000"/>
        </w:rPr>
        <w:t>Usługi opieki wytchnieniowej dla opiekuna sprawującego bezpośrednią opiekę nad więcej niż jedną osobą niepełnosprawną muszą być realizowane w tym samym czasie, z zastrzeżeniem zapewnienia indywidualnego wsparcia, przy czym</w:t>
      </w:r>
      <w:r>
        <w:rPr>
          <w:rFonts w:ascii="Trebuchet MS" w:hAnsi="Trebuchet MS" w:cs="Calibri"/>
          <w:color w:val="000000"/>
        </w:rPr>
        <w:br/>
      </w:r>
      <w:r>
        <w:rPr>
          <w:rFonts w:ascii="Trebuchet MS" w:hAnsi="Trebuchet MS" w:cs="Calibri"/>
        </w:rPr>
        <w:lastRenderedPageBreak/>
        <w:t>w przypadku realizacji usług opieki wytchnieniowej dla więcej niż jednej osoby niepełnosprawnej wynagrodzenie za opiekę nad drugą i kolejną osobę niepełnosprawną przysługuje w wysokości 50 %</w:t>
      </w:r>
      <w:r>
        <w:rPr>
          <w:rFonts w:ascii="Trebuchet MS" w:hAnsi="Trebuchet MS" w:cs="Trebuchet MS"/>
        </w:rPr>
        <w:t>.</w:t>
      </w:r>
      <w:r>
        <w:rPr>
          <w:rFonts w:ascii="Trebuchet MS" w:hAnsi="Trebuchet MS" w:cstheme="minorHAnsi"/>
          <w:color w:val="000000" w:themeColor="text1"/>
        </w:rPr>
        <w:t xml:space="preserve"> W godzinach realizacji usług opieki wytchnieniowej nie mogą być świadczone inne formy pomocy usługowej, w tym: usługi opiekuńcze lub specjalistyczne usługi opiekuńcze, o których mowa w ustawie z dnia 12 marca 2004 r. o pomocy społecznej, usługi finansowane ze środków Funduszu Solidarnościowego lub z innych źródeł.</w:t>
      </w:r>
    </w:p>
    <w:p w14:paraId="2294B0EA" w14:textId="77777777" w:rsidR="00A47887" w:rsidRDefault="00E54956">
      <w:pPr>
        <w:spacing w:after="0" w:line="360" w:lineRule="auto"/>
        <w:ind w:left="794" w:hanging="567"/>
        <w:jc w:val="both"/>
      </w:pPr>
      <w:r>
        <w:rPr>
          <w:rFonts w:ascii="Trebuchet MS" w:hAnsi="Trebuchet MS" w:cs="Trebuchet MS"/>
        </w:rPr>
        <w:t>2.10 W przypadku niemożności świadczenia usług przez daną osobę wymagane</w:t>
      </w:r>
      <w:r>
        <w:rPr>
          <w:rFonts w:ascii="Trebuchet MS" w:hAnsi="Trebuchet MS" w:cs="Trebuchet MS"/>
        </w:rPr>
        <w:br/>
        <w:t>jest zorganizowanie odpowiedniego zastępstwa, z zachowaniem przez zastępcę wymogów określonych w niniejszym SWZ</w:t>
      </w:r>
    </w:p>
    <w:p w14:paraId="3D53BBE7" w14:textId="77777777" w:rsidR="00A47887" w:rsidRDefault="00E54956">
      <w:pPr>
        <w:spacing w:after="0" w:line="360" w:lineRule="auto"/>
        <w:ind w:left="794" w:hanging="567"/>
        <w:jc w:val="both"/>
      </w:pPr>
      <w:r>
        <w:rPr>
          <w:rFonts w:ascii="Trebuchet MS" w:hAnsi="Trebuchet MS" w:cs="Trebuchet MS"/>
        </w:rPr>
        <w:t>2.11. Czas reakcji Wykonawcy, rozumiany jako obowiązek pierwszego kontaktu</w:t>
      </w:r>
      <w:r>
        <w:rPr>
          <w:rFonts w:ascii="Trebuchet MS" w:hAnsi="Trebuchet MS" w:cs="Trebuchet MS"/>
        </w:rPr>
        <w:br/>
        <w:t>z Uczestnikiem Programu winien być nie dłuższy niż 2 dni od dnia poinformowania Wykonawcy przez Zamawiającego o potwierdzeniu uprawnień Uczestnika Programu do korzystania z usług asystenckich</w:t>
      </w:r>
      <w:r>
        <w:rPr>
          <w:rFonts w:ascii="Trebuchet MS" w:hAnsi="Trebuchet MS"/>
        </w:rPr>
        <w:t>.</w:t>
      </w:r>
    </w:p>
    <w:p w14:paraId="505C5DEA" w14:textId="77777777" w:rsidR="00A47887" w:rsidRDefault="00E54956">
      <w:pPr>
        <w:spacing w:after="0" w:line="360" w:lineRule="auto"/>
        <w:ind w:left="794" w:hanging="567"/>
        <w:jc w:val="both"/>
      </w:pPr>
      <w:r>
        <w:rPr>
          <w:rFonts w:ascii="Trebuchet MS" w:hAnsi="Trebuchet MS" w:cs="Trebuchet MS"/>
        </w:rPr>
        <w:t>2.12. Wykonawca zobowiązany będzie do niezwłocznego informowania Zamawiającego</w:t>
      </w:r>
      <w:r>
        <w:rPr>
          <w:rFonts w:ascii="Trebuchet MS" w:hAnsi="Trebuchet MS" w:cs="Trebuchet MS"/>
        </w:rPr>
        <w:br/>
        <w:t>o zakończeniu realizacji usługi bez względu na jej przyczynę.</w:t>
      </w:r>
    </w:p>
    <w:p w14:paraId="028BC16A" w14:textId="77777777" w:rsidR="00A47887" w:rsidRDefault="00E54956">
      <w:pPr>
        <w:spacing w:after="0" w:line="360" w:lineRule="auto"/>
        <w:ind w:left="794" w:hanging="567"/>
        <w:jc w:val="both"/>
      </w:pPr>
      <w:r>
        <w:rPr>
          <w:rFonts w:ascii="Trebuchet MS" w:hAnsi="Trebuchet MS" w:cs="Trebuchet MS"/>
          <w:b/>
          <w:bCs/>
        </w:rPr>
        <w:t>2.13. Wynagrodzenie za</w:t>
      </w:r>
      <w:bookmarkStart w:id="1" w:name="_Hlk99096132"/>
      <w:r>
        <w:rPr>
          <w:rFonts w:ascii="Trebuchet MS" w:eastAsia="Times New Roman" w:hAnsi="Trebuchet MS" w:cs="Trebuchet MS"/>
          <w:b/>
          <w:bCs/>
          <w:lang w:eastAsia="pl-PL"/>
        </w:rPr>
        <w:t xml:space="preserve"> jedną godzinę świadczenia usług przez osobę sprawującą opiekę na osobą niepełnosprawną w miejscu zamieszkania nie może przekroczyć 40 zł.</w:t>
      </w:r>
      <w:r>
        <w:rPr>
          <w:rFonts w:ascii="Trebuchet MS" w:eastAsia="Times New Roman" w:hAnsi="Trebuchet MS" w:cs="Arial"/>
          <w:color w:val="000000"/>
          <w:lang w:eastAsia="pl-PL"/>
        </w:rPr>
        <w:t xml:space="preserve"> </w:t>
      </w:r>
      <w:r>
        <w:rPr>
          <w:rFonts w:ascii="Trebuchet MS" w:hAnsi="Trebuchet MS" w:cs="Trebuchet MS"/>
          <w:b/>
          <w:bCs/>
        </w:rPr>
        <w:t>Wynagrodzenie osób bezpośrednio świadczących usługi opieki wytchnieniowej nie może być niższe od kwoty wynikającej z przepisów ustawy z 10 października 2002r. o minimalnym wynagrodzeniu o pracę</w:t>
      </w:r>
      <w:bookmarkEnd w:id="1"/>
      <w:r>
        <w:rPr>
          <w:rFonts w:ascii="Trebuchet MS" w:hAnsi="Trebuchet MS" w:cs="Trebuchet MS"/>
          <w:b/>
          <w:bCs/>
        </w:rPr>
        <w:t>.</w:t>
      </w:r>
    </w:p>
    <w:p w14:paraId="4687A619" w14:textId="77777777" w:rsidR="00A47887" w:rsidRDefault="00E54956">
      <w:pPr>
        <w:spacing w:after="0" w:line="360" w:lineRule="auto"/>
        <w:ind w:left="794" w:hanging="567"/>
        <w:jc w:val="both"/>
      </w:pPr>
      <w:r>
        <w:rPr>
          <w:rFonts w:ascii="Trebuchet MS" w:hAnsi="Trebuchet MS" w:cs="Trebuchet MS"/>
        </w:rPr>
        <w:t>2.14. Zamawiający uprawniony jest do przeprowadzania okresowej kontroli jakości świadczonych usług w miejscu ich wykonywania.</w:t>
      </w:r>
    </w:p>
    <w:p w14:paraId="5CFBD577" w14:textId="59648921" w:rsidR="00A47887" w:rsidRDefault="00E54956">
      <w:pPr>
        <w:spacing w:after="0" w:line="360" w:lineRule="auto"/>
        <w:ind w:left="794" w:hanging="567"/>
        <w:jc w:val="both"/>
      </w:pPr>
      <w:r>
        <w:rPr>
          <w:rFonts w:ascii="Trebuchet MS" w:hAnsi="Trebuchet MS" w:cs="Trebuchet MS"/>
          <w:iCs/>
        </w:rPr>
        <w:t>2.15. Wykonawca będzie ponosił pełną odpowiedzialność za wszelkie szkody wyrządzone</w:t>
      </w:r>
      <w:r>
        <w:rPr>
          <w:rFonts w:ascii="Trebuchet MS" w:hAnsi="Trebuchet MS" w:cs="Trebuchet MS"/>
          <w:iCs/>
        </w:rPr>
        <w:br/>
        <w:t xml:space="preserve">przez kadrę Zamawiającego osobom trzecim w szczególności </w:t>
      </w:r>
      <w:r w:rsidR="009A1299">
        <w:rPr>
          <w:rFonts w:ascii="Trebuchet MS" w:hAnsi="Trebuchet MS" w:cs="Trebuchet MS"/>
          <w:iCs/>
        </w:rPr>
        <w:t>uczestnikom Programu.</w:t>
      </w:r>
    </w:p>
    <w:p w14:paraId="4439128B" w14:textId="77777777" w:rsidR="00A47887" w:rsidRDefault="00E54956">
      <w:pPr>
        <w:spacing w:after="0" w:line="360" w:lineRule="auto"/>
        <w:ind w:left="794" w:hanging="567"/>
        <w:jc w:val="both"/>
      </w:pPr>
      <w:r>
        <w:rPr>
          <w:rFonts w:ascii="Trebuchet MS" w:hAnsi="Trebuchet MS" w:cs="Trebuchet MS"/>
        </w:rPr>
        <w:t>2.16. Wykonawca zobowiązany będzie do składania w siedzibie Miejskiego Ośrodka Pomocy Społecznej w Rudzie Śląskiej po upływie każdego miesiąca, do 5-go dnia każdego następnego miesiąca:</w:t>
      </w:r>
    </w:p>
    <w:p w14:paraId="5C892FF1" w14:textId="203074AE" w:rsidR="00A47887" w:rsidRDefault="00E54956">
      <w:pPr>
        <w:spacing w:after="0" w:line="360" w:lineRule="auto"/>
        <w:ind w:left="794" w:hanging="567"/>
        <w:jc w:val="both"/>
      </w:pPr>
      <w:r>
        <w:rPr>
          <w:rFonts w:ascii="Trebuchet MS" w:hAnsi="Trebuchet MS" w:cs="Trebuchet MS"/>
        </w:rPr>
        <w:t>-  wypełnionej karty r</w:t>
      </w:r>
      <w:r w:rsidR="00D458C0">
        <w:rPr>
          <w:rFonts w:ascii="Trebuchet MS" w:hAnsi="Trebuchet MS" w:cs="Trebuchet MS"/>
        </w:rPr>
        <w:t>ozliczenia</w:t>
      </w:r>
      <w:r>
        <w:rPr>
          <w:rFonts w:ascii="Trebuchet MS" w:hAnsi="Trebuchet MS" w:cs="Trebuchet MS"/>
        </w:rPr>
        <w:t xml:space="preserve"> usług (załącznik nr </w:t>
      </w:r>
      <w:r w:rsidR="00D458C0">
        <w:rPr>
          <w:rFonts w:ascii="Trebuchet MS" w:hAnsi="Trebuchet MS" w:cs="Trebuchet MS"/>
        </w:rPr>
        <w:t>3</w:t>
      </w:r>
      <w:r>
        <w:rPr>
          <w:rFonts w:ascii="Trebuchet MS" w:hAnsi="Trebuchet MS" w:cs="Trebuchet MS"/>
        </w:rPr>
        <w:t xml:space="preserve"> do projektowanych postanowień umowy część II),</w:t>
      </w:r>
    </w:p>
    <w:p w14:paraId="16011B67" w14:textId="5125158C" w:rsidR="00A47887" w:rsidRDefault="00E54956">
      <w:pPr>
        <w:spacing w:after="0" w:line="360" w:lineRule="auto"/>
        <w:ind w:left="794" w:hanging="567"/>
        <w:jc w:val="both"/>
      </w:pPr>
      <w:r>
        <w:rPr>
          <w:rFonts w:ascii="Trebuchet MS" w:eastAsia="Times New Roman" w:hAnsi="Trebuchet MS" w:cs="Trebuchet MS"/>
          <w:kern w:val="2"/>
          <w:lang w:eastAsia="hi-IN" w:bidi="hi-IN"/>
        </w:rPr>
        <w:t xml:space="preserve">-  zestawienia faktycznie wykonanych usług u poszczególnych osób wraz z wykazem imiennym opiekunów świadczących te usługi (załącznik nr </w:t>
      </w:r>
      <w:r w:rsidR="00D458C0">
        <w:rPr>
          <w:rFonts w:ascii="Trebuchet MS" w:eastAsia="Times New Roman" w:hAnsi="Trebuchet MS" w:cs="Trebuchet MS"/>
          <w:kern w:val="2"/>
          <w:lang w:eastAsia="hi-IN" w:bidi="hi-IN"/>
        </w:rPr>
        <w:t>2</w:t>
      </w:r>
      <w:r>
        <w:rPr>
          <w:rFonts w:ascii="Trebuchet MS" w:eastAsia="Times New Roman" w:hAnsi="Trebuchet MS" w:cs="Trebuchet MS"/>
          <w:kern w:val="2"/>
          <w:lang w:eastAsia="hi-IN" w:bidi="hi-IN"/>
        </w:rPr>
        <w:t xml:space="preserve"> do projektowanych postanowień umowy część II),</w:t>
      </w:r>
    </w:p>
    <w:p w14:paraId="4384F2A5" w14:textId="435B4BBB" w:rsidR="00A47887" w:rsidRDefault="00E54956">
      <w:pPr>
        <w:spacing w:after="0" w:line="360" w:lineRule="auto"/>
        <w:ind w:left="794" w:hanging="567"/>
        <w:jc w:val="both"/>
        <w:rPr>
          <w:rFonts w:ascii="Trebuchet MS" w:hAnsi="Trebuchet MS" w:cs="Trebuchet MS"/>
        </w:rPr>
      </w:pPr>
      <w:r>
        <w:rPr>
          <w:rFonts w:ascii="Trebuchet MS" w:hAnsi="Trebuchet MS" w:cs="Trebuchet MS"/>
        </w:rPr>
        <w:t>2.17. Wykonawca zobowiązany będzie do prowadzenia kart pracy opiekunów (załącznik nr 4 do projektowanych postanowień umowy część II),</w:t>
      </w:r>
    </w:p>
    <w:p w14:paraId="20751795" w14:textId="00EDA3F0" w:rsidR="00AA6A42" w:rsidRDefault="00AA6A42">
      <w:pPr>
        <w:spacing w:after="0" w:line="360" w:lineRule="auto"/>
        <w:ind w:left="794" w:hanging="567"/>
        <w:jc w:val="both"/>
      </w:pPr>
    </w:p>
    <w:p w14:paraId="37B6E5B6" w14:textId="77777777" w:rsidR="009A1299" w:rsidRDefault="009A1299">
      <w:pPr>
        <w:spacing w:after="0" w:line="360" w:lineRule="auto"/>
        <w:ind w:left="794" w:hanging="567"/>
        <w:jc w:val="both"/>
      </w:pPr>
    </w:p>
    <w:p w14:paraId="5E5D6E92" w14:textId="77777777" w:rsidR="00A47887" w:rsidRDefault="00E54956">
      <w:pPr>
        <w:spacing w:after="0" w:line="360" w:lineRule="auto"/>
        <w:ind w:left="794" w:hanging="567"/>
        <w:jc w:val="both"/>
      </w:pPr>
      <w:r>
        <w:rPr>
          <w:rFonts w:ascii="Trebuchet MS" w:eastAsia="Times New Roman" w:hAnsi="Trebuchet MS" w:cs="Trebuchet MS"/>
          <w:kern w:val="2"/>
          <w:lang w:eastAsia="hi-IN" w:bidi="hi-IN"/>
        </w:rPr>
        <w:lastRenderedPageBreak/>
        <w:t>2.18. Ogólna liczba planowanych godzin usług asystenckich: 13200.</w:t>
      </w:r>
    </w:p>
    <w:p w14:paraId="4167AD95" w14:textId="77777777" w:rsidR="00A47887" w:rsidRDefault="00E54956">
      <w:pPr>
        <w:spacing w:after="0" w:line="360" w:lineRule="auto"/>
        <w:ind w:left="794" w:hanging="567"/>
        <w:jc w:val="both"/>
      </w:pPr>
      <w:r>
        <w:rPr>
          <w:rFonts w:ascii="Trebuchet MS" w:eastAsia="Times New Roman" w:hAnsi="Trebuchet MS" w:cs="Trebuchet MS"/>
          <w:kern w:val="2"/>
          <w:lang w:eastAsia="hi-IN" w:bidi="hi-IN"/>
        </w:rPr>
        <w:t>2.19.Przewidywana, szacunkowa liczba osób wymagających zabezpieczenia w formie usług: 55 osób, w tym 15 dzieci.</w:t>
      </w:r>
    </w:p>
    <w:p w14:paraId="2033FBD3" w14:textId="07B97BD1" w:rsidR="002422E0" w:rsidRDefault="00446133" w:rsidP="002422E0">
      <w:pPr>
        <w:tabs>
          <w:tab w:val="left" w:pos="2340"/>
        </w:tabs>
        <w:spacing w:after="0" w:line="360" w:lineRule="auto"/>
        <w:ind w:left="709" w:hanging="567"/>
        <w:jc w:val="both"/>
        <w:rPr>
          <w:rFonts w:ascii="Trebuchet MS" w:hAnsi="Trebuchet MS"/>
          <w:bCs/>
        </w:rPr>
      </w:pPr>
      <w:r>
        <w:rPr>
          <w:rFonts w:ascii="Trebuchet MS" w:hAnsi="Trebuchet MS" w:cs="Trebuchet MS"/>
          <w:color w:val="000000" w:themeColor="text1"/>
        </w:rPr>
        <w:t>2.20</w:t>
      </w:r>
      <w:r w:rsidR="00E54956">
        <w:rPr>
          <w:rFonts w:ascii="Trebuchet MS" w:hAnsi="Trebuchet MS" w:cs="Trebuchet MS"/>
          <w:b/>
          <w:bCs/>
          <w:color w:val="000000" w:themeColor="text1"/>
        </w:rPr>
        <w:t xml:space="preserve"> </w:t>
      </w:r>
      <w:r w:rsidR="002422E0">
        <w:rPr>
          <w:rFonts w:ascii="Trebuchet MS" w:hAnsi="Trebuchet MS"/>
        </w:rPr>
        <w:t>Wykonawca musi dysponować osobą pełniącą funkcję koordynatora usług,</w:t>
      </w:r>
      <w:r w:rsidR="002422E0">
        <w:rPr>
          <w:rFonts w:ascii="Trebuchet MS" w:hAnsi="Trebuchet MS" w:cs="Trebuchet MS"/>
          <w:color w:val="000000"/>
        </w:rPr>
        <w:t xml:space="preserve"> </w:t>
      </w:r>
      <w:r w:rsidR="002422E0">
        <w:rPr>
          <w:rFonts w:ascii="Trebuchet MS" w:hAnsi="Trebuchet MS"/>
        </w:rPr>
        <w:t xml:space="preserve">której zadaniem będzie m.in. przyjmowanie zgłoszeń, planowanie, rozliczanie godzin, kontrola prawidłowości realizacji usług. </w:t>
      </w:r>
    </w:p>
    <w:p w14:paraId="359F424E" w14:textId="2EAEC771" w:rsidR="002422E0" w:rsidRDefault="00446133" w:rsidP="00446133">
      <w:pPr>
        <w:spacing w:after="0" w:line="360" w:lineRule="auto"/>
        <w:ind w:left="567" w:hanging="425"/>
        <w:jc w:val="both"/>
      </w:pPr>
      <w:r>
        <w:rPr>
          <w:rFonts w:ascii="Trebuchet MS" w:hAnsi="Trebuchet MS"/>
          <w:bCs/>
        </w:rPr>
        <w:t>2.21</w:t>
      </w:r>
      <w:r w:rsidR="002422E0">
        <w:rPr>
          <w:rFonts w:ascii="Trebuchet MS" w:hAnsi="Trebuchet MS"/>
          <w:bCs/>
        </w:rPr>
        <w:t>.</w:t>
      </w:r>
      <w:r w:rsidR="002422E0" w:rsidRPr="002422E0">
        <w:rPr>
          <w:rFonts w:ascii="Trebuchet MS" w:hAnsi="Trebuchet MS" w:cs="Trebuchet MS"/>
        </w:rPr>
        <w:t xml:space="preserve"> </w:t>
      </w:r>
      <w:r w:rsidR="002422E0">
        <w:rPr>
          <w:rFonts w:ascii="Trebuchet MS" w:hAnsi="Trebuchet MS" w:cs="Trebuchet MS"/>
        </w:rPr>
        <w:t>Wyznaczony koordynator usług zobowiązany jest do  utrzymania stałego kontaktu</w:t>
      </w:r>
      <w:r w:rsidR="002422E0">
        <w:rPr>
          <w:rFonts w:ascii="Trebuchet MS" w:hAnsi="Trebuchet MS" w:cs="Trebuchet MS"/>
        </w:rPr>
        <w:br/>
        <w:t>z Zamawiającym w dniach i godzinach jego pracy, w szczególności w celu odbierania informacji o nowych zgłoszeniach do Programu lub dokonanych aktualizacjach kart zgłoszeń, oraz z Uczestnikami Programu w celu ustalania terminów, miejsca oraz przedmiotu planowanych usług.</w:t>
      </w:r>
    </w:p>
    <w:p w14:paraId="0A10F08B" w14:textId="39BF7CAF" w:rsidR="002422E0" w:rsidRDefault="002422E0" w:rsidP="002422E0">
      <w:pPr>
        <w:tabs>
          <w:tab w:val="left" w:pos="2340"/>
        </w:tabs>
        <w:spacing w:after="0" w:line="360" w:lineRule="auto"/>
        <w:jc w:val="both"/>
      </w:pPr>
    </w:p>
    <w:p w14:paraId="63B8AF12" w14:textId="4956EFED" w:rsidR="00A47887" w:rsidRDefault="00446133">
      <w:pPr>
        <w:spacing w:after="0" w:line="360" w:lineRule="auto"/>
        <w:ind w:left="397" w:hanging="397"/>
        <w:jc w:val="both"/>
      </w:pPr>
      <w:r>
        <w:rPr>
          <w:rFonts w:ascii="Trebuchet MS" w:hAnsi="Trebuchet MS" w:cs="Trebuchet MS"/>
          <w:b/>
          <w:bCs/>
          <w:color w:val="000000" w:themeColor="text1"/>
        </w:rPr>
        <w:t>3</w:t>
      </w:r>
      <w:r w:rsidR="00E54956">
        <w:rPr>
          <w:rFonts w:ascii="Trebuchet MS" w:hAnsi="Trebuchet MS" w:cs="Trebuchet MS"/>
          <w:b/>
          <w:bCs/>
          <w:color w:val="000000" w:themeColor="text1"/>
        </w:rPr>
        <w:t xml:space="preserve">. Zadanie 1 i 2 powinno być realizowane z najwyższą starannością, zgodnie                                    z obowiązującymi </w:t>
      </w:r>
      <w:r w:rsidR="00E54956">
        <w:rPr>
          <w:rFonts w:ascii="Trebuchet MS" w:hAnsi="Trebuchet MS" w:cs="Trebuchet MS"/>
          <w:b/>
          <w:bCs/>
        </w:rPr>
        <w:t>przepisami prawa i standardami, w szczególności Programami Ministra Rodziny, Pracy i Polityki Społecznej „Asystent osobisty osoby niepełnosprawnej” - edycja 2022.” i „Opieka wytchnieniowa- edycja 2022”</w:t>
      </w:r>
      <w:r w:rsidR="00E54956">
        <w:rPr>
          <w:rFonts w:ascii="Trebuchet MS" w:hAnsi="Trebuchet MS" w:cs="Trebuchet MS"/>
          <w:b/>
          <w:bCs/>
          <w:color w:val="000000" w:themeColor="text1"/>
        </w:rPr>
        <w:t xml:space="preserve"> Wykonawca odpowiada także za poszanowanie reżimu prawnego ochrony danych osobowych co do wszelkich danych pozyskanych i utrwalonych w jakiejkolwiek formie w związku z wykonywaniem umowy. </w:t>
      </w:r>
      <w:r w:rsidR="00E54956">
        <w:rPr>
          <w:rFonts w:ascii="Trebuchet MS" w:hAnsi="Trebuchet MS" w:cs="Trebuchet MS"/>
          <w:b/>
          <w:bCs/>
        </w:rPr>
        <w:t>Wykonawca zobowiązuje się nadto zwolnić Zamawiającego z obowiązku świadczenia na rzecz osoby trzeciej</w:t>
      </w:r>
      <w:r w:rsidR="00E54956">
        <w:rPr>
          <w:rFonts w:ascii="Trebuchet MS" w:hAnsi="Trebuchet MS" w:cs="Trebuchet MS"/>
          <w:b/>
          <w:bCs/>
        </w:rPr>
        <w:br/>
        <w:t>w przypadku, gdyby osoba trzecia wystąpiła wobec Zamawiającego z roszczeniem, dla którego podstawę stanowi jakiekolwiek zdarzenie pozostające w związku</w:t>
      </w:r>
      <w:r w:rsidR="00E54956">
        <w:rPr>
          <w:rFonts w:ascii="Trebuchet MS" w:hAnsi="Trebuchet MS" w:cs="Trebuchet MS"/>
          <w:b/>
          <w:bCs/>
        </w:rPr>
        <w:br/>
        <w:t>z umową, w szczególności sposobem jej wykonywania przez Wykonawcę lub jego kadrę oraz odpowiedzialny jest za to, że osoby trzecie nie będą żądały od Wykonawcy jakiegokolwiek świadczenia.</w:t>
      </w:r>
    </w:p>
    <w:p w14:paraId="3F213927" w14:textId="77777777" w:rsidR="00A47887" w:rsidRDefault="00A47887">
      <w:pPr>
        <w:shd w:val="clear" w:color="auto" w:fill="FFFFFF" w:themeFill="background1"/>
        <w:spacing w:after="0" w:line="360" w:lineRule="auto"/>
        <w:jc w:val="both"/>
        <w:rPr>
          <w:rFonts w:ascii="Trebuchet MS" w:hAnsi="Trebuchet MS" w:cs="Trebuchet MS"/>
          <w:b/>
          <w:bCs/>
        </w:rPr>
      </w:pPr>
    </w:p>
    <w:p w14:paraId="789A716B" w14:textId="3FC0A7CA" w:rsidR="00A47887" w:rsidRDefault="00446133">
      <w:pPr>
        <w:shd w:val="clear" w:color="auto" w:fill="FFFFFF" w:themeFill="background1"/>
        <w:spacing w:after="0" w:line="360" w:lineRule="auto"/>
        <w:ind w:left="397" w:hanging="397"/>
        <w:jc w:val="both"/>
      </w:pPr>
      <w:r>
        <w:rPr>
          <w:rFonts w:ascii="Trebuchet MS" w:hAnsi="Trebuchet MS" w:cs="Trebuchet MS"/>
          <w:b/>
          <w:bCs/>
        </w:rPr>
        <w:t>4</w:t>
      </w:r>
      <w:r w:rsidR="00E54956">
        <w:rPr>
          <w:rFonts w:ascii="Trebuchet MS" w:hAnsi="Trebuchet MS" w:cs="Trebuchet MS"/>
          <w:b/>
          <w:bCs/>
        </w:rPr>
        <w:t>. Zamawiający informuje również, iż obowiązkiem Wykonawcy będzie świadczenie usług z uwzględnieniem przepisów ustawy z dnia 19 lipca 2019 r. o zapewnianiu dostępności osobom ze szczególnymi potrzebami, co oznacza, że sposób ich realizacji powinien uwzględniać wymogi poszczególnych osób objętych asystą.</w:t>
      </w:r>
      <w:r w:rsidR="00E54956">
        <w:rPr>
          <w:rFonts w:ascii="Trebuchet MS" w:hAnsi="Trebuchet MS" w:cs="Trebuchet MS"/>
          <w:b/>
          <w:bCs/>
        </w:rPr>
        <w:br/>
        <w:t xml:space="preserve">W szczególności Wykonawca jest zobowiązany do zapewnienia dostępności w zakresie informacyjno-komunikacyjnym. </w:t>
      </w:r>
    </w:p>
    <w:p w14:paraId="57FE176C" w14:textId="77777777" w:rsidR="00A47887" w:rsidRDefault="00A47887">
      <w:pPr>
        <w:spacing w:after="0" w:line="360" w:lineRule="auto"/>
        <w:jc w:val="both"/>
        <w:rPr>
          <w:rFonts w:ascii="Trebuchet MS" w:eastAsia="Times New Roman" w:hAnsi="Trebuchet MS" w:cs="Trebuchet MS"/>
          <w:kern w:val="2"/>
          <w:lang w:eastAsia="hi-IN" w:bidi="hi-IN"/>
        </w:rPr>
      </w:pPr>
    </w:p>
    <w:p w14:paraId="49D56652" w14:textId="0DA1B611" w:rsidR="00A47887" w:rsidRDefault="00E54956">
      <w:pPr>
        <w:spacing w:after="0" w:line="360" w:lineRule="auto"/>
        <w:ind w:left="28"/>
        <w:rPr>
          <w:rFonts w:ascii="Trebuchet MS" w:hAnsi="Trebuchet MS" w:cs="Arial"/>
        </w:rPr>
      </w:pPr>
      <w:r>
        <w:rPr>
          <w:rFonts w:ascii="Trebuchet MS" w:eastAsia="Times New Roman" w:hAnsi="Trebuchet MS" w:cs="Times New Roman"/>
          <w:lang w:eastAsia="pl-PL"/>
        </w:rPr>
        <w:t>kody CPV – 85312100-0</w:t>
      </w:r>
      <w:r>
        <w:rPr>
          <w:rFonts w:ascii="Trebuchet MS" w:hAnsi="Trebuchet MS" w:cs="Arial"/>
          <w:sz w:val="20"/>
          <w:szCs w:val="20"/>
        </w:rPr>
        <w:t xml:space="preserve"> - </w:t>
      </w:r>
      <w:r>
        <w:rPr>
          <w:rFonts w:ascii="Trebuchet MS" w:hAnsi="Trebuchet MS" w:cs="Arial"/>
        </w:rPr>
        <w:t>Usługi opieki dziennej</w:t>
      </w:r>
    </w:p>
    <w:p w14:paraId="0FD266DF" w14:textId="76205E21" w:rsidR="00F9407E" w:rsidRPr="0007216B" w:rsidRDefault="00F9407E">
      <w:pPr>
        <w:spacing w:after="0" w:line="360" w:lineRule="auto"/>
        <w:ind w:left="28"/>
        <w:rPr>
          <w:rFonts w:ascii="Trebuchet MS" w:hAnsi="Trebuchet MS"/>
        </w:rPr>
      </w:pPr>
      <w:r>
        <w:tab/>
      </w:r>
      <w:r w:rsidRPr="0007216B">
        <w:rPr>
          <w:rFonts w:ascii="Trebuchet MS" w:hAnsi="Trebuchet MS"/>
        </w:rPr>
        <w:t xml:space="preserve">       85311200-0</w:t>
      </w:r>
      <w:r w:rsidR="0007216B" w:rsidRPr="0007216B">
        <w:rPr>
          <w:rFonts w:ascii="Trebuchet MS" w:hAnsi="Trebuchet MS"/>
        </w:rPr>
        <w:t xml:space="preserve"> –</w:t>
      </w:r>
      <w:r w:rsidRPr="0007216B">
        <w:rPr>
          <w:rFonts w:ascii="Trebuchet MS" w:hAnsi="Trebuchet MS"/>
        </w:rPr>
        <w:t xml:space="preserve"> </w:t>
      </w:r>
      <w:r w:rsidR="0007216B" w:rsidRPr="0007216B">
        <w:rPr>
          <w:rFonts w:ascii="Trebuchet MS" w:hAnsi="Trebuchet MS"/>
        </w:rPr>
        <w:t xml:space="preserve">Usługi opieki społecznej dla osób niepełnosprawnych </w:t>
      </w:r>
      <w:r w:rsidRPr="0007216B">
        <w:rPr>
          <w:rFonts w:ascii="Trebuchet MS" w:hAnsi="Trebuchet MS"/>
        </w:rPr>
        <w:tab/>
      </w:r>
    </w:p>
    <w:p w14:paraId="1AC33AB2" w14:textId="0459FFFA" w:rsidR="00A47887" w:rsidRDefault="00A47887">
      <w:pPr>
        <w:spacing w:after="0" w:line="360" w:lineRule="auto"/>
        <w:ind w:left="28"/>
        <w:rPr>
          <w:rFonts w:ascii="Trebuchet MS" w:eastAsia="Times New Roman" w:hAnsi="Trebuchet MS" w:cs="Times New Roman"/>
          <w:b/>
          <w:bCs/>
          <w:lang w:eastAsia="pl-PL"/>
        </w:rPr>
      </w:pPr>
    </w:p>
    <w:p w14:paraId="0BBDD132" w14:textId="226E264D" w:rsidR="005F3CDF" w:rsidRDefault="005F3CDF">
      <w:pPr>
        <w:spacing w:after="0" w:line="360" w:lineRule="auto"/>
        <w:ind w:left="28"/>
        <w:rPr>
          <w:rFonts w:ascii="Trebuchet MS" w:eastAsia="Times New Roman" w:hAnsi="Trebuchet MS" w:cs="Times New Roman"/>
          <w:b/>
          <w:bCs/>
          <w:lang w:eastAsia="pl-PL"/>
        </w:rPr>
      </w:pPr>
    </w:p>
    <w:p w14:paraId="76C01E67" w14:textId="77777777" w:rsidR="00AA6A42" w:rsidRDefault="00AA6A42">
      <w:pPr>
        <w:spacing w:after="0" w:line="360" w:lineRule="auto"/>
        <w:ind w:left="28"/>
        <w:rPr>
          <w:rFonts w:ascii="Trebuchet MS" w:eastAsia="Times New Roman" w:hAnsi="Trebuchet MS" w:cs="Times New Roman"/>
          <w:b/>
          <w:bCs/>
          <w:lang w:eastAsia="pl-PL"/>
        </w:rPr>
      </w:pPr>
    </w:p>
    <w:p w14:paraId="3C6D5BDC" w14:textId="77777777" w:rsidR="005F3CDF" w:rsidRDefault="005F3CDF">
      <w:pPr>
        <w:spacing w:after="0" w:line="360" w:lineRule="auto"/>
        <w:ind w:left="28"/>
        <w:rPr>
          <w:rFonts w:ascii="Trebuchet MS" w:eastAsia="Times New Roman" w:hAnsi="Trebuchet MS" w:cs="Times New Roman"/>
          <w:b/>
          <w:bCs/>
          <w:lang w:eastAsia="pl-PL"/>
        </w:rPr>
      </w:pPr>
    </w:p>
    <w:p w14:paraId="4EAF8F83" w14:textId="77777777" w:rsidR="00A47887" w:rsidRDefault="00E54956">
      <w:pPr>
        <w:spacing w:after="0" w:line="360" w:lineRule="auto"/>
        <w:ind w:left="28"/>
      </w:pPr>
      <w:r>
        <w:rPr>
          <w:rFonts w:ascii="Trebuchet MS" w:eastAsia="Times New Roman" w:hAnsi="Trebuchet MS" w:cs="Times New Roman"/>
          <w:b/>
          <w:bCs/>
          <w:lang w:eastAsia="pl-PL"/>
        </w:rPr>
        <w:t>ROZDZIAŁ IV. TERMIN WYKONANIA UMOWY</w:t>
      </w:r>
    </w:p>
    <w:p w14:paraId="40216E0E" w14:textId="77777777" w:rsidR="00A47887" w:rsidRDefault="00E54956">
      <w:pPr>
        <w:spacing w:after="0" w:line="360" w:lineRule="auto"/>
        <w:jc w:val="both"/>
      </w:pPr>
      <w:r>
        <w:rPr>
          <w:rFonts w:ascii="Trebuchet MS" w:eastAsia="Times New Roman" w:hAnsi="Trebuchet MS" w:cs="Times New Roman"/>
          <w:lang w:eastAsia="pl-PL"/>
        </w:rPr>
        <w:t xml:space="preserve">Zamówienie należy zrealizować w terminie od dnia podpisania umowy do dnia 31 grudnia 2022 r. </w:t>
      </w:r>
    </w:p>
    <w:p w14:paraId="5D87E447" w14:textId="77777777" w:rsidR="00A47887" w:rsidRDefault="00A47887">
      <w:pPr>
        <w:spacing w:after="0" w:line="360" w:lineRule="auto"/>
        <w:ind w:left="28"/>
        <w:rPr>
          <w:rFonts w:ascii="Trebuchet MS" w:eastAsia="Times New Roman" w:hAnsi="Trebuchet MS" w:cs="Times New Roman"/>
          <w:bCs/>
          <w:lang w:eastAsia="pl-PL"/>
        </w:rPr>
      </w:pPr>
    </w:p>
    <w:p w14:paraId="414D65CA" w14:textId="77777777" w:rsidR="00A47887" w:rsidRDefault="00E54956">
      <w:pPr>
        <w:spacing w:after="0" w:line="360" w:lineRule="auto"/>
        <w:ind w:left="1350" w:hanging="1350"/>
        <w:jc w:val="both"/>
      </w:pPr>
      <w:r>
        <w:rPr>
          <w:rFonts w:ascii="Trebuchet MS" w:eastAsia="Times New Roman" w:hAnsi="Trebuchet MS" w:cs="Times New Roman"/>
          <w:b/>
          <w:bCs/>
          <w:lang w:eastAsia="pl-PL"/>
        </w:rPr>
        <w:t xml:space="preserve">ROZDZIAŁ V. WYMAGANIA W ZAKRESIE ZATRUDNIENIA OSÓB, O KTÓRYCH MOWA </w:t>
      </w:r>
    </w:p>
    <w:p w14:paraId="5146C2BC" w14:textId="77777777" w:rsidR="00A47887" w:rsidRDefault="00E54956">
      <w:pPr>
        <w:spacing w:after="0" w:line="360" w:lineRule="auto"/>
        <w:ind w:left="1350" w:hanging="1350"/>
        <w:jc w:val="both"/>
      </w:pPr>
      <w:r>
        <w:rPr>
          <w:rFonts w:ascii="Trebuchet MS" w:eastAsia="Times New Roman" w:hAnsi="Trebuchet MS" w:cs="Times New Roman"/>
          <w:b/>
          <w:bCs/>
          <w:lang w:eastAsia="pl-PL"/>
        </w:rPr>
        <w:t>W ART.</w:t>
      </w:r>
      <w:r>
        <w:t xml:space="preserve"> </w:t>
      </w:r>
      <w:r>
        <w:rPr>
          <w:rFonts w:ascii="Trebuchet MS" w:eastAsia="Times New Roman" w:hAnsi="Trebuchet MS" w:cs="Times New Roman"/>
          <w:b/>
          <w:bCs/>
          <w:lang w:eastAsia="pl-PL"/>
        </w:rPr>
        <w:t xml:space="preserve">95 USTAWY </w:t>
      </w:r>
    </w:p>
    <w:p w14:paraId="22A983A9" w14:textId="77777777" w:rsidR="00A47887" w:rsidRDefault="00E54956">
      <w:pPr>
        <w:pStyle w:val="Default"/>
        <w:spacing w:line="360" w:lineRule="auto"/>
        <w:jc w:val="both"/>
      </w:pPr>
      <w:r>
        <w:rPr>
          <w:sz w:val="22"/>
          <w:szCs w:val="22"/>
        </w:rPr>
        <w:t>1. 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 w sposób określony w art. 22 §1 ustawy z dnia 26 czerwca 1974r. – Kodeks pracy tj. osoby pełniącej funkcję:</w:t>
      </w:r>
    </w:p>
    <w:p w14:paraId="5C2CAA4F" w14:textId="77777777" w:rsidR="00A47887" w:rsidRDefault="00E54956">
      <w:pPr>
        <w:pStyle w:val="Default"/>
        <w:spacing w:line="360" w:lineRule="auto"/>
        <w:ind w:left="426"/>
        <w:jc w:val="both"/>
      </w:pPr>
      <w:r>
        <w:rPr>
          <w:sz w:val="22"/>
          <w:szCs w:val="22"/>
        </w:rPr>
        <w:t xml:space="preserve">-  </w:t>
      </w:r>
      <w:r>
        <w:rPr>
          <w:b/>
          <w:bCs/>
          <w:sz w:val="22"/>
          <w:szCs w:val="22"/>
        </w:rPr>
        <w:t>koordynatora usług asystenta osobistego osoby niepełnosprawnej,</w:t>
      </w:r>
    </w:p>
    <w:p w14:paraId="388E7037" w14:textId="77777777" w:rsidR="00A47887" w:rsidRDefault="00E54956">
      <w:pPr>
        <w:pStyle w:val="Default"/>
        <w:spacing w:line="360" w:lineRule="auto"/>
        <w:ind w:left="426"/>
        <w:jc w:val="both"/>
      </w:pPr>
      <w:r>
        <w:rPr>
          <w:b/>
          <w:bCs/>
          <w:sz w:val="22"/>
          <w:szCs w:val="22"/>
        </w:rPr>
        <w:t>-  koordynatora usług opieki wytchnieniowej,</w:t>
      </w:r>
    </w:p>
    <w:p w14:paraId="4B73CDD0" w14:textId="77777777" w:rsidR="00A47887" w:rsidRDefault="00E54956">
      <w:pPr>
        <w:pStyle w:val="Default"/>
        <w:spacing w:line="360" w:lineRule="auto"/>
        <w:jc w:val="both"/>
      </w:pPr>
      <w:r>
        <w:rPr>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34AB8A9E" w14:textId="77777777" w:rsidR="00A47887" w:rsidRDefault="00E54956">
      <w:pPr>
        <w:shd w:val="clear" w:color="auto" w:fill="FFFFFF"/>
        <w:spacing w:after="0" w:line="360" w:lineRule="auto"/>
        <w:jc w:val="both"/>
      </w:pPr>
      <w:r>
        <w:rPr>
          <w:rFonts w:ascii="Trebuchet MS" w:hAnsi="Trebuchet MS" w:cs="Trebuchet MS"/>
          <w:bCs/>
        </w:rPr>
        <w:t>2.  Przed zawarciem umowy Wykonawca zobowiązany jest przedłożyć Zamawiającemu  oświadczenie, że czynności o których mowa w ust. 1 będą wykonywane przez  osobę  zatrudnioną przez niego na podstawie umowy o pracę.</w:t>
      </w:r>
    </w:p>
    <w:p w14:paraId="33F19203" w14:textId="77777777" w:rsidR="00A47887" w:rsidRDefault="00E54956">
      <w:pPr>
        <w:shd w:val="clear" w:color="auto" w:fill="FFFFFF"/>
        <w:spacing w:after="0" w:line="360" w:lineRule="auto"/>
        <w:jc w:val="both"/>
      </w:pPr>
      <w:r>
        <w:rPr>
          <w:rFonts w:ascii="Trebuchet MS" w:hAnsi="Trebuchet MS" w:cs="Trebuchet MS"/>
        </w:rPr>
        <w:t xml:space="preserve">3. 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14:paraId="557B42EC" w14:textId="77777777" w:rsidR="00A47887" w:rsidRDefault="00E54956">
      <w:pPr>
        <w:shd w:val="clear" w:color="auto" w:fill="FFFFFF"/>
        <w:spacing w:after="0" w:line="360" w:lineRule="auto"/>
        <w:ind w:left="340"/>
        <w:jc w:val="both"/>
      </w:pPr>
      <w:r>
        <w:rPr>
          <w:rFonts w:ascii="Trebuchet MS" w:hAnsi="Trebuchet MS" w:cs="Trebuchet MS"/>
        </w:rPr>
        <w:t>1) żądania oświadczeń i dokumentów w zakresie potwierdzenia spełniania ww. wymogów i dokonywania ich oceny,</w:t>
      </w:r>
    </w:p>
    <w:p w14:paraId="74C33CA9" w14:textId="77777777" w:rsidR="00A47887" w:rsidRDefault="00E54956">
      <w:pPr>
        <w:shd w:val="clear" w:color="auto" w:fill="FFFFFF"/>
        <w:spacing w:after="0" w:line="360" w:lineRule="auto"/>
        <w:ind w:left="340"/>
        <w:jc w:val="both"/>
      </w:pPr>
      <w:r>
        <w:rPr>
          <w:rFonts w:ascii="Trebuchet MS" w:hAnsi="Trebuchet MS" w:cs="Trebuchet MS"/>
        </w:rPr>
        <w:t>2) żądania wyjaśnień w przypadku wątpliwości w zakresie potwierdzenia spełniania ww. wymogów,</w:t>
      </w:r>
    </w:p>
    <w:p w14:paraId="00FB12F0" w14:textId="77777777" w:rsidR="00A47887" w:rsidRDefault="00E54956">
      <w:pPr>
        <w:shd w:val="clear" w:color="auto" w:fill="FFFFFF"/>
        <w:spacing w:after="0" w:line="360" w:lineRule="auto"/>
        <w:ind w:left="340"/>
        <w:jc w:val="both"/>
      </w:pPr>
      <w:r>
        <w:rPr>
          <w:rFonts w:ascii="Trebuchet MS" w:hAnsi="Trebuchet MS" w:cs="Trebuchet MS"/>
        </w:rPr>
        <w:t>3) przeprowadzania kontroli na miejscu wykonywania świadczenia,</w:t>
      </w:r>
    </w:p>
    <w:p w14:paraId="3B123843" w14:textId="77777777" w:rsidR="00A47887" w:rsidRDefault="00E54956">
      <w:pPr>
        <w:shd w:val="clear" w:color="auto" w:fill="FFFFFF"/>
        <w:spacing w:after="0" w:line="360" w:lineRule="auto"/>
        <w:ind w:left="340"/>
        <w:jc w:val="both"/>
      </w:pPr>
      <w:r>
        <w:rPr>
          <w:rFonts w:ascii="Trebuchet MS" w:hAnsi="Trebuchet MS" w:cs="Trebuchet MS"/>
        </w:rPr>
        <w:lastRenderedPageBreak/>
        <w:t>4) zwrócenia się do Państwowej Inspekcji Pracy, o przeprowadzenie u Wykonawcy, podwykonawcy lub dalszego podwykonawcy kontroli.</w:t>
      </w:r>
    </w:p>
    <w:p w14:paraId="45052939" w14:textId="77777777" w:rsidR="00A47887" w:rsidRDefault="00E54956">
      <w:pPr>
        <w:shd w:val="clear" w:color="auto" w:fill="FFFFFF"/>
        <w:tabs>
          <w:tab w:val="left" w:pos="335"/>
        </w:tabs>
        <w:spacing w:after="0" w:line="360" w:lineRule="auto"/>
        <w:ind w:left="284"/>
        <w:jc w:val="both"/>
      </w:pPr>
      <w:r>
        <w:rPr>
          <w:rFonts w:ascii="Trebuchet MS" w:hAnsi="Trebuchet MS" w:cs="Trebuchet MS"/>
        </w:rPr>
        <w:t>4. W trakcie realizacji umowy, na każde wezwanie Zamawiającego, w wyznaczonym</w:t>
      </w:r>
      <w:r>
        <w:rPr>
          <w:rFonts w:ascii="Trebuchet MS" w:hAnsi="Trebuchet MS" w:cs="Trebuchet MS"/>
        </w:rPr>
        <w:br/>
        <w:t>w tym wezwaniu terminie, Wykonawca przedłoży Zamawiającemu wskazane poniżej dowody w celu potwierdzenia spełnienia wymogu zatrudnienia na podstawie umowy</w:t>
      </w:r>
      <w:r>
        <w:rPr>
          <w:rFonts w:ascii="Trebuchet MS" w:hAnsi="Trebuchet MS" w:cs="Trebuchet MS"/>
        </w:rPr>
        <w:br/>
        <w:t>o pracę przez Wykonawcę, podwykonawcę lub dalszego podwykonawcę, osób wykonujących wskazane w ust. 1 czynności:</w:t>
      </w:r>
    </w:p>
    <w:p w14:paraId="720B4E90" w14:textId="77777777" w:rsidR="00A47887" w:rsidRDefault="00E54956">
      <w:pPr>
        <w:shd w:val="clear" w:color="auto" w:fill="FFFFFF"/>
        <w:spacing w:after="0" w:line="360" w:lineRule="auto"/>
        <w:ind w:left="340"/>
        <w:jc w:val="both"/>
      </w:pPr>
      <w:r>
        <w:rPr>
          <w:rFonts w:ascii="Trebuchet MS" w:hAnsi="Trebuchet M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36D1E8DE" w14:textId="77777777" w:rsidR="00A47887" w:rsidRDefault="00E54956">
      <w:pPr>
        <w:shd w:val="clear" w:color="auto" w:fill="FFFFFF"/>
        <w:spacing w:after="0" w:line="360" w:lineRule="auto"/>
        <w:ind w:left="340"/>
        <w:jc w:val="both"/>
      </w:pPr>
      <w:r>
        <w:rPr>
          <w:rFonts w:ascii="Trebuchet MS" w:hAnsi="Trebuchet M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2DDF5E8C" w14:textId="77777777" w:rsidR="00A47887" w:rsidRDefault="00E54956">
      <w:pPr>
        <w:shd w:val="clear" w:color="auto" w:fill="FFFFFF"/>
        <w:spacing w:after="0" w:line="360" w:lineRule="auto"/>
        <w:ind w:left="340"/>
        <w:jc w:val="both"/>
      </w:pPr>
      <w:r>
        <w:rPr>
          <w:rFonts w:ascii="Trebuchet MS" w:hAnsi="Trebuchet M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6D3AE8CA" w14:textId="77777777" w:rsidR="00A47887" w:rsidRDefault="00E54956">
      <w:pPr>
        <w:shd w:val="clear" w:color="auto" w:fill="FFFFFF"/>
        <w:spacing w:after="0" w:line="360" w:lineRule="auto"/>
        <w:ind w:left="340"/>
        <w:jc w:val="both"/>
      </w:pPr>
      <w:r>
        <w:rPr>
          <w:rFonts w:ascii="Trebuchet MS" w:hAnsi="Trebuchet M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0801759D" w14:textId="77777777" w:rsidR="00A47887" w:rsidRDefault="00E54956">
      <w:pPr>
        <w:shd w:val="clear" w:color="auto" w:fill="FFFFFF"/>
        <w:tabs>
          <w:tab w:val="left" w:pos="335"/>
        </w:tabs>
        <w:spacing w:after="0" w:line="360" w:lineRule="auto"/>
        <w:ind w:left="284"/>
        <w:jc w:val="both"/>
      </w:pPr>
      <w:r>
        <w:rPr>
          <w:rFonts w:ascii="Trebuchet MS" w:hAnsi="Trebuchet MS" w:cs="Trebuchet MS"/>
        </w:rPr>
        <w:t>5. Na Wykonawcy ciąży obowiązek zapewnienia aby również podwykonawcy i dalsi podwykonawcy spełniali wszystkie wymogi w odniesieniu do zatrudniania na podstawie umowy o pracę osób wykonujących wskazane w ust. 1 czynności.</w:t>
      </w:r>
    </w:p>
    <w:p w14:paraId="3B09AEA0" w14:textId="77777777" w:rsidR="00A47887" w:rsidRDefault="00E54956">
      <w:pPr>
        <w:shd w:val="clear" w:color="auto" w:fill="FFFFFF"/>
        <w:tabs>
          <w:tab w:val="left" w:pos="335"/>
        </w:tabs>
        <w:spacing w:after="0" w:line="360" w:lineRule="auto"/>
        <w:ind w:left="284"/>
        <w:jc w:val="both"/>
      </w:pPr>
      <w:r>
        <w:rPr>
          <w:rFonts w:ascii="Trebuchet MS" w:eastAsia="Times New Roman" w:hAnsi="Trebuchet MS" w:cs="Trebuchet MS"/>
          <w:b/>
          <w:bCs/>
          <w:lang w:eastAsia="pl-PL"/>
        </w:rPr>
        <w:lastRenderedPageBreak/>
        <w:t xml:space="preserve">6. </w:t>
      </w:r>
      <w:r>
        <w:rPr>
          <w:rFonts w:ascii="Trebuchet MS" w:eastAsia="Times New Roman" w:hAnsi="Trebuchet MS" w:cs="Times New Roman"/>
          <w:b/>
          <w:bCs/>
          <w:lang w:eastAsia="pl-PL"/>
        </w:rPr>
        <w:t>W przypadku składania oferty na więcej niż jedną część Zamawiający dopuszcza, aby funkcje koordynatora asystenta osobistego osoby niepełnosprawnej oraz koordynatora opieki wytchnieniowej pełniła ta sama osoba.</w:t>
      </w:r>
    </w:p>
    <w:p w14:paraId="7D7CF881" w14:textId="2060373E" w:rsidR="00A47887" w:rsidRDefault="00A47887">
      <w:pPr>
        <w:spacing w:after="0" w:line="360" w:lineRule="auto"/>
        <w:jc w:val="both"/>
        <w:rPr>
          <w:rFonts w:ascii="Trebuchet MS" w:eastAsia="Times New Roman" w:hAnsi="Trebuchet MS" w:cs="Times New Roman"/>
          <w:b/>
          <w:bCs/>
          <w:lang w:eastAsia="pl-PL"/>
        </w:rPr>
      </w:pPr>
    </w:p>
    <w:p w14:paraId="2634025E" w14:textId="77777777" w:rsidR="00991687" w:rsidRDefault="00991687">
      <w:pPr>
        <w:spacing w:after="0" w:line="360" w:lineRule="auto"/>
        <w:jc w:val="both"/>
        <w:rPr>
          <w:rFonts w:ascii="Trebuchet MS" w:eastAsia="Times New Roman" w:hAnsi="Trebuchet MS" w:cs="Times New Roman"/>
          <w:b/>
          <w:bCs/>
          <w:lang w:eastAsia="pl-PL"/>
        </w:rPr>
      </w:pPr>
    </w:p>
    <w:p w14:paraId="3E565889" w14:textId="77777777" w:rsidR="00A47887" w:rsidRDefault="00E54956">
      <w:pPr>
        <w:spacing w:after="0" w:line="360" w:lineRule="auto"/>
        <w:ind w:left="1741" w:hanging="1713"/>
      </w:pPr>
      <w:r>
        <w:rPr>
          <w:rFonts w:ascii="Trebuchet MS" w:eastAsia="Times New Roman" w:hAnsi="Trebuchet MS" w:cs="Times New Roman"/>
          <w:b/>
          <w:bCs/>
          <w:lang w:eastAsia="pl-PL"/>
        </w:rPr>
        <w:t>ROZDZIAŁ VI. INFORMACJA NA TEMAT CZĘŚCI ZAMÓWIENIA I MOŻLIWOŚCI SKŁADANIA</w:t>
      </w:r>
    </w:p>
    <w:p w14:paraId="118F5A5C" w14:textId="77777777" w:rsidR="00A47887" w:rsidRDefault="00E54956">
      <w:pPr>
        <w:spacing w:after="0" w:line="360" w:lineRule="auto"/>
        <w:ind w:left="1701" w:hanging="1701"/>
      </w:pPr>
      <w:r>
        <w:rPr>
          <w:rFonts w:ascii="Trebuchet MS" w:eastAsia="Times New Roman" w:hAnsi="Trebuchet MS" w:cs="Times New Roman"/>
          <w:b/>
          <w:bCs/>
          <w:lang w:eastAsia="pl-PL"/>
        </w:rPr>
        <w:t xml:space="preserve">OFERT CZĘŚCIOWYCH </w:t>
      </w:r>
    </w:p>
    <w:p w14:paraId="438A460D" w14:textId="77777777" w:rsidR="00A47887" w:rsidRDefault="00E54956">
      <w:pPr>
        <w:spacing w:after="0" w:line="360" w:lineRule="auto"/>
        <w:jc w:val="both"/>
      </w:pPr>
      <w:r>
        <w:rPr>
          <w:rFonts w:ascii="Trebuchet MS" w:eastAsia="Times New Roman" w:hAnsi="Trebuchet MS" w:cs="Times New Roman"/>
          <w:lang w:eastAsia="pl-PL"/>
        </w:rPr>
        <w:t>1. Zamawiający dopuszcza możliwość składania ofert częściowych, na jedną lub więcej wybranych części (także na wszystkie części). Przedmiot zamówienia został podzielony na następujące części:</w:t>
      </w:r>
    </w:p>
    <w:p w14:paraId="2AAE3744" w14:textId="77777777" w:rsidR="00A47887" w:rsidRDefault="00E54956">
      <w:pPr>
        <w:spacing w:after="0" w:line="360" w:lineRule="auto"/>
        <w:ind w:left="142" w:firstLine="142"/>
        <w:jc w:val="both"/>
      </w:pPr>
      <w:r>
        <w:rPr>
          <w:rFonts w:ascii="Trebuchet MS" w:eastAsia="Times New Roman" w:hAnsi="Trebuchet MS" w:cs="Times New Roman"/>
          <w:lang w:eastAsia="pl-PL"/>
        </w:rPr>
        <w:t xml:space="preserve"> 1) Część 1 -  „Świadczenie usług asystenta osobistego osoby niepełnosprawnej”, </w:t>
      </w:r>
    </w:p>
    <w:p w14:paraId="788AFDAC" w14:textId="77777777" w:rsidR="00A47887" w:rsidRDefault="00E54956">
      <w:pPr>
        <w:spacing w:after="0" w:line="360" w:lineRule="auto"/>
        <w:ind w:left="142"/>
        <w:jc w:val="both"/>
      </w:pPr>
      <w:r>
        <w:rPr>
          <w:rFonts w:ascii="Trebuchet MS" w:eastAsia="Times New Roman" w:hAnsi="Trebuchet MS" w:cs="Times New Roman"/>
          <w:lang w:eastAsia="pl-PL"/>
        </w:rPr>
        <w:t xml:space="preserve">   2) Cześć 2 – „ Świadczenie opieki wytchnieniowej”.</w:t>
      </w:r>
    </w:p>
    <w:p w14:paraId="0732A4C0" w14:textId="77777777" w:rsidR="00A47887" w:rsidRDefault="00E54956">
      <w:pPr>
        <w:spacing w:after="0" w:line="360" w:lineRule="auto"/>
        <w:jc w:val="both"/>
      </w:pPr>
      <w:r>
        <w:rPr>
          <w:rFonts w:ascii="Trebuchet MS" w:eastAsia="Times New Roman" w:hAnsi="Trebuchet MS" w:cs="Times New Roman"/>
          <w:lang w:eastAsia="pl-PL"/>
        </w:rPr>
        <w:t>2.  Wybór oferty najkorzystniejszej nastąpi oddzielnie dla każdej części zamówienia.</w:t>
      </w:r>
    </w:p>
    <w:p w14:paraId="3CE71791" w14:textId="77777777" w:rsidR="00A47887" w:rsidRDefault="00A47887">
      <w:pPr>
        <w:shd w:val="clear" w:color="auto" w:fill="FFFFFF" w:themeFill="background1"/>
        <w:spacing w:after="0" w:line="360" w:lineRule="auto"/>
        <w:jc w:val="both"/>
        <w:rPr>
          <w:rFonts w:ascii="Trebuchet MS" w:hAnsi="Trebuchet MS"/>
        </w:rPr>
      </w:pPr>
    </w:p>
    <w:p w14:paraId="087FE9E6" w14:textId="77777777" w:rsidR="00A47887" w:rsidRDefault="00E54956">
      <w:pPr>
        <w:spacing w:after="0" w:line="360" w:lineRule="auto"/>
        <w:ind w:left="2126" w:hanging="2126"/>
      </w:pPr>
      <w:r>
        <w:rPr>
          <w:rFonts w:ascii="Trebuchet MS" w:eastAsia="Times New Roman" w:hAnsi="Trebuchet MS" w:cs="Times New Roman"/>
          <w:b/>
          <w:bCs/>
          <w:lang w:eastAsia="pl-PL"/>
        </w:rPr>
        <w:t>ROZDZIAŁ VII. INFORMACJA NA TEMAT MOŻLIWOŚCI SKŁADANIA OFERT WARIANTOWYCH</w:t>
      </w:r>
    </w:p>
    <w:p w14:paraId="2E3CD653" w14:textId="77777777" w:rsidR="00A47887" w:rsidRDefault="00E54956">
      <w:pPr>
        <w:spacing w:after="0" w:line="360" w:lineRule="auto"/>
      </w:pPr>
      <w:r>
        <w:rPr>
          <w:rFonts w:ascii="Trebuchet MS" w:eastAsia="Times New Roman" w:hAnsi="Trebuchet MS" w:cs="Times New Roman"/>
          <w:lang w:eastAsia="pl-PL"/>
        </w:rPr>
        <w:t>Zamawiający nie dopuszcza możliwości złożenia oferty wariantowej.</w:t>
      </w:r>
    </w:p>
    <w:p w14:paraId="6EF709B6" w14:textId="77777777" w:rsidR="00A47887" w:rsidRDefault="00A47887">
      <w:pPr>
        <w:spacing w:after="0" w:line="360" w:lineRule="auto"/>
        <w:rPr>
          <w:rFonts w:ascii="Trebuchet MS" w:eastAsia="Times New Roman" w:hAnsi="Trebuchet MS" w:cs="Times New Roman"/>
          <w:lang w:eastAsia="pl-PL"/>
        </w:rPr>
      </w:pPr>
    </w:p>
    <w:p w14:paraId="163C89F9" w14:textId="77777777" w:rsidR="00A47887" w:rsidRDefault="00E54956">
      <w:pPr>
        <w:spacing w:after="0" w:line="360" w:lineRule="auto"/>
        <w:ind w:left="2126" w:hanging="2126"/>
      </w:pPr>
      <w:r>
        <w:rPr>
          <w:rFonts w:ascii="Trebuchet MS" w:eastAsia="Times New Roman" w:hAnsi="Trebuchet MS" w:cs="Times New Roman"/>
          <w:b/>
          <w:bCs/>
          <w:lang w:eastAsia="pl-PL"/>
        </w:rPr>
        <w:t>ROZDZIAŁ VIII. INFORMACJA NA TEMAT PRZEWIDYWANEGO ZAMÓWIENIA NA POWTÓRZENIU PODOBNYCH USŁUG</w:t>
      </w:r>
    </w:p>
    <w:p w14:paraId="2B85DCDE" w14:textId="77777777" w:rsidR="00A47887" w:rsidRDefault="00E54956">
      <w:pPr>
        <w:tabs>
          <w:tab w:val="left" w:pos="426"/>
        </w:tabs>
        <w:spacing w:after="0" w:line="360" w:lineRule="auto"/>
        <w:ind w:left="1701" w:hanging="1701"/>
      </w:pPr>
      <w:r>
        <w:rPr>
          <w:rFonts w:ascii="Trebuchet MS" w:hAnsi="Trebuchet MS" w:cs="Arial"/>
        </w:rPr>
        <w:t>Zamawiający nie przewiduje udzielenia zamówienia, o których mowa w art. 214 ust. pkt 7</w:t>
      </w:r>
    </w:p>
    <w:p w14:paraId="4976E818" w14:textId="77777777" w:rsidR="00A47887" w:rsidRDefault="00E54956">
      <w:pPr>
        <w:tabs>
          <w:tab w:val="left" w:pos="426"/>
        </w:tabs>
        <w:spacing w:after="0" w:line="360" w:lineRule="auto"/>
      </w:pPr>
      <w:r>
        <w:rPr>
          <w:rFonts w:ascii="Trebuchet MS" w:hAnsi="Trebuchet MS" w:cs="Arial"/>
        </w:rPr>
        <w:t>ustawy.</w:t>
      </w:r>
    </w:p>
    <w:p w14:paraId="71B2CA71" w14:textId="77777777" w:rsidR="00A47887" w:rsidRDefault="00A47887">
      <w:pPr>
        <w:tabs>
          <w:tab w:val="left" w:pos="426"/>
        </w:tabs>
        <w:spacing w:after="0" w:line="360" w:lineRule="auto"/>
        <w:rPr>
          <w:rFonts w:ascii="Trebuchet MS" w:hAnsi="Trebuchet MS" w:cs="Arial"/>
        </w:rPr>
      </w:pPr>
    </w:p>
    <w:p w14:paraId="730D3634" w14:textId="77777777" w:rsidR="00A47887" w:rsidRDefault="00E54956">
      <w:pPr>
        <w:spacing w:after="0" w:line="360" w:lineRule="auto"/>
        <w:ind w:left="1361" w:hanging="1361"/>
      </w:pPr>
      <w:r>
        <w:rPr>
          <w:rFonts w:ascii="Trebuchet MS" w:eastAsia="Times New Roman" w:hAnsi="Trebuchet MS" w:cs="Times New Roman"/>
          <w:b/>
          <w:bCs/>
          <w:lang w:eastAsia="pl-PL"/>
        </w:rPr>
        <w:t>ROZDZIAŁ IX. MAKSYMALNA LICZBA WYKONAWCÓW, Z KTÓRYMI ZAMAWIAJĄCY ZAWRZE UMOWĘ RAMOWĄ</w:t>
      </w:r>
    </w:p>
    <w:p w14:paraId="5CE54B1F" w14:textId="77777777" w:rsidR="00A47887" w:rsidRDefault="00E54956">
      <w:pPr>
        <w:spacing w:after="0" w:line="360" w:lineRule="auto"/>
      </w:pPr>
      <w:r>
        <w:rPr>
          <w:rFonts w:ascii="Trebuchet MS" w:eastAsia="Times New Roman" w:hAnsi="Trebuchet MS" w:cs="Times New Roman"/>
          <w:lang w:eastAsia="pl-PL"/>
        </w:rPr>
        <w:t>Zamawiający nie przewiduje w niniejszym postępowaniu zawarcia umowy ramowej.</w:t>
      </w:r>
    </w:p>
    <w:p w14:paraId="637FC332" w14:textId="77777777" w:rsidR="00A47887" w:rsidRDefault="00A47887">
      <w:pPr>
        <w:spacing w:after="0" w:line="360" w:lineRule="auto"/>
        <w:rPr>
          <w:rFonts w:ascii="Trebuchet MS" w:eastAsia="Times New Roman" w:hAnsi="Trebuchet MS" w:cs="Times New Roman"/>
          <w:lang w:eastAsia="pl-PL"/>
        </w:rPr>
      </w:pPr>
    </w:p>
    <w:p w14:paraId="37703453" w14:textId="77777777" w:rsidR="00A47887" w:rsidRDefault="00E54956">
      <w:pPr>
        <w:spacing w:after="0" w:line="360" w:lineRule="auto"/>
      </w:pPr>
      <w:r>
        <w:rPr>
          <w:rFonts w:ascii="Trebuchet MS" w:eastAsia="Times New Roman" w:hAnsi="Trebuchet MS" w:cs="Times New Roman"/>
          <w:b/>
          <w:bCs/>
          <w:lang w:eastAsia="pl-PL"/>
        </w:rPr>
        <w:t>ROZDZIAŁ X. INFORMACJE NA TEMAT AUKCJI ELEKTRONICZNEJ</w:t>
      </w:r>
    </w:p>
    <w:p w14:paraId="669421DA" w14:textId="77777777" w:rsidR="00A47887" w:rsidRDefault="00E54956">
      <w:pPr>
        <w:spacing w:after="0" w:line="360" w:lineRule="auto"/>
      </w:pPr>
      <w:r>
        <w:rPr>
          <w:rFonts w:ascii="Trebuchet MS" w:eastAsia="Times New Roman" w:hAnsi="Trebuchet MS" w:cs="Times New Roman"/>
          <w:lang w:eastAsia="pl-PL"/>
        </w:rPr>
        <w:t>Zamawiający nie przewiduje w niniejszym postępowaniu przeprowadzenia aukcji elektronicznej.</w:t>
      </w:r>
    </w:p>
    <w:p w14:paraId="5BE38FE5" w14:textId="77777777" w:rsidR="00A47887" w:rsidRDefault="00A47887">
      <w:pPr>
        <w:spacing w:after="0" w:line="360" w:lineRule="auto"/>
        <w:rPr>
          <w:rFonts w:ascii="Trebuchet MS" w:eastAsia="Times New Roman" w:hAnsi="Trebuchet MS" w:cs="Times New Roman"/>
          <w:b/>
          <w:bCs/>
          <w:lang w:eastAsia="pl-PL"/>
        </w:rPr>
      </w:pPr>
    </w:p>
    <w:p w14:paraId="44142D04" w14:textId="77777777" w:rsidR="00A47887" w:rsidRDefault="00E54956">
      <w:pPr>
        <w:spacing w:after="0" w:line="360" w:lineRule="auto"/>
      </w:pPr>
      <w:r>
        <w:rPr>
          <w:rFonts w:ascii="Trebuchet MS" w:eastAsia="Times New Roman" w:hAnsi="Trebuchet MS" w:cs="Times New Roman"/>
          <w:b/>
          <w:bCs/>
          <w:lang w:eastAsia="pl-PL"/>
        </w:rPr>
        <w:t>ROZDZIAŁ XI. INFORMACJA W SPRAWIE ZWROTU KOSZTÓW W POSTĘPOWANIU</w:t>
      </w:r>
    </w:p>
    <w:p w14:paraId="550FD0B6" w14:textId="77777777" w:rsidR="00A47887" w:rsidRDefault="00E54956">
      <w:pPr>
        <w:spacing w:after="0" w:line="360" w:lineRule="auto"/>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5AC6C349" w14:textId="77777777" w:rsidR="00A47887" w:rsidRDefault="00E54956">
      <w:pPr>
        <w:spacing w:after="0" w:line="360" w:lineRule="auto"/>
        <w:jc w:val="both"/>
      </w:pPr>
      <w:r>
        <w:rPr>
          <w:rFonts w:ascii="Trebuchet MS" w:eastAsia="Times New Roman" w:hAnsi="Trebuchet MS" w:cs="Times New Roman"/>
          <w:b/>
          <w:bCs/>
          <w:lang w:eastAsia="pl-PL"/>
        </w:rPr>
        <w:t>ROZDZIAŁ XII. PROJEKTOWANE POSTANOWIENIA UMOWY W SPRAWIE ZAMÓWIENIA PUBLICZNEGO, KTÓRE ZOSTANĄ WPROWADZONE DO TREŚCI TEJ UMOWY</w:t>
      </w:r>
    </w:p>
    <w:p w14:paraId="163EBA50" w14:textId="77777777" w:rsidR="00A47887" w:rsidRDefault="00E54956">
      <w:pPr>
        <w:spacing w:after="0" w:line="360" w:lineRule="auto"/>
        <w:jc w:val="both"/>
      </w:pPr>
      <w:r>
        <w:rPr>
          <w:rFonts w:ascii="Trebuchet MS" w:eastAsia="Times New Roman" w:hAnsi="Trebuchet MS" w:cs="Times New Roman"/>
          <w:lang w:eastAsia="pl-PL"/>
        </w:rPr>
        <w:t>1. Projektowane postanowienia umów stanowią załączniki nr 7 i 8 do SWZ.</w:t>
      </w:r>
    </w:p>
    <w:p w14:paraId="7F7E4D06" w14:textId="77777777" w:rsidR="00A47887" w:rsidRDefault="00E54956">
      <w:pPr>
        <w:tabs>
          <w:tab w:val="left" w:pos="851"/>
        </w:tabs>
        <w:spacing w:after="0" w:line="360" w:lineRule="auto"/>
        <w:jc w:val="both"/>
      </w:pPr>
      <w:r>
        <w:rPr>
          <w:rFonts w:ascii="Trebuchet MS" w:hAnsi="Trebuchet MS" w:cs="Arial"/>
        </w:rPr>
        <w:lastRenderedPageBreak/>
        <w:t>1.1. Zmiana umowy może nastąpić tylko w przypadkach, o których mowa w art. 455 ust. 1 pkt 2-4 oraz ust. 2 ustawy.</w:t>
      </w:r>
    </w:p>
    <w:p w14:paraId="2B5DE7B3" w14:textId="77777777" w:rsidR="00A47887" w:rsidRDefault="00E54956">
      <w:pPr>
        <w:spacing w:after="0" w:line="360" w:lineRule="auto"/>
        <w:jc w:val="both"/>
      </w:pPr>
      <w:r>
        <w:rPr>
          <w:rFonts w:ascii="Trebuchet MS" w:hAnsi="Trebuchet MS" w:cs="Arial"/>
        </w:rPr>
        <w:t>2. Przed zawarciem umowy należy dopełnić formalności, które zostały wskazane</w:t>
      </w:r>
      <w:r>
        <w:rPr>
          <w:rFonts w:ascii="Trebuchet MS" w:hAnsi="Trebuchet MS" w:cs="Arial"/>
        </w:rPr>
        <w:br/>
        <w:t>w rozdziale XXVIII SWZ.</w:t>
      </w:r>
    </w:p>
    <w:p w14:paraId="4C8E9611" w14:textId="77777777" w:rsidR="00A47887" w:rsidRDefault="00E54956">
      <w:pPr>
        <w:spacing w:after="0" w:line="360" w:lineRule="auto"/>
        <w:jc w:val="both"/>
      </w:pPr>
      <w:r>
        <w:rPr>
          <w:rFonts w:ascii="Trebuchet MS" w:hAnsi="Trebuchet MS" w:cs="Arial"/>
        </w:rPr>
        <w:t>3. Na każdą część  zamówienia zostanie zawarta odrębna umowa.</w:t>
      </w:r>
    </w:p>
    <w:p w14:paraId="151FF46D" w14:textId="77777777" w:rsidR="00A47887" w:rsidRDefault="00A47887">
      <w:pPr>
        <w:pStyle w:val="Akapitzlist"/>
        <w:spacing w:after="0" w:line="360" w:lineRule="auto"/>
        <w:ind w:left="426"/>
        <w:jc w:val="both"/>
        <w:rPr>
          <w:rFonts w:ascii="Trebuchet MS" w:hAnsi="Trebuchet MS" w:cs="Arial"/>
        </w:rPr>
      </w:pPr>
    </w:p>
    <w:p w14:paraId="05F0C2CE" w14:textId="77777777" w:rsidR="00A47887" w:rsidRDefault="00E54956">
      <w:pPr>
        <w:pStyle w:val="Tekstpodstawowy"/>
        <w:spacing w:after="0" w:line="360" w:lineRule="auto"/>
        <w:jc w:val="both"/>
      </w:pPr>
      <w:r>
        <w:rPr>
          <w:rFonts w:ascii="Trebuchet MS" w:eastAsia="Times New Roman" w:hAnsi="Trebuchet MS" w:cs="Times New Roman"/>
          <w:b/>
          <w:bCs/>
          <w:lang w:eastAsia="pl-PL"/>
        </w:rPr>
        <w:t xml:space="preserve">ROZDZIAŁ XIII.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14:paraId="006E1E13" w14:textId="77777777" w:rsidR="00A47887" w:rsidRDefault="00E54956">
      <w:pPr>
        <w:pStyle w:val="Tekstpodstawowy"/>
        <w:tabs>
          <w:tab w:val="left" w:pos="567"/>
        </w:tabs>
        <w:spacing w:after="0" w:line="360" w:lineRule="auto"/>
        <w:ind w:left="567" w:hanging="567"/>
        <w:jc w:val="both"/>
      </w:pPr>
      <w:r>
        <w:rPr>
          <w:rFonts w:ascii="Trebuchet MS" w:hAnsi="Trebuchet MS"/>
          <w:b/>
        </w:rPr>
        <w:t xml:space="preserve">I. Informacje ogólne </w:t>
      </w:r>
    </w:p>
    <w:p w14:paraId="1B846C16" w14:textId="77777777" w:rsidR="00A47887" w:rsidRDefault="00E54956">
      <w:pPr>
        <w:pStyle w:val="Tekstpodstawowy"/>
        <w:tabs>
          <w:tab w:val="left" w:pos="567"/>
        </w:tabs>
        <w:spacing w:after="0" w:line="360" w:lineRule="auto"/>
        <w:jc w:val="both"/>
      </w:pPr>
      <w:r>
        <w:rPr>
          <w:rFonts w:ascii="Trebuchet MS" w:hAnsi="Trebuchet MS"/>
        </w:rPr>
        <w:t>1. W postępowaniu o udzielenie zamówienia komunikacja między Zamawiającym</w:t>
      </w:r>
      <w:r>
        <w:rPr>
          <w:rFonts w:ascii="Trebuchet MS" w:hAnsi="Trebuchet MS"/>
        </w:rPr>
        <w:br/>
        <w:t>a Wykonawcami odbywa się przy użyciu:</w:t>
      </w:r>
    </w:p>
    <w:p w14:paraId="42334FC6" w14:textId="77777777" w:rsidR="00A47887" w:rsidRDefault="00E54956">
      <w:pPr>
        <w:pStyle w:val="Tekstpodstawowy"/>
        <w:numPr>
          <w:ilvl w:val="0"/>
          <w:numId w:val="1"/>
        </w:numPr>
        <w:tabs>
          <w:tab w:val="left" w:pos="567"/>
        </w:tabs>
        <w:spacing w:after="0" w:line="360" w:lineRule="auto"/>
        <w:jc w:val="both"/>
      </w:pPr>
      <w:r>
        <w:rPr>
          <w:rFonts w:ascii="Trebuchet MS" w:hAnsi="Trebuchet MS"/>
        </w:rPr>
        <w:t>miniPortalu, który dostępny jest pod adr</w:t>
      </w:r>
      <w:r>
        <w:rPr>
          <w:rFonts w:ascii="Trebuchet MS" w:eastAsia="Trebuchet MS" w:hAnsi="Trebuchet MS" w:cs="Trebuchet MS"/>
        </w:rPr>
        <w:t xml:space="preserve">esem: </w:t>
      </w:r>
      <w:hyperlink r:id="rId10">
        <w:r>
          <w:rPr>
            <w:rStyle w:val="czeinternetowe"/>
            <w:rFonts w:ascii="Trebuchet MS" w:eastAsia="Trebuchet MS" w:hAnsi="Trebuchet MS" w:cs="Trebuchet MS"/>
          </w:rPr>
          <w:t>https://miniportal.uzp.gov.pl/</w:t>
        </w:r>
      </w:hyperlink>
      <w:r>
        <w:rPr>
          <w:rFonts w:ascii="Trebuchet MS" w:eastAsia="Trebuchet MS" w:hAnsi="Trebuchet MS" w:cs="Trebuchet MS"/>
        </w:rPr>
        <w:t>,</w:t>
      </w:r>
    </w:p>
    <w:p w14:paraId="458844B8" w14:textId="77777777" w:rsidR="00A47887" w:rsidRDefault="00E54956">
      <w:pPr>
        <w:pStyle w:val="Tekstpodstawowy"/>
        <w:numPr>
          <w:ilvl w:val="0"/>
          <w:numId w:val="1"/>
        </w:numPr>
        <w:tabs>
          <w:tab w:val="left" w:pos="567"/>
        </w:tabs>
        <w:spacing w:after="0" w:line="360" w:lineRule="auto"/>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/MOPSRSL/SkrytkaESP/</w:t>
      </w:r>
    </w:p>
    <w:p w14:paraId="17C12AA7" w14:textId="77777777" w:rsidR="00A47887" w:rsidRDefault="00E54956">
      <w:pPr>
        <w:pStyle w:val="Tekstpodstawowy"/>
        <w:numPr>
          <w:ilvl w:val="0"/>
          <w:numId w:val="1"/>
        </w:numPr>
        <w:tabs>
          <w:tab w:val="left" w:pos="567"/>
        </w:tabs>
        <w:spacing w:after="0" w:line="360" w:lineRule="auto"/>
        <w:jc w:val="both"/>
      </w:pPr>
      <w:r>
        <w:rPr>
          <w:rFonts w:ascii="Trebuchet MS" w:eastAsia="Trebuchet MS" w:hAnsi="Trebuchet MS" w:cs="Trebuchet MS"/>
        </w:rPr>
        <w:t>poczty elektronicznej: zddtg@</w:t>
      </w:r>
      <w:r>
        <w:rPr>
          <w:rFonts w:ascii="Trebuchet MS" w:hAnsi="Trebuchet MS"/>
        </w:rPr>
        <w:t>mops.rsl.pl</w:t>
      </w:r>
    </w:p>
    <w:p w14:paraId="688DFA0B" w14:textId="77777777" w:rsidR="00A47887" w:rsidRDefault="00E54956">
      <w:pPr>
        <w:pStyle w:val="Tekstpodstawowy"/>
        <w:tabs>
          <w:tab w:val="left" w:pos="567"/>
        </w:tabs>
        <w:spacing w:after="0" w:line="360" w:lineRule="auto"/>
        <w:ind w:left="567" w:hanging="567"/>
        <w:jc w:val="both"/>
      </w:pPr>
      <w:r>
        <w:rPr>
          <w:rFonts w:ascii="Trebuchet MS" w:hAnsi="Trebuchet MS"/>
        </w:rPr>
        <w:t>2. Zamawiający wyznacza następujące osoby do kontaktu z Wykonawcami: Panią Beatę</w:t>
      </w:r>
    </w:p>
    <w:p w14:paraId="29BE6CBC" w14:textId="77777777" w:rsidR="00A47887" w:rsidRDefault="00E54956">
      <w:pPr>
        <w:pStyle w:val="Tekstpodstawowy"/>
        <w:tabs>
          <w:tab w:val="left" w:pos="567"/>
        </w:tabs>
        <w:spacing w:after="0" w:line="360" w:lineRule="auto"/>
        <w:ind w:left="567" w:hanging="567"/>
        <w:jc w:val="both"/>
      </w:pPr>
      <w:r>
        <w:rPr>
          <w:rFonts w:ascii="Trebuchet MS" w:hAnsi="Trebuchet MS"/>
        </w:rPr>
        <w:t>Dańko, tel. 32 2442940, e-mail: zddtg@mops.rsl.pl</w:t>
      </w:r>
    </w:p>
    <w:p w14:paraId="095E41FD" w14:textId="77777777" w:rsidR="00A47887" w:rsidRDefault="00E54956">
      <w:pPr>
        <w:pStyle w:val="Tekstpodstawowy"/>
        <w:tabs>
          <w:tab w:val="left" w:pos="567"/>
        </w:tabs>
        <w:spacing w:after="0" w:line="360" w:lineRule="auto"/>
        <w:jc w:val="both"/>
      </w:pPr>
      <w:r>
        <w:rPr>
          <w:rFonts w:ascii="Trebuchet MS" w:hAnsi="Trebuchet MS"/>
        </w:rPr>
        <w:t>3.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00164AA6" w14:textId="77777777" w:rsidR="00A47887" w:rsidRDefault="00E54956">
      <w:pPr>
        <w:pStyle w:val="Tekstpodstawowy"/>
        <w:tabs>
          <w:tab w:val="left" w:pos="567"/>
        </w:tabs>
        <w:spacing w:after="0" w:line="360" w:lineRule="auto"/>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14:paraId="723A7D92" w14:textId="77777777" w:rsidR="00A47887" w:rsidRDefault="00E54956">
      <w:pPr>
        <w:pStyle w:val="Tekstpodstawowy"/>
        <w:tabs>
          <w:tab w:val="left" w:pos="567"/>
        </w:tabs>
        <w:spacing w:after="0" w:line="360" w:lineRule="auto"/>
        <w:jc w:val="both"/>
      </w:pPr>
      <w:r>
        <w:rPr>
          <w:rFonts w:ascii="Trebuchet MS" w:hAnsi="Trebuchet MS"/>
        </w:rPr>
        <w:t xml:space="preserve">5. Maksymalny rozmiar plików przesyłanych za pośrednictwem dedykowanych formularzy wynosi 150 MB. </w:t>
      </w:r>
    </w:p>
    <w:p w14:paraId="48F03DE1" w14:textId="77777777" w:rsidR="00A47887" w:rsidRDefault="00E54956">
      <w:pPr>
        <w:pStyle w:val="Tekstpodstawowy"/>
        <w:tabs>
          <w:tab w:val="left" w:pos="567"/>
        </w:tabs>
        <w:spacing w:after="0" w:line="360" w:lineRule="auto"/>
        <w:jc w:val="both"/>
      </w:pPr>
      <w:r>
        <w:rPr>
          <w:rFonts w:ascii="Trebuchet MS" w:hAnsi="Trebuchet MS"/>
        </w:rPr>
        <w:t>6. Za datę przekazania oferty, wniosków, zawiadomień, dokumentów elektronicznych, oświadczeń lub elektronicznych kopii dokumentów lub oświadczeń oraz innych informacji przyjmuje się datę ich przekazania na ePUAP.</w:t>
      </w:r>
    </w:p>
    <w:p w14:paraId="4382C152" w14:textId="77777777" w:rsidR="00A47887" w:rsidRDefault="00E54956">
      <w:pPr>
        <w:pStyle w:val="Tekstpodstawowy"/>
        <w:tabs>
          <w:tab w:val="left" w:pos="567"/>
        </w:tabs>
        <w:spacing w:after="0" w:line="360" w:lineRule="auto"/>
        <w:jc w:val="both"/>
      </w:pPr>
      <w:r>
        <w:rPr>
          <w:rFonts w:ascii="Trebuchet MS" w:hAnsi="Trebuchet MS"/>
        </w:rPr>
        <w:t xml:space="preserve"> 7. Zamawiający zamieszcza  link do postępowania oraz ID postępowania na stronie:</w:t>
      </w:r>
      <w:r>
        <w:t xml:space="preserve"> </w:t>
      </w:r>
      <w:hyperlink r:id="rId11">
        <w:r>
          <w:rPr>
            <w:rStyle w:val="czeinternetowe"/>
            <w:rFonts w:ascii="Trebuchet MS" w:hAnsi="Trebuchet MS"/>
          </w:rPr>
          <w:t>https://www.biuletyn.abip.pl/mops_r_sl/</w:t>
        </w:r>
      </w:hyperlink>
    </w:p>
    <w:p w14:paraId="0A3F45CD" w14:textId="77777777" w:rsidR="00A47887" w:rsidRDefault="00E54956">
      <w:pPr>
        <w:pStyle w:val="Tekstpodstawowy"/>
        <w:tabs>
          <w:tab w:val="left" w:pos="567"/>
        </w:tabs>
        <w:spacing w:after="0" w:line="360" w:lineRule="auto"/>
        <w:jc w:val="both"/>
      </w:pPr>
      <w:r>
        <w:rPr>
          <w:rFonts w:ascii="Trebuchet MS" w:hAnsi="Trebuchet MS"/>
        </w:rPr>
        <w:t>Dane postępowanie można wyszukać również na Liście wszystkich postępowań w miniPortalu klikając wcześniej opcję „Dla Wykonawców” lub ze strony głównej z zakładki postępowania.</w:t>
      </w:r>
    </w:p>
    <w:p w14:paraId="3865893D" w14:textId="47167004" w:rsidR="00A47887" w:rsidRDefault="00E54956">
      <w:pPr>
        <w:pStyle w:val="Tekstpodstawowy"/>
        <w:tabs>
          <w:tab w:val="left" w:pos="567"/>
        </w:tabs>
        <w:spacing w:after="0" w:line="360" w:lineRule="auto"/>
        <w:ind w:left="567" w:hanging="567"/>
        <w:jc w:val="both"/>
        <w:rPr>
          <w:rFonts w:ascii="Trebuchet MS" w:hAnsi="Trebuchet MS"/>
          <w:b/>
          <w:bCs/>
        </w:rPr>
      </w:pPr>
      <w:r>
        <w:rPr>
          <w:rFonts w:ascii="Trebuchet MS" w:hAnsi="Trebuchet MS"/>
          <w:b/>
          <w:bCs/>
        </w:rPr>
        <w:t xml:space="preserve"> </w:t>
      </w:r>
    </w:p>
    <w:p w14:paraId="2A4EB2BE" w14:textId="77777777" w:rsidR="00A47887" w:rsidRDefault="00E54956">
      <w:pPr>
        <w:pStyle w:val="Tekstpodstawowy"/>
        <w:tabs>
          <w:tab w:val="left" w:pos="567"/>
        </w:tabs>
        <w:spacing w:after="0" w:line="360" w:lineRule="auto"/>
        <w:ind w:left="567" w:hanging="567"/>
        <w:jc w:val="both"/>
      </w:pPr>
      <w:r>
        <w:rPr>
          <w:rFonts w:ascii="Trebuchet MS" w:hAnsi="Trebuchet MS"/>
          <w:b/>
          <w:bCs/>
        </w:rPr>
        <w:lastRenderedPageBreak/>
        <w:t>II. Złożenie oferty</w:t>
      </w:r>
    </w:p>
    <w:p w14:paraId="282BE4BD" w14:textId="77777777" w:rsidR="00A47887" w:rsidRDefault="00E54956">
      <w:pPr>
        <w:pStyle w:val="Tekstpodstawowy"/>
        <w:tabs>
          <w:tab w:val="left" w:pos="567"/>
        </w:tabs>
        <w:spacing w:after="0" w:line="360" w:lineRule="auto"/>
        <w:jc w:val="both"/>
      </w:pPr>
      <w:r>
        <w:rPr>
          <w:rFonts w:ascii="Trebuchet MS" w:hAnsi="Trebuchet MS"/>
        </w:rPr>
        <w:t xml:space="preserve">1. 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14:paraId="36F2E59A" w14:textId="77777777" w:rsidR="00A47887" w:rsidRDefault="00E54956">
      <w:pPr>
        <w:pStyle w:val="Tekstpodstawowy"/>
        <w:tabs>
          <w:tab w:val="left" w:pos="567"/>
        </w:tabs>
        <w:spacing w:after="0" w:line="360" w:lineRule="auto"/>
        <w:ind w:left="567" w:hanging="567"/>
        <w:jc w:val="both"/>
      </w:pPr>
      <w:r>
        <w:rPr>
          <w:rFonts w:ascii="Trebuchet MS" w:hAnsi="Trebuchet MS"/>
        </w:rPr>
        <w:t xml:space="preserve">2. Ofertę należy sporządzić w języku polskim. </w:t>
      </w:r>
    </w:p>
    <w:p w14:paraId="1F5F0E9A" w14:textId="77777777" w:rsidR="00A47887" w:rsidRDefault="00E54956">
      <w:pPr>
        <w:pStyle w:val="Tekstpodstawowy"/>
        <w:tabs>
          <w:tab w:val="left" w:pos="567"/>
        </w:tabs>
        <w:spacing w:after="0" w:line="360" w:lineRule="auto"/>
        <w:ind w:left="567" w:hanging="567"/>
        <w:jc w:val="both"/>
      </w:pPr>
      <w:r>
        <w:rPr>
          <w:rFonts w:ascii="Trebuchet MS" w:hAnsi="Trebuchet MS"/>
        </w:rPr>
        <w:t>3. Ofertę składa się, pod rygorem nieważności, w formie elektronicznej podpisaną</w:t>
      </w:r>
    </w:p>
    <w:p w14:paraId="1CBFF2A1" w14:textId="77777777" w:rsidR="00A47887" w:rsidRDefault="00E54956">
      <w:pPr>
        <w:pStyle w:val="Tekstpodstawowy"/>
        <w:tabs>
          <w:tab w:val="left" w:pos="567"/>
        </w:tabs>
        <w:spacing w:after="0" w:line="360" w:lineRule="auto"/>
        <w:ind w:left="567" w:hanging="567"/>
        <w:jc w:val="both"/>
      </w:pPr>
      <w:r>
        <w:rPr>
          <w:rFonts w:ascii="Trebuchet MS" w:hAnsi="Trebuchet MS"/>
        </w:rPr>
        <w:t>kwalifikowanym podpisem elelktronicznym.</w:t>
      </w:r>
    </w:p>
    <w:p w14:paraId="0ACBC550" w14:textId="77777777" w:rsidR="00A47887" w:rsidRDefault="00E54956">
      <w:pPr>
        <w:pStyle w:val="Tekstpodstawowy"/>
        <w:tabs>
          <w:tab w:val="left" w:pos="567"/>
        </w:tabs>
        <w:spacing w:after="0" w:line="360" w:lineRule="auto"/>
        <w:jc w:val="both"/>
      </w:pPr>
      <w:r>
        <w:rPr>
          <w:rFonts w:ascii="Trebuchet MS" w:hAnsi="Trebuchet MS"/>
        </w:rPr>
        <w:t xml:space="preserve">5. Sposób złożenia oferty, w tym zaszyfrowania oferty opisany został w „Instrukcji użytkownika”, dostępnej na stronie: </w:t>
      </w:r>
      <w:hyperlink r:id="rId12">
        <w:r>
          <w:rPr>
            <w:rStyle w:val="czeinternetowe"/>
            <w:rFonts w:ascii="Trebuchet MS" w:hAnsi="Trebuchet MS"/>
          </w:rPr>
          <w:t>https://miniportal.uzp.gov.pl/.</w:t>
        </w:r>
      </w:hyperlink>
    </w:p>
    <w:p w14:paraId="465D31BA" w14:textId="77777777" w:rsidR="00A47887" w:rsidRDefault="00E54956">
      <w:pPr>
        <w:pStyle w:val="Tekstpodstawowy"/>
        <w:tabs>
          <w:tab w:val="left" w:pos="567"/>
        </w:tabs>
        <w:spacing w:after="0" w:line="360" w:lineRule="auto"/>
        <w:jc w:val="both"/>
      </w:pPr>
      <w:r>
        <w:rPr>
          <w:rFonts w:ascii="Trebuchet MS" w:hAnsi="Trebuchet MS"/>
        </w:rPr>
        <w:t xml:space="preserve">6. Jeżeli dokumenty elektroniczne, przekazywane przy użyciu środków komunikacji elektronicznej, zawierają informacje stanowiące tajemnicę przedsiębiorstwa w rozumieniu przepisów ustawy z dnia 16 kwietnia 1993 r. o zwalczaniu nieuczciwej konkurencji (t.j.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00499819" w14:textId="77777777" w:rsidR="00A47887" w:rsidRDefault="00E54956">
      <w:pPr>
        <w:pStyle w:val="Tekstpodstawowy"/>
        <w:tabs>
          <w:tab w:val="left" w:pos="567"/>
        </w:tabs>
        <w:spacing w:after="0" w:line="360" w:lineRule="auto"/>
        <w:jc w:val="both"/>
      </w:pPr>
      <w:r>
        <w:rPr>
          <w:rFonts w:ascii="Trebuchet MS" w:hAnsi="Trebuchet MS"/>
        </w:rPr>
        <w:t>6. Do oferty należy dołączyć oświadczenie o niepodleganiu wykluczeniu, spełnianiu warunków udziału w postępowaniu, w zakresie wskazanym w rozdziale XVII, w postaci elektronicznej opatrzonej kwalifikowanym podpisem elektronicznym, a następnie zaszyfrować wraz z plikami stanowiącymi ofertę.</w:t>
      </w:r>
    </w:p>
    <w:p w14:paraId="225C9D4C" w14:textId="77777777" w:rsidR="00A47887" w:rsidRDefault="00E54956">
      <w:pPr>
        <w:pStyle w:val="Tekstpodstawowy"/>
        <w:tabs>
          <w:tab w:val="left" w:pos="567"/>
        </w:tabs>
        <w:spacing w:after="0" w:line="360" w:lineRule="auto"/>
        <w:jc w:val="both"/>
      </w:pPr>
      <w:r>
        <w:rPr>
          <w:rFonts w:ascii="Trebuchet MS" w:hAnsi="Trebuchet MS"/>
        </w:rPr>
        <w:t>7. Oferta może być złożona tylko do upływu terminu składania ofert.</w:t>
      </w:r>
    </w:p>
    <w:p w14:paraId="560B3883" w14:textId="77777777" w:rsidR="00A47887" w:rsidRDefault="00E54956">
      <w:pPr>
        <w:pStyle w:val="Tekstpodstawowy"/>
        <w:tabs>
          <w:tab w:val="left" w:pos="567"/>
        </w:tabs>
        <w:spacing w:after="0" w:line="360" w:lineRule="auto"/>
        <w:jc w:val="both"/>
      </w:pPr>
      <w:r>
        <w:rPr>
          <w:rFonts w:ascii="Trebuchet MS" w:hAnsi="Trebuchet MS"/>
        </w:rPr>
        <w:t>8.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w:t>
      </w:r>
    </w:p>
    <w:p w14:paraId="0783E1E5" w14:textId="77777777" w:rsidR="00A47887" w:rsidRDefault="00E54956">
      <w:pPr>
        <w:pStyle w:val="Tekstpodstawowy"/>
        <w:tabs>
          <w:tab w:val="left" w:pos="567"/>
        </w:tabs>
        <w:spacing w:after="0" w:line="360" w:lineRule="auto"/>
        <w:jc w:val="both"/>
      </w:pPr>
      <w:r>
        <w:rPr>
          <w:rFonts w:ascii="Trebuchet MS" w:hAnsi="Trebuchet MS"/>
        </w:rPr>
        <w:t>9. Wykonawca po upływie terminu do składania ofert nie może skutecznie dokonać zmiany ani wycofać złożonej oferty.</w:t>
      </w:r>
    </w:p>
    <w:p w14:paraId="697DBBAC" w14:textId="77777777" w:rsidR="00A47887" w:rsidRDefault="00E54956">
      <w:pPr>
        <w:pStyle w:val="Tekstpodstawowy"/>
        <w:tabs>
          <w:tab w:val="left" w:pos="567"/>
        </w:tabs>
        <w:spacing w:after="0" w:line="360" w:lineRule="auto"/>
        <w:jc w:val="both"/>
      </w:pPr>
      <w:r>
        <w:rPr>
          <w:rFonts w:ascii="Trebuchet MS" w:hAnsi="Trebuchet MS"/>
          <w:b/>
          <w:bCs/>
        </w:rPr>
        <w:t xml:space="preserve">III. Sposób komunikowania się Zamawiającego z Wykonawcami </w:t>
      </w:r>
    </w:p>
    <w:p w14:paraId="17959924" w14:textId="77777777" w:rsidR="00A47887" w:rsidRDefault="00E54956">
      <w:pPr>
        <w:pStyle w:val="Tekstpodstawowy"/>
        <w:tabs>
          <w:tab w:val="left" w:pos="567"/>
        </w:tabs>
        <w:spacing w:after="0" w:line="360" w:lineRule="auto"/>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w pkt II), zawiadomień oraz przekazywanie informacji odbywa się elektronicznie za pośrednictwem dedykowanego formularza: „Formularz do komunikacji” dostępnego na ePUAP oraz udostępnionego przez miniPortal. We wszelkiej korespondencji związanej</w:t>
      </w:r>
      <w:r>
        <w:rPr>
          <w:rFonts w:ascii="Trebuchet MS" w:hAnsi="Trebuchet MS"/>
        </w:rPr>
        <w:br/>
      </w:r>
      <w:r>
        <w:rPr>
          <w:rFonts w:ascii="Trebuchet MS" w:hAnsi="Trebuchet MS"/>
        </w:rPr>
        <w:lastRenderedPageBreak/>
        <w:t xml:space="preserve">z niniejszym postępowaniem Zamawiający i Wykonawcy posługują się numerem ogłoszenia (BZP, TED lub ID postępowania). </w:t>
      </w:r>
    </w:p>
    <w:p w14:paraId="6120C3E1" w14:textId="77777777" w:rsidR="00A47887" w:rsidRDefault="00E54956">
      <w:pPr>
        <w:pStyle w:val="Tekstpodstawowy"/>
        <w:tabs>
          <w:tab w:val="left" w:pos="567"/>
        </w:tabs>
        <w:spacing w:after="0" w:line="360" w:lineRule="auto"/>
        <w:jc w:val="both"/>
      </w:pPr>
      <w:r>
        <w:rPr>
          <w:rFonts w:ascii="Trebuchet MS" w:hAnsi="Trebuchet MS"/>
        </w:rPr>
        <w:t>2. Zamawiający może również komunikować się z Wykonawcami za pomocą poczty elektronicznej - e-mail: zddtg@mops.rsl.pl</w:t>
      </w:r>
    </w:p>
    <w:p w14:paraId="41078BB8" w14:textId="77777777" w:rsidR="00A47887" w:rsidRDefault="00E54956">
      <w:pPr>
        <w:pStyle w:val="Tekstpodstawowy"/>
        <w:tabs>
          <w:tab w:val="left" w:pos="567"/>
        </w:tabs>
        <w:spacing w:after="0" w:line="360" w:lineRule="auto"/>
        <w:jc w:val="both"/>
      </w:pPr>
      <w:r>
        <w:rPr>
          <w:rFonts w:ascii="Trebuchet MS" w:hAnsi="Trebuchet MS"/>
        </w:rPr>
        <w:t>3.  Dokumenty elektroniczne, składane są przez Wykonawcę za pośrednictwem „Formularza do komunikacji” jako załączniki. Zamawiający dopuszcza również możliwość składania dokumentów elektronicznych za pomocą poczty elektronicznej, na wskazany w pkt 2 adres e-mail.</w:t>
      </w:r>
    </w:p>
    <w:p w14:paraId="5987EAC8" w14:textId="77777777" w:rsidR="00A47887" w:rsidRDefault="00E54956">
      <w:pPr>
        <w:pStyle w:val="Tekstpodstawowy"/>
        <w:tabs>
          <w:tab w:val="left" w:pos="567"/>
        </w:tabs>
        <w:spacing w:after="0" w:line="360" w:lineRule="auto"/>
        <w:jc w:val="both"/>
      </w:pPr>
      <w:r>
        <w:rPr>
          <w:rFonts w:ascii="Trebuchet MS" w:hAnsi="Trebuchet MS"/>
        </w:rPr>
        <w:t>4. Komunikacja między Zamawiającym a Wykonawcami oraz sposób sporządzania dokumentów elektronicznych musi być odpowiadać wymogom określonymi</w:t>
      </w:r>
      <w:r>
        <w:rPr>
          <w:rFonts w:ascii="Trebuchet MS" w:hAnsi="Trebuchet MS"/>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4E46EBCC" w14:textId="77777777" w:rsidR="00A47887" w:rsidRDefault="00A47887">
      <w:pPr>
        <w:pStyle w:val="Tekstpodstawowy"/>
        <w:tabs>
          <w:tab w:val="left" w:pos="567"/>
        </w:tabs>
        <w:spacing w:after="0" w:line="360" w:lineRule="auto"/>
        <w:jc w:val="both"/>
        <w:rPr>
          <w:rFonts w:ascii="Trebuchet MS" w:hAnsi="Trebuchet MS"/>
        </w:rPr>
      </w:pPr>
    </w:p>
    <w:p w14:paraId="11D0D597" w14:textId="77777777" w:rsidR="00A47887" w:rsidRDefault="00E54956">
      <w:pPr>
        <w:pStyle w:val="Tekstpodstawowy"/>
        <w:tabs>
          <w:tab w:val="left" w:pos="567"/>
        </w:tabs>
        <w:spacing w:after="0" w:line="360" w:lineRule="auto"/>
        <w:jc w:val="both"/>
      </w:pPr>
      <w:r>
        <w:rPr>
          <w:rFonts w:ascii="Trebuchet MS" w:hAnsi="Trebuchet MS"/>
          <w:b/>
          <w:bCs/>
        </w:rPr>
        <w:t xml:space="preserve"> IV. Otwarcie ofert </w:t>
      </w:r>
    </w:p>
    <w:p w14:paraId="139ECB97" w14:textId="7786C4E4" w:rsidR="00A47887" w:rsidRDefault="00E54956">
      <w:pPr>
        <w:pStyle w:val="Tekstpodstawowy"/>
        <w:tabs>
          <w:tab w:val="left" w:pos="567"/>
        </w:tabs>
        <w:spacing w:after="0" w:line="360" w:lineRule="auto"/>
        <w:jc w:val="both"/>
      </w:pPr>
      <w:r>
        <w:rPr>
          <w:rFonts w:ascii="Trebuchet MS" w:hAnsi="Trebuchet MS"/>
        </w:rPr>
        <w:t xml:space="preserve">1. Otwarcie ofert nastąpi w dniu </w:t>
      </w:r>
      <w:r w:rsidR="00FE30DD">
        <w:rPr>
          <w:rFonts w:ascii="Trebuchet MS" w:hAnsi="Trebuchet MS"/>
        </w:rPr>
        <w:t>2</w:t>
      </w:r>
      <w:r w:rsidR="00D065F9">
        <w:rPr>
          <w:rFonts w:ascii="Trebuchet MS" w:hAnsi="Trebuchet MS"/>
        </w:rPr>
        <w:t>9</w:t>
      </w:r>
      <w:r w:rsidR="00FE30DD">
        <w:rPr>
          <w:rFonts w:ascii="Trebuchet MS" w:hAnsi="Trebuchet MS"/>
        </w:rPr>
        <w:t>.04.2022</w:t>
      </w:r>
      <w:r>
        <w:rPr>
          <w:rFonts w:ascii="Trebuchet MS" w:hAnsi="Trebuchet MS"/>
        </w:rPr>
        <w:t xml:space="preserve">r., o godzinie </w:t>
      </w:r>
      <w:r w:rsidR="00D065F9">
        <w:rPr>
          <w:rFonts w:ascii="Trebuchet MS" w:hAnsi="Trebuchet MS"/>
        </w:rPr>
        <w:t>09</w:t>
      </w:r>
      <w:r>
        <w:rPr>
          <w:rFonts w:ascii="Trebuchet MS" w:hAnsi="Trebuchet MS"/>
        </w:rPr>
        <w:t xml:space="preserve">.15 </w:t>
      </w:r>
    </w:p>
    <w:p w14:paraId="4DF50924" w14:textId="77777777" w:rsidR="00A47887" w:rsidRDefault="00E54956">
      <w:pPr>
        <w:pStyle w:val="Tekstpodstawowy"/>
        <w:tabs>
          <w:tab w:val="left" w:pos="567"/>
        </w:tabs>
        <w:spacing w:after="0" w:line="360" w:lineRule="auto"/>
        <w:jc w:val="both"/>
      </w:pPr>
      <w:r>
        <w:rPr>
          <w:rFonts w:ascii="Trebuchet MS" w:hAnsi="Trebuchet MS"/>
        </w:rPr>
        <w:t>2. Zamawiający nie przewiduje jawnego/publicznego otwarcia ofert.</w:t>
      </w:r>
    </w:p>
    <w:p w14:paraId="4C6C8723" w14:textId="77777777" w:rsidR="00A47887" w:rsidRDefault="00E54956">
      <w:pPr>
        <w:pStyle w:val="Tekstpodstawowy"/>
        <w:tabs>
          <w:tab w:val="left" w:pos="567"/>
        </w:tabs>
        <w:spacing w:after="0" w:line="360" w:lineRule="auto"/>
        <w:jc w:val="both"/>
      </w:pPr>
      <w:r>
        <w:rPr>
          <w:rFonts w:ascii="Trebuchet MS" w:hAnsi="Trebuchet MS"/>
        </w:rPr>
        <w:t xml:space="preserve">3. Otwarcie ofert następuje poprzez użycie mechanizmu do odszyfrowania ofert dostępnego po zalogowaniu w zakładce Deszyfrowanie na miniPortalu i następuje poprzez wskazanie pliku do odszyfrowania. </w:t>
      </w:r>
    </w:p>
    <w:p w14:paraId="7A893A7B" w14:textId="77777777" w:rsidR="00A47887" w:rsidRDefault="00E54956">
      <w:pPr>
        <w:pStyle w:val="Tekstpodstawowy"/>
        <w:tabs>
          <w:tab w:val="left" w:pos="567"/>
        </w:tabs>
        <w:spacing w:after="0" w:line="360" w:lineRule="auto"/>
        <w:jc w:val="both"/>
      </w:pPr>
      <w:r>
        <w:rPr>
          <w:rFonts w:ascii="Trebuchet MS" w:hAnsi="Trebuchet MS"/>
        </w:rPr>
        <w:t>3. Najpóźniej przez otwarciem ofert, Zamawiający udostępnię na miniPortalu informacje</w:t>
      </w:r>
      <w:r>
        <w:rPr>
          <w:rFonts w:ascii="Trebuchet MS" w:hAnsi="Trebuchet MS"/>
        </w:rPr>
        <w:br/>
        <w:t>o kwocie, jaką zamierza przeznaczyć na sfinansowanie niniejszego zamówienia (kwota brutto, wraz z podatkiem VAT).</w:t>
      </w:r>
    </w:p>
    <w:p w14:paraId="7D9568AE" w14:textId="77777777" w:rsidR="00A47887" w:rsidRDefault="00E54956">
      <w:pPr>
        <w:pStyle w:val="Tekstpodstawowy"/>
        <w:tabs>
          <w:tab w:val="left" w:pos="567"/>
        </w:tabs>
        <w:spacing w:after="0" w:line="360" w:lineRule="auto"/>
        <w:jc w:val="both"/>
      </w:pPr>
      <w:r>
        <w:rPr>
          <w:rFonts w:ascii="Trebuchet MS" w:hAnsi="Trebuchet MS"/>
        </w:rPr>
        <w:t xml:space="preserve">4. Niezwłocznie po otwarciu ofert Zamawiający udostępni na miniPortalu informacje o: </w:t>
      </w:r>
    </w:p>
    <w:p w14:paraId="67DDDFE8" w14:textId="77777777" w:rsidR="00A47887" w:rsidRDefault="00E54956">
      <w:pPr>
        <w:pStyle w:val="Tekstpodstawowy"/>
        <w:tabs>
          <w:tab w:val="left" w:pos="567"/>
        </w:tabs>
        <w:spacing w:after="0" w:line="360" w:lineRule="auto"/>
        <w:jc w:val="both"/>
      </w:pPr>
      <w:r>
        <w:rPr>
          <w:rFonts w:ascii="Trebuchet MS" w:hAnsi="Trebuchet MS"/>
        </w:rPr>
        <w:t>1) nazwach albo imionach i nazwiskach oraz siedzibach lub miejscach prowadzonej działalności gospodarczej albo miejscach zamieszkania wykonawców, których oferty zostały otwarte;</w:t>
      </w:r>
    </w:p>
    <w:p w14:paraId="45E3BB7F" w14:textId="77777777" w:rsidR="00A47887" w:rsidRDefault="00E54956">
      <w:pPr>
        <w:pStyle w:val="Tekstpodstawowy"/>
        <w:tabs>
          <w:tab w:val="left" w:pos="567"/>
        </w:tabs>
        <w:spacing w:after="0" w:line="360" w:lineRule="auto"/>
        <w:jc w:val="both"/>
      </w:pPr>
      <w:r>
        <w:rPr>
          <w:rFonts w:ascii="Trebuchet MS" w:hAnsi="Trebuchet MS"/>
        </w:rPr>
        <w:t>2) cenach zawartych w ofertach.</w:t>
      </w:r>
    </w:p>
    <w:p w14:paraId="4C9CC669" w14:textId="77777777" w:rsidR="00A47887" w:rsidRDefault="00A47887">
      <w:pPr>
        <w:pStyle w:val="Tekstpodstawowy"/>
        <w:tabs>
          <w:tab w:val="left" w:pos="567"/>
        </w:tabs>
        <w:spacing w:after="0" w:line="360" w:lineRule="auto"/>
        <w:jc w:val="both"/>
        <w:rPr>
          <w:rFonts w:ascii="Trebuchet MS" w:hAnsi="Trebuchet MS"/>
        </w:rPr>
      </w:pPr>
    </w:p>
    <w:p w14:paraId="35748ABA" w14:textId="77777777" w:rsidR="00A47887" w:rsidRDefault="00E54956">
      <w:pPr>
        <w:spacing w:after="0" w:line="360" w:lineRule="auto"/>
        <w:ind w:left="705" w:hanging="705"/>
      </w:pPr>
      <w:r>
        <w:rPr>
          <w:rFonts w:ascii="Trebuchet MS" w:eastAsia="Times New Roman" w:hAnsi="Trebuchet MS" w:cs="Times New Roman"/>
          <w:b/>
          <w:bCs/>
          <w:lang w:eastAsia="pl-PL"/>
        </w:rPr>
        <w:t>ROZDZIAŁ XIV.</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14:paraId="52FAE094" w14:textId="77777777" w:rsidR="00A47887" w:rsidRDefault="00E54956">
      <w:pPr>
        <w:spacing w:after="0" w:line="360" w:lineRule="auto"/>
        <w:ind w:left="426" w:hanging="567"/>
        <w:jc w:val="both"/>
      </w:pPr>
      <w:r>
        <w:rPr>
          <w:rFonts w:ascii="Trebuchet MS" w:eastAsia="Times New Roman" w:hAnsi="Trebuchet MS" w:cs="Times New Roman"/>
          <w:lang w:eastAsia="pl-PL"/>
        </w:rPr>
        <w:t xml:space="preserve"> 1. Wykonawca może zwrócić się do Zamawiającego o wyjaśnienie treści SWZ.</w:t>
      </w:r>
    </w:p>
    <w:p w14:paraId="7D8673E4" w14:textId="6C5D64A8" w:rsidR="00A47887" w:rsidRDefault="00E54956">
      <w:pPr>
        <w:spacing w:after="0" w:line="360" w:lineRule="auto"/>
        <w:jc w:val="both"/>
      </w:pPr>
      <w:r>
        <w:rPr>
          <w:rFonts w:ascii="Trebuchet MS" w:eastAsia="Times New Roman" w:hAnsi="Trebuchet MS" w:cs="Times New Roman"/>
          <w:lang w:eastAsia="pl-PL"/>
        </w:rPr>
        <w:lastRenderedPageBreak/>
        <w:t xml:space="preserve">2.Zamawiający niezwłocznie udzieli wyjaśnień, jednakże nie później niż na </w:t>
      </w:r>
      <w:r w:rsidR="007C3612">
        <w:rPr>
          <w:rFonts w:ascii="Trebuchet MS" w:eastAsia="Times New Roman" w:hAnsi="Trebuchet MS" w:cs="Times New Roman"/>
          <w:lang w:eastAsia="pl-PL"/>
        </w:rPr>
        <w:t>4</w:t>
      </w:r>
      <w:r>
        <w:rPr>
          <w:rFonts w:ascii="Trebuchet MS" w:eastAsia="Times New Roman" w:hAnsi="Trebuchet MS" w:cs="Times New Roman"/>
          <w:lang w:eastAsia="pl-PL"/>
        </w:rPr>
        <w:t xml:space="preserve"> dni przed upływem terminu składania ofert, o ile wniosek o wyjaśnienie treści Specyfikacji wpłynie do Zmawiającego nie później niż na </w:t>
      </w:r>
      <w:r w:rsidR="007C3612">
        <w:rPr>
          <w:rFonts w:ascii="Trebuchet MS" w:eastAsia="Times New Roman" w:hAnsi="Trebuchet MS" w:cs="Times New Roman"/>
          <w:lang w:eastAsia="pl-PL"/>
        </w:rPr>
        <w:t>7</w:t>
      </w:r>
      <w:r>
        <w:rPr>
          <w:rFonts w:ascii="Trebuchet MS" w:eastAsia="Times New Roman" w:hAnsi="Trebuchet MS" w:cs="Times New Roman"/>
          <w:lang w:eastAsia="pl-PL"/>
        </w:rPr>
        <w:t xml:space="preserve"> dni przed upływem terminu składania ofert.</w:t>
      </w:r>
    </w:p>
    <w:p w14:paraId="2A18E1C6" w14:textId="77777777" w:rsidR="00A47887" w:rsidRDefault="00E54956">
      <w:pPr>
        <w:spacing w:after="0" w:line="360" w:lineRule="auto"/>
        <w:jc w:val="both"/>
      </w:pPr>
      <w:r>
        <w:rPr>
          <w:rFonts w:ascii="Trebuchet MS" w:eastAsia="Times New Roman" w:hAnsi="Trebuchet MS" w:cs="Times New Roman"/>
          <w:lang w:eastAsia="pl-PL"/>
        </w:rPr>
        <w:t>3.W uzasadnionych przypadkach, przed upływem terminu do składania ofert, Zamawiający może zmienić treść SWZ. Każda wprowadzona przez Zamawiającego zmiana staje się w takim przypadku częścią SWZ. Dokonaną zmianę treści SWZ Zamawiający udostępnia na stronie miniPortalu. Zamawiający oświadcza, iż nie zamierza zwoływać zebrania Wykonawców          w celu wyjaśnienia treści SWZ.</w:t>
      </w:r>
    </w:p>
    <w:p w14:paraId="179A2ACB" w14:textId="77777777" w:rsidR="00A47887" w:rsidRDefault="00A47887">
      <w:pPr>
        <w:spacing w:after="0" w:line="360" w:lineRule="auto"/>
        <w:rPr>
          <w:rFonts w:ascii="Trebuchet MS" w:eastAsia="Times New Roman" w:hAnsi="Trebuchet MS" w:cs="Times New Roman"/>
          <w:b/>
          <w:bCs/>
          <w:lang w:eastAsia="pl-PL"/>
        </w:rPr>
      </w:pPr>
    </w:p>
    <w:p w14:paraId="10687AA0" w14:textId="77777777" w:rsidR="00A47887" w:rsidRDefault="00E54956">
      <w:pPr>
        <w:spacing w:after="0" w:line="360" w:lineRule="auto"/>
      </w:pPr>
      <w:r>
        <w:rPr>
          <w:rFonts w:ascii="Trebuchet MS" w:eastAsia="Times New Roman" w:hAnsi="Trebuchet MS" w:cs="Times New Roman"/>
          <w:b/>
          <w:bCs/>
          <w:lang w:eastAsia="pl-PL"/>
        </w:rPr>
        <w:t>ROZDZIAŁ XV. WYMAGANIA DOTYCZĄCE WADIUM</w:t>
      </w:r>
    </w:p>
    <w:p w14:paraId="13350D8A" w14:textId="77777777" w:rsidR="00A47887" w:rsidRDefault="00E54956">
      <w:pPr>
        <w:spacing w:after="0" w:line="360" w:lineRule="auto"/>
        <w:jc w:val="both"/>
      </w:pPr>
      <w:r>
        <w:rPr>
          <w:rFonts w:ascii="Trebuchet MS" w:eastAsia="Calibri" w:hAnsi="Trebuchet MS" w:cs="Arial"/>
        </w:rPr>
        <w:t xml:space="preserve">1. Oferta musi być zabezpieczona wadium w wysokości: </w:t>
      </w:r>
    </w:p>
    <w:p w14:paraId="7555308F" w14:textId="03ED4BE3" w:rsidR="00A47887" w:rsidRDefault="00E54956">
      <w:pPr>
        <w:spacing w:after="0" w:line="360" w:lineRule="auto"/>
        <w:ind w:left="426"/>
        <w:jc w:val="both"/>
      </w:pPr>
      <w:r>
        <w:rPr>
          <w:rFonts w:ascii="Trebuchet MS" w:eastAsia="Calibri" w:hAnsi="Trebuchet MS" w:cs="Arial"/>
        </w:rPr>
        <w:t>- cześć I</w:t>
      </w:r>
      <w:r>
        <w:rPr>
          <w:rFonts w:ascii="Trebuchet MS" w:eastAsia="Calibri" w:hAnsi="Trebuchet MS" w:cs="Arial"/>
        </w:rPr>
        <w:tab/>
      </w:r>
      <w:r w:rsidR="003808EF">
        <w:rPr>
          <w:rFonts w:ascii="Trebuchet MS" w:eastAsia="Calibri" w:hAnsi="Trebuchet MS" w:cs="Arial"/>
        </w:rPr>
        <w:t>40</w:t>
      </w:r>
      <w:r>
        <w:rPr>
          <w:rFonts w:ascii="Trebuchet MS" w:eastAsia="Calibri" w:hAnsi="Trebuchet MS" w:cs="Arial"/>
        </w:rPr>
        <w:t>.000</w:t>
      </w:r>
      <w:r>
        <w:rPr>
          <w:rFonts w:ascii="Trebuchet MS" w:eastAsia="Calibri" w:hAnsi="Trebuchet MS" w:cs="Arial"/>
        </w:rPr>
        <w:tab/>
        <w:t>zł,</w:t>
      </w:r>
    </w:p>
    <w:p w14:paraId="6034DE73" w14:textId="45AF1640" w:rsidR="00A47887" w:rsidRDefault="00E54956">
      <w:pPr>
        <w:spacing w:after="0" w:line="360" w:lineRule="auto"/>
        <w:ind w:left="426"/>
        <w:jc w:val="both"/>
      </w:pPr>
      <w:r>
        <w:rPr>
          <w:rFonts w:ascii="Trebuchet MS" w:eastAsia="Calibri" w:hAnsi="Trebuchet MS" w:cs="Arial"/>
        </w:rPr>
        <w:t>- część II</w:t>
      </w:r>
      <w:r>
        <w:rPr>
          <w:rFonts w:ascii="Trebuchet MS" w:eastAsia="Calibri" w:hAnsi="Trebuchet MS" w:cs="Arial"/>
        </w:rPr>
        <w:tab/>
      </w:r>
      <w:r w:rsidR="003808EF">
        <w:rPr>
          <w:rFonts w:ascii="Trebuchet MS" w:eastAsia="Calibri" w:hAnsi="Trebuchet MS" w:cs="Arial"/>
        </w:rPr>
        <w:t>12</w:t>
      </w:r>
      <w:r>
        <w:rPr>
          <w:rFonts w:ascii="Trebuchet MS" w:eastAsia="Calibri" w:hAnsi="Trebuchet MS" w:cs="Arial"/>
        </w:rPr>
        <w:t>.000</w:t>
      </w:r>
      <w:r>
        <w:rPr>
          <w:rFonts w:ascii="Trebuchet MS" w:eastAsia="Calibri" w:hAnsi="Trebuchet MS" w:cs="Arial"/>
        </w:rPr>
        <w:tab/>
        <w:t>zł.</w:t>
      </w:r>
    </w:p>
    <w:p w14:paraId="6746CF65" w14:textId="77777777" w:rsidR="00A47887" w:rsidRDefault="00E54956">
      <w:pPr>
        <w:spacing w:after="0" w:line="360" w:lineRule="auto"/>
        <w:jc w:val="both"/>
      </w:pPr>
      <w:r>
        <w:rPr>
          <w:rFonts w:ascii="Trebuchet MS" w:eastAsia="Calibri" w:hAnsi="Trebuchet MS" w:cs="Arial"/>
        </w:rPr>
        <w:t>2. Wadium należy wnieść przed upływem terminu składania ofert i utrzymywać nieprzerwanie do dnia upływu terminu związania ofertą, z wyjątkiem przypadków,</w:t>
      </w:r>
      <w:r>
        <w:rPr>
          <w:rFonts w:ascii="Trebuchet MS" w:eastAsia="Calibri" w:hAnsi="Trebuchet MS" w:cs="Arial"/>
        </w:rPr>
        <w:br/>
        <w:t>o których mowa w niniejszym rozdziale SWZ.</w:t>
      </w:r>
    </w:p>
    <w:p w14:paraId="228F4BEE" w14:textId="77777777" w:rsidR="00A47887" w:rsidRDefault="00E54956">
      <w:pPr>
        <w:spacing w:after="0" w:line="360" w:lineRule="auto"/>
        <w:jc w:val="both"/>
      </w:pPr>
      <w:r>
        <w:rPr>
          <w:rFonts w:ascii="Trebuchet MS" w:eastAsia="Calibri" w:hAnsi="Trebuchet MS" w:cs="Arial"/>
          <w:bCs/>
        </w:rPr>
        <w:t>3</w:t>
      </w:r>
      <w:r>
        <w:rPr>
          <w:rFonts w:ascii="Trebuchet MS" w:eastAsia="Calibri" w:hAnsi="Trebuchet MS" w:cs="Arial"/>
          <w:b/>
        </w:rPr>
        <w:t>. Formy wnoszenia wadium:</w:t>
      </w:r>
      <w:r>
        <w:rPr>
          <w:rFonts w:ascii="Trebuchet MS" w:eastAsia="Calibri" w:hAnsi="Trebuchet MS" w:cs="Arial"/>
        </w:rPr>
        <w:t xml:space="preserve"> wadium może być wniesione według wyboru Wykonawcy</w:t>
      </w:r>
      <w:r>
        <w:rPr>
          <w:rFonts w:ascii="Trebuchet MS" w:eastAsia="Calibri" w:hAnsi="Trebuchet MS" w:cs="Arial"/>
        </w:rPr>
        <w:br/>
        <w:t>w jednej lub kilku następujących formach:</w:t>
      </w:r>
    </w:p>
    <w:p w14:paraId="6E60B510" w14:textId="77777777" w:rsidR="00A47887" w:rsidRDefault="00E54956">
      <w:pPr>
        <w:numPr>
          <w:ilvl w:val="0"/>
          <w:numId w:val="10"/>
        </w:numPr>
        <w:tabs>
          <w:tab w:val="left" w:pos="1776"/>
        </w:tabs>
        <w:spacing w:after="0" w:line="360" w:lineRule="auto"/>
        <w:jc w:val="both"/>
      </w:pPr>
      <w:r>
        <w:rPr>
          <w:rFonts w:ascii="Trebuchet MS" w:eastAsia="Calibri" w:hAnsi="Trebuchet MS" w:cs="Arial"/>
        </w:rPr>
        <w:t>pieniądzu;</w:t>
      </w:r>
    </w:p>
    <w:p w14:paraId="0F0F0B38" w14:textId="77777777" w:rsidR="00A47887" w:rsidRDefault="00E54956">
      <w:pPr>
        <w:numPr>
          <w:ilvl w:val="0"/>
          <w:numId w:val="10"/>
        </w:numPr>
        <w:tabs>
          <w:tab w:val="left" w:pos="1776"/>
        </w:tabs>
        <w:spacing w:after="0" w:line="360" w:lineRule="auto"/>
        <w:jc w:val="both"/>
      </w:pPr>
      <w:r>
        <w:rPr>
          <w:rFonts w:ascii="Trebuchet MS" w:eastAsia="Calibri" w:hAnsi="Trebuchet MS" w:cs="Arial"/>
        </w:rPr>
        <w:t>gwarancjach bankowych;</w:t>
      </w:r>
    </w:p>
    <w:p w14:paraId="4F2E261B" w14:textId="77777777" w:rsidR="00A47887" w:rsidRDefault="00E54956">
      <w:pPr>
        <w:numPr>
          <w:ilvl w:val="0"/>
          <w:numId w:val="10"/>
        </w:numPr>
        <w:tabs>
          <w:tab w:val="left" w:pos="1776"/>
        </w:tabs>
        <w:spacing w:after="0" w:line="360" w:lineRule="auto"/>
        <w:jc w:val="both"/>
      </w:pPr>
      <w:r>
        <w:rPr>
          <w:rFonts w:ascii="Trebuchet MS" w:eastAsia="Calibri" w:hAnsi="Trebuchet MS" w:cs="Arial"/>
        </w:rPr>
        <w:t>gwarancjach ubezpieczeniowych;</w:t>
      </w:r>
    </w:p>
    <w:p w14:paraId="3878AD94" w14:textId="77777777" w:rsidR="00A47887" w:rsidRDefault="00E54956">
      <w:pPr>
        <w:numPr>
          <w:ilvl w:val="0"/>
          <w:numId w:val="10"/>
        </w:numPr>
        <w:tabs>
          <w:tab w:val="left" w:pos="1776"/>
        </w:tabs>
        <w:spacing w:after="0" w:line="360" w:lineRule="auto"/>
        <w:jc w:val="both"/>
      </w:pPr>
      <w:r>
        <w:rPr>
          <w:rFonts w:ascii="Trebuchet MS" w:eastAsia="Calibri" w:hAnsi="Trebuchet MS" w:cs="Arial"/>
        </w:rPr>
        <w:t>poręczeniach udzielanych przez podmioty, o których mowa w art. 6b ust. 5 pkt 2 ustawy z dnia 9 listopada 2000r. o utworzeniu Polskiej Agencji Rozwoju Przedsiębiorczości (tj. Dz.U. z 2020r. poz. 299).</w:t>
      </w:r>
    </w:p>
    <w:p w14:paraId="08A7E375" w14:textId="338F1E00" w:rsidR="00A47887" w:rsidRDefault="00E54956">
      <w:pPr>
        <w:spacing w:after="0" w:line="360" w:lineRule="auto"/>
        <w:jc w:val="both"/>
      </w:pPr>
      <w:r>
        <w:rPr>
          <w:rFonts w:ascii="Trebuchet MS" w:eastAsia="Calibri" w:hAnsi="Trebuchet MS" w:cs="Arial"/>
          <w:b/>
        </w:rPr>
        <w:t>4. Termin wnoszenia wadium</w:t>
      </w:r>
      <w:r>
        <w:rPr>
          <w:rFonts w:ascii="Trebuchet MS" w:eastAsia="Calibri" w:hAnsi="Trebuchet MS" w:cs="Arial"/>
        </w:rPr>
        <w:t xml:space="preserve"> upływa w dniu: </w:t>
      </w:r>
      <w:r>
        <w:rPr>
          <w:rFonts w:ascii="Trebuchet MS" w:eastAsia="Calibri" w:hAnsi="Trebuchet MS" w:cs="Arial"/>
          <w:b/>
        </w:rPr>
        <w:t xml:space="preserve"> </w:t>
      </w:r>
      <w:r w:rsidR="00D617BB">
        <w:rPr>
          <w:rFonts w:ascii="Trebuchet MS" w:eastAsia="Calibri" w:hAnsi="Trebuchet MS" w:cs="Arial"/>
          <w:b/>
        </w:rPr>
        <w:t>2</w:t>
      </w:r>
      <w:r w:rsidR="00D065F9">
        <w:rPr>
          <w:rFonts w:ascii="Trebuchet MS" w:eastAsia="Calibri" w:hAnsi="Trebuchet MS" w:cs="Arial"/>
          <w:b/>
        </w:rPr>
        <w:t>9</w:t>
      </w:r>
      <w:r w:rsidR="00D617BB">
        <w:rPr>
          <w:rFonts w:ascii="Trebuchet MS" w:eastAsia="Calibri" w:hAnsi="Trebuchet MS" w:cs="Arial"/>
          <w:b/>
        </w:rPr>
        <w:t>.04.2022</w:t>
      </w:r>
      <w:r>
        <w:rPr>
          <w:rFonts w:ascii="Trebuchet MS" w:eastAsia="Calibri" w:hAnsi="Trebuchet MS" w:cs="Arial"/>
        </w:rPr>
        <w:t xml:space="preserve">r. o godzinie </w:t>
      </w:r>
      <w:r w:rsidR="00D065F9" w:rsidRPr="00D065F9">
        <w:rPr>
          <w:rFonts w:ascii="Trebuchet MS" w:eastAsia="Calibri" w:hAnsi="Trebuchet MS" w:cs="Arial"/>
          <w:b/>
          <w:bCs/>
        </w:rPr>
        <w:t>09</w:t>
      </w:r>
      <w:r w:rsidRPr="00D065F9">
        <w:rPr>
          <w:rFonts w:ascii="Trebuchet MS" w:eastAsia="Calibri" w:hAnsi="Trebuchet MS" w:cs="Arial"/>
          <w:b/>
          <w:bCs/>
        </w:rPr>
        <w:t>:00.</w:t>
      </w:r>
    </w:p>
    <w:p w14:paraId="2BCDA711" w14:textId="77777777" w:rsidR="00A47887" w:rsidRDefault="00E54956">
      <w:pPr>
        <w:spacing w:after="0" w:line="360" w:lineRule="auto"/>
        <w:jc w:val="both"/>
      </w:pPr>
      <w:r>
        <w:rPr>
          <w:rFonts w:ascii="Trebuchet MS" w:eastAsia="Calibri" w:hAnsi="Trebuchet MS" w:cs="Arial"/>
        </w:rPr>
        <w:t xml:space="preserve">5. Wadium wnoszone w pieniądzu należy wpłacać przelewem na następujący rachunek bankowy: ING Bank Śląski S.A. Oddział Ruda Śląska nr: </w:t>
      </w:r>
      <w:r>
        <w:rPr>
          <w:rFonts w:ascii="Trebuchet MS" w:hAnsi="Trebuchet MS"/>
          <w:b/>
          <w:bCs/>
        </w:rPr>
        <w:t>89 1050 1331 1000 0010 0109 0131.</w:t>
      </w:r>
    </w:p>
    <w:p w14:paraId="0B8F0D6C" w14:textId="77777777" w:rsidR="00A47887" w:rsidRDefault="00E54956">
      <w:pPr>
        <w:tabs>
          <w:tab w:val="left" w:pos="567"/>
        </w:tabs>
        <w:spacing w:after="0" w:line="360" w:lineRule="auto"/>
        <w:jc w:val="both"/>
      </w:pPr>
      <w:r>
        <w:rPr>
          <w:rFonts w:ascii="Trebuchet MS" w:eastAsia="Calibri" w:hAnsi="Trebuchet MS" w:cs="Arial"/>
        </w:rPr>
        <w:t>Uwaga: Wadium w tej formie uważa się za wniesione w sposób prawidłowy, gdy środki pieniężne wpłyną na konto Zamawiającego przed upływem terminu składnia ofert.</w:t>
      </w:r>
    </w:p>
    <w:p w14:paraId="0A029E56" w14:textId="77777777" w:rsidR="00A47887" w:rsidRDefault="00E54956">
      <w:pPr>
        <w:spacing w:after="0" w:line="360" w:lineRule="auto"/>
        <w:jc w:val="both"/>
      </w:pPr>
      <w:r>
        <w:rPr>
          <w:rFonts w:ascii="Trebuchet MS" w:eastAsia="Calibri" w:hAnsi="Trebuchet MS" w:cs="Arial"/>
        </w:rPr>
        <w:t xml:space="preserve">6. Wadium wnoszone w postaci niepieniężnej należy złożyć wraz z ofertą </w:t>
      </w:r>
      <w:r>
        <w:rPr>
          <w:rFonts w:ascii="Trebuchet MS" w:eastAsia="Calibri" w:hAnsi="Trebuchet MS" w:cs="Tahoma"/>
        </w:rPr>
        <w:t xml:space="preserve">przez mini portal. </w:t>
      </w:r>
      <w:r>
        <w:rPr>
          <w:rFonts w:ascii="Trebuchet MS" w:eastAsia="Calibri" w:hAnsi="Trebuchet MS" w:cs="Arial"/>
        </w:rPr>
        <w:t>Należy przekazać oryginał gwarancji lub poręczenia w postaci elektronicznej.</w:t>
      </w:r>
    </w:p>
    <w:p w14:paraId="21810244" w14:textId="77777777" w:rsidR="00A47887" w:rsidRDefault="00A47887">
      <w:pPr>
        <w:spacing w:after="0" w:line="360" w:lineRule="auto"/>
        <w:jc w:val="both"/>
        <w:rPr>
          <w:rFonts w:ascii="Trebuchet MS" w:eastAsia="Times New Roman" w:hAnsi="Trebuchet MS" w:cs="Arial"/>
          <w:lang w:eastAsia="pl-PL"/>
        </w:rPr>
      </w:pPr>
    </w:p>
    <w:p w14:paraId="6D40A6F1" w14:textId="77777777" w:rsidR="00A47887" w:rsidRDefault="00E54956">
      <w:pPr>
        <w:spacing w:after="0" w:line="360" w:lineRule="auto"/>
        <w:jc w:val="both"/>
      </w:pPr>
      <w:r>
        <w:rPr>
          <w:rFonts w:ascii="Trebuchet MS" w:eastAsia="Times New Roman" w:hAnsi="Trebuchet MS" w:cs="Arial"/>
          <w:b/>
          <w:bCs/>
          <w:lang w:eastAsia="pl-PL"/>
        </w:rPr>
        <w:t>Uwaga</w:t>
      </w:r>
      <w:r>
        <w:rPr>
          <w:rFonts w:ascii="Trebuchet MS" w:eastAsia="Times New Roman" w:hAnsi="Trebuchet MS" w:cs="Arial"/>
          <w:lang w:eastAsia="pl-PL"/>
        </w:rPr>
        <w:t>:</w:t>
      </w:r>
      <w:r>
        <w:rPr>
          <w:rFonts w:ascii="Trebuchet MS" w:eastAsia="Times New Roman" w:hAnsi="Trebuchet MS" w:cs="Arial"/>
          <w:b/>
          <w:lang w:eastAsia="pl-PL"/>
        </w:rPr>
        <w:t xml:space="preserve"> </w:t>
      </w:r>
      <w:r>
        <w:rPr>
          <w:rFonts w:ascii="Trebuchet MS" w:eastAsia="Times New Roman" w:hAnsi="Trebuchet MS" w:cs="Arial"/>
          <w:lang w:eastAsia="pl-PL"/>
        </w:rPr>
        <w:t xml:space="preserve">W przypadku Wykonawców wspólnie ubiegających się o udzielenie zamówienia, treść dokumentu wadialnego musi zapewniać możliwość zaspokojenia interesów Zamawiającego co oznacza, że uzyskanie zagwarantowanej zapłaty wadium musi obejmować wszystkie wskazane w ustawie przesłanki zatrzymania wadium, o których mowa w art. 98 ust. 6 ustawy, </w:t>
      </w:r>
      <w:r>
        <w:rPr>
          <w:rFonts w:ascii="Trebuchet MS" w:eastAsia="Times New Roman" w:hAnsi="Trebuchet MS" w:cs="Arial"/>
          <w:lang w:eastAsia="pl-PL"/>
        </w:rPr>
        <w:lastRenderedPageBreak/>
        <w:t>tj. działania lub zaniechania wszystkich Wykonawców wspólnie ubiegających się o udzielenie zamówienia.</w:t>
      </w:r>
    </w:p>
    <w:p w14:paraId="64516D40" w14:textId="77777777" w:rsidR="00A47887" w:rsidRDefault="00E54956">
      <w:pPr>
        <w:spacing w:after="0" w:line="360" w:lineRule="auto"/>
        <w:jc w:val="both"/>
      </w:pPr>
      <w:r>
        <w:rPr>
          <w:rFonts w:ascii="Trebuchet MS" w:eastAsia="Calibri" w:hAnsi="Trebuchet MS" w:cs="Arial"/>
          <w:b/>
        </w:rPr>
        <w:t>7. Zwrot wadium z urzędu:</w:t>
      </w:r>
    </w:p>
    <w:p w14:paraId="22D91A47" w14:textId="77777777" w:rsidR="00A47887" w:rsidRDefault="00E54956">
      <w:pPr>
        <w:spacing w:after="0" w:line="360" w:lineRule="auto"/>
        <w:jc w:val="both"/>
      </w:pPr>
      <w:r>
        <w:rPr>
          <w:rFonts w:ascii="Trebuchet MS" w:eastAsia="Calibri" w:hAnsi="Trebuchet MS" w:cs="Arial"/>
        </w:rPr>
        <w:t>Zamawiający zwraca wadium niezwłocznie, nie później jednak niż w terminie 7 dni od</w:t>
      </w:r>
    </w:p>
    <w:p w14:paraId="7DD1CA17" w14:textId="77777777" w:rsidR="00A47887" w:rsidRDefault="00E54956">
      <w:pPr>
        <w:spacing w:after="0" w:line="360" w:lineRule="auto"/>
        <w:jc w:val="both"/>
      </w:pPr>
      <w:r>
        <w:rPr>
          <w:rFonts w:ascii="Trebuchet MS" w:eastAsia="Calibri" w:hAnsi="Trebuchet MS" w:cs="Arial"/>
        </w:rPr>
        <w:t>dnia wystąpienia jednej z okoliczności wskazanych w art. 98 ust. 1 ustawy.</w:t>
      </w:r>
    </w:p>
    <w:p w14:paraId="7442CC50" w14:textId="77777777" w:rsidR="00A47887" w:rsidRDefault="00E54956">
      <w:pPr>
        <w:spacing w:after="0" w:line="360" w:lineRule="auto"/>
        <w:jc w:val="both"/>
      </w:pPr>
      <w:r>
        <w:rPr>
          <w:rFonts w:ascii="Trebuchet MS" w:eastAsia="Calibri" w:hAnsi="Trebuchet MS" w:cs="Arial"/>
          <w:b/>
        </w:rPr>
        <w:t>8. Zwrot wadium na wniosek</w:t>
      </w:r>
      <w:r>
        <w:rPr>
          <w:rFonts w:ascii="Trebuchet MS" w:eastAsia="Calibri" w:hAnsi="Trebuchet MS" w:cs="Arial"/>
        </w:rPr>
        <w:t xml:space="preserve"> Wykonawcy:</w:t>
      </w:r>
    </w:p>
    <w:p w14:paraId="41A511EC" w14:textId="77777777" w:rsidR="00A47887" w:rsidRDefault="00E54956">
      <w:pPr>
        <w:spacing w:after="0" w:line="360" w:lineRule="auto"/>
        <w:jc w:val="both"/>
      </w:pPr>
      <w:r>
        <w:rPr>
          <w:rFonts w:ascii="Trebuchet MS" w:eastAsia="Calibri" w:hAnsi="Trebuchet MS" w:cs="Arial"/>
        </w:rPr>
        <w:t>Zamawiający, niezwłocznie, nie później jednak niż w terminie 7 dni od dnia złożenia wniosku zwraca wadium Wykonawcy:</w:t>
      </w:r>
    </w:p>
    <w:p w14:paraId="74AD641F" w14:textId="77777777" w:rsidR="00A47887" w:rsidRDefault="00E54956">
      <w:pPr>
        <w:numPr>
          <w:ilvl w:val="0"/>
          <w:numId w:val="11"/>
        </w:numPr>
        <w:spacing w:after="0" w:line="360" w:lineRule="auto"/>
        <w:jc w:val="both"/>
      </w:pPr>
      <w:r>
        <w:rPr>
          <w:rFonts w:ascii="Trebuchet MS" w:eastAsia="Calibri" w:hAnsi="Trebuchet MS" w:cs="Arial"/>
        </w:rPr>
        <w:t>który wycofał ofertę przed upływem terminu składania ofert;</w:t>
      </w:r>
    </w:p>
    <w:p w14:paraId="3AE6EDDA" w14:textId="77777777" w:rsidR="00A47887" w:rsidRDefault="00E54956">
      <w:pPr>
        <w:numPr>
          <w:ilvl w:val="0"/>
          <w:numId w:val="11"/>
        </w:numPr>
        <w:spacing w:after="0" w:line="360" w:lineRule="auto"/>
        <w:jc w:val="both"/>
      </w:pPr>
      <w:r>
        <w:rPr>
          <w:rFonts w:ascii="Trebuchet MS" w:eastAsia="Calibri" w:hAnsi="Trebuchet MS" w:cs="Arial"/>
        </w:rPr>
        <w:t>którego oferta została odrzucona;</w:t>
      </w:r>
    </w:p>
    <w:p w14:paraId="483F8FF3" w14:textId="77777777" w:rsidR="00A47887" w:rsidRDefault="00E54956">
      <w:pPr>
        <w:numPr>
          <w:ilvl w:val="0"/>
          <w:numId w:val="11"/>
        </w:numPr>
        <w:spacing w:after="0" w:line="360" w:lineRule="auto"/>
        <w:jc w:val="both"/>
      </w:pPr>
      <w:r>
        <w:rPr>
          <w:rFonts w:ascii="Trebuchet MS" w:eastAsia="Calibri" w:hAnsi="Trebuchet MS" w:cs="Arial"/>
        </w:rPr>
        <w:t>po wyborze najkorzystniejszej oferty, z wyjątkiem Wykonawcy, którego oferta została wybrana jako najkorzystniejsza;</w:t>
      </w:r>
    </w:p>
    <w:p w14:paraId="49822941" w14:textId="77777777" w:rsidR="00A47887" w:rsidRDefault="00E54956">
      <w:pPr>
        <w:numPr>
          <w:ilvl w:val="0"/>
          <w:numId w:val="11"/>
        </w:numPr>
        <w:spacing w:after="0" w:line="360" w:lineRule="auto"/>
        <w:jc w:val="both"/>
      </w:pPr>
      <w:r>
        <w:rPr>
          <w:rFonts w:ascii="Trebuchet MS" w:eastAsia="Calibri" w:hAnsi="Trebuchet MS" w:cs="Arial"/>
        </w:rPr>
        <w:t>po unieważnieniu postępowania, w przypadku gdy nie zostało rozstrzygnięte odwołanie na czynność unieważnienia albo nie upłynął termin do jego wniesienia.</w:t>
      </w:r>
    </w:p>
    <w:p w14:paraId="2175837F" w14:textId="77777777" w:rsidR="00A47887" w:rsidRDefault="00E54956">
      <w:pPr>
        <w:spacing w:after="0" w:line="360" w:lineRule="auto"/>
        <w:ind w:left="349"/>
        <w:jc w:val="both"/>
      </w:pPr>
      <w:r>
        <w:rPr>
          <w:rFonts w:ascii="Trebuchet MS" w:eastAsia="Calibri" w:hAnsi="Trebuchet MS" w:cs="Arial"/>
          <w:b/>
          <w:bCs/>
        </w:rPr>
        <w:t>Uwaga:</w:t>
      </w:r>
      <w:r>
        <w:rPr>
          <w:rFonts w:ascii="Trebuchet MS" w:eastAsia="Calibri" w:hAnsi="Trebuchet MS" w:cs="Arial"/>
        </w:rPr>
        <w:t xml:space="preserve"> złożenie wniosku o zwrot wadium, powoduje rozwiązanie stosunku prawnego</w:t>
      </w:r>
      <w:r>
        <w:rPr>
          <w:rFonts w:ascii="Trebuchet MS" w:eastAsia="Calibri" w:hAnsi="Trebuchet MS" w:cs="Arial"/>
        </w:rPr>
        <w:br/>
        <w:t>z Wykonawcą wraz z utratą przez niego prawa do korzystania ze środków ochrony prawnej, o których mowa w ustawie oraz rozdziale XXIX SWZ.</w:t>
      </w:r>
    </w:p>
    <w:p w14:paraId="344273A8" w14:textId="77777777" w:rsidR="00A47887" w:rsidRDefault="00E54956">
      <w:pPr>
        <w:spacing w:after="0" w:line="360" w:lineRule="auto"/>
        <w:jc w:val="both"/>
      </w:pPr>
      <w:r>
        <w:rPr>
          <w:rFonts w:ascii="Trebuchet MS" w:eastAsia="Calibri" w:hAnsi="Trebuchet MS" w:cs="Arial"/>
          <w:b/>
        </w:rPr>
        <w:t>9. Zatrzymanie wadium</w:t>
      </w:r>
      <w:r>
        <w:rPr>
          <w:rFonts w:ascii="Trebuchet MS" w:eastAsia="Calibri" w:hAnsi="Trebuchet MS" w:cs="Arial"/>
        </w:rPr>
        <w:t>.</w:t>
      </w:r>
    </w:p>
    <w:p w14:paraId="745BC9AC" w14:textId="77777777" w:rsidR="00A47887" w:rsidRDefault="00E54956">
      <w:pPr>
        <w:spacing w:after="0" w:line="360" w:lineRule="auto"/>
        <w:ind w:left="142"/>
        <w:jc w:val="both"/>
      </w:pPr>
      <w:r>
        <w:rPr>
          <w:rFonts w:ascii="Trebuchet MS" w:eastAsia="Calibri" w:hAnsi="Trebuchet MS" w:cs="Arial"/>
        </w:rPr>
        <w:t>Zamawiający zatrzymuje wadium wraz z odsetkami, a w przypadku wadium wniesionego w formie innej niż w pieniądzu, występuje odpowiednio do gwaranta lub poręczyciela z żądaniem zapłaty wadium, jeżeli:</w:t>
      </w:r>
    </w:p>
    <w:p w14:paraId="0054BCEE" w14:textId="77777777" w:rsidR="00A47887" w:rsidRDefault="00E54956">
      <w:pPr>
        <w:tabs>
          <w:tab w:val="left" w:pos="426"/>
          <w:tab w:val="left" w:pos="851"/>
        </w:tabs>
        <w:spacing w:after="0" w:line="360" w:lineRule="auto"/>
        <w:ind w:left="360"/>
        <w:jc w:val="both"/>
      </w:pPr>
      <w:r>
        <w:rPr>
          <w:rFonts w:ascii="Trebuchet MS" w:eastAsia="Calibri" w:hAnsi="Trebuchet MS" w:cs="Tahoma"/>
          <w:bCs/>
        </w:rPr>
        <w:t>9.1. Wykonawca w odpowiedzi na wezwanie, o którym mowa w art. 107 ust. 2 lub</w:t>
      </w:r>
      <w:r>
        <w:rPr>
          <w:rFonts w:ascii="Trebuchet MS" w:eastAsia="Calibri" w:hAnsi="Trebuchet MS" w:cs="Tahoma"/>
          <w:bCs/>
        </w:rPr>
        <w:br/>
        <w:t>art. 128 ust. 1 ustawy,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ustawy, co spowodowało brak możliwości wybrania oferty złożonej przez Wykonawcę jako najkorzystniejszej.</w:t>
      </w:r>
    </w:p>
    <w:p w14:paraId="4DE0AA3C" w14:textId="77777777" w:rsidR="00A47887" w:rsidRDefault="00E54956">
      <w:pPr>
        <w:tabs>
          <w:tab w:val="left" w:pos="426"/>
          <w:tab w:val="left" w:pos="851"/>
        </w:tabs>
        <w:spacing w:after="0" w:line="360" w:lineRule="auto"/>
        <w:ind w:left="360"/>
        <w:jc w:val="both"/>
      </w:pPr>
      <w:r>
        <w:rPr>
          <w:rFonts w:ascii="Trebuchet MS" w:eastAsia="Calibri" w:hAnsi="Trebuchet MS" w:cs="Arial"/>
        </w:rPr>
        <w:t>9.2. Wykonawca, którego oferta została wybrana:</w:t>
      </w:r>
    </w:p>
    <w:p w14:paraId="3EEFAD58" w14:textId="77777777" w:rsidR="00A47887" w:rsidRDefault="00E54956">
      <w:pPr>
        <w:numPr>
          <w:ilvl w:val="0"/>
          <w:numId w:val="12"/>
        </w:numPr>
        <w:spacing w:after="0" w:line="360" w:lineRule="auto"/>
        <w:ind w:left="1191" w:hanging="340"/>
        <w:jc w:val="both"/>
      </w:pPr>
      <w:r>
        <w:rPr>
          <w:rFonts w:ascii="Trebuchet MS" w:eastAsia="Calibri" w:hAnsi="Trebuchet MS" w:cs="Arial"/>
        </w:rPr>
        <w:t>odmówił podpisania umowy w sprawie zamówienia publicznego na warunkach określonych w ofercie;</w:t>
      </w:r>
    </w:p>
    <w:p w14:paraId="0BD9E044" w14:textId="77777777" w:rsidR="00A47887" w:rsidRDefault="00E54956">
      <w:pPr>
        <w:numPr>
          <w:ilvl w:val="0"/>
          <w:numId w:val="12"/>
        </w:numPr>
        <w:spacing w:after="0" w:line="360" w:lineRule="auto"/>
        <w:ind w:left="1191" w:hanging="340"/>
        <w:jc w:val="both"/>
      </w:pPr>
      <w:r>
        <w:rPr>
          <w:rFonts w:ascii="Trebuchet MS" w:eastAsia="Calibri" w:hAnsi="Trebuchet MS" w:cs="Arial"/>
        </w:rPr>
        <w:t>nie wniósł wymaganego zabezpieczenia należytego wykonania umowy;</w:t>
      </w:r>
    </w:p>
    <w:p w14:paraId="407D3545" w14:textId="77777777" w:rsidR="00A47887" w:rsidRDefault="00E54956">
      <w:pPr>
        <w:tabs>
          <w:tab w:val="left" w:pos="426"/>
          <w:tab w:val="left" w:pos="851"/>
        </w:tabs>
        <w:spacing w:after="0" w:line="360" w:lineRule="auto"/>
        <w:ind w:left="360"/>
        <w:jc w:val="both"/>
      </w:pPr>
      <w:r>
        <w:rPr>
          <w:rFonts w:ascii="Trebuchet MS" w:eastAsia="Calibri" w:hAnsi="Trebuchet MS" w:cs="Arial"/>
        </w:rPr>
        <w:t>9.3. Zawarcie umowy w sprawie niniejszego zamówienia publicznego stanie się niemożliwe z przyczyn leżących po stronie Wykonawcy.</w:t>
      </w:r>
    </w:p>
    <w:p w14:paraId="1E71641F" w14:textId="77777777" w:rsidR="00A47887" w:rsidRDefault="00E54956">
      <w:pPr>
        <w:spacing w:after="0" w:line="360" w:lineRule="auto"/>
        <w:jc w:val="both"/>
      </w:pPr>
      <w:r>
        <w:rPr>
          <w:rFonts w:ascii="Trebuchet MS" w:eastAsia="Calibri" w:hAnsi="Trebuchet MS" w:cs="Arial"/>
        </w:rPr>
        <w:t>10. Jeżeli Wykonawca jest podmiotem niepodlegającym reżimowi prawa polskiego</w:t>
      </w:r>
      <w:r>
        <w:rPr>
          <w:rFonts w:ascii="Trebuchet MS" w:eastAsia="Calibri" w:hAnsi="Trebuchet MS" w:cs="Arial"/>
        </w:rPr>
        <w:br/>
        <w:t>i właściwości sądów polskich, w treści gwarancji musi figurować zapis o poddaniu sporów wynikających z wadium prawu polskiemu i polskiemu sądownictwu.</w:t>
      </w:r>
    </w:p>
    <w:p w14:paraId="7F1ABABF" w14:textId="77777777" w:rsidR="00A47887" w:rsidRDefault="00A47887">
      <w:pPr>
        <w:spacing w:after="0" w:line="360" w:lineRule="auto"/>
        <w:rPr>
          <w:rFonts w:ascii="Trebuchet MS" w:eastAsia="Times New Roman" w:hAnsi="Trebuchet MS" w:cs="Times New Roman"/>
          <w:b/>
          <w:bCs/>
          <w:lang w:eastAsia="pl-PL"/>
        </w:rPr>
      </w:pPr>
    </w:p>
    <w:p w14:paraId="3F7B2826" w14:textId="77777777" w:rsidR="00A47887" w:rsidRDefault="00E54956">
      <w:pPr>
        <w:spacing w:after="0" w:line="360" w:lineRule="auto"/>
      </w:pPr>
      <w:r>
        <w:rPr>
          <w:rFonts w:ascii="Trebuchet MS" w:eastAsia="Times New Roman" w:hAnsi="Trebuchet MS" w:cs="Times New Roman"/>
          <w:b/>
          <w:bCs/>
          <w:lang w:eastAsia="pl-PL"/>
        </w:rPr>
        <w:t>ROZDZIAŁ XVI. TERMIN ZWIĄZANIA OFERTĄ</w:t>
      </w:r>
    </w:p>
    <w:p w14:paraId="72C00FE5" w14:textId="5DDA498B" w:rsidR="00A47887" w:rsidRDefault="00E54956">
      <w:pPr>
        <w:spacing w:after="0" w:line="360" w:lineRule="auto"/>
        <w:jc w:val="both"/>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90 dni.</w:t>
      </w:r>
      <w:r>
        <w:rPr>
          <w:rFonts w:ascii="Trebuchet MS" w:eastAsia="Times New Roman" w:hAnsi="Trebuchet MS" w:cs="Times New Roman"/>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dniu </w:t>
      </w:r>
      <w:r w:rsidR="00D617BB" w:rsidRPr="00D617BB">
        <w:rPr>
          <w:rFonts w:ascii="Trebuchet MS" w:eastAsia="Times New Roman" w:hAnsi="Trebuchet MS" w:cs="Times New Roman"/>
          <w:b/>
          <w:bCs/>
          <w:lang w:eastAsia="pl-PL"/>
        </w:rPr>
        <w:t>2</w:t>
      </w:r>
      <w:r w:rsidR="00D065F9">
        <w:rPr>
          <w:rFonts w:ascii="Trebuchet MS" w:eastAsia="Times New Roman" w:hAnsi="Trebuchet MS" w:cs="Times New Roman"/>
          <w:b/>
          <w:bCs/>
          <w:lang w:eastAsia="pl-PL"/>
        </w:rPr>
        <w:t>7</w:t>
      </w:r>
      <w:r w:rsidR="00D617BB" w:rsidRPr="00D617BB">
        <w:rPr>
          <w:rFonts w:ascii="Trebuchet MS" w:eastAsia="Times New Roman" w:hAnsi="Trebuchet MS" w:cs="Times New Roman"/>
          <w:b/>
          <w:bCs/>
          <w:lang w:eastAsia="pl-PL"/>
        </w:rPr>
        <w:t>.07.2022</w:t>
      </w:r>
      <w:r w:rsidRPr="00D617BB">
        <w:rPr>
          <w:rFonts w:ascii="Trebuchet MS" w:eastAsia="Times New Roman" w:hAnsi="Trebuchet MS" w:cs="Times New Roman"/>
          <w:lang w:eastAsia="pl-PL"/>
        </w:rPr>
        <w:t xml:space="preserve"> </w:t>
      </w:r>
      <w:r>
        <w:rPr>
          <w:rFonts w:ascii="Trebuchet MS" w:eastAsia="Times New Roman" w:hAnsi="Trebuchet MS" w:cs="Times New Roman"/>
          <w:lang w:eastAsia="pl-PL"/>
        </w:rPr>
        <w:t>roku.</w:t>
      </w:r>
    </w:p>
    <w:p w14:paraId="4D2EB914" w14:textId="77777777" w:rsidR="00A47887" w:rsidRDefault="00A47887">
      <w:pPr>
        <w:spacing w:after="0" w:line="360" w:lineRule="auto"/>
        <w:rPr>
          <w:rFonts w:ascii="Trebuchet MS" w:eastAsia="Times New Roman" w:hAnsi="Trebuchet MS" w:cs="Times New Roman"/>
          <w:lang w:eastAsia="pl-PL"/>
        </w:rPr>
      </w:pPr>
    </w:p>
    <w:p w14:paraId="147F1BE5" w14:textId="77777777" w:rsidR="00A47887" w:rsidRDefault="00E54956">
      <w:pPr>
        <w:spacing w:after="0" w:line="360" w:lineRule="auto"/>
      </w:pPr>
      <w:r>
        <w:rPr>
          <w:rFonts w:ascii="Trebuchet MS" w:eastAsia="Times New Roman" w:hAnsi="Trebuchet MS" w:cs="Times New Roman"/>
          <w:b/>
          <w:bCs/>
          <w:lang w:eastAsia="pl-PL"/>
        </w:rPr>
        <w:t>ROZDZIAŁ XVII. OPIS SPOSOBU PRZYGOTOWANIA OFERT</w:t>
      </w:r>
    </w:p>
    <w:p w14:paraId="6B5DDBAF" w14:textId="77777777" w:rsidR="00A47887" w:rsidRDefault="00E54956">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 xml:space="preserve">w formie elektronicznej (w postaci elektronicznej opatrzonej kwalifikowanym podpisem elektronicznym). </w:t>
      </w:r>
    </w:p>
    <w:p w14:paraId="0AC1AAF5" w14:textId="77777777" w:rsidR="00A47887" w:rsidRDefault="00E54956">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14:paraId="42C83F83" w14:textId="77777777" w:rsidR="00A47887" w:rsidRDefault="00E54956">
      <w:pPr>
        <w:spacing w:after="0" w:line="360" w:lineRule="auto"/>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 z postępowania oraz spełnianiu warunków udziału w postępowaniu,</w:t>
      </w:r>
      <w:r>
        <w:rPr>
          <w:rFonts w:ascii="Trebuchet MS" w:hAnsi="Trebuchet M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Wykonawca, w przypadku polegania na zdolnościach </w:t>
      </w:r>
      <w:r>
        <w:rPr>
          <w:rFonts w:ascii="Trebuchet MS" w:hAnsi="Trebuchet MS"/>
          <w:bCs/>
        </w:rPr>
        <w:t>technicznych lub zawodowych podmiotów udostępniających zasoby, przedstawia wraz z oświadczeniem,</w:t>
      </w:r>
      <w:r>
        <w:rPr>
          <w:rFonts w:ascii="Trebuchet MS" w:hAnsi="Trebuchet MS"/>
          <w:bCs/>
        </w:rPr>
        <w:br/>
        <w:t>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udziału w postępowaniu w zakresie, w jakim Wykonawca powołuje się na jego zasoby (załącznik nr 3  do SWZ).</w:t>
      </w:r>
    </w:p>
    <w:p w14:paraId="17395B82" w14:textId="77777777" w:rsidR="00A47887" w:rsidRDefault="00E54956">
      <w:pPr>
        <w:tabs>
          <w:tab w:val="left" w:pos="993"/>
          <w:tab w:val="left" w:pos="1033"/>
        </w:tabs>
        <w:spacing w:after="0" w:line="360" w:lineRule="auto"/>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załącznikiem</w:t>
      </w:r>
      <w:r>
        <w:rPr>
          <w:rFonts w:ascii="Trebuchet MS" w:hAnsi="Trebuchet MS" w:cs="Arial"/>
          <w:b/>
        </w:rPr>
        <w:br/>
        <w:t xml:space="preserve">nr 1 </w:t>
      </w:r>
      <w:r>
        <w:rPr>
          <w:rFonts w:ascii="Trebuchet MS" w:hAnsi="Trebuchet MS" w:cs="Arial"/>
        </w:rPr>
        <w:t>do SWZ. Oświadczenie składa się, pod rygorem nieważności, w formie elektronicznej</w:t>
      </w:r>
      <w:r>
        <w:rPr>
          <w:rFonts w:ascii="Trebuchet MS" w:hAnsi="Trebuchet MS" w:cs="Arial"/>
        </w:rPr>
        <w:br/>
        <w:t>(w postaci elektronicznej opatrzonej kwalifikowanym podpisem elektronicznym).</w:t>
      </w:r>
      <w:r>
        <w:rPr>
          <w:rFonts w:ascii="Trebuchet MS" w:hAnsi="Trebuchet MS" w:cs="Arial"/>
        </w:rPr>
        <w:br/>
        <w:t>2.3</w:t>
      </w:r>
      <w:r>
        <w:rPr>
          <w:rFonts w:ascii="Trebuchet MS" w:hAnsi="Trebuchet MS" w:cs="Arial"/>
          <w:b/>
        </w:rPr>
        <w:t>. Pełnomocnictwo ustanowione do reprezentowania Wykonawcy/ów ubiegającego/cych się o udzielenie zamówienia publicznego.</w:t>
      </w:r>
    </w:p>
    <w:p w14:paraId="0E7858AE" w14:textId="77777777" w:rsidR="00A47887" w:rsidRDefault="00E54956">
      <w:pPr>
        <w:pStyle w:val="Tekstpodstawowy2"/>
        <w:spacing w:line="360" w:lineRule="auto"/>
        <w:ind w:right="28"/>
        <w:jc w:val="both"/>
      </w:pPr>
      <w:r>
        <w:rPr>
          <w:rFonts w:ascii="Trebuchet MS" w:hAnsi="Trebuchet MS" w:cs="Arial"/>
          <w:bCs/>
          <w:sz w:val="22"/>
          <w:szCs w:val="22"/>
        </w:rPr>
        <w:lastRenderedPageBreak/>
        <w:t>Pełnomocnictwo przekazuje się w postaci elektronicznej i opatruje kwalifikowanym podpisem elektronicznym. W przypadku, gdy pełnomocnictwo zostało wystawione</w:t>
      </w:r>
      <w:r>
        <w:rPr>
          <w:rFonts w:ascii="Trebuchet MS" w:hAnsi="Trebuchet MS" w:cs="Arial"/>
          <w:bCs/>
          <w:sz w:val="22"/>
          <w:szCs w:val="22"/>
        </w:rPr>
        <w:br/>
        <w:t>w postaci papierowej i opatrzone własnoręcznym podpisem, przekazuje się cyfrowe odwzorowanie tego dokumentu, opatrzone kwalifikowanym podpisem elektronicznym, poświadczającym zgodność cyfrowego odwzorowania z dokumentem w postaci papierowej. Poświadczenia zgodności cyfrowego odwzorowania z pełnomocnictwem w postaci papierowej, może dokonać mocodawca (osoba/osoby wystawiające pełnomocnictwo) lub notariusz.</w:t>
      </w:r>
    </w:p>
    <w:p w14:paraId="39EEC581" w14:textId="77777777" w:rsidR="00A47887" w:rsidRDefault="00E54956">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 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W przypadku, gdy zobowiązanie (inny podmiotowy środek dowodowy) zostało wystawione w postaci papierowej i opatrzone własnoręcznym podpisem, przekazuje się cyfrowe odwzorowanie tego dokumentu opatrzone kwalifikowanym podpisem elektronicznym, poświadczające zgodność cyfrowego odwzorowania z dokumentem w postaci papierowej.</w:t>
      </w:r>
    </w:p>
    <w:p w14:paraId="181BCBD8" w14:textId="77777777" w:rsidR="00A47887" w:rsidRDefault="00E54956">
      <w:pPr>
        <w:pStyle w:val="Tekstpodstawowy2"/>
        <w:spacing w:line="360" w:lineRule="auto"/>
        <w:ind w:right="28"/>
        <w:jc w:val="both"/>
      </w:pPr>
      <w:r>
        <w:rPr>
          <w:rFonts w:ascii="Trebuchet MS" w:hAnsi="Trebuchet MS" w:cs="Arial"/>
          <w:bCs/>
          <w:sz w:val="22"/>
          <w:szCs w:val="22"/>
        </w:rPr>
        <w:t xml:space="preserve">2.5. </w:t>
      </w:r>
      <w:r>
        <w:rPr>
          <w:rFonts w:ascii="Trebuchet MS" w:hAnsi="Trebuchet MS" w:cs="Arial"/>
          <w:b/>
          <w:bCs/>
          <w:sz w:val="22"/>
          <w:szCs w:val="22"/>
        </w:rPr>
        <w:t xml:space="preserve">Oświadczenie, o którym mowa w art. 117 ust. 4 ustawy, </w:t>
      </w:r>
      <w:r>
        <w:rPr>
          <w:rFonts w:ascii="Trebuchet MS" w:hAnsi="Trebuchet MS" w:cs="Arial"/>
          <w:sz w:val="22"/>
          <w:szCs w:val="22"/>
        </w:rPr>
        <w:t>z</w:t>
      </w:r>
      <w:r>
        <w:rPr>
          <w:rFonts w:ascii="Trebuchet MS" w:hAnsi="Trebuchet MS" w:cs="Arial"/>
          <w:b/>
          <w:bCs/>
          <w:sz w:val="22"/>
          <w:szCs w:val="22"/>
        </w:rPr>
        <w:t xml:space="preserve"> </w:t>
      </w:r>
      <w:r>
        <w:rPr>
          <w:rFonts w:ascii="Trebuchet MS" w:hAnsi="Trebuchet MS" w:cs="Arial"/>
          <w:bCs/>
          <w:sz w:val="22"/>
          <w:szCs w:val="22"/>
        </w:rPr>
        <w:t>którego wynika, które usługi wykonają poszczególni wykonawcy – o ile dotyczy (odnosi się do Wykonawców wspólnie ubiegających się o udzielenie zamówienia).</w:t>
      </w:r>
    </w:p>
    <w:p w14:paraId="7D67D91C" w14:textId="77777777" w:rsidR="00A47887" w:rsidRDefault="00E54956">
      <w:pPr>
        <w:pStyle w:val="Tekstpodstawowy2"/>
        <w:spacing w:line="360" w:lineRule="auto"/>
        <w:ind w:right="28"/>
        <w:jc w:val="both"/>
      </w:pPr>
      <w:r>
        <w:rPr>
          <w:rFonts w:ascii="Trebuchet MS" w:hAnsi="Trebuchet MS" w:cs="Times-Roman"/>
          <w:b/>
          <w:sz w:val="22"/>
          <w:szCs w:val="22"/>
        </w:rPr>
        <w:t>2.6. Wykaz dokumentujący doświadczenie osób, które będą brały udział w realizacji zamówienia według wzoru stanowiącego załącznik nr 4 do SWZ - w celu oceny kryterium.</w:t>
      </w:r>
    </w:p>
    <w:p w14:paraId="1400F77E" w14:textId="77777777" w:rsidR="00A47887" w:rsidRDefault="00E54956">
      <w:pPr>
        <w:pStyle w:val="Tekstpodstawowy2"/>
        <w:spacing w:line="360" w:lineRule="auto"/>
        <w:ind w:right="28"/>
        <w:jc w:val="both"/>
      </w:pPr>
      <w:r>
        <w:rPr>
          <w:rFonts w:ascii="Trebuchet MS" w:hAnsi="Trebuchet MS" w:cs="Arial"/>
          <w:b/>
          <w:sz w:val="22"/>
          <w:szCs w:val="22"/>
        </w:rPr>
        <w:t>2.7. Dowód wniesienia wadium</w:t>
      </w:r>
      <w:r>
        <w:rPr>
          <w:rFonts w:ascii="Trebuchet MS" w:hAnsi="Trebuchet MS" w:cs="Arial"/>
          <w:sz w:val="22"/>
          <w:szCs w:val="22"/>
        </w:rPr>
        <w:t>:</w:t>
      </w:r>
    </w:p>
    <w:p w14:paraId="04235B0B" w14:textId="77777777" w:rsidR="00A47887" w:rsidRDefault="00E54956">
      <w:pPr>
        <w:pStyle w:val="Tekstpodstawowy2"/>
        <w:spacing w:line="360" w:lineRule="auto"/>
        <w:ind w:left="708" w:right="28"/>
        <w:jc w:val="both"/>
      </w:pPr>
      <w:r>
        <w:rPr>
          <w:rFonts w:ascii="Trebuchet MS" w:hAnsi="Trebuchet MS" w:cs="Arial"/>
          <w:sz w:val="22"/>
          <w:szCs w:val="22"/>
        </w:rPr>
        <w:t>2.7.1.W przypadku wniesienia wadium w postaci niepieniężnej, do oferty należy dołączyć (w wyodrębnionym pliku) elektroniczny dokument potwierdzający wniesienie wadium – zgodnie z ust. 6 Rozdziału XV SWZ;</w:t>
      </w:r>
    </w:p>
    <w:p w14:paraId="5B68664C" w14:textId="77777777" w:rsidR="00A47887" w:rsidRDefault="00E54956">
      <w:pPr>
        <w:pStyle w:val="Tekstpodstawowy2"/>
        <w:spacing w:line="360" w:lineRule="auto"/>
        <w:ind w:left="708"/>
        <w:jc w:val="both"/>
      </w:pPr>
      <w:r>
        <w:rPr>
          <w:rFonts w:ascii="Trebuchet MS" w:hAnsi="Trebuchet MS" w:cs="Arial"/>
          <w:sz w:val="22"/>
          <w:szCs w:val="22"/>
        </w:rPr>
        <w:t>2.7.2 W przypadku Wykonawców składających ofertę wspólną treść dokumentu wadialnego musi zapewniać możliwość zaspokojenia interesów Zamawiającego co oznacza, że uzyskanie zagwarantowanej zapłaty wadium musi obejmować wszystkie wskazane w ustawie przesłanki zatrzymania wadium, o których mowa w art. 98</w:t>
      </w:r>
      <w:r>
        <w:rPr>
          <w:rFonts w:ascii="Trebuchet MS" w:hAnsi="Trebuchet MS" w:cs="Arial"/>
          <w:sz w:val="22"/>
          <w:szCs w:val="22"/>
        </w:rPr>
        <w:br/>
        <w:t xml:space="preserve">ust. 6 ustawy, tj. działania lub zaniechania </w:t>
      </w:r>
      <w:r>
        <w:rPr>
          <w:rFonts w:ascii="Trebuchet MS" w:hAnsi="Trebuchet MS" w:cs="Arial"/>
          <w:b/>
          <w:sz w:val="22"/>
          <w:szCs w:val="22"/>
          <w:u w:val="single"/>
        </w:rPr>
        <w:t>wszystkich Wykonawców wspólnie ubiegających się o udzielenie zamówienia.</w:t>
      </w:r>
    </w:p>
    <w:p w14:paraId="4F295F61" w14:textId="77777777" w:rsidR="00A47887" w:rsidRDefault="00A47887">
      <w:pPr>
        <w:pStyle w:val="Tekstpodstawowy2"/>
        <w:spacing w:line="360" w:lineRule="auto"/>
        <w:ind w:left="1560"/>
        <w:jc w:val="both"/>
        <w:rPr>
          <w:rFonts w:ascii="Trebuchet MS" w:hAnsi="Trebuchet MS" w:cs="Arial"/>
          <w:sz w:val="22"/>
          <w:szCs w:val="22"/>
        </w:rPr>
      </w:pPr>
    </w:p>
    <w:p w14:paraId="013CEA0D" w14:textId="77777777" w:rsidR="00A47887" w:rsidRDefault="00E54956">
      <w:pPr>
        <w:pStyle w:val="Tekstpodstawowy2"/>
        <w:spacing w:line="360" w:lineRule="auto"/>
        <w:ind w:right="28"/>
        <w:jc w:val="both"/>
      </w:pPr>
      <w:r>
        <w:rPr>
          <w:rFonts w:ascii="Trebuchet MS" w:hAnsi="Trebuchet MS" w:cs="Arial"/>
          <w:sz w:val="22"/>
          <w:szCs w:val="22"/>
        </w:rPr>
        <w:t>2.8. W przypadku wniesienia wadium w postaci pieniężnej, zaleca się złożyć wraz z ofertą potwierdzenie nadania przelewu.</w:t>
      </w:r>
    </w:p>
    <w:p w14:paraId="18EBB816" w14:textId="77777777" w:rsidR="00A47887" w:rsidRDefault="00E54956">
      <w:pPr>
        <w:pStyle w:val="Tekstpodstawowy2"/>
        <w:spacing w:line="360" w:lineRule="auto"/>
        <w:ind w:right="28"/>
        <w:jc w:val="both"/>
      </w:pPr>
      <w:r>
        <w:rPr>
          <w:rFonts w:ascii="Trebuchet MS" w:hAnsi="Trebuchet MS" w:cs="Arial"/>
          <w:sz w:val="22"/>
          <w:szCs w:val="22"/>
        </w:rPr>
        <w:lastRenderedPageBreak/>
        <w:t xml:space="preserve">2.9.Spis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2601E2C9" w14:textId="77777777" w:rsidR="00A47887" w:rsidRDefault="00E54956">
      <w:pPr>
        <w:tabs>
          <w:tab w:val="left" w:pos="426"/>
          <w:tab w:val="left" w:pos="851"/>
        </w:tabs>
        <w:spacing w:after="0" w:line="360" w:lineRule="auto"/>
        <w:jc w:val="both"/>
      </w:pPr>
      <w:r>
        <w:rPr>
          <w:rFonts w:ascii="Trebuchet MS" w:hAnsi="Trebuchet MS" w:cs="Arial"/>
        </w:rPr>
        <w:t xml:space="preserve">3. Każdy Wykonawca może złożyć tylko jedną ofertę. Ofertę należy sporządzić zgodnie </w:t>
      </w:r>
      <w:r>
        <w:rPr>
          <w:rFonts w:ascii="Trebuchet MS" w:hAnsi="Trebuchet MS" w:cs="Arial"/>
        </w:rPr>
        <w:br/>
        <w:t>z wymaganiami SWZ.</w:t>
      </w:r>
    </w:p>
    <w:p w14:paraId="3166003D" w14:textId="77777777" w:rsidR="00A47887" w:rsidRDefault="00E54956">
      <w:pPr>
        <w:tabs>
          <w:tab w:val="left" w:pos="426"/>
          <w:tab w:val="left" w:pos="851"/>
        </w:tabs>
        <w:spacing w:after="0" w:line="360" w:lineRule="auto"/>
        <w:jc w:val="both"/>
      </w:pPr>
      <w:r>
        <w:rPr>
          <w:rFonts w:ascii="Trebuchet MS" w:hAnsi="Trebuchet MS" w:cs="Arial"/>
        </w:rPr>
        <w:t>4. Oferta musi być sporządzona pod rygorem nieważności w formie elektronicznej</w:t>
      </w:r>
      <w:r>
        <w:rPr>
          <w:rFonts w:ascii="Trebuchet MS" w:hAnsi="Trebuchet MS" w:cs="Arial"/>
        </w:rPr>
        <w:br/>
        <w:t>(w postaci elektronicznej opatrzonej kwalifikowanym podpisem elektronicznym) w języku polskim.</w:t>
      </w:r>
    </w:p>
    <w:p w14:paraId="312403BC" w14:textId="77777777" w:rsidR="00A47887" w:rsidRDefault="00E54956">
      <w:pPr>
        <w:spacing w:after="0" w:line="360" w:lineRule="auto"/>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14:paraId="4DAFFDC7" w14:textId="77777777" w:rsidR="00A47887" w:rsidRDefault="00E54956">
      <w:pPr>
        <w:spacing w:after="0" w:line="360" w:lineRule="auto"/>
        <w:jc w:val="both"/>
      </w:pPr>
      <w:r>
        <w:rPr>
          <w:rFonts w:ascii="Trebuchet MS" w:hAnsi="Trebuchet MS" w:cs="Arial"/>
        </w:rPr>
        <w:t>4.2.Oferta musi być podpisana przez osobę/y upoważnioną/e do reprezentowania Wykonawcy.</w:t>
      </w:r>
    </w:p>
    <w:p w14:paraId="73A79F82" w14:textId="77777777" w:rsidR="00A47887" w:rsidRDefault="00E54956">
      <w:pPr>
        <w:spacing w:after="0" w:line="360" w:lineRule="auto"/>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009F2914" w14:textId="77777777" w:rsidR="00A47887" w:rsidRDefault="00E54956">
      <w:pPr>
        <w:spacing w:after="0" w:line="360" w:lineRule="auto"/>
        <w:jc w:val="both"/>
      </w:pPr>
      <w:r>
        <w:rPr>
          <w:rFonts w:ascii="Trebuchet MS" w:hAnsi="Trebuchet MS" w:cs="Arial"/>
        </w:rPr>
        <w:t xml:space="preserve">4.4.W przypadku, gdy w opatrzonej kwalifikowanym podpisem elektronicznym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przez Wykonawcę lub osobę/y upoważnioną/e do reprezentowania Wykonawcy/ów wspólnie ubiegających się o udzielenie zamówienia publicznego.</w:t>
      </w:r>
    </w:p>
    <w:p w14:paraId="74F798A3" w14:textId="77777777" w:rsidR="00A47887" w:rsidRDefault="00E54956">
      <w:pPr>
        <w:spacing w:after="0" w:line="360" w:lineRule="auto"/>
        <w:jc w:val="both"/>
      </w:pPr>
      <w:r>
        <w:rPr>
          <w:rFonts w:ascii="Trebuchet MS" w:hAnsi="Trebuchet MS" w:cs="Arial"/>
        </w:rPr>
        <w:t>5. Wykonawca może wprowadzić zmiany w złożonej przez siebie ofercie lub ją wycofać. Sposób zmiany lub wycofania oferty został opisany w instrukcji użytkownika, o której mowa w ust. 8 podrozdziału II rozdziału XIII SWZ.</w:t>
      </w:r>
    </w:p>
    <w:p w14:paraId="59A7A425" w14:textId="77777777" w:rsidR="00A47887" w:rsidRDefault="00E54956">
      <w:pPr>
        <w:spacing w:after="0" w:line="360" w:lineRule="auto"/>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0F50F949" w14:textId="77777777" w:rsidR="00A47887" w:rsidRDefault="00E54956">
      <w:pPr>
        <w:spacing w:after="0" w:line="360" w:lineRule="auto"/>
        <w:jc w:val="both"/>
      </w:pPr>
      <w:r>
        <w:rPr>
          <w:rFonts w:ascii="Trebuchet MS" w:hAnsi="Trebuchet MS" w:cs="Arial"/>
          <w:color w:val="000000" w:themeColor="text1"/>
        </w:rPr>
        <w:t>6.1.W przypadku, gdy Wykonawca nie wykaże, że zastrzeżone informacje stanowią tajemnicę przedsiębiorstwa w rozumieniu art. 11 ust. 2 ustawy z dnia 16.04.1993 r.</w:t>
      </w:r>
      <w:r>
        <w:rPr>
          <w:rFonts w:ascii="Trebuchet MS" w:hAnsi="Trebuchet MS" w:cs="Arial"/>
          <w:color w:val="000000" w:themeColor="text1"/>
        </w:rPr>
        <w:br/>
        <w:t>o zwalczaniu nieuczciwej konkurencji (</w:t>
      </w:r>
      <w:r>
        <w:rPr>
          <w:rFonts w:ascii="Trebuchet MS" w:hAnsi="Trebuchet MS" w:cs="Arial"/>
        </w:rPr>
        <w:t>tj. Dz. U. z 2020r. poz. 1913 z późn. zm.</w:t>
      </w:r>
      <w:r>
        <w:rPr>
          <w:rFonts w:ascii="Trebuchet MS" w:hAnsi="Trebuchet MS" w:cs="Arial"/>
          <w:color w:val="000000" w:themeColor="text1"/>
        </w:rPr>
        <w:t>) Zamawiający uzna zastrzeżenie tajemnicy za bezskuteczne, o czym poinformuje Wykonawcę.</w:t>
      </w:r>
    </w:p>
    <w:p w14:paraId="307810D4" w14:textId="77777777" w:rsidR="00A47887" w:rsidRDefault="00E54956">
      <w:pPr>
        <w:spacing w:after="0" w:line="360" w:lineRule="auto"/>
        <w:jc w:val="both"/>
      </w:pPr>
      <w:r>
        <w:rPr>
          <w:rFonts w:ascii="Trebuchet MS" w:hAnsi="Trebuchet MS" w:cs="Arial"/>
          <w:color w:val="000000" w:themeColor="text1"/>
        </w:rPr>
        <w:t xml:space="preserve">6.2.Informacje stanowiące tajemnicę przedsiębiorstwa powinny być zgrupowane i stanowić oddzielną część oferty - odrębny plik lub pliki elektroniczne. Plik (pliki) należy opatrzyć </w:t>
      </w:r>
      <w:r>
        <w:rPr>
          <w:rFonts w:ascii="Trebuchet MS" w:hAnsi="Trebuchet MS" w:cs="Arial"/>
          <w:color w:val="000000" w:themeColor="text1"/>
        </w:rPr>
        <w:lastRenderedPageBreak/>
        <w:t>dopiskiem „tajemnica przedsiębiorstwa” lub innym (</w:t>
      </w:r>
      <w:r>
        <w:rPr>
          <w:rFonts w:ascii="Trebuchet MS" w:hAnsi="Trebuchet MS" w:cs="Arial"/>
        </w:rPr>
        <w:t>nazwa pliku powinna jednoznacznie wskazywać, iż dane w nim zawarte stanowią tajemnicę przedsiębiorstwa).</w:t>
      </w:r>
    </w:p>
    <w:p w14:paraId="092A6E69" w14:textId="77777777" w:rsidR="00A47887" w:rsidRDefault="00E54956">
      <w:pPr>
        <w:spacing w:after="0" w:line="360" w:lineRule="auto"/>
        <w:jc w:val="both"/>
      </w:pPr>
      <w:r>
        <w:rPr>
          <w:rFonts w:ascii="Trebuchet MS" w:hAnsi="Trebuchet MS" w:cs="Arial"/>
          <w:color w:val="000000" w:themeColor="text1"/>
        </w:rPr>
        <w:t>6.3.Protokół postępowania wraz z załącznikami, w tym oferty wraz z załącznikami, udostępnia się na wniosek.</w:t>
      </w:r>
    </w:p>
    <w:p w14:paraId="3BDA5A02" w14:textId="77777777" w:rsidR="00A47887" w:rsidRDefault="00A47887">
      <w:pPr>
        <w:spacing w:after="0" w:line="360" w:lineRule="auto"/>
        <w:ind w:left="964"/>
        <w:jc w:val="both"/>
        <w:rPr>
          <w:rFonts w:ascii="Trebuchet MS" w:hAnsi="Trebuchet MS" w:cs="Arial"/>
          <w:bCs/>
          <w:color w:val="000000" w:themeColor="text1"/>
          <w:u w:val="single"/>
        </w:rPr>
      </w:pPr>
    </w:p>
    <w:p w14:paraId="42BBCA7B" w14:textId="77777777" w:rsidR="00A47887" w:rsidRDefault="00E54956">
      <w:pPr>
        <w:spacing w:after="0" w:line="360" w:lineRule="auto"/>
        <w:ind w:left="1247" w:hanging="1247"/>
      </w:pPr>
      <w:r>
        <w:rPr>
          <w:rFonts w:ascii="Trebuchet MS" w:eastAsia="Times New Roman" w:hAnsi="Trebuchet MS" w:cs="Times New Roman"/>
          <w:b/>
          <w:bCs/>
          <w:lang w:eastAsia="pl-PL"/>
        </w:rPr>
        <w:t xml:space="preserve">ROZDZIAŁ XVIII. INFORMACJA NA TEMAT MOŻLIWOŚCI SKŁADANIA JEDNEJ OFERTY, PRZEZ DWA LUB WIĘCEJ PODMIOTÓW </w:t>
      </w:r>
    </w:p>
    <w:p w14:paraId="39539CA9" w14:textId="77777777" w:rsidR="00A47887" w:rsidRDefault="00A47887">
      <w:pPr>
        <w:spacing w:after="0" w:line="360" w:lineRule="auto"/>
        <w:jc w:val="both"/>
        <w:rPr>
          <w:rFonts w:ascii="Trebuchet MS" w:eastAsia="Times New Roman" w:hAnsi="Trebuchet MS" w:cs="Times New Roman"/>
          <w:lang w:eastAsia="pl-PL"/>
        </w:rPr>
      </w:pPr>
    </w:p>
    <w:p w14:paraId="57ADE047" w14:textId="77777777" w:rsidR="00A47887" w:rsidRDefault="00E54956">
      <w:pPr>
        <w:spacing w:after="0" w:line="360" w:lineRule="auto"/>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4481D850" w14:textId="77777777" w:rsidR="00A47887" w:rsidRDefault="00E54956">
      <w:pPr>
        <w:spacing w:after="0" w:line="360" w:lineRule="auto"/>
        <w:jc w:val="both"/>
      </w:pPr>
      <w:r>
        <w:rPr>
          <w:rFonts w:ascii="Trebuchet MS" w:eastAsia="Times New Roman" w:hAnsi="Trebuchet MS" w:cs="Times New Roman"/>
          <w:lang w:eastAsia="pl-PL"/>
        </w:rPr>
        <w:t>a)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44544AB5" w14:textId="77777777" w:rsidR="00A47887" w:rsidRDefault="00E54956">
      <w:pPr>
        <w:spacing w:after="0" w:line="360" w:lineRule="auto"/>
        <w:jc w:val="both"/>
      </w:pPr>
      <w:r>
        <w:rPr>
          <w:rFonts w:ascii="Trebuchet MS" w:eastAsia="Times New Roman" w:hAnsi="Trebuchet MS" w:cs="Times New Roman"/>
          <w:lang w:eastAsia="pl-PL"/>
        </w:rPr>
        <w:t>b) Wykonawcy tworzący jeden podmiot przedłożą wraz z ofertą stosowne pełnomocnictwo – zgodnie z rozdz. XVII  pkt.2.3.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14:paraId="70C2CCD4" w14:textId="77777777" w:rsidR="00A47887" w:rsidRDefault="00E54956">
      <w:pPr>
        <w:spacing w:after="0" w:line="360" w:lineRule="auto"/>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14:paraId="7C38E15D" w14:textId="77777777" w:rsidR="00A47887" w:rsidRDefault="00E54956">
      <w:pPr>
        <w:spacing w:after="0" w:line="360" w:lineRule="auto"/>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14:paraId="2D2AB2D5" w14:textId="77777777" w:rsidR="00A47887" w:rsidRDefault="00E54956">
      <w:pPr>
        <w:spacing w:after="0" w:line="360" w:lineRule="auto"/>
        <w:jc w:val="both"/>
      </w:pPr>
      <w:r>
        <w:rPr>
          <w:rFonts w:ascii="Trebuchet MS" w:eastAsia="Times New Roman" w:hAnsi="Trebuchet MS" w:cs="Times New Roman"/>
          <w:lang w:eastAsia="pl-PL"/>
        </w:rPr>
        <w:t>d) wszelka korespondencja dokonywana będzie wyłącznie z Wykonawcą występującym jako Pełnomocnik pozostałych;</w:t>
      </w:r>
    </w:p>
    <w:p w14:paraId="5A1B6D91" w14:textId="77777777" w:rsidR="00A47887" w:rsidRDefault="00E54956">
      <w:pPr>
        <w:spacing w:after="0" w:line="360" w:lineRule="auto"/>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    o których mowa w art. 125 ustawy (pkt. 2.1. rozdziału XVII SWZ) składa każdy</w:t>
      </w:r>
      <w:r>
        <w:rPr>
          <w:rFonts w:ascii="Trebuchet MS" w:hAnsi="Trebuchet MS"/>
          <w:bCs/>
        </w:rPr>
        <w:br/>
        <w:t>z Wykonawców wspólnie ubiegających się o zamówienie. Oświadczenia te potwierdzają spełnianie warunków udziału w postępowaniu oraz brak podstaw wykluczenia w zakresie,    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69474BDC" w14:textId="77777777" w:rsidR="00A47887" w:rsidRDefault="00E54956">
      <w:pPr>
        <w:spacing w:after="0" w:line="360" w:lineRule="auto"/>
        <w:jc w:val="both"/>
      </w:pPr>
      <w:r>
        <w:rPr>
          <w:rFonts w:ascii="Trebuchet MS" w:eastAsia="Calibri" w:hAnsi="Trebuchet MS" w:cs="Arial"/>
        </w:rPr>
        <w:t>2. Dopuszcza się, aby wadium zostało wniesione przez pełnomocnika (lidera) lub jednego</w:t>
      </w:r>
      <w:r>
        <w:rPr>
          <w:rFonts w:ascii="Trebuchet MS" w:eastAsia="Calibri" w:hAnsi="Trebuchet MS" w:cs="Arial"/>
        </w:rPr>
        <w:br/>
        <w:t>z Wykonawców wspólnie ubiegających się o udzielenie zamówienia, z zastrzeżeniem</w:t>
      </w:r>
      <w:r>
        <w:rPr>
          <w:rFonts w:ascii="Trebuchet MS" w:eastAsia="Calibri" w:hAnsi="Trebuchet MS" w:cs="Arial"/>
        </w:rPr>
        <w:br/>
        <w:t>ust. 2.1. niniejszego rozdziału SWZ.</w:t>
      </w:r>
    </w:p>
    <w:p w14:paraId="6F361E3F" w14:textId="77777777" w:rsidR="00A47887" w:rsidRDefault="00E54956">
      <w:pPr>
        <w:spacing w:after="0" w:line="360" w:lineRule="auto"/>
        <w:jc w:val="both"/>
      </w:pPr>
      <w:r>
        <w:rPr>
          <w:rFonts w:ascii="Trebuchet MS" w:eastAsia="Calibri" w:hAnsi="Trebuchet MS" w:cs="Tahoma"/>
        </w:rPr>
        <w:lastRenderedPageBreak/>
        <w:t>2.1. W przypadku wniesienia wadium w postaci niepieniężnej, treść dokumentu wadialnego musi zapewniać możliwość zaspokojenia interesów Zamawiającego co oznacza, że uzyskanie zagwarantowanej zapłaty wadium musi obejmować wszystkie wskazane</w:t>
      </w:r>
      <w:r>
        <w:rPr>
          <w:rFonts w:ascii="Trebuchet MS" w:eastAsia="Calibri" w:hAnsi="Trebuchet MS" w:cs="Tahoma"/>
        </w:rPr>
        <w:br/>
        <w:t>w ustawie przesłanki zatrzymania wadium, o których mowa w art. 98 ust. 6 ustawy,</w:t>
      </w:r>
      <w:r>
        <w:rPr>
          <w:rFonts w:ascii="Trebuchet MS" w:eastAsia="Calibri" w:hAnsi="Trebuchet MS" w:cs="Tahoma"/>
        </w:rPr>
        <w:br/>
        <w:t>tj. działania lub zaniechania wszystkich Wykonawców wspólnie ubiegających się</w:t>
      </w:r>
      <w:r>
        <w:rPr>
          <w:rFonts w:ascii="Trebuchet MS" w:eastAsia="Calibri" w:hAnsi="Trebuchet MS" w:cs="Tahoma"/>
        </w:rPr>
        <w:br/>
        <w:t>o udzielenie zamówienia.</w:t>
      </w:r>
    </w:p>
    <w:p w14:paraId="0A33433D" w14:textId="77777777" w:rsidR="00A47887" w:rsidRDefault="00A47887">
      <w:pPr>
        <w:spacing w:after="0" w:line="360" w:lineRule="auto"/>
        <w:ind w:left="708" w:hanging="566"/>
        <w:jc w:val="both"/>
        <w:rPr>
          <w:rFonts w:ascii="Trebuchet MS" w:eastAsia="Times New Roman" w:hAnsi="Trebuchet MS" w:cs="Times New Roman"/>
          <w:lang w:eastAsia="pl-PL"/>
        </w:rPr>
      </w:pPr>
    </w:p>
    <w:p w14:paraId="6BA72172" w14:textId="77777777" w:rsidR="00A47887" w:rsidRDefault="00E54956">
      <w:pPr>
        <w:spacing w:after="0" w:line="360" w:lineRule="auto"/>
      </w:pPr>
      <w:r>
        <w:rPr>
          <w:rFonts w:ascii="Trebuchet MS" w:eastAsia="Times New Roman" w:hAnsi="Trebuchet MS" w:cs="Times New Roman"/>
          <w:b/>
          <w:bCs/>
          <w:lang w:eastAsia="pl-PL"/>
        </w:rPr>
        <w:t>ROZDZIAŁ XIX. INFORMACJA NA TEMAT PODWYKONAWCÓW</w:t>
      </w:r>
    </w:p>
    <w:p w14:paraId="05BB0BA7" w14:textId="77777777" w:rsidR="00A47887" w:rsidRDefault="00E54956">
      <w:pPr>
        <w:pStyle w:val="Akapitzlist"/>
        <w:spacing w:after="0" w:line="360" w:lineRule="auto"/>
        <w:ind w:hanging="578"/>
        <w:jc w:val="both"/>
      </w:pPr>
      <w:r>
        <w:rPr>
          <w:rFonts w:ascii="Trebuchet MS" w:hAnsi="Trebuchet MS" w:cs="Arial"/>
        </w:rPr>
        <w:t>1. Wykonawca może powierzyć wykonanie części zamówienia podwykonawcy.</w:t>
      </w:r>
    </w:p>
    <w:p w14:paraId="73BAB53F" w14:textId="77777777" w:rsidR="00A47887" w:rsidRDefault="00E54956">
      <w:pPr>
        <w:pStyle w:val="Akapitzlist"/>
        <w:spacing w:after="0" w:line="360" w:lineRule="auto"/>
        <w:ind w:left="142"/>
        <w:jc w:val="both"/>
      </w:pPr>
      <w:r>
        <w:rPr>
          <w:rFonts w:ascii="Trebuchet MS" w:hAnsi="Trebuchet M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CC818D6" w14:textId="77777777" w:rsidR="00A47887" w:rsidRDefault="00E54956">
      <w:pPr>
        <w:pStyle w:val="Akapitzlist"/>
        <w:spacing w:after="0" w:line="360" w:lineRule="auto"/>
        <w:ind w:left="142"/>
        <w:jc w:val="both"/>
      </w:pPr>
      <w:r>
        <w:rPr>
          <w:rFonts w:ascii="Trebuchet MS" w:hAnsi="Trebuchet M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36DB9C4" w14:textId="77777777" w:rsidR="00A47887" w:rsidRDefault="00E54956">
      <w:pPr>
        <w:pStyle w:val="Akapitzlist"/>
        <w:spacing w:after="0" w:line="360" w:lineRule="auto"/>
        <w:ind w:left="142"/>
        <w:jc w:val="both"/>
      </w:pPr>
      <w:r>
        <w:rPr>
          <w:rFonts w:ascii="Trebuchet MS" w:hAnsi="Trebuchet MS" w:cs="Arial"/>
        </w:rPr>
        <w:t>4. Powierzenie wykonania części zamówienia podwykonawcom nie zwalnia Wykonawcy z odpowiedzialności za należyte wykonanie tego zamówienia.</w:t>
      </w:r>
    </w:p>
    <w:p w14:paraId="237C3686" w14:textId="77777777" w:rsidR="00A47887" w:rsidRDefault="00A47887">
      <w:pPr>
        <w:spacing w:after="0" w:line="360" w:lineRule="auto"/>
        <w:rPr>
          <w:rFonts w:ascii="Trebuchet MS" w:eastAsia="Times New Roman" w:hAnsi="Trebuchet MS" w:cs="Times New Roman"/>
          <w:lang w:eastAsia="pl-PL"/>
        </w:rPr>
      </w:pPr>
    </w:p>
    <w:p w14:paraId="6F446D7F" w14:textId="77777777" w:rsidR="00A47887" w:rsidRDefault="00E54956">
      <w:pPr>
        <w:tabs>
          <w:tab w:val="left" w:pos="1701"/>
        </w:tabs>
        <w:spacing w:after="0" w:line="360" w:lineRule="auto"/>
        <w:ind w:right="28"/>
        <w:jc w:val="both"/>
      </w:pPr>
      <w:r>
        <w:rPr>
          <w:rFonts w:ascii="Trebuchet MS" w:eastAsia="Times New Roman" w:hAnsi="Trebuchet MS" w:cs="Times New Roman"/>
          <w:b/>
          <w:bCs/>
          <w:lang w:eastAsia="pl-PL"/>
        </w:rPr>
        <w:t xml:space="preserve">ROZDZIAŁ XX. </w:t>
      </w:r>
      <w:r>
        <w:rPr>
          <w:rFonts w:ascii="Trebuchet MS" w:hAnsi="Trebuchet MS" w:cs="Arial"/>
          <w:b/>
        </w:rPr>
        <w:t>PODSTAWY (PRZESŁANKI) WYKLUCZENIA Z POSTĘPOWANIA, WARUNKI UDZIAŁU W POSTĘPOWANIU WYKAZ PODMIOTOWYCH ŚRODKÓW DOWODOWYCH</w:t>
      </w:r>
    </w:p>
    <w:p w14:paraId="2F299188" w14:textId="77777777" w:rsidR="00A47887" w:rsidRDefault="00E54956">
      <w:pPr>
        <w:spacing w:after="0" w:line="360" w:lineRule="auto"/>
        <w:jc w:val="both"/>
      </w:pPr>
      <w:r>
        <w:rPr>
          <w:rFonts w:ascii="Trebuchet MS" w:hAnsi="Trebuchet MS" w:cs="Arial"/>
          <w:b/>
        </w:rPr>
        <w:t>1. O udzielenie zamówienia mogą się ubiegać Wykonawcy, którzy:</w:t>
      </w:r>
    </w:p>
    <w:p w14:paraId="68C0D390" w14:textId="77777777" w:rsidR="00A47887" w:rsidRDefault="00E54956">
      <w:pPr>
        <w:spacing w:after="0" w:line="360" w:lineRule="auto"/>
        <w:jc w:val="both"/>
      </w:pPr>
      <w:r>
        <w:rPr>
          <w:rFonts w:ascii="Trebuchet MS" w:hAnsi="Trebuchet MS" w:cs="Arial"/>
        </w:rPr>
        <w:t>1) nie podlegają wykluczeniu;</w:t>
      </w:r>
    </w:p>
    <w:p w14:paraId="48812E41" w14:textId="77777777" w:rsidR="00A47887" w:rsidRDefault="00E54956">
      <w:pPr>
        <w:spacing w:after="0" w:line="360" w:lineRule="auto"/>
        <w:jc w:val="both"/>
      </w:pPr>
      <w:r>
        <w:rPr>
          <w:rFonts w:ascii="Trebuchet MS" w:hAnsi="Trebuchet MS" w:cs="Arial"/>
        </w:rPr>
        <w:t>2) spełniają warunki udziału w postępowaniu, określone przez Zamawiającego w ogłoszeniu o zamówieniu oraz w ust. 3 niniejszego rozdziału SWZ.</w:t>
      </w:r>
    </w:p>
    <w:p w14:paraId="1ED83F85" w14:textId="77777777" w:rsidR="00A47887" w:rsidRDefault="00E54956">
      <w:pPr>
        <w:spacing w:after="0" w:line="360" w:lineRule="auto"/>
        <w:jc w:val="both"/>
      </w:pPr>
      <w:r>
        <w:rPr>
          <w:rFonts w:ascii="Trebuchet MS" w:hAnsi="Trebuchet MS" w:cs="Arial"/>
          <w:b/>
        </w:rPr>
        <w:t>2. Podstawy wykluczenia:</w:t>
      </w:r>
    </w:p>
    <w:p w14:paraId="690984DD" w14:textId="77777777" w:rsidR="00A47887" w:rsidRDefault="00E54956">
      <w:pPr>
        <w:spacing w:after="0" w:line="360" w:lineRule="auto"/>
        <w:ind w:left="709"/>
        <w:jc w:val="both"/>
      </w:pPr>
      <w:r>
        <w:rPr>
          <w:rFonts w:ascii="Trebuchet MS" w:hAnsi="Trebuchet MS" w:cs="Arial"/>
          <w:b/>
        </w:rPr>
        <w:t xml:space="preserve">2.1. Zamawiający wykluczy z postępowania Wykonawcę w przypadkach, </w:t>
      </w:r>
      <w:r>
        <w:rPr>
          <w:rFonts w:ascii="Trebuchet MS" w:hAnsi="Trebuchet MS" w:cs="Arial"/>
          <w:b/>
        </w:rPr>
        <w:br/>
        <w:t>o których mowa w art. 108 ust. 1 pkt 1-6 ustawy (obligatoryjne przesłanki wykluczenia):</w:t>
      </w:r>
    </w:p>
    <w:p w14:paraId="2D3B114A" w14:textId="77777777" w:rsidR="00A47887" w:rsidRDefault="00E54956">
      <w:pPr>
        <w:spacing w:after="0" w:line="360" w:lineRule="auto"/>
        <w:jc w:val="both"/>
      </w:pPr>
      <w:r>
        <w:rPr>
          <w:rFonts w:ascii="Trebuchet MS" w:hAnsi="Trebuchet MS"/>
        </w:rPr>
        <w:lastRenderedPageBreak/>
        <w:t>1) będącego osobą fizyczną, którego prawomocnie skazano za przestępstwo:</w:t>
      </w:r>
    </w:p>
    <w:p w14:paraId="4E131927" w14:textId="77777777" w:rsidR="00A47887" w:rsidRDefault="00E54956">
      <w:pPr>
        <w:spacing w:after="0" w:line="360" w:lineRule="auto"/>
        <w:jc w:val="both"/>
      </w:pPr>
      <w:r>
        <w:rPr>
          <w:rFonts w:ascii="Trebuchet MS" w:hAnsi="Trebuchet MS"/>
        </w:rPr>
        <w:t>a) udziału w zorganizowanej grupie przestępczej albo związku mającym na celu popełnienie przestępstwa lub przestępstwa skarbowego, o którym mowa w art. 258 Kodeksu karnego,</w:t>
      </w:r>
    </w:p>
    <w:p w14:paraId="4DB8BBC4" w14:textId="77777777" w:rsidR="00A47887" w:rsidRDefault="00E54956">
      <w:pPr>
        <w:spacing w:after="0" w:line="360" w:lineRule="auto"/>
        <w:jc w:val="both"/>
      </w:pPr>
      <w:r>
        <w:rPr>
          <w:rFonts w:ascii="Trebuchet MS" w:hAnsi="Trebuchet MS"/>
        </w:rPr>
        <w:t>b) handlu ludźmi, o którym mowa w art. 189a Kodeksu karnego,</w:t>
      </w:r>
    </w:p>
    <w:p w14:paraId="43083CCC" w14:textId="77777777" w:rsidR="00A47887" w:rsidRDefault="00E54956">
      <w:pPr>
        <w:spacing w:after="0" w:line="360" w:lineRule="auto"/>
        <w:jc w:val="both"/>
      </w:pPr>
      <w:r>
        <w:rPr>
          <w:rFonts w:ascii="Trebuchet MS" w:hAnsi="Trebuchet MS"/>
        </w:rPr>
        <w:t>c) o którym mowa w art. 228–230a, art. 250a Kodeksu karnego lub w art. 46 lub art. 48 ustawy z dnia 25 czerwca 2010 r. o sporcie,</w:t>
      </w:r>
    </w:p>
    <w:p w14:paraId="2E113BD9" w14:textId="77777777" w:rsidR="00A47887" w:rsidRDefault="00E54956">
      <w:pPr>
        <w:spacing w:after="0" w:line="360" w:lineRule="auto"/>
        <w:jc w:val="both"/>
      </w:pPr>
      <w:r>
        <w:rPr>
          <w:rFonts w:ascii="Trebuchet MS" w:hAnsi="Trebuchet MS"/>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631B039" w14:textId="77777777" w:rsidR="00A47887" w:rsidRDefault="00E54956">
      <w:pPr>
        <w:spacing w:after="0" w:line="360" w:lineRule="auto"/>
        <w:jc w:val="both"/>
      </w:pPr>
      <w:r>
        <w:rPr>
          <w:rFonts w:ascii="Trebuchet MS" w:hAnsi="Trebuchet MS"/>
        </w:rPr>
        <w:t>e) o charakterze terrorystycznym, o którym mowa w art. 115 § 20 Kodeksu karnego, lub mające na celu popełnienie tego przestępstwa,</w:t>
      </w:r>
    </w:p>
    <w:p w14:paraId="1B4263FC" w14:textId="77777777" w:rsidR="00A47887" w:rsidRDefault="00E54956">
      <w:pPr>
        <w:spacing w:after="0" w:line="360" w:lineRule="auto"/>
        <w:jc w:val="both"/>
      </w:pPr>
      <w:r>
        <w:rPr>
          <w:rFonts w:ascii="Trebuchet MS" w:hAnsi="Trebuchet MS"/>
        </w:rPr>
        <w:t xml:space="preserve">f) </w:t>
      </w:r>
      <w:r>
        <w:rPr>
          <w:rFonts w:ascii="Trebuchet MS" w:hAnsi="Trebuchet MS"/>
          <w:bCs/>
        </w:rPr>
        <w:t>powierzenia wykonywania pracy małoletniemu cudzoziemcowi</w:t>
      </w:r>
      <w:r>
        <w:rPr>
          <w:rFonts w:ascii="Trebuchet MS" w:hAnsi="Trebuchet MS"/>
        </w:rPr>
        <w:t>, o którym mowa w art. 9 ust. 2 ustawy z dnia 15 czerwca 2012 r. o skutkach powierzania wykonywania pracy cudzoziemcom przebywającym wbrew przepisom na terytorium Rzeczypospolitej Polskiej (Dz. U. poz. 769),</w:t>
      </w:r>
    </w:p>
    <w:p w14:paraId="5D0275E3" w14:textId="77777777" w:rsidR="00A47887" w:rsidRDefault="00E54956">
      <w:pPr>
        <w:spacing w:after="0" w:line="360" w:lineRule="auto"/>
        <w:jc w:val="both"/>
      </w:pPr>
      <w:r>
        <w:rPr>
          <w:rFonts w:ascii="Trebuchet MS" w:hAnsi="Trebuchet MS"/>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2718046" w14:textId="77777777" w:rsidR="00A47887" w:rsidRDefault="00E54956">
      <w:pPr>
        <w:spacing w:after="0" w:line="360" w:lineRule="auto"/>
        <w:jc w:val="both"/>
      </w:pPr>
      <w:r>
        <w:rPr>
          <w:rFonts w:ascii="Trebuchet MS" w:hAnsi="Trebuchet MS"/>
        </w:rPr>
        <w:t>h) o którym mowa w art. 9 ust. 1 i 3 lub art. 10 ustawy z dnia 15 czerwca 2012 r. o skutkach powierzania wykonywania pracy cudzoziemcom przebywającym wbrew przepisom na terytorium Rzeczypospolitej Polskiej</w:t>
      </w:r>
    </w:p>
    <w:p w14:paraId="1752CC1B" w14:textId="77777777" w:rsidR="00A47887" w:rsidRDefault="00E54956">
      <w:pPr>
        <w:spacing w:after="0" w:line="360" w:lineRule="auto"/>
        <w:jc w:val="both"/>
      </w:pPr>
      <w:r>
        <w:rPr>
          <w:rFonts w:ascii="Trebuchet MS" w:hAnsi="Trebuchet MS"/>
        </w:rPr>
        <w:t>- lub za odpowiedni czyn zabroniony określony w przepisach prawa obcego;</w:t>
      </w:r>
    </w:p>
    <w:p w14:paraId="5E6CF702" w14:textId="77777777" w:rsidR="00A47887" w:rsidRDefault="00E54956">
      <w:pPr>
        <w:spacing w:after="0" w:line="360" w:lineRule="auto"/>
        <w:jc w:val="both"/>
      </w:pPr>
      <w:r>
        <w:rPr>
          <w:rFonts w:ascii="Trebuchet MS" w:hAnsi="Trebuchet MS"/>
        </w:rPr>
        <w:t>2) jeżeli urzędującego członka jego organu zarządzającego lub nadzorczego, wspólnika spółki w spółce jawnej lub partnerskiej albo komplementariusza w spółce komandytowej lub komandytowo-akcyjnej lub prokurenta prawomocnie skazano za przestępstwo,</w:t>
      </w:r>
      <w:r>
        <w:rPr>
          <w:rFonts w:ascii="Trebuchet MS" w:hAnsi="Trebuchet MS"/>
        </w:rPr>
        <w:br/>
        <w:t>o którym mowa w pkt 1;</w:t>
      </w:r>
    </w:p>
    <w:p w14:paraId="154CE158" w14:textId="77777777" w:rsidR="00A47887" w:rsidRDefault="00E54956">
      <w:pPr>
        <w:spacing w:after="0" w:line="360" w:lineRule="auto"/>
        <w:jc w:val="both"/>
      </w:pPr>
      <w:r>
        <w:rPr>
          <w:rFonts w:ascii="Trebuchet MS" w:hAnsi="Trebuchet MS"/>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16DA9BC" w14:textId="77777777" w:rsidR="00A47887" w:rsidRDefault="00E54956">
      <w:pPr>
        <w:spacing w:after="0" w:line="360" w:lineRule="auto"/>
        <w:jc w:val="both"/>
      </w:pPr>
      <w:r>
        <w:rPr>
          <w:rFonts w:ascii="Trebuchet MS" w:hAnsi="Trebuchet MS"/>
        </w:rPr>
        <w:t xml:space="preserve">4) wobec którego </w:t>
      </w:r>
      <w:r>
        <w:rPr>
          <w:rFonts w:ascii="Trebuchet MS" w:hAnsi="Trebuchet MS"/>
          <w:bCs/>
        </w:rPr>
        <w:t>prawomocnie</w:t>
      </w:r>
      <w:r>
        <w:rPr>
          <w:rFonts w:ascii="Trebuchet MS" w:hAnsi="Trebuchet MS"/>
        </w:rPr>
        <w:t xml:space="preserve">  orzeczono zakaz ubiegania się o zamówienia publiczne;</w:t>
      </w:r>
    </w:p>
    <w:p w14:paraId="2715770D" w14:textId="77777777" w:rsidR="00A47887" w:rsidRDefault="00E54956">
      <w:pPr>
        <w:spacing w:after="0" w:line="360" w:lineRule="auto"/>
        <w:jc w:val="both"/>
      </w:pPr>
      <w:r>
        <w:rPr>
          <w:rFonts w:ascii="Trebuchet MS" w:hAnsi="Trebuchet MS"/>
        </w:rPr>
        <w:lastRenderedPageBreak/>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7D84FAD2" w14:textId="77777777" w:rsidR="00A47887" w:rsidRDefault="00E54956">
      <w:pPr>
        <w:spacing w:after="0" w:line="360" w:lineRule="auto"/>
        <w:jc w:val="both"/>
      </w:pPr>
      <w:r>
        <w:rPr>
          <w:rFonts w:ascii="Trebuchet MS" w:hAnsi="Trebuchet MS"/>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19746F8" w14:textId="77777777" w:rsidR="00A47887" w:rsidRDefault="00A47887">
      <w:pPr>
        <w:spacing w:after="0" w:line="360" w:lineRule="auto"/>
        <w:jc w:val="both"/>
        <w:rPr>
          <w:rFonts w:ascii="Trebuchet MS" w:hAnsi="Trebuchet MS" w:cs="Arial"/>
          <w:b/>
        </w:rPr>
      </w:pPr>
    </w:p>
    <w:p w14:paraId="794A9241" w14:textId="77777777" w:rsidR="00A47887" w:rsidRDefault="00E54956">
      <w:pPr>
        <w:spacing w:after="0" w:line="360" w:lineRule="auto"/>
        <w:jc w:val="both"/>
      </w:pPr>
      <w:r>
        <w:rPr>
          <w:rFonts w:ascii="Trebuchet MS" w:hAnsi="Trebuchet MS" w:cs="Arial"/>
          <w:b/>
        </w:rPr>
        <w:t>2.2. Zamawiający nie przewiduje fakultatywnych  podstawy wykluczenia zawartych</w:t>
      </w:r>
      <w:r>
        <w:rPr>
          <w:rFonts w:ascii="Trebuchet MS" w:hAnsi="Trebuchet MS" w:cs="Arial"/>
          <w:b/>
        </w:rPr>
        <w:br/>
        <w:t>w art. 109 ust. 1 ustawy.</w:t>
      </w:r>
    </w:p>
    <w:p w14:paraId="3CD9B6F5" w14:textId="77777777" w:rsidR="00A47887" w:rsidRDefault="00E54956">
      <w:pPr>
        <w:pStyle w:val="Akapitzlist"/>
        <w:spacing w:after="0" w:line="360" w:lineRule="auto"/>
        <w:ind w:left="0"/>
        <w:jc w:val="both"/>
      </w:pPr>
      <w:r>
        <w:rPr>
          <w:rFonts w:ascii="Trebuchet MS" w:hAnsi="Trebuchet MS" w:cs="Arial"/>
          <w:b/>
        </w:rPr>
        <w:t>3. Warunki udziału w postępowaniu, określone przez Zamawiającego spośród warunków, o których mowa w art. 112 ust. 2 ustawy:</w:t>
      </w:r>
    </w:p>
    <w:p w14:paraId="074CABD9" w14:textId="77777777" w:rsidR="00A47887" w:rsidRDefault="00E54956">
      <w:pPr>
        <w:spacing w:after="0" w:line="360" w:lineRule="auto"/>
        <w:jc w:val="both"/>
      </w:pPr>
      <w:r>
        <w:rPr>
          <w:rFonts w:ascii="Trebuchet MS" w:hAnsi="Trebuchet MS" w:cs="Arial"/>
          <w:b/>
        </w:rPr>
        <w:t>3.1. Zdolność do występowania w obrocie gospodarczym</w:t>
      </w:r>
    </w:p>
    <w:p w14:paraId="23696B51" w14:textId="77777777" w:rsidR="00A47887" w:rsidRDefault="00E54956">
      <w:pPr>
        <w:pStyle w:val="Akapitzlist"/>
        <w:tabs>
          <w:tab w:val="left" w:pos="1134"/>
        </w:tabs>
        <w:spacing w:after="0" w:line="360" w:lineRule="auto"/>
        <w:jc w:val="both"/>
      </w:pPr>
      <w:r>
        <w:rPr>
          <w:rFonts w:ascii="Trebuchet MS" w:hAnsi="Trebuchet MS" w:cs="Arial"/>
        </w:rPr>
        <w:t>Nie dotyczy.</w:t>
      </w:r>
    </w:p>
    <w:p w14:paraId="1E46C0D8" w14:textId="77777777" w:rsidR="00A47887" w:rsidRDefault="00E54956">
      <w:pPr>
        <w:tabs>
          <w:tab w:val="left" w:pos="1134"/>
        </w:tabs>
        <w:spacing w:after="0" w:line="360" w:lineRule="auto"/>
        <w:jc w:val="both"/>
      </w:pPr>
      <w:r>
        <w:rPr>
          <w:rFonts w:ascii="Trebuchet MS" w:hAnsi="Trebuchet MS" w:cs="Arial"/>
          <w:b/>
        </w:rPr>
        <w:t>3.2. Uprawnienia do prowadzenia określonej działalności gospodarczej lub zawodowej</w:t>
      </w:r>
    </w:p>
    <w:p w14:paraId="1B60DDB6" w14:textId="77777777" w:rsidR="00A47887" w:rsidRDefault="00E54956">
      <w:pPr>
        <w:pStyle w:val="Akapitzlist"/>
        <w:tabs>
          <w:tab w:val="left" w:pos="1134"/>
        </w:tabs>
        <w:spacing w:after="0" w:line="360" w:lineRule="auto"/>
        <w:jc w:val="both"/>
      </w:pPr>
      <w:r>
        <w:rPr>
          <w:rFonts w:ascii="Trebuchet MS" w:hAnsi="Trebuchet MS" w:cs="Arial"/>
        </w:rPr>
        <w:t>Nie dotyczy.</w:t>
      </w:r>
    </w:p>
    <w:p w14:paraId="6E264E47" w14:textId="77777777" w:rsidR="00A47887" w:rsidRDefault="00E54956">
      <w:pPr>
        <w:tabs>
          <w:tab w:val="left" w:pos="1134"/>
        </w:tabs>
        <w:spacing w:after="0" w:line="360" w:lineRule="auto"/>
        <w:jc w:val="both"/>
      </w:pPr>
      <w:r>
        <w:rPr>
          <w:rFonts w:ascii="Trebuchet MS" w:hAnsi="Trebuchet MS" w:cs="Arial"/>
          <w:b/>
        </w:rPr>
        <w:t>3.3. Sytuacja ekonomiczna lub finansowa</w:t>
      </w:r>
    </w:p>
    <w:p w14:paraId="4E95FEB7" w14:textId="77777777" w:rsidR="00A47887" w:rsidRDefault="00E54956">
      <w:pPr>
        <w:pStyle w:val="Akapitzlist"/>
        <w:tabs>
          <w:tab w:val="left" w:pos="1134"/>
        </w:tabs>
        <w:spacing w:after="0" w:line="360" w:lineRule="auto"/>
        <w:jc w:val="both"/>
      </w:pPr>
      <w:r>
        <w:rPr>
          <w:rFonts w:ascii="Trebuchet MS" w:hAnsi="Trebuchet MS" w:cs="Arial"/>
        </w:rPr>
        <w:t>Nie dotyczy.</w:t>
      </w:r>
    </w:p>
    <w:p w14:paraId="6B59954F" w14:textId="77777777" w:rsidR="00A47887" w:rsidRDefault="00E54956">
      <w:pPr>
        <w:tabs>
          <w:tab w:val="left" w:pos="1134"/>
        </w:tabs>
        <w:spacing w:after="0" w:line="360" w:lineRule="auto"/>
        <w:jc w:val="both"/>
      </w:pPr>
      <w:r>
        <w:rPr>
          <w:rFonts w:ascii="Trebuchet MS" w:hAnsi="Trebuchet MS" w:cs="Arial"/>
          <w:b/>
        </w:rPr>
        <w:t>3.4. Zdolność techniczna lub zawodowa:</w:t>
      </w:r>
    </w:p>
    <w:p w14:paraId="66C1E7F1" w14:textId="77777777" w:rsidR="00A47887" w:rsidRDefault="00E54956">
      <w:pPr>
        <w:pStyle w:val="Standard"/>
        <w:tabs>
          <w:tab w:val="left" w:pos="567"/>
        </w:tabs>
        <w:spacing w:line="360" w:lineRule="auto"/>
        <w:jc w:val="both"/>
      </w:pPr>
      <w:r>
        <w:rPr>
          <w:rFonts w:ascii="Trebuchet MS" w:hAnsi="Trebuchet MS" w:cs="Arial"/>
          <w:sz w:val="22"/>
          <w:szCs w:val="22"/>
        </w:rPr>
        <w:t>3.4.1. Wykonawca musi wykazać, iż w okresie ostatnich 3 lat, a jeżeli okres prowadzenia działalności jest krótszy – w tym okresie, świadczył należycie:</w:t>
      </w:r>
    </w:p>
    <w:p w14:paraId="37EBE649" w14:textId="77777777" w:rsidR="00A47887" w:rsidRDefault="00E54956">
      <w:pPr>
        <w:spacing w:after="0" w:line="360" w:lineRule="auto"/>
        <w:jc w:val="both"/>
      </w:pPr>
      <w:r>
        <w:rPr>
          <w:rFonts w:ascii="Trebuchet MS" w:hAnsi="Trebuchet MS" w:cs="Arial"/>
          <w:b/>
        </w:rPr>
        <w:t xml:space="preserve">Część I - </w:t>
      </w:r>
      <w:r>
        <w:rPr>
          <w:rFonts w:ascii="Trebuchet MS" w:hAnsi="Trebuchet MS" w:cs="Arial"/>
          <w:bCs/>
        </w:rPr>
        <w:t>c</w:t>
      </w:r>
      <w:r>
        <w:rPr>
          <w:rFonts w:ascii="Trebuchet MS" w:hAnsi="Trebuchet MS" w:cs="Arial"/>
        </w:rPr>
        <w:t xml:space="preserve">o najmniej 30.000 godzin usług asystenta osoby niepełnosprawnej lub usług </w:t>
      </w:r>
      <w:r>
        <w:rPr>
          <w:rFonts w:ascii="Trebuchet MS" w:hAnsi="Trebuchet MS" w:cs="Arial"/>
        </w:rPr>
        <w:br/>
        <w:t>o podobnym charakterze np. usług opiekuńczych i specjalistycznych usług opiekuńczych (łącznie).</w:t>
      </w:r>
    </w:p>
    <w:p w14:paraId="6FEE6146" w14:textId="77777777" w:rsidR="00A47887" w:rsidRDefault="00E54956">
      <w:pPr>
        <w:tabs>
          <w:tab w:val="left" w:pos="1134"/>
        </w:tabs>
        <w:spacing w:after="0" w:line="360" w:lineRule="auto"/>
        <w:jc w:val="both"/>
      </w:pPr>
      <w:r>
        <w:rPr>
          <w:rFonts w:ascii="Trebuchet MS" w:hAnsi="Trebuchet MS" w:cs="Arial"/>
          <w:b/>
          <w:bCs/>
        </w:rPr>
        <w:t>Część II</w:t>
      </w:r>
      <w:r>
        <w:rPr>
          <w:rFonts w:ascii="Trebuchet MS" w:hAnsi="Trebuchet MS" w:cs="Arial"/>
        </w:rPr>
        <w:t xml:space="preserve"> – co najmniej 13.000 godzin usług</w:t>
      </w:r>
      <w:r>
        <w:rPr>
          <w:rFonts w:ascii="Trebuchet MS" w:hAnsi="Trebuchet MS"/>
          <w:lang w:eastAsia="pl-PL"/>
        </w:rPr>
        <w:t xml:space="preserve"> opieki wytchnieniowej lub usług o podobnym charakterze np. specjalistycznych usług opiekuńczych (łącznie).</w:t>
      </w:r>
    </w:p>
    <w:p w14:paraId="2716A3B5" w14:textId="77777777" w:rsidR="00A47887" w:rsidRDefault="00A47887">
      <w:pPr>
        <w:pStyle w:val="Standard"/>
        <w:tabs>
          <w:tab w:val="left" w:pos="567"/>
        </w:tabs>
        <w:spacing w:line="360" w:lineRule="auto"/>
        <w:jc w:val="both"/>
        <w:rPr>
          <w:rFonts w:ascii="Trebuchet MS" w:hAnsi="Trebuchet MS" w:cs="Arial"/>
          <w:sz w:val="22"/>
          <w:szCs w:val="22"/>
        </w:rPr>
      </w:pPr>
    </w:p>
    <w:p w14:paraId="2A93122C" w14:textId="77777777" w:rsidR="00A47887" w:rsidRDefault="00E54956">
      <w:pPr>
        <w:pStyle w:val="Standard"/>
        <w:tabs>
          <w:tab w:val="left" w:pos="567"/>
        </w:tabs>
        <w:spacing w:line="360" w:lineRule="auto"/>
        <w:jc w:val="both"/>
      </w:pPr>
      <w:r>
        <w:rPr>
          <w:rFonts w:ascii="Trebuchet MS" w:hAnsi="Trebuchet MS" w:cs="Arial"/>
          <w:sz w:val="22"/>
          <w:szCs w:val="22"/>
        </w:rPr>
        <w:t>3.4.2 Wykonawca musi wykazać dysponowanie (dysponuje lub będzie dysponował) osobą/osobami zdolną/zdolnymi do wykonania zamówienia tj.</w:t>
      </w:r>
    </w:p>
    <w:p w14:paraId="672CFD65" w14:textId="10CAE273" w:rsidR="00A47887" w:rsidRDefault="00E54956">
      <w:pPr>
        <w:pStyle w:val="Standard"/>
        <w:tabs>
          <w:tab w:val="left" w:pos="567"/>
        </w:tabs>
        <w:spacing w:line="360" w:lineRule="auto"/>
        <w:jc w:val="both"/>
      </w:pPr>
      <w:r>
        <w:rPr>
          <w:rFonts w:ascii="Trebuchet MS" w:hAnsi="Trebuchet MS"/>
          <w:b/>
          <w:bCs/>
          <w:sz w:val="22"/>
          <w:szCs w:val="22"/>
        </w:rPr>
        <w:t xml:space="preserve">Część I </w:t>
      </w:r>
      <w:r>
        <w:rPr>
          <w:rFonts w:ascii="Trebuchet MS" w:hAnsi="Trebuchet MS"/>
          <w:sz w:val="22"/>
          <w:szCs w:val="22"/>
        </w:rPr>
        <w:t xml:space="preserve">-  </w:t>
      </w:r>
      <w:bookmarkStart w:id="2" w:name="_Hlk98933450"/>
      <w:r>
        <w:rPr>
          <w:rFonts w:ascii="Trebuchet MS" w:hAnsi="Trebuchet MS"/>
          <w:sz w:val="22"/>
          <w:szCs w:val="22"/>
        </w:rPr>
        <w:t xml:space="preserve">Wykonawca musi wykazać iż będzie dysponować co najmniej </w:t>
      </w:r>
      <w:r w:rsidR="00D617BB">
        <w:rPr>
          <w:rFonts w:ascii="Trebuchet MS" w:hAnsi="Trebuchet MS"/>
          <w:sz w:val="22"/>
          <w:szCs w:val="22"/>
        </w:rPr>
        <w:t>20</w:t>
      </w:r>
      <w:r>
        <w:rPr>
          <w:rFonts w:ascii="Trebuchet MS" w:hAnsi="Trebuchet MS"/>
          <w:sz w:val="22"/>
          <w:szCs w:val="22"/>
        </w:rPr>
        <w:t xml:space="preserve"> osobami </w:t>
      </w:r>
      <w:r>
        <w:rPr>
          <w:rFonts w:ascii="Trebuchet MS" w:hAnsi="Trebuchet MS" w:cs="Arial"/>
          <w:sz w:val="22"/>
          <w:szCs w:val="22"/>
        </w:rPr>
        <w:t xml:space="preserve">zdolnymi do wykonania zamówienia, </w:t>
      </w:r>
      <w:r>
        <w:rPr>
          <w:rFonts w:ascii="Trebuchet MS" w:hAnsi="Trebuchet MS" w:cs="Trebuchet MS"/>
          <w:sz w:val="22"/>
          <w:szCs w:val="22"/>
        </w:rPr>
        <w:t>które posiadają</w:t>
      </w:r>
      <w:bookmarkEnd w:id="2"/>
      <w:r>
        <w:rPr>
          <w:rFonts w:ascii="Trebuchet MS" w:hAnsi="Trebuchet MS" w:cs="Trebuchet MS"/>
          <w:sz w:val="22"/>
          <w:szCs w:val="22"/>
        </w:rPr>
        <w:t>:</w:t>
      </w:r>
    </w:p>
    <w:p w14:paraId="4401FC9C" w14:textId="77777777" w:rsidR="00A47887" w:rsidRDefault="00E54956">
      <w:pPr>
        <w:pStyle w:val="Standard"/>
        <w:tabs>
          <w:tab w:val="left" w:pos="567"/>
        </w:tabs>
        <w:spacing w:line="360" w:lineRule="auto"/>
        <w:jc w:val="both"/>
      </w:pPr>
      <w:r>
        <w:rPr>
          <w:rFonts w:ascii="Trebuchet MS" w:hAnsi="Trebuchet MS"/>
          <w:sz w:val="22"/>
          <w:szCs w:val="22"/>
        </w:rPr>
        <w:lastRenderedPageBreak/>
        <w:t xml:space="preserve">a) dokument potwierdzający uzyskanie </w:t>
      </w:r>
      <w:r>
        <w:rPr>
          <w:rFonts w:ascii="Trebuchet MS" w:hAnsi="Trebuchet MS"/>
          <w:color w:val="000000"/>
          <w:sz w:val="22"/>
          <w:szCs w:val="22"/>
        </w:rPr>
        <w:t>kwalifikacji w następujących kierunkach: asystent osoby niepełnosprawnej</w:t>
      </w:r>
      <w:r>
        <w:rPr>
          <w:rStyle w:val="Zakotwiczenieprzypisudolnego"/>
          <w:rFonts w:ascii="Trebuchet MS" w:hAnsi="Trebuchet MS"/>
          <w:color w:val="000000"/>
          <w:sz w:val="22"/>
          <w:szCs w:val="22"/>
        </w:rPr>
        <w:footnoteReference w:id="1"/>
      </w:r>
      <w:r>
        <w:rPr>
          <w:rFonts w:ascii="Trebuchet MS" w:hAnsi="Trebuchet MS"/>
          <w:color w:val="000000"/>
          <w:sz w:val="22"/>
          <w:szCs w:val="22"/>
        </w:rPr>
        <w:t>, opiekun osoby starszej, opiekun medyczny,</w:t>
      </w:r>
      <w:r>
        <w:rPr>
          <w:rFonts w:ascii="Trebuchet MS" w:hAnsi="Trebuchet MS"/>
          <w:b/>
          <w:color w:val="000000"/>
          <w:sz w:val="22"/>
          <w:szCs w:val="22"/>
        </w:rPr>
        <w:t xml:space="preserve"> pedagog, psycholog, terapeuta zajęciowy, pielęgniarka, fizjoterapeuta lub</w:t>
      </w:r>
    </w:p>
    <w:p w14:paraId="1B44BC40" w14:textId="77777777" w:rsidR="00A47887" w:rsidRDefault="00E54956">
      <w:pPr>
        <w:tabs>
          <w:tab w:val="left" w:pos="567"/>
          <w:tab w:val="left" w:pos="1843"/>
        </w:tabs>
        <w:spacing w:after="0" w:line="360" w:lineRule="auto"/>
        <w:jc w:val="both"/>
      </w:pPr>
      <w:r>
        <w:rPr>
          <w:rFonts w:ascii="Trebuchet MS" w:hAnsi="Trebuchet MS"/>
          <w:bCs/>
        </w:rPr>
        <w:t>b) co najmniej 6-miesięczne, udokumentowane doświadczenie w udzielaniu  bezpośredniej pomocy osobom niepełnosprawnym np. doświadczenie zawodowe, udzielanie wsparcia osobom niepełnosprawnych w formie wolontariatu, przy czym osoby świadczące usługi</w:t>
      </w:r>
      <w:r>
        <w:rPr>
          <w:rFonts w:ascii="Trebuchet MS" w:hAnsi="Trebuchet MS"/>
          <w:bCs/>
        </w:rPr>
        <w:br/>
        <w:t>u dzieci do 16 roku życia:</w:t>
      </w:r>
    </w:p>
    <w:p w14:paraId="36F692FB" w14:textId="77777777" w:rsidR="00A47887" w:rsidRDefault="00E54956">
      <w:pPr>
        <w:pStyle w:val="Akapitzlist"/>
        <w:numPr>
          <w:ilvl w:val="0"/>
          <w:numId w:val="5"/>
        </w:numPr>
        <w:spacing w:after="0" w:line="360" w:lineRule="auto"/>
        <w:jc w:val="both"/>
      </w:pPr>
      <w:r>
        <w:rPr>
          <w:rFonts w:ascii="Trebuchet MS" w:eastAsia="Calibri" w:hAnsi="Trebuchet MS" w:cs="Arial"/>
          <w:color w:val="000000"/>
        </w:rPr>
        <w:t>nie mogą figurować w Krajowym Rejestrze Karnym (pisemne zaświadczenie</w:t>
      </w:r>
      <w:r>
        <w:rPr>
          <w:rFonts w:ascii="Trebuchet MS" w:eastAsia="Calibri" w:hAnsi="Trebuchet MS" w:cs="Arial"/>
          <w:color w:val="000000"/>
        </w:rPr>
        <w:br/>
        <w:t>o niekaralności)</w:t>
      </w:r>
      <w:r>
        <w:rPr>
          <w:rFonts w:ascii="Trebuchet MS" w:hAnsi="Trebuchet MS" w:cs="Arial"/>
          <w:color w:val="000000"/>
        </w:rPr>
        <w:t>;</w:t>
      </w:r>
    </w:p>
    <w:p w14:paraId="2C7175B6" w14:textId="77777777" w:rsidR="00A47887" w:rsidRDefault="00E54956">
      <w:pPr>
        <w:pStyle w:val="Akapitzlist"/>
        <w:numPr>
          <w:ilvl w:val="0"/>
          <w:numId w:val="5"/>
        </w:numPr>
        <w:spacing w:after="0" w:line="360" w:lineRule="auto"/>
        <w:jc w:val="both"/>
      </w:pPr>
      <w:r>
        <w:rPr>
          <w:rFonts w:ascii="Trebuchet MS" w:hAnsi="Trebuchet MS" w:cs="Arial"/>
          <w:color w:val="000000"/>
        </w:rPr>
        <w:t>nie mogą figurować w Rejestrze Sprawców Przestępstw na Tle Seksualnym;</w:t>
      </w:r>
    </w:p>
    <w:p w14:paraId="5D25D318" w14:textId="77777777" w:rsidR="00A47887" w:rsidRDefault="00E54956">
      <w:pPr>
        <w:spacing w:after="0" w:line="360" w:lineRule="auto"/>
        <w:jc w:val="both"/>
      </w:pPr>
      <w:r>
        <w:rPr>
          <w:rFonts w:ascii="Trebuchet MS" w:hAnsi="Trebuchet MS" w:cs="Trebuchet MS"/>
          <w:b/>
          <w:bCs/>
        </w:rPr>
        <w:t>Uwaga:</w:t>
      </w:r>
    </w:p>
    <w:p w14:paraId="0F20221A" w14:textId="77777777" w:rsidR="00A47887" w:rsidRDefault="00E54956">
      <w:pPr>
        <w:pStyle w:val="Standard"/>
        <w:tabs>
          <w:tab w:val="left" w:pos="567"/>
        </w:tabs>
        <w:spacing w:line="360" w:lineRule="auto"/>
        <w:jc w:val="both"/>
      </w:pPr>
      <w:r>
        <w:rPr>
          <w:rFonts w:ascii="Trebuchet MS" w:hAnsi="Trebuchet MS" w:cs="Trebuchet MS"/>
          <w:sz w:val="22"/>
          <w:szCs w:val="22"/>
        </w:rPr>
        <w:t xml:space="preserve">Zamawiający zastrzega, iż zgodnie z treścią Programu nr 1 (rozdz. IV ust. 3 pkt 3) osobą bezpośrednio wykonującą usługi może być osoba </w:t>
      </w:r>
      <w:r>
        <w:rPr>
          <w:rFonts w:asciiTheme="minorHAnsi" w:hAnsiTheme="minorHAnsi" w:cstheme="minorHAnsi"/>
          <w:sz w:val="24"/>
          <w:szCs w:val="24"/>
        </w:rPr>
        <w:t>nie będąca członkiem rodziny osoby niepełnosprawnej</w:t>
      </w:r>
      <w:r>
        <w:rPr>
          <w:rFonts w:ascii="Trebuchet MS" w:hAnsi="Trebuchet MS" w:cs="Trebuchet MS"/>
          <w:sz w:val="22"/>
          <w:szCs w:val="22"/>
        </w:rPr>
        <w:t>, która zostanie wskazana przez Uczestnika Programu lub jego opiekuna prawnego, zatem w takim przypadku usługi asystenckie mogą być świadczone również przez inne osoby, niż wskazane w złożonym wykazie.</w:t>
      </w:r>
    </w:p>
    <w:p w14:paraId="5EC905E0" w14:textId="77777777" w:rsidR="00A47887" w:rsidRDefault="00A47887">
      <w:pPr>
        <w:pStyle w:val="Standard"/>
        <w:tabs>
          <w:tab w:val="left" w:pos="567"/>
        </w:tabs>
        <w:spacing w:line="360" w:lineRule="auto"/>
        <w:jc w:val="both"/>
      </w:pPr>
    </w:p>
    <w:p w14:paraId="60F358AF" w14:textId="79334B8A" w:rsidR="00A47887" w:rsidRDefault="00E54956">
      <w:pPr>
        <w:pStyle w:val="Standard"/>
        <w:tabs>
          <w:tab w:val="left" w:pos="567"/>
        </w:tabs>
        <w:spacing w:line="360" w:lineRule="auto"/>
        <w:jc w:val="both"/>
      </w:pPr>
      <w:r>
        <w:rPr>
          <w:rFonts w:ascii="Trebuchet MS" w:hAnsi="Trebuchet MS" w:cs="Arial"/>
          <w:b/>
          <w:bCs/>
          <w:sz w:val="22"/>
          <w:szCs w:val="22"/>
        </w:rPr>
        <w:t xml:space="preserve">Cześć II </w:t>
      </w:r>
      <w:r>
        <w:rPr>
          <w:rFonts w:ascii="Trebuchet MS" w:hAnsi="Trebuchet MS" w:cs="Arial"/>
        </w:rPr>
        <w:t xml:space="preserve">- </w:t>
      </w:r>
      <w:r>
        <w:rPr>
          <w:rFonts w:ascii="Trebuchet MS" w:hAnsi="Trebuchet MS"/>
          <w:sz w:val="22"/>
          <w:szCs w:val="22"/>
        </w:rPr>
        <w:t xml:space="preserve">Wykonawca musi wykazać iż będzie dysponować co najmniej </w:t>
      </w:r>
      <w:r w:rsidR="00D617BB">
        <w:rPr>
          <w:rFonts w:ascii="Trebuchet MS" w:hAnsi="Trebuchet MS"/>
          <w:sz w:val="22"/>
          <w:szCs w:val="22"/>
        </w:rPr>
        <w:t>20</w:t>
      </w:r>
      <w:r>
        <w:rPr>
          <w:rFonts w:ascii="Trebuchet MS" w:hAnsi="Trebuchet MS"/>
          <w:sz w:val="22"/>
          <w:szCs w:val="22"/>
        </w:rPr>
        <w:t xml:space="preserve"> osobami </w:t>
      </w:r>
      <w:r>
        <w:rPr>
          <w:rFonts w:ascii="Trebuchet MS" w:hAnsi="Trebuchet MS" w:cs="Arial"/>
          <w:sz w:val="22"/>
          <w:szCs w:val="22"/>
        </w:rPr>
        <w:t xml:space="preserve">zdolnymi do wykonania zamówienia, </w:t>
      </w:r>
      <w:r>
        <w:rPr>
          <w:rFonts w:ascii="Trebuchet MS" w:hAnsi="Trebuchet MS" w:cs="Trebuchet MS"/>
          <w:sz w:val="22"/>
          <w:szCs w:val="22"/>
        </w:rPr>
        <w:t>które</w:t>
      </w:r>
      <w:r>
        <w:rPr>
          <w:rFonts w:ascii="Trebuchet MS" w:hAnsi="Trebuchet MS" w:cs="Arial"/>
          <w:sz w:val="22"/>
          <w:szCs w:val="22"/>
        </w:rPr>
        <w:t>:</w:t>
      </w:r>
    </w:p>
    <w:p w14:paraId="729E2A81" w14:textId="77777777" w:rsidR="00A47887" w:rsidRDefault="00E54956">
      <w:pPr>
        <w:tabs>
          <w:tab w:val="left" w:pos="-671"/>
          <w:tab w:val="left" w:pos="-360"/>
        </w:tabs>
        <w:spacing w:after="0" w:line="360" w:lineRule="auto"/>
        <w:ind w:left="993"/>
        <w:jc w:val="both"/>
      </w:pPr>
      <w:r>
        <w:rPr>
          <w:rFonts w:ascii="Trebuchet MS" w:hAnsi="Trebuchet MS"/>
        </w:rPr>
        <w:t>a) posiadają dyplom potwierdzający uzyskanie kwalifikacji w zawodzie asystent osoby niepełnosprawnej/pielęgniarka lub innym, zapewniającym realizacje usługi opieki wytchnieniowej w zakresie adekwatnym do indywidualnych potrzeb osoby niepełnosprawnej lub,</w:t>
      </w:r>
    </w:p>
    <w:p w14:paraId="38D19D83" w14:textId="77777777" w:rsidR="00A47887" w:rsidRDefault="00E54956">
      <w:pPr>
        <w:tabs>
          <w:tab w:val="left" w:pos="-671"/>
          <w:tab w:val="left" w:pos="-360"/>
        </w:tabs>
        <w:spacing w:after="0" w:line="360" w:lineRule="auto"/>
        <w:ind w:left="993"/>
        <w:jc w:val="both"/>
      </w:pPr>
      <w:r>
        <w:rPr>
          <w:rFonts w:ascii="Trebuchet MS" w:hAnsi="Trebuchet MS" w:cs="Trebuchet MS"/>
        </w:rPr>
        <w:t xml:space="preserve">b) posiadają co najmniej roczne udokumentowane doświadczenie </w:t>
      </w:r>
      <w:r>
        <w:rPr>
          <w:rFonts w:ascii="Trebuchet MS" w:hAnsi="Trebuchet MS" w:cs="Trebuchet MS"/>
          <w:bCs/>
        </w:rPr>
        <w:t>w udzielaniu bezpośredniej pomocy/opieki osobom niepełnosprawnym,</w:t>
      </w:r>
    </w:p>
    <w:p w14:paraId="5C946DCD" w14:textId="77777777" w:rsidR="00A47887" w:rsidRDefault="00E54956">
      <w:pPr>
        <w:tabs>
          <w:tab w:val="left" w:pos="-671"/>
          <w:tab w:val="left" w:pos="-360"/>
        </w:tabs>
        <w:spacing w:after="0" w:line="360" w:lineRule="auto"/>
        <w:ind w:left="993"/>
        <w:jc w:val="both"/>
      </w:pPr>
      <w:r>
        <w:rPr>
          <w:rFonts w:ascii="Trebuchet MS" w:hAnsi="Trebuchet MS" w:cs="Trebuchet MS"/>
        </w:rPr>
        <w:t>c) ukończyły szkolenie z zakresu udzielania pierwszej pomocy.</w:t>
      </w:r>
    </w:p>
    <w:p w14:paraId="454528B0" w14:textId="77777777" w:rsidR="00A47887" w:rsidRDefault="00A47887">
      <w:pPr>
        <w:tabs>
          <w:tab w:val="left" w:pos="567"/>
          <w:tab w:val="left" w:pos="2340"/>
        </w:tabs>
        <w:spacing w:after="0" w:line="360" w:lineRule="auto"/>
        <w:jc w:val="both"/>
        <w:rPr>
          <w:rFonts w:ascii="Trebuchet MS" w:hAnsi="Trebuchet MS" w:cs="Arial"/>
        </w:rPr>
      </w:pPr>
    </w:p>
    <w:p w14:paraId="0936D244" w14:textId="77777777" w:rsidR="00A47887" w:rsidRDefault="00E54956">
      <w:pPr>
        <w:pStyle w:val="Akapitzlist"/>
        <w:tabs>
          <w:tab w:val="left" w:pos="993"/>
          <w:tab w:val="left" w:pos="1134"/>
        </w:tabs>
        <w:spacing w:after="0" w:line="360" w:lineRule="auto"/>
        <w:ind w:hanging="720"/>
        <w:jc w:val="both"/>
      </w:pPr>
      <w:r>
        <w:rPr>
          <w:rFonts w:ascii="Trebuchet MS" w:hAnsi="Trebuchet MS" w:cs="Arial"/>
          <w:b/>
        </w:rPr>
        <w:t>4. Wykaz podmiotowych środków dowodowych</w:t>
      </w:r>
    </w:p>
    <w:p w14:paraId="172D2484" w14:textId="77777777" w:rsidR="00A47887" w:rsidRDefault="00E54956">
      <w:pPr>
        <w:spacing w:after="0" w:line="360" w:lineRule="auto"/>
        <w:jc w:val="both"/>
      </w:pPr>
      <w:r>
        <w:rPr>
          <w:rFonts w:ascii="Trebuchet MS" w:eastAsia="Times New Roman" w:hAnsi="Trebuchet MS" w:cs="Arial"/>
          <w:b/>
          <w:lang w:eastAsia="pl-PL"/>
        </w:rPr>
        <w:t>4.1. Wykonawca, którego oferta zostanie najwyżej oceniona (przed wyborem                  najkorzystniejszej oferty), w celu wykazania braku podstaw (przesłanek) wykluczenia             z postępowania wskazanych w SWZ, na podstawie art. 126 ust. 1 ustawy zostanie                   wezwany do złożenia następujących podmiotowych środków dowodowych (aktualnych na dzień ich złożenia):</w:t>
      </w:r>
    </w:p>
    <w:p w14:paraId="39DE9D11" w14:textId="77777777" w:rsidR="00A47887" w:rsidRDefault="00E54956">
      <w:pPr>
        <w:tabs>
          <w:tab w:val="left" w:pos="1134"/>
        </w:tabs>
        <w:spacing w:after="0" w:line="360" w:lineRule="auto"/>
        <w:ind w:left="1146" w:hanging="437"/>
        <w:jc w:val="both"/>
      </w:pPr>
      <w:r>
        <w:rPr>
          <w:rFonts w:ascii="Trebuchet MS" w:eastAsia="Times New Roman" w:hAnsi="Trebuchet MS" w:cs="Arial"/>
          <w:lang w:eastAsia="pl-PL"/>
        </w:rPr>
        <w:lastRenderedPageBreak/>
        <w:t>1) informacji z Krajowego Rejestru Karnego w zakresie określonym:</w:t>
      </w:r>
    </w:p>
    <w:p w14:paraId="2C3C6919" w14:textId="77777777" w:rsidR="00A47887" w:rsidRDefault="00E54956">
      <w:pPr>
        <w:numPr>
          <w:ilvl w:val="4"/>
          <w:numId w:val="3"/>
        </w:numPr>
        <w:tabs>
          <w:tab w:val="left" w:pos="1134"/>
        </w:tabs>
        <w:spacing w:after="0" w:line="360" w:lineRule="auto"/>
        <w:ind w:left="1985" w:hanging="567"/>
        <w:jc w:val="both"/>
      </w:pPr>
      <w:r>
        <w:rPr>
          <w:rFonts w:ascii="Trebuchet MS" w:eastAsia="Times New Roman" w:hAnsi="Trebuchet MS" w:cs="Arial"/>
          <w:lang w:eastAsia="pl-PL"/>
        </w:rPr>
        <w:t>w art. 108 ust. 1 pkt 1 (dotyczy Wykonawców będących osobami fizycznymi) i pkt 2 (dotyczy Wykonawców będących osobami prawnymi) ustawy,</w:t>
      </w:r>
    </w:p>
    <w:p w14:paraId="2498A858" w14:textId="77777777" w:rsidR="00A47887" w:rsidRDefault="00E54956">
      <w:pPr>
        <w:numPr>
          <w:ilvl w:val="4"/>
          <w:numId w:val="3"/>
        </w:numPr>
        <w:tabs>
          <w:tab w:val="left" w:pos="1134"/>
        </w:tabs>
        <w:spacing w:after="0" w:line="360" w:lineRule="auto"/>
        <w:ind w:left="1985" w:hanging="567"/>
        <w:jc w:val="both"/>
      </w:pPr>
      <w:r>
        <w:rPr>
          <w:rFonts w:ascii="Trebuchet MS" w:eastAsia="Times New Roman" w:hAnsi="Trebuchet MS" w:cs="Arial"/>
          <w:lang w:eastAsia="pl-PL"/>
        </w:rPr>
        <w:t>w art. 108 ust. 1 pkt 4 ustawy (dotyczy podmiotów zbiorowych,</w:t>
      </w:r>
      <w:r>
        <w:rPr>
          <w:rFonts w:ascii="Trebuchet MS" w:eastAsia="Times New Roman" w:hAnsi="Trebuchet MS" w:cs="Arial"/>
          <w:lang w:eastAsia="pl-PL"/>
        </w:rPr>
        <w:br/>
        <w:t xml:space="preserve">o których mowa w ustawie z 28.10.2002 r. o odpowiedzialności podmiotów zbiorowych za czyny zabronione pod groźbą kary), </w:t>
      </w:r>
    </w:p>
    <w:p w14:paraId="0F7EFDA8" w14:textId="77777777" w:rsidR="00A47887" w:rsidRDefault="00E54956">
      <w:pPr>
        <w:tabs>
          <w:tab w:val="left" w:pos="1134"/>
        </w:tabs>
        <w:spacing w:after="0" w:line="360" w:lineRule="auto"/>
        <w:ind w:left="1416"/>
        <w:jc w:val="both"/>
      </w:pPr>
      <w:r>
        <w:rPr>
          <w:rFonts w:ascii="Trebuchet MS" w:eastAsia="Times New Roman" w:hAnsi="Trebuchet MS" w:cs="Arial"/>
          <w:lang w:eastAsia="pl-PL"/>
        </w:rPr>
        <w:t>- wystawionej nie wcześniej niż 6 miesięcy przed jej złożeniem;</w:t>
      </w:r>
    </w:p>
    <w:p w14:paraId="15D5C6AA" w14:textId="77777777" w:rsidR="00A47887" w:rsidRDefault="00E54956">
      <w:pPr>
        <w:numPr>
          <w:ilvl w:val="3"/>
          <w:numId w:val="3"/>
        </w:numPr>
        <w:tabs>
          <w:tab w:val="left" w:pos="1134"/>
        </w:tabs>
        <w:spacing w:after="0" w:line="360" w:lineRule="auto"/>
        <w:ind w:left="993" w:hanging="284"/>
        <w:jc w:val="both"/>
      </w:pPr>
      <w:r>
        <w:rPr>
          <w:rFonts w:ascii="Trebuchet MS" w:eastAsia="Times New Roman" w:hAnsi="Trebuchet MS" w:cs="Arial"/>
          <w:bCs/>
          <w:lang w:eastAsia="pl-PL"/>
        </w:rPr>
        <w:t>oświadczenia Wykonawcy, w zakresie art. 108 ust. 1 pkt 5 ustawy, o braku                 przynależności do tej samej grupy kapitałowej w rozumieniu ustawy z dnia 16                   lutego 2007 r. o ochronie konkurencji i konsumentów (Dz. U. z 2021 r. poz. 275), z innym Wykonawcą, który złożył odrębną ofertę, ofertę częściową lub wniosek</w:t>
      </w:r>
      <w:r>
        <w:rPr>
          <w:rFonts w:ascii="Trebuchet MS" w:eastAsia="Times New Roman" w:hAnsi="Trebuchet MS" w:cs="Arial"/>
          <w:bCs/>
          <w:lang w:eastAsia="pl-PL"/>
        </w:rPr>
        <w:br/>
        <w:t>o dopuszczenie do udziału w postępowaniu, albo oświadczenia o przynależności do tej samej grupy kapitałowej wraz z dokumentami</w:t>
      </w:r>
      <w:r>
        <w:rPr>
          <w:rFonts w:ascii="Trebuchet MS" w:eastAsia="Times New Roman" w:hAnsi="Trebuchet MS" w:cs="Arial"/>
          <w:lang w:eastAsia="pl-PL"/>
        </w:rPr>
        <w:t xml:space="preserve"> </w:t>
      </w:r>
      <w:r>
        <w:rPr>
          <w:rFonts w:ascii="Trebuchet MS" w:eastAsia="Times New Roman" w:hAnsi="Trebuchet MS" w:cs="Arial"/>
          <w:bCs/>
          <w:lang w:eastAsia="pl-PL"/>
        </w:rPr>
        <w:t>lub informacjami potwierdzającymi przygotowanie oferty, oferty częściowej lub wniosku</w:t>
      </w:r>
      <w:r>
        <w:rPr>
          <w:rFonts w:ascii="Trebuchet MS" w:eastAsia="Times New Roman" w:hAnsi="Trebuchet MS" w:cs="Arial"/>
          <w:bCs/>
          <w:lang w:eastAsia="pl-PL"/>
        </w:rPr>
        <w:br/>
        <w:t>o dopuszczenie do udziału w postępowaniu niezależnie od innego Wykonawcy należącego do tej samej grupy kapitałowej</w:t>
      </w:r>
      <w:r>
        <w:rPr>
          <w:rFonts w:ascii="Trebuchet MS" w:eastAsia="Times New Roman" w:hAnsi="Trebuchet MS" w:cs="Arial"/>
          <w:lang w:eastAsia="pl-PL"/>
        </w:rPr>
        <w:t>;</w:t>
      </w:r>
    </w:p>
    <w:p w14:paraId="453316D0" w14:textId="77777777" w:rsidR="00A47887" w:rsidRDefault="00E54956">
      <w:pPr>
        <w:tabs>
          <w:tab w:val="left" w:pos="1276"/>
        </w:tabs>
        <w:spacing w:after="0" w:line="360" w:lineRule="auto"/>
        <w:ind w:left="993" w:hanging="284"/>
        <w:jc w:val="both"/>
      </w:pPr>
      <w:r>
        <w:rPr>
          <w:rFonts w:ascii="Trebuchet MS" w:eastAsia="Times New Roman" w:hAnsi="Trebuchet MS" w:cs="Arial"/>
          <w:lang w:eastAsia="pl-PL"/>
        </w:rPr>
        <w:t>3) oświadczenia wykonawcy o aktualności informacji zawartych w oświadczeniu,                     o którym mowa w art. 125 ust. 1 ustawy, w zakresie podstaw wykluczenia                         z  postępowania wskazanych przez zamawiającego, o których mowa w:</w:t>
      </w:r>
    </w:p>
    <w:p w14:paraId="53FF0619" w14:textId="77777777" w:rsidR="00A47887" w:rsidRDefault="00E54956">
      <w:pPr>
        <w:numPr>
          <w:ilvl w:val="0"/>
          <w:numId w:val="4"/>
        </w:numPr>
        <w:tabs>
          <w:tab w:val="left" w:pos="1418"/>
        </w:tabs>
        <w:spacing w:after="0" w:line="360" w:lineRule="auto"/>
        <w:ind w:left="1985" w:hanging="567"/>
        <w:jc w:val="both"/>
      </w:pPr>
      <w:r>
        <w:rPr>
          <w:rFonts w:ascii="Trebuchet MS" w:eastAsia="Times New Roman" w:hAnsi="Trebuchet MS" w:cs="Arial"/>
          <w:lang w:eastAsia="pl-PL"/>
        </w:rPr>
        <w:t>art. 108 ust. 1 pkt 3 ustawy,</w:t>
      </w:r>
    </w:p>
    <w:p w14:paraId="7999D36E" w14:textId="77777777" w:rsidR="00A47887" w:rsidRDefault="00E54956">
      <w:pPr>
        <w:numPr>
          <w:ilvl w:val="0"/>
          <w:numId w:val="4"/>
        </w:numPr>
        <w:spacing w:after="0" w:line="360" w:lineRule="auto"/>
        <w:ind w:left="1985" w:hanging="567"/>
        <w:jc w:val="both"/>
      </w:pPr>
      <w:r>
        <w:rPr>
          <w:rFonts w:ascii="Trebuchet MS" w:eastAsia="Times New Roman" w:hAnsi="Trebuchet MS" w:cs="Arial"/>
          <w:lang w:eastAsia="pl-PL"/>
        </w:rPr>
        <w:t>art. 108 ust. 1 pkt 4 ustawy, dotyczących orzeczenia zakazu ubiegania się o zamówienie publiczne tytułem środka zapobiegawczego,</w:t>
      </w:r>
    </w:p>
    <w:p w14:paraId="1D5127D0" w14:textId="77777777" w:rsidR="00A47887" w:rsidRDefault="00E54956">
      <w:pPr>
        <w:numPr>
          <w:ilvl w:val="0"/>
          <w:numId w:val="4"/>
        </w:numPr>
        <w:spacing w:after="0" w:line="360" w:lineRule="auto"/>
        <w:ind w:left="1985" w:hanging="567"/>
        <w:jc w:val="both"/>
      </w:pPr>
      <w:r>
        <w:rPr>
          <w:rFonts w:ascii="Trebuchet MS" w:eastAsia="Times New Roman" w:hAnsi="Trebuchet MS" w:cs="Arial"/>
          <w:lang w:eastAsia="pl-PL"/>
        </w:rPr>
        <w:t>art. 108 ust. 1 pkt 5 ustawy, dotyczących zawarcia z innymi wykonawcami porozumienia mającego na celu zakłócenie konkurencji,</w:t>
      </w:r>
    </w:p>
    <w:p w14:paraId="4D710BFC" w14:textId="77777777" w:rsidR="00A47887" w:rsidRDefault="00E54956">
      <w:pPr>
        <w:numPr>
          <w:ilvl w:val="0"/>
          <w:numId w:val="4"/>
        </w:numPr>
        <w:tabs>
          <w:tab w:val="left" w:pos="1560"/>
        </w:tabs>
        <w:spacing w:after="0" w:line="360" w:lineRule="auto"/>
        <w:ind w:left="1985" w:hanging="567"/>
        <w:jc w:val="both"/>
      </w:pPr>
      <w:r>
        <w:rPr>
          <w:rFonts w:ascii="Trebuchet MS" w:eastAsia="Times New Roman" w:hAnsi="Trebuchet MS" w:cs="Arial"/>
          <w:lang w:eastAsia="pl-PL"/>
        </w:rPr>
        <w:t>art. 108 ust. 1 pkt 6 ustawy.</w:t>
      </w:r>
    </w:p>
    <w:p w14:paraId="04E5AFF2" w14:textId="77777777" w:rsidR="00A47887" w:rsidRDefault="00A47887">
      <w:pPr>
        <w:pStyle w:val="Akapitzlist"/>
        <w:tabs>
          <w:tab w:val="left" w:pos="993"/>
          <w:tab w:val="left" w:pos="1134"/>
        </w:tabs>
        <w:spacing w:after="0" w:line="360" w:lineRule="auto"/>
        <w:ind w:hanging="720"/>
        <w:jc w:val="both"/>
      </w:pPr>
    </w:p>
    <w:p w14:paraId="7A9B91E1" w14:textId="77777777" w:rsidR="00A47887" w:rsidRDefault="00E54956">
      <w:pPr>
        <w:spacing w:after="0" w:line="360" w:lineRule="auto"/>
        <w:jc w:val="both"/>
      </w:pPr>
      <w:r>
        <w:rPr>
          <w:rFonts w:ascii="Trebuchet MS" w:hAnsi="Trebuchet MS" w:cs="Arial"/>
          <w:b/>
        </w:rPr>
        <w:t>4.2. Wykonawca, którego oferta zostanie najwyżej oceniona, w celu wykazania spełniania warunków udziału w postępowaniu (określonych przez Zamawiającego</w:t>
      </w:r>
      <w:r>
        <w:rPr>
          <w:rFonts w:ascii="Trebuchet MS" w:hAnsi="Trebuchet MS" w:cs="Arial"/>
          <w:b/>
        </w:rPr>
        <w:br/>
        <w:t>w ust. 3 niniejszego rozdziału SWZ), na podstawie art. 274 ust. 1 ustawy zostanie wezwany do złożenia następujących podmiotowych środków dowodowych (aktualnych na dzień ich złożenia):</w:t>
      </w:r>
    </w:p>
    <w:p w14:paraId="3D386311" w14:textId="77777777" w:rsidR="00A47887" w:rsidRDefault="00E54956">
      <w:pPr>
        <w:tabs>
          <w:tab w:val="left" w:pos="1134"/>
        </w:tabs>
        <w:spacing w:after="0" w:line="360" w:lineRule="auto"/>
        <w:jc w:val="both"/>
      </w:pPr>
      <w:r>
        <w:rPr>
          <w:rFonts w:ascii="Trebuchet MS" w:hAnsi="Trebuchet MS" w:cs="Arial"/>
        </w:rPr>
        <w:t>- w celu wykazania spełniania warunku z ust. 3.4.1.:</w:t>
      </w:r>
    </w:p>
    <w:p w14:paraId="373D669B" w14:textId="77777777" w:rsidR="00A47887" w:rsidRDefault="00E54956">
      <w:pPr>
        <w:pStyle w:val="Akapitzlist1"/>
        <w:suppressAutoHyphens/>
        <w:spacing w:line="360" w:lineRule="auto"/>
        <w:ind w:right="28"/>
        <w:jc w:val="both"/>
      </w:pPr>
      <w:r>
        <w:rPr>
          <w:rFonts w:ascii="Trebuchet MS" w:hAnsi="Trebuchet MS" w:cs="Arial"/>
          <w:sz w:val="22"/>
          <w:szCs w:val="22"/>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w:t>
      </w:r>
      <w:r>
        <w:rPr>
          <w:rFonts w:ascii="Trebuchet MS" w:hAnsi="Trebuchet MS" w:cs="Arial"/>
          <w:sz w:val="22"/>
          <w:szCs w:val="22"/>
        </w:rPr>
        <w:lastRenderedPageBreak/>
        <w:t>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49962392" w14:textId="77777777" w:rsidR="00A47887" w:rsidRDefault="00E54956">
      <w:pPr>
        <w:pStyle w:val="Akapitzlist1"/>
        <w:suppressAutoHyphens/>
        <w:spacing w:line="360" w:lineRule="auto"/>
        <w:ind w:left="0" w:right="57"/>
        <w:jc w:val="both"/>
      </w:pPr>
      <w:r>
        <w:rPr>
          <w:rFonts w:ascii="Trebuchet MS" w:hAnsi="Trebuchet MS" w:cs="TimesNewRoman"/>
          <w:sz w:val="22"/>
          <w:szCs w:val="22"/>
        </w:rPr>
        <w:t>– w celu wykazania spełniania warunku z ust. 3.4.2.:</w:t>
      </w:r>
    </w:p>
    <w:p w14:paraId="1FDF7B06" w14:textId="77777777" w:rsidR="00A47887" w:rsidRDefault="00E54956">
      <w:pPr>
        <w:pStyle w:val="Akapitzlist1"/>
        <w:suppressAutoHyphens/>
        <w:spacing w:line="360" w:lineRule="auto"/>
        <w:ind w:left="709" w:right="57"/>
        <w:jc w:val="both"/>
      </w:pPr>
      <w:r>
        <w:rPr>
          <w:rFonts w:ascii="Trebuchet MS" w:hAnsi="Trebuchet MS" w:cs="TimesNewRoman"/>
          <w:sz w:val="22"/>
          <w:szCs w:val="22"/>
        </w:rPr>
        <w:t>wykaz osób zdolnych do wykonywania zamówienia, spełniających warunki,</w:t>
      </w:r>
      <w:r>
        <w:rPr>
          <w:rFonts w:ascii="Trebuchet MS" w:hAnsi="Trebuchet MS" w:cs="TimesNewRoman"/>
          <w:sz w:val="22"/>
          <w:szCs w:val="22"/>
        </w:rPr>
        <w:br/>
        <w:t>o których mowa w ust. 3.4.2.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B7F46A2" w14:textId="77777777" w:rsidR="00A47887" w:rsidRDefault="00A47887">
      <w:pPr>
        <w:pStyle w:val="Akapitzlist1"/>
        <w:suppressAutoHyphens/>
        <w:spacing w:line="360" w:lineRule="auto"/>
        <w:ind w:left="709" w:right="57"/>
        <w:jc w:val="both"/>
        <w:rPr>
          <w:rFonts w:ascii="Trebuchet MS" w:hAnsi="Trebuchet MS" w:cs="TimesNewRoman"/>
          <w:sz w:val="22"/>
          <w:szCs w:val="22"/>
        </w:rPr>
      </w:pPr>
    </w:p>
    <w:p w14:paraId="3CC58A32" w14:textId="77777777" w:rsidR="00A47887" w:rsidRDefault="00E54956">
      <w:pPr>
        <w:tabs>
          <w:tab w:val="left" w:pos="993"/>
          <w:tab w:val="left" w:pos="1134"/>
        </w:tabs>
        <w:spacing w:after="0" w:line="360" w:lineRule="auto"/>
        <w:jc w:val="both"/>
      </w:pPr>
      <w:r>
        <w:rPr>
          <w:rFonts w:ascii="Trebuchet MS" w:eastAsia="Times New Roman" w:hAnsi="Trebuchet MS" w:cs="Arial"/>
          <w:b/>
          <w:lang w:eastAsia="pl-PL"/>
        </w:rPr>
        <w:t>5. Dokumenty podmiotowe Wykonawcy mającego siedzibę lub miejsce zamieszkania poza granicami Rzeczypospolitej Polskiej</w:t>
      </w:r>
    </w:p>
    <w:p w14:paraId="015375BC" w14:textId="77777777" w:rsidR="00A47887" w:rsidRDefault="00E54956">
      <w:pPr>
        <w:tabs>
          <w:tab w:val="left" w:pos="567"/>
        </w:tabs>
        <w:spacing w:after="0" w:line="360" w:lineRule="auto"/>
        <w:jc w:val="both"/>
      </w:pPr>
      <w:r>
        <w:rPr>
          <w:rFonts w:ascii="Trebuchet MS" w:eastAsia="Times New Roman" w:hAnsi="Trebuchet MS" w:cs="Arial"/>
          <w:lang w:eastAsia="pl-PL"/>
        </w:rPr>
        <w:t xml:space="preserve">5.1 Jeżeli Wykonawca ma siedzibę lub miejsce zamieszkania poza terytorium </w:t>
      </w:r>
      <w:r>
        <w:rPr>
          <w:rFonts w:ascii="Trebuchet MS" w:eastAsia="Times New Roman" w:hAnsi="Trebuchet MS" w:cs="Arial"/>
          <w:lang w:eastAsia="pl-PL"/>
        </w:rPr>
        <w:br/>
        <w:t>Rzeczypospolitej Polskiej, zamiast:</w:t>
      </w:r>
    </w:p>
    <w:p w14:paraId="79D87167" w14:textId="77777777" w:rsidR="00A47887" w:rsidRDefault="00E54956">
      <w:pPr>
        <w:numPr>
          <w:ilvl w:val="0"/>
          <w:numId w:val="7"/>
        </w:numPr>
        <w:tabs>
          <w:tab w:val="left" w:pos="567"/>
          <w:tab w:val="left" w:pos="1134"/>
        </w:tabs>
        <w:spacing w:after="0" w:line="360" w:lineRule="auto"/>
        <w:ind w:left="567" w:hanging="283"/>
        <w:jc w:val="both"/>
      </w:pPr>
      <w:r>
        <w:rPr>
          <w:rFonts w:ascii="Trebuchet MS" w:eastAsia="Times New Roman" w:hAnsi="Trebuchet MS" w:cs="Arial"/>
          <w:lang w:eastAsia="pl-PL"/>
        </w:rPr>
        <w:t>informacji z Krajowego Rejestru Karnego, w zakresie określonym w art. 108 ust. 1 pkt 1, 2 i 4 ustawy - składa informację z odpowiedniego rejestru, takiego jak rejestr sądowy, albo, w przypadku braku takiego rejestru, inny równoważny dokument wydany przez właściwy organ sądowy lub administracyjny kraju, w którym wykonawca ma siedzibę lub miejsce zamieszkania;</w:t>
      </w:r>
    </w:p>
    <w:p w14:paraId="7F8380E4" w14:textId="77777777" w:rsidR="00A47887" w:rsidRDefault="00E54956">
      <w:pPr>
        <w:tabs>
          <w:tab w:val="left" w:pos="567"/>
        </w:tabs>
        <w:spacing w:after="0" w:line="360" w:lineRule="auto"/>
        <w:jc w:val="both"/>
      </w:pPr>
      <w:r>
        <w:rPr>
          <w:rFonts w:ascii="Trebuchet MS" w:eastAsia="Times New Roman" w:hAnsi="Trebuchet MS" w:cs="Arial"/>
          <w:lang w:eastAsia="pl-PL"/>
        </w:rPr>
        <w:t>5.2. Dokument, o którym mowa w ust. 5.1.  pkt 1, powinien być wystawiony nie wcześniej niż 6 miesięcy przed jego złożeniem.</w:t>
      </w:r>
    </w:p>
    <w:p w14:paraId="72F49599" w14:textId="77777777" w:rsidR="00A47887" w:rsidRDefault="00E54956">
      <w:pPr>
        <w:tabs>
          <w:tab w:val="left" w:pos="567"/>
        </w:tabs>
        <w:spacing w:after="0" w:line="360" w:lineRule="auto"/>
        <w:jc w:val="both"/>
      </w:pPr>
      <w:r>
        <w:rPr>
          <w:rFonts w:ascii="Trebuchet MS" w:eastAsia="Times New Roman" w:hAnsi="Trebuchet MS" w:cs="Arial"/>
          <w:lang w:eastAsia="pl-PL"/>
        </w:rPr>
        <w:t>5.3. Jeżeli w kraju, w którym Wykonawca ma siedzibę lub miejsce zamieszkania, nie wydaje się dokumentów, o których mowa w ust. 5.1.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Postanowienie ust 5.2. stosuje się odpowiednio.</w:t>
      </w:r>
    </w:p>
    <w:p w14:paraId="2C1C08A4" w14:textId="77777777" w:rsidR="00A47887" w:rsidRDefault="00A47887">
      <w:pPr>
        <w:tabs>
          <w:tab w:val="left" w:pos="1134"/>
        </w:tabs>
        <w:spacing w:after="0" w:line="360" w:lineRule="auto"/>
        <w:ind w:left="1134"/>
        <w:jc w:val="both"/>
        <w:rPr>
          <w:rFonts w:ascii="Trebuchet MS" w:hAnsi="Trebuchet MS" w:cs="TimesNewRoman"/>
        </w:rPr>
      </w:pPr>
    </w:p>
    <w:p w14:paraId="4A84515F" w14:textId="77777777" w:rsidR="00A47887" w:rsidRDefault="00E54956">
      <w:pPr>
        <w:tabs>
          <w:tab w:val="left" w:pos="1701"/>
        </w:tabs>
        <w:spacing w:after="0" w:line="360" w:lineRule="auto"/>
        <w:ind w:left="1701" w:hanging="1701"/>
        <w:jc w:val="both"/>
      </w:pP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14:paraId="51328287" w14:textId="77777777" w:rsidR="00A47887" w:rsidRDefault="00E54956">
      <w:pPr>
        <w:pStyle w:val="NormalnyWeb"/>
        <w:spacing w:beforeAutospacing="0" w:after="0" w:line="360"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14:paraId="19C646CB" w14:textId="77777777" w:rsidR="00A47887" w:rsidRDefault="00E54956">
      <w:pPr>
        <w:pStyle w:val="NormalnyWeb"/>
        <w:spacing w:beforeAutospacing="0" w:after="0" w:line="360"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14:paraId="669693BD" w14:textId="77777777" w:rsidR="00A47887" w:rsidRDefault="00E54956">
      <w:pPr>
        <w:pStyle w:val="NormalnyWeb"/>
        <w:spacing w:beforeAutospacing="0" w:after="0" w:line="360"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39AEAA21" w14:textId="77777777" w:rsidR="00A47887" w:rsidRDefault="00E54956">
      <w:pPr>
        <w:pStyle w:val="NormalnyWeb"/>
        <w:tabs>
          <w:tab w:val="left" w:pos="709"/>
          <w:tab w:val="left" w:pos="851"/>
        </w:tabs>
        <w:spacing w:beforeAutospacing="0" w:after="0" w:line="360"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w:t>
      </w:r>
      <w:r>
        <w:rPr>
          <w:rFonts w:ascii="Trebuchet MS" w:hAnsi="Trebuchet MS"/>
          <w:bCs/>
          <w:sz w:val="22"/>
          <w:szCs w:val="22"/>
        </w:rPr>
        <w:br/>
        <w:t>w ust. 3 niniejszego rozdziału SWZ, potwierdza, że stosunek łączący Wykonawcę</w:t>
      </w:r>
      <w:r>
        <w:rPr>
          <w:rFonts w:ascii="Trebuchet MS" w:hAnsi="Trebuchet MS"/>
          <w:bCs/>
          <w:sz w:val="22"/>
          <w:szCs w:val="22"/>
        </w:rPr>
        <w:br/>
        <w:t>z podmiotami udostępniającymi zasoby gwarantuje rzeczywisty dostęp do tych zasobów oraz określa w szczególności:</w:t>
      </w:r>
    </w:p>
    <w:p w14:paraId="7CC1801D" w14:textId="77777777" w:rsidR="00A47887" w:rsidRDefault="00E54956">
      <w:pPr>
        <w:pStyle w:val="NormalnyWeb"/>
        <w:tabs>
          <w:tab w:val="left" w:pos="426"/>
        </w:tabs>
        <w:spacing w:beforeAutospacing="0" w:after="0" w:line="360" w:lineRule="auto"/>
        <w:jc w:val="both"/>
      </w:pPr>
      <w:r>
        <w:rPr>
          <w:rFonts w:ascii="Trebuchet MS" w:hAnsi="Trebuchet MS"/>
          <w:bCs/>
          <w:sz w:val="22"/>
          <w:szCs w:val="22"/>
        </w:rPr>
        <w:t>- zakres dostępnych Wykonawcy zasobów podmiotu udostępniającego zasoby;</w:t>
      </w:r>
    </w:p>
    <w:p w14:paraId="265CC75B" w14:textId="77777777" w:rsidR="00A47887" w:rsidRDefault="00E54956">
      <w:pPr>
        <w:pStyle w:val="NormalnyWeb"/>
        <w:tabs>
          <w:tab w:val="left" w:pos="426"/>
        </w:tabs>
        <w:spacing w:beforeAutospacing="0" w:after="0" w:line="360" w:lineRule="auto"/>
        <w:jc w:val="both"/>
      </w:pPr>
      <w:r>
        <w:rPr>
          <w:rFonts w:ascii="Trebuchet MS" w:hAnsi="Trebuchet MS"/>
          <w:bCs/>
          <w:sz w:val="22"/>
          <w:szCs w:val="22"/>
        </w:rPr>
        <w:t>- sposób i okres udostępnienia Wykonawcy i wykorzystania przez niego zasobów podmiotu</w:t>
      </w:r>
    </w:p>
    <w:p w14:paraId="5058BA69" w14:textId="77777777" w:rsidR="00A47887" w:rsidRDefault="00E54956">
      <w:pPr>
        <w:pStyle w:val="NormalnyWeb"/>
        <w:tabs>
          <w:tab w:val="left" w:pos="426"/>
        </w:tabs>
        <w:spacing w:beforeAutospacing="0" w:after="0" w:line="360" w:lineRule="auto"/>
        <w:jc w:val="both"/>
      </w:pPr>
      <w:r>
        <w:rPr>
          <w:rFonts w:ascii="Trebuchet MS" w:hAnsi="Trebuchet MS"/>
          <w:bCs/>
          <w:sz w:val="22"/>
          <w:szCs w:val="22"/>
        </w:rPr>
        <w:t>udostępniającego te zasoby przy wykonywaniu zamówienia;</w:t>
      </w:r>
    </w:p>
    <w:p w14:paraId="76F42B81" w14:textId="77777777" w:rsidR="00A47887" w:rsidRDefault="00E54956">
      <w:pPr>
        <w:pStyle w:val="NormalnyWeb"/>
        <w:tabs>
          <w:tab w:val="left" w:pos="426"/>
        </w:tabs>
        <w:spacing w:beforeAutospacing="0" w:after="0" w:line="360"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1035DA25" w14:textId="77777777" w:rsidR="00A47887" w:rsidRDefault="00E54956">
      <w:pPr>
        <w:pStyle w:val="NormalnyWeb"/>
        <w:spacing w:beforeAutospacing="0" w:after="0" w:line="360"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14:paraId="7CFE6EAA" w14:textId="77777777" w:rsidR="00A47887" w:rsidRDefault="00E54956">
      <w:pPr>
        <w:pStyle w:val="NormalnyWeb"/>
        <w:spacing w:beforeAutospacing="0" w:after="0" w:line="360" w:lineRule="auto"/>
        <w:jc w:val="both"/>
      </w:pPr>
      <w:r>
        <w:rPr>
          <w:rFonts w:ascii="Trebuchet MS" w:hAnsi="Trebuchet MS"/>
          <w:bCs/>
          <w:sz w:val="22"/>
          <w:szCs w:val="22"/>
        </w:rPr>
        <w:t xml:space="preserve">5. Jeżeli zdolności techniczne lub zawodowe podmiotu udostępniającego zasoby nie potwierdzają spełnienia przez Wykonawcę warunków udziału w postępowaniu lub zachodzą </w:t>
      </w:r>
      <w:r>
        <w:rPr>
          <w:rFonts w:ascii="Trebuchet MS" w:hAnsi="Trebuchet MS"/>
          <w:bCs/>
          <w:sz w:val="22"/>
          <w:szCs w:val="22"/>
        </w:rPr>
        <w:lastRenderedPageBreak/>
        <w:t>wobec tego podmiotu podstawy wykluczenia, Zamawiający żąda, aby Wykonawca w terminie określonym przez Zamawiającego zastąpił ten podmiot innym podmiotem lub podmiotami albo wykazał, że samodzielnie spełnia warunki udziału w postępowaniu.</w:t>
      </w:r>
    </w:p>
    <w:p w14:paraId="47E87CEC" w14:textId="344B9682" w:rsidR="00A47887" w:rsidRDefault="00E54956">
      <w:pPr>
        <w:tabs>
          <w:tab w:val="left" w:pos="567"/>
        </w:tabs>
        <w:spacing w:after="0" w:line="360" w:lineRule="auto"/>
        <w:jc w:val="both"/>
        <w:rPr>
          <w:rFonts w:ascii="Trebuchet MS" w:hAnsi="Trebuchet MS" w:cs="Arial"/>
        </w:rPr>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52D9C235" w14:textId="77777777" w:rsidR="00991687" w:rsidRDefault="00991687">
      <w:pPr>
        <w:tabs>
          <w:tab w:val="left" w:pos="567"/>
        </w:tabs>
        <w:spacing w:after="0" w:line="360" w:lineRule="auto"/>
        <w:jc w:val="both"/>
      </w:pPr>
    </w:p>
    <w:p w14:paraId="3D0D4BAB" w14:textId="77777777" w:rsidR="00A47887" w:rsidRDefault="00E54956">
      <w:pPr>
        <w:spacing w:after="0" w:line="360" w:lineRule="auto"/>
        <w:jc w:val="both"/>
      </w:pPr>
      <w:r>
        <w:rPr>
          <w:rFonts w:ascii="Trebuchet MS" w:eastAsia="Times New Roman" w:hAnsi="Trebuchet MS" w:cs="Times New Roman"/>
          <w:b/>
          <w:lang w:eastAsia="pl-PL"/>
        </w:rPr>
        <w:t>ROZDZIAŁ XXII. PROCEDURA SANACYJNA - SAMOOCZYSZCZENIE</w:t>
      </w:r>
    </w:p>
    <w:p w14:paraId="421CA21B" w14:textId="77777777" w:rsidR="00A47887" w:rsidRDefault="00E54956">
      <w:pPr>
        <w:pStyle w:val="NormalnyWeb"/>
        <w:tabs>
          <w:tab w:val="left" w:pos="426"/>
        </w:tabs>
        <w:spacing w:beforeAutospacing="0" w:after="0" w:line="360"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5F83CE7B" w14:textId="77777777" w:rsidR="00A47887" w:rsidRDefault="00E54956">
      <w:pPr>
        <w:spacing w:after="0" w:line="360" w:lineRule="auto"/>
        <w:jc w:val="both"/>
      </w:pPr>
      <w:r>
        <w:rPr>
          <w:rFonts w:ascii="Trebuchet MS" w:hAnsi="Trebuchet MS"/>
          <w:color w:val="000000"/>
        </w:rPr>
        <w:t>1) naprawił lub zobowiązał się do naprawienia szkody wyrządzonej przestępstwem, wykroczeniem lub swoim nieprawidłowym postępowaniem, w tym poprzez zadośćuczynienie pieniężne;</w:t>
      </w:r>
    </w:p>
    <w:p w14:paraId="5E953B5E" w14:textId="77777777" w:rsidR="00A47887" w:rsidRDefault="00E54956">
      <w:pPr>
        <w:spacing w:after="0" w:line="360" w:lineRule="auto"/>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E137A90" w14:textId="77777777" w:rsidR="00A47887" w:rsidRDefault="00E54956">
      <w:pPr>
        <w:spacing w:after="0" w:line="360" w:lineRule="auto"/>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14:paraId="6C51B1FD" w14:textId="77777777" w:rsidR="00A47887" w:rsidRDefault="00E54956">
      <w:pPr>
        <w:spacing w:after="0" w:line="360" w:lineRule="auto"/>
        <w:jc w:val="both"/>
      </w:pPr>
      <w:r>
        <w:rPr>
          <w:rFonts w:ascii="Trebuchet MS" w:hAnsi="Trebuchet MS"/>
          <w:color w:val="000000"/>
        </w:rPr>
        <w:t>a) zerwał wszelkie powiązania z osobami lub podmiotami odpowiedzialnymi za nieprawidłowe postępowanie Wykonawcy,</w:t>
      </w:r>
    </w:p>
    <w:p w14:paraId="15262249" w14:textId="77777777" w:rsidR="00A47887" w:rsidRDefault="00E54956">
      <w:pPr>
        <w:spacing w:after="0" w:line="360" w:lineRule="auto"/>
        <w:jc w:val="both"/>
      </w:pPr>
      <w:r>
        <w:rPr>
          <w:rFonts w:ascii="Trebuchet MS" w:hAnsi="Trebuchet MS"/>
          <w:color w:val="000000"/>
        </w:rPr>
        <w:t>b) zreorganizował personel,</w:t>
      </w:r>
    </w:p>
    <w:p w14:paraId="72FE093B" w14:textId="77777777" w:rsidR="00A47887" w:rsidRDefault="00E54956">
      <w:pPr>
        <w:spacing w:after="0" w:line="360" w:lineRule="auto"/>
        <w:jc w:val="both"/>
      </w:pPr>
      <w:r>
        <w:rPr>
          <w:rFonts w:ascii="Trebuchet MS" w:hAnsi="Trebuchet MS"/>
          <w:color w:val="000000"/>
        </w:rPr>
        <w:t>c) wdrożył system sprawozdawczości i kontroli,</w:t>
      </w:r>
    </w:p>
    <w:p w14:paraId="16B51DEA" w14:textId="77777777" w:rsidR="00A47887" w:rsidRDefault="00E54956">
      <w:pPr>
        <w:spacing w:after="0" w:line="360" w:lineRule="auto"/>
        <w:jc w:val="both"/>
      </w:pPr>
      <w:r>
        <w:rPr>
          <w:rFonts w:ascii="Trebuchet MS" w:hAnsi="Trebuchet MS"/>
          <w:color w:val="000000"/>
        </w:rPr>
        <w:t>d) utworzył struktury audytu wewnętrznego do monitorowania przestrzegania przepisów, wewnętrznych regulacji lub standardów,</w:t>
      </w:r>
    </w:p>
    <w:p w14:paraId="3D4948B0" w14:textId="77777777" w:rsidR="00A47887" w:rsidRDefault="00E54956">
      <w:pPr>
        <w:spacing w:after="0" w:line="360" w:lineRule="auto"/>
        <w:jc w:val="both"/>
      </w:pPr>
      <w:r>
        <w:rPr>
          <w:rFonts w:ascii="Trebuchet MS" w:hAnsi="Trebuchet MS"/>
          <w:color w:val="000000"/>
        </w:rPr>
        <w:t>e) wprowadził wewnętrzne regulacje dotyczące odpowiedzialności i odszkodowań za nieprzestrzeganie przepisów, wewnętrznych regulacji lub standardów.</w:t>
      </w:r>
    </w:p>
    <w:p w14:paraId="3F7667FF" w14:textId="77777777" w:rsidR="00A47887" w:rsidRDefault="00E54956">
      <w:pPr>
        <w:tabs>
          <w:tab w:val="left" w:pos="426"/>
        </w:tabs>
        <w:spacing w:after="0" w:line="360" w:lineRule="auto"/>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3C80763B" w14:textId="4A69E8A1" w:rsidR="00A47887" w:rsidRDefault="00A47887">
      <w:pPr>
        <w:spacing w:after="0" w:line="360" w:lineRule="auto"/>
        <w:jc w:val="both"/>
        <w:rPr>
          <w:rFonts w:ascii="Trebuchet MS" w:eastAsia="Times New Roman" w:hAnsi="Trebuchet MS" w:cs="Times New Roman"/>
          <w:lang w:eastAsia="pl-PL"/>
        </w:rPr>
      </w:pPr>
    </w:p>
    <w:p w14:paraId="5C0E3CEE" w14:textId="77777777" w:rsidR="005F3CDF" w:rsidRDefault="005F3CDF">
      <w:pPr>
        <w:spacing w:after="0" w:line="360" w:lineRule="auto"/>
        <w:jc w:val="both"/>
        <w:rPr>
          <w:rFonts w:ascii="Trebuchet MS" w:eastAsia="Times New Roman" w:hAnsi="Trebuchet MS" w:cs="Times New Roman"/>
          <w:lang w:eastAsia="pl-PL"/>
        </w:rPr>
      </w:pPr>
    </w:p>
    <w:p w14:paraId="2744920C" w14:textId="77777777" w:rsidR="00A47887" w:rsidRDefault="00E54956">
      <w:pPr>
        <w:spacing w:after="0" w:line="360" w:lineRule="auto"/>
        <w:ind w:left="567" w:hanging="567"/>
      </w:pPr>
      <w:r>
        <w:rPr>
          <w:rFonts w:ascii="Trebuchet MS" w:eastAsia="Times New Roman" w:hAnsi="Trebuchet MS" w:cs="Times New Roman"/>
          <w:b/>
          <w:bCs/>
          <w:lang w:eastAsia="pl-PL"/>
        </w:rPr>
        <w:t>ROZDZIAŁ XXIII. OPIS SPOSOBU OBLICZENIA CENY</w:t>
      </w:r>
    </w:p>
    <w:p w14:paraId="0CA39D52" w14:textId="77777777" w:rsidR="00A47887" w:rsidRDefault="00E54956">
      <w:pPr>
        <w:spacing w:after="0" w:line="360" w:lineRule="auto"/>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SWZ.</w:t>
      </w:r>
    </w:p>
    <w:p w14:paraId="7BD706C9" w14:textId="167AC0D3" w:rsidR="00A47887" w:rsidRDefault="00E54956">
      <w:pPr>
        <w:spacing w:after="0" w:line="360" w:lineRule="auto"/>
        <w:jc w:val="both"/>
      </w:pPr>
      <w:r>
        <w:rPr>
          <w:rFonts w:ascii="Trebuchet MS" w:hAnsi="Trebuchet MS" w:cs="Arial"/>
        </w:rPr>
        <w:lastRenderedPageBreak/>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w:t>
      </w:r>
      <w:r w:rsidR="00991687">
        <w:rPr>
          <w:rFonts w:ascii="Trebuchet MS" w:hAnsi="Trebuchet MS" w:cs="Arial"/>
        </w:rPr>
        <w:t xml:space="preserve"> </w:t>
      </w:r>
      <w:r>
        <w:rPr>
          <w:rFonts w:ascii="Trebuchet MS" w:hAnsi="Trebuchet MS" w:cs="Arial"/>
        </w:rPr>
        <w:t>w projektowanych postanowieniach umowy.</w:t>
      </w:r>
    </w:p>
    <w:p w14:paraId="032C4F79" w14:textId="77777777" w:rsidR="00A47887" w:rsidRDefault="00E54956">
      <w:pPr>
        <w:spacing w:after="0" w:line="360" w:lineRule="auto"/>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14:paraId="55F19193" w14:textId="77777777" w:rsidR="00A47887" w:rsidRDefault="00E54956">
      <w:pPr>
        <w:spacing w:after="0" w:line="360" w:lineRule="auto"/>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14:paraId="2F6A8C39" w14:textId="77777777" w:rsidR="00A47887" w:rsidRDefault="00E54956">
      <w:pPr>
        <w:spacing w:after="0" w:line="360" w:lineRule="auto"/>
        <w:jc w:val="both"/>
      </w:pPr>
      <w:r>
        <w:rPr>
          <w:rFonts w:ascii="Trebuchet MS" w:eastAsia="Times New Roman" w:hAnsi="Trebuchet MS" w:cs="Times New Roman"/>
          <w:color w:val="000000"/>
          <w:lang w:eastAsia="pl-PL"/>
        </w:rPr>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14:paraId="25922CB1" w14:textId="77777777" w:rsidR="00A47887" w:rsidRDefault="00E54956">
      <w:pPr>
        <w:spacing w:after="0" w:line="360" w:lineRule="auto"/>
        <w:jc w:val="both"/>
      </w:pPr>
      <w:r>
        <w:rPr>
          <w:rFonts w:ascii="Trebuchet MS" w:hAnsi="Trebuchet MS" w:cs="Arial"/>
          <w:color w:val="000000"/>
        </w:rPr>
        <w:t>1) nazwę (rodzaj) towaru lub usługi, których dostawa lub świadczenie będą prowadziły do powstania obowiązku podatkowego;</w:t>
      </w:r>
    </w:p>
    <w:p w14:paraId="73C94ECD" w14:textId="77777777" w:rsidR="00A47887" w:rsidRDefault="00E54956">
      <w:pPr>
        <w:spacing w:after="0" w:line="360" w:lineRule="auto"/>
        <w:jc w:val="both"/>
      </w:pPr>
      <w:r>
        <w:rPr>
          <w:rFonts w:ascii="Trebuchet MS" w:hAnsi="Trebuchet MS" w:cs="Arial"/>
          <w:color w:val="000000"/>
        </w:rPr>
        <w:t>2) wartość towaru lub usługi objętego obowiązkiem podatkowym Zamawiającego, bez kwoty podatku;</w:t>
      </w:r>
    </w:p>
    <w:p w14:paraId="0CE0F9C6" w14:textId="77777777" w:rsidR="00A47887" w:rsidRDefault="00E54956">
      <w:pPr>
        <w:spacing w:after="0" w:line="360" w:lineRule="auto"/>
        <w:jc w:val="both"/>
      </w:pPr>
      <w:r>
        <w:rPr>
          <w:rFonts w:ascii="Trebuchet MS" w:hAnsi="Trebuchet MS" w:cs="Arial"/>
          <w:color w:val="000000"/>
        </w:rPr>
        <w:t>3) stawkę podatku od towarów i usług, która zgodnie z wiedzą Wykonawcy, będzie miała zastosowanie.</w:t>
      </w:r>
    </w:p>
    <w:p w14:paraId="2DDAD89A" w14:textId="77777777" w:rsidR="00A47887" w:rsidRDefault="00A47887">
      <w:pPr>
        <w:spacing w:after="0" w:line="360" w:lineRule="auto"/>
        <w:jc w:val="both"/>
      </w:pPr>
    </w:p>
    <w:p w14:paraId="3FB46436" w14:textId="77777777" w:rsidR="00A47887" w:rsidRDefault="00E54956">
      <w:pPr>
        <w:spacing w:after="0" w:line="360" w:lineRule="auto"/>
      </w:pPr>
      <w:r>
        <w:rPr>
          <w:rFonts w:ascii="Trebuchet MS" w:eastAsia="Times New Roman" w:hAnsi="Trebuchet MS" w:cs="Times New Roman"/>
          <w:b/>
          <w:bCs/>
          <w:lang w:eastAsia="pl-PL"/>
        </w:rPr>
        <w:t>ROZDZIAŁ XXIV. MIEJSCE ORAZ TERMIN SKŁADANIA I OTWARCIA OFERT</w:t>
      </w:r>
    </w:p>
    <w:p w14:paraId="06754469" w14:textId="4D6A7453" w:rsidR="00A47887" w:rsidRDefault="00E54956">
      <w:pPr>
        <w:spacing w:after="0" w:line="360" w:lineRule="auto"/>
        <w:jc w:val="both"/>
      </w:pPr>
      <w:r>
        <w:rPr>
          <w:rFonts w:ascii="Trebuchet MS" w:eastAsia="Times New Roman" w:hAnsi="Trebuchet MS" w:cs="Times New Roman"/>
          <w:lang w:eastAsia="pl-PL"/>
        </w:rPr>
        <w:t xml:space="preserve">1. Ofertę należy złożyć za pośrednictwem miniPortalu nie później niż do </w:t>
      </w:r>
      <w:r>
        <w:rPr>
          <w:rFonts w:ascii="Trebuchet MS" w:eastAsia="Times New Roman" w:hAnsi="Trebuchet MS" w:cs="Times New Roman"/>
          <w:b/>
          <w:bCs/>
          <w:lang w:eastAsia="pl-PL"/>
        </w:rPr>
        <w:t xml:space="preserve">dnia </w:t>
      </w:r>
      <w:r w:rsidR="00D617BB">
        <w:rPr>
          <w:rFonts w:ascii="Trebuchet MS" w:eastAsia="Times New Roman" w:hAnsi="Trebuchet MS" w:cs="Times New Roman"/>
          <w:b/>
          <w:bCs/>
          <w:lang w:eastAsia="pl-PL"/>
        </w:rPr>
        <w:t>2</w:t>
      </w:r>
      <w:r w:rsidR="00D065F9">
        <w:rPr>
          <w:rFonts w:ascii="Trebuchet MS" w:eastAsia="Times New Roman" w:hAnsi="Trebuchet MS" w:cs="Times New Roman"/>
          <w:b/>
          <w:bCs/>
          <w:lang w:eastAsia="pl-PL"/>
        </w:rPr>
        <w:t>9</w:t>
      </w:r>
      <w:r w:rsidR="00D617BB">
        <w:rPr>
          <w:rFonts w:ascii="Trebuchet MS" w:eastAsia="Times New Roman" w:hAnsi="Trebuchet MS" w:cs="Times New Roman"/>
          <w:b/>
          <w:bCs/>
          <w:lang w:eastAsia="pl-PL"/>
        </w:rPr>
        <w:t>.04.2022</w:t>
      </w:r>
      <w:r>
        <w:rPr>
          <w:rFonts w:ascii="Trebuchet MS" w:eastAsia="Times New Roman" w:hAnsi="Trebuchet MS" w:cs="Times New Roman"/>
          <w:b/>
          <w:bCs/>
          <w:lang w:eastAsia="pl-PL"/>
        </w:rPr>
        <w:t xml:space="preserve">r. do godziny </w:t>
      </w:r>
      <w:r w:rsidR="00D065F9">
        <w:rPr>
          <w:rFonts w:ascii="Trebuchet MS" w:eastAsia="Times New Roman" w:hAnsi="Trebuchet MS" w:cs="Times New Roman"/>
          <w:b/>
          <w:bCs/>
          <w:lang w:eastAsia="pl-PL"/>
        </w:rPr>
        <w:t>09.00</w:t>
      </w:r>
      <w:r>
        <w:rPr>
          <w:rFonts w:ascii="Trebuchet MS" w:eastAsia="Times New Roman" w:hAnsi="Trebuchet MS" w:cs="Times New Roman"/>
          <w:b/>
          <w:bCs/>
          <w:lang w:eastAsia="pl-PL"/>
        </w:rPr>
        <w:t xml:space="preserve">       </w:t>
      </w:r>
    </w:p>
    <w:p w14:paraId="5BCE2CFC" w14:textId="77777777" w:rsidR="00A47887" w:rsidRDefault="00E54956">
      <w:pPr>
        <w:pStyle w:val="Tekstpodstawowy"/>
        <w:spacing w:after="0" w:line="360" w:lineRule="auto"/>
        <w:ind w:right="28"/>
        <w:jc w:val="both"/>
      </w:pPr>
      <w:r>
        <w:rPr>
          <w:rFonts w:ascii="Trebuchet MS" w:hAnsi="Trebuchet MS" w:cs="Arial"/>
          <w:b/>
        </w:rPr>
        <w:t>Uwaga:</w:t>
      </w:r>
      <w:r>
        <w:rPr>
          <w:rFonts w:ascii="Trebuchet MS" w:hAnsi="Trebuchet MS" w:cs="Arial"/>
        </w:rPr>
        <w:t xml:space="preserve"> Za datę i godzinę złożenia oferty rozumie się datę i godzinę jej wpływu na miniPortal, tj. datę i godzinę złożenia oferty wyświetloną na koncie Zamawiającego.</w:t>
      </w:r>
    </w:p>
    <w:p w14:paraId="0FA0AC45" w14:textId="77777777" w:rsidR="00A47887" w:rsidRDefault="00E54956">
      <w:pPr>
        <w:pStyle w:val="Tekstpodstawowy"/>
        <w:spacing w:after="0" w:line="360" w:lineRule="auto"/>
        <w:ind w:right="57"/>
        <w:jc w:val="both"/>
      </w:pPr>
      <w:r>
        <w:rPr>
          <w:rFonts w:ascii="Trebuchet MS" w:hAnsi="Trebuchet MS" w:cs="Arial"/>
        </w:rPr>
        <w:t>2. W przypadku otrzymania przez Zamawiającego oferty po terminie podanym w ust. 1 niniejszego rozdziału SWZ, oferta zostanie odrzucona.</w:t>
      </w:r>
    </w:p>
    <w:p w14:paraId="21FD9C0C" w14:textId="77777777" w:rsidR="00A47887" w:rsidRDefault="00A47887">
      <w:pPr>
        <w:pStyle w:val="Tekstpodstawowy"/>
        <w:tabs>
          <w:tab w:val="left" w:pos="426"/>
        </w:tabs>
        <w:spacing w:after="0" w:line="360" w:lineRule="auto"/>
        <w:ind w:left="426" w:right="28"/>
        <w:rPr>
          <w:rFonts w:ascii="Trebuchet MS" w:hAnsi="Trebuchet MS" w:cs="Arial"/>
        </w:rPr>
      </w:pPr>
    </w:p>
    <w:p w14:paraId="19584F0E" w14:textId="77777777" w:rsidR="00A47887" w:rsidRDefault="00E54956">
      <w:pPr>
        <w:spacing w:after="0" w:line="360" w:lineRule="auto"/>
        <w:ind w:left="1701" w:hanging="1701"/>
      </w:pPr>
      <w:r>
        <w:rPr>
          <w:rFonts w:ascii="Trebuchet MS" w:eastAsia="Times New Roman" w:hAnsi="Trebuchet MS" w:cs="Times New Roman"/>
          <w:b/>
          <w:bCs/>
          <w:lang w:eastAsia="pl-PL"/>
        </w:rPr>
        <w:t>ROZDZIAŁ XXV. OPIS KRYTERIÓW, KTÓRYMI ZAMAWIAJĄCY BĘDZIE SIĘ KIEROWAŁ PRZY WYBORZE OFERTY, WRAZ Z PODANIEM ZNACZENIA TYCH KRYTERIÓW</w:t>
      </w:r>
    </w:p>
    <w:p w14:paraId="6BDD85A1" w14:textId="77777777" w:rsidR="00A47887" w:rsidRDefault="00A47887">
      <w:pPr>
        <w:spacing w:after="0" w:line="360" w:lineRule="auto"/>
        <w:rPr>
          <w:rFonts w:ascii="Trebuchet MS" w:eastAsia="Trebuchet MS" w:hAnsi="Trebuchet MS" w:cs="Trebuchet MS"/>
          <w:b/>
          <w:bCs/>
          <w:color w:val="000000" w:themeColor="text1"/>
        </w:rPr>
      </w:pPr>
      <w:bookmarkStart w:id="3" w:name="_Hlk98923574"/>
      <w:bookmarkEnd w:id="3"/>
    </w:p>
    <w:p w14:paraId="2C5C5E83" w14:textId="77777777" w:rsidR="00A47887" w:rsidRDefault="00E54956">
      <w:pPr>
        <w:spacing w:after="0" w:line="360" w:lineRule="auto"/>
      </w:pPr>
      <w:r>
        <w:rPr>
          <w:rFonts w:ascii="Trebuchet MS" w:eastAsia="Trebuchet MS" w:hAnsi="Trebuchet MS" w:cs="Trebuchet MS"/>
          <w:b/>
          <w:bCs/>
          <w:color w:val="000000" w:themeColor="text1"/>
        </w:rPr>
        <w:t>Część 1 –Usługi asystenta osobistego osoby niepełnosprawnej.</w:t>
      </w:r>
    </w:p>
    <w:p w14:paraId="6EA28627" w14:textId="77777777" w:rsidR="00A47887" w:rsidRDefault="00E54956">
      <w:pPr>
        <w:spacing w:after="0" w:line="360" w:lineRule="auto"/>
        <w:jc w:val="both"/>
      </w:pPr>
      <w:r>
        <w:rPr>
          <w:rFonts w:ascii="Trebuchet MS" w:eastAsia="Times New Roman" w:hAnsi="Trebuchet MS" w:cs="Times New Roman"/>
          <w:lang w:eastAsia="pl-PL"/>
        </w:rPr>
        <w:t>1. Przy wyborze oferty najkorzystniejszej, Zamawiający będzie stosował następujące kryteria:</w:t>
      </w:r>
    </w:p>
    <w:p w14:paraId="6C0179B4" w14:textId="77777777" w:rsidR="00A47887" w:rsidRDefault="00E54956">
      <w:pPr>
        <w:spacing w:after="0" w:line="360" w:lineRule="auto"/>
        <w:ind w:firstLine="709"/>
      </w:pPr>
      <w:r>
        <w:rPr>
          <w:rFonts w:ascii="Trebuchet MS" w:eastAsia="Times New Roman" w:hAnsi="Trebuchet MS" w:cs="Times New Roman"/>
          <w:lang w:eastAsia="pl-PL"/>
        </w:rPr>
        <w:t>1) cena –  40 pkt,</w:t>
      </w:r>
    </w:p>
    <w:p w14:paraId="0FA6F231" w14:textId="7DB3BEE8" w:rsidR="00A47887" w:rsidRDefault="00E54956">
      <w:pPr>
        <w:spacing w:after="0" w:line="360" w:lineRule="auto"/>
        <w:ind w:firstLine="709"/>
      </w:pPr>
      <w:r>
        <w:rPr>
          <w:rFonts w:ascii="Trebuchet MS" w:eastAsia="Times New Roman" w:hAnsi="Trebuchet MS" w:cs="Times New Roman"/>
          <w:lang w:eastAsia="pl-PL"/>
        </w:rPr>
        <w:t xml:space="preserve">2) doświadczenie osób skierowanych do realizacji zamówienia - </w:t>
      </w:r>
      <w:r w:rsidR="002167A4">
        <w:rPr>
          <w:rFonts w:ascii="Trebuchet MS" w:eastAsia="Times New Roman" w:hAnsi="Trebuchet MS" w:cs="Times New Roman"/>
          <w:lang w:eastAsia="pl-PL"/>
        </w:rPr>
        <w:t>4</w:t>
      </w:r>
      <w:r>
        <w:rPr>
          <w:rFonts w:ascii="Trebuchet MS" w:eastAsia="Times New Roman" w:hAnsi="Trebuchet MS" w:cs="Times New Roman"/>
          <w:lang w:eastAsia="pl-PL"/>
        </w:rPr>
        <w:t>0 pkt,</w:t>
      </w:r>
    </w:p>
    <w:p w14:paraId="12A608C3" w14:textId="77777777" w:rsidR="00A47887" w:rsidRDefault="00E54956">
      <w:pPr>
        <w:spacing w:after="0" w:line="360" w:lineRule="auto"/>
        <w:ind w:firstLine="709"/>
      </w:pPr>
      <w:r>
        <w:rPr>
          <w:rFonts w:ascii="Trebuchet MS" w:eastAsia="Times New Roman" w:hAnsi="Trebuchet MS" w:cs="Times New Roman"/>
          <w:lang w:eastAsia="pl-PL"/>
        </w:rPr>
        <w:t>3) doświadczenie koordynatora usług -20 pkt,</w:t>
      </w:r>
    </w:p>
    <w:p w14:paraId="62B41831" w14:textId="77777777" w:rsidR="00A47887" w:rsidRDefault="00E54956">
      <w:pPr>
        <w:spacing w:after="0" w:line="360" w:lineRule="auto"/>
      </w:pPr>
      <w:r>
        <w:rPr>
          <w:rFonts w:ascii="Trebuchet MS" w:eastAsia="Times New Roman" w:hAnsi="Trebuchet MS" w:cs="Times New Roman"/>
          <w:lang w:eastAsia="pl-PL"/>
        </w:rPr>
        <w:t>2. Każdy z Wykonawców otrzyma odpowiednią ilość punktów, wyliczoną w następujący sposób:</w:t>
      </w:r>
    </w:p>
    <w:p w14:paraId="3210F2B5" w14:textId="77777777" w:rsidR="00A47887" w:rsidRDefault="00E54956">
      <w:pPr>
        <w:spacing w:after="0" w:line="360" w:lineRule="auto"/>
      </w:pPr>
      <w:r>
        <w:rPr>
          <w:rFonts w:ascii="Trebuchet MS" w:eastAsia="Times New Roman" w:hAnsi="Trebuchet MS" w:cs="Times New Roman"/>
          <w:b/>
          <w:bCs/>
          <w:lang w:eastAsia="pl-PL"/>
        </w:rPr>
        <w:lastRenderedPageBreak/>
        <w:t>Ad. 1)</w:t>
      </w:r>
      <w:r>
        <w:rPr>
          <w:rFonts w:ascii="Trebuchet MS" w:eastAsia="Times New Roman" w:hAnsi="Trebuchet MS" w:cs="Times New Roman"/>
          <w:lang w:eastAsia="pl-PL"/>
        </w:rPr>
        <w:t xml:space="preserve"> cena ofertowa IPc – maksymalnie 40 pkt – wg następującego wzoru</w:t>
      </w:r>
      <w:bookmarkStart w:id="4" w:name="_Hlk99098554"/>
      <w:bookmarkEnd w:id="4"/>
    </w:p>
    <w:p w14:paraId="4F3BDA9A" w14:textId="77777777" w:rsidR="00A47887" w:rsidRDefault="00E54956">
      <w:pPr>
        <w:spacing w:after="0" w:line="360" w:lineRule="auto"/>
        <w:jc w:val="center"/>
      </w:pPr>
      <w:r>
        <w:rPr>
          <w:rFonts w:ascii="Trebuchet MS" w:hAnsi="Trebuchet MS" w:cs="Arial"/>
          <w:b/>
          <w:bCs/>
        </w:rPr>
        <w:t>CN</w:t>
      </w:r>
    </w:p>
    <w:p w14:paraId="463E1F69" w14:textId="77777777" w:rsidR="00A47887" w:rsidRDefault="00E54956">
      <w:pPr>
        <w:spacing w:after="0" w:line="360" w:lineRule="auto"/>
        <w:jc w:val="center"/>
      </w:pPr>
      <w:r>
        <w:rPr>
          <w:rFonts w:ascii="Trebuchet MS" w:hAnsi="Trebuchet MS" w:cs="Arial"/>
          <w:b/>
        </w:rPr>
        <w:t>IPc =   -----   x  Zc</w:t>
      </w:r>
    </w:p>
    <w:p w14:paraId="5847D456" w14:textId="77777777" w:rsidR="00A47887" w:rsidRDefault="00E54956">
      <w:pPr>
        <w:spacing w:after="0" w:line="360" w:lineRule="auto"/>
        <w:jc w:val="center"/>
      </w:pPr>
      <w:r>
        <w:rPr>
          <w:rFonts w:ascii="Trebuchet MS" w:hAnsi="Trebuchet MS" w:cs="Arial"/>
          <w:b/>
        </w:rPr>
        <w:t>CB</w:t>
      </w:r>
    </w:p>
    <w:p w14:paraId="56A9D53C" w14:textId="77777777" w:rsidR="00A47887" w:rsidRDefault="00E54956">
      <w:pPr>
        <w:pStyle w:val="Tekstpodstawowy"/>
        <w:spacing w:after="0" w:line="360" w:lineRule="auto"/>
      </w:pPr>
      <w:r>
        <w:rPr>
          <w:rFonts w:ascii="Trebuchet MS" w:hAnsi="Trebuchet MS" w:cs="Arial"/>
        </w:rPr>
        <w:t>gdzie poszczególne litery oznaczają:</w:t>
      </w:r>
    </w:p>
    <w:p w14:paraId="4C665183" w14:textId="77777777" w:rsidR="00A47887" w:rsidRDefault="00E54956">
      <w:pPr>
        <w:spacing w:after="0" w:line="360" w:lineRule="auto"/>
        <w:jc w:val="both"/>
      </w:pPr>
      <w:r>
        <w:rPr>
          <w:rFonts w:ascii="Trebuchet MS" w:hAnsi="Trebuchet MS" w:cs="Arial"/>
        </w:rPr>
        <w:t>IPc – liczba punktów w kryterium „cena ofertowa”,</w:t>
      </w:r>
    </w:p>
    <w:p w14:paraId="0C51EBF4" w14:textId="77777777" w:rsidR="00A47887" w:rsidRDefault="00E54956">
      <w:pPr>
        <w:spacing w:after="0" w:line="360" w:lineRule="auto"/>
        <w:jc w:val="both"/>
      </w:pPr>
      <w:r>
        <w:rPr>
          <w:rFonts w:ascii="Trebuchet MS" w:hAnsi="Trebuchet MS" w:cs="Arial"/>
        </w:rPr>
        <w:t>CN – cena ofertowa najniższa spośród wszystkich rozpatrywanych i niepodlegających odrzuceniu ofert,</w:t>
      </w:r>
    </w:p>
    <w:p w14:paraId="3DD5AF8E" w14:textId="77777777" w:rsidR="00A47887" w:rsidRDefault="00E54956">
      <w:pPr>
        <w:spacing w:after="0" w:line="360" w:lineRule="auto"/>
        <w:jc w:val="both"/>
      </w:pPr>
      <w:r>
        <w:rPr>
          <w:rFonts w:ascii="Trebuchet MS" w:hAnsi="Trebuchet MS" w:cs="Arial"/>
        </w:rPr>
        <w:t>CB – cena ofertowa oferty badanej (przeliczanej),</w:t>
      </w:r>
    </w:p>
    <w:p w14:paraId="49BCB21A" w14:textId="77777777" w:rsidR="00A47887" w:rsidRDefault="00E54956">
      <w:pPr>
        <w:spacing w:after="0" w:line="360" w:lineRule="auto"/>
        <w:jc w:val="both"/>
      </w:pPr>
      <w:r>
        <w:rPr>
          <w:rFonts w:ascii="Trebuchet MS" w:hAnsi="Trebuchet MS" w:cs="Arial"/>
        </w:rPr>
        <w:t xml:space="preserve">Zc – znaczenie/waga kryterium „cena ofertowa” wyrażone w punktach – </w:t>
      </w:r>
      <w:r>
        <w:rPr>
          <w:rFonts w:ascii="Trebuchet MS" w:hAnsi="Trebuchet MS" w:cs="Arial"/>
          <w:b/>
          <w:bCs/>
        </w:rPr>
        <w:t>4</w:t>
      </w:r>
      <w:r>
        <w:rPr>
          <w:rFonts w:ascii="Trebuchet MS" w:hAnsi="Trebuchet MS" w:cs="Arial"/>
          <w:b/>
        </w:rPr>
        <w:t>0 pkt</w:t>
      </w:r>
      <w:r>
        <w:rPr>
          <w:rFonts w:ascii="Trebuchet MS" w:hAnsi="Trebuchet MS" w:cs="Arial"/>
        </w:rPr>
        <w:t>.</w:t>
      </w:r>
    </w:p>
    <w:p w14:paraId="67096F47" w14:textId="77777777" w:rsidR="00A47887" w:rsidRDefault="00A47887">
      <w:pPr>
        <w:shd w:val="clear" w:color="auto" w:fill="FFFFFF"/>
        <w:spacing w:after="0" w:line="360" w:lineRule="auto"/>
        <w:ind w:right="100"/>
        <w:jc w:val="both"/>
        <w:rPr>
          <w:rFonts w:ascii="Trebuchet MS" w:hAnsi="Trebuchet MS" w:cs="Arial"/>
          <w:b/>
        </w:rPr>
      </w:pPr>
    </w:p>
    <w:p w14:paraId="6FFEDCD8" w14:textId="77777777" w:rsidR="00A47887" w:rsidRDefault="00E54956">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1F6B3372" w14:textId="77777777" w:rsidR="00A47887" w:rsidRDefault="00E54956">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(t.j. Dz.U. z 2021r. poz. 685 z późn.zm.), dla celów zastosowania kryterium ceny Zamawiający dolicza do przedstawionej w tej ofercie ceny kwotę podatku od towarów i usług, którą miałby obowiązek rozliczyć.</w:t>
      </w:r>
    </w:p>
    <w:p w14:paraId="6EA16252" w14:textId="77777777" w:rsidR="00A47887" w:rsidRDefault="00A47887">
      <w:pPr>
        <w:spacing w:after="0" w:line="360" w:lineRule="auto"/>
        <w:jc w:val="both"/>
        <w:rPr>
          <w:rFonts w:ascii="Trebuchet MS" w:hAnsi="Trebuchet MS" w:cs="Arial"/>
        </w:rPr>
      </w:pPr>
    </w:p>
    <w:p w14:paraId="4045CFB0" w14:textId="77777777" w:rsidR="00A47887" w:rsidRDefault="00E54956">
      <w:pPr>
        <w:spacing w:after="0" w:line="360" w:lineRule="auto"/>
      </w:pPr>
      <w:r>
        <w:rPr>
          <w:rFonts w:ascii="Trebuchet MS" w:hAnsi="Trebuchet MS"/>
          <w:b/>
        </w:rPr>
        <w:t xml:space="preserve">Ad. 2) </w:t>
      </w:r>
      <w:r>
        <w:rPr>
          <w:rFonts w:ascii="Trebuchet MS" w:eastAsia="Times New Roman" w:hAnsi="Trebuchet MS" w:cs="Times New Roman"/>
          <w:b/>
          <w:bCs/>
          <w:lang w:eastAsia="pl-PL"/>
        </w:rPr>
        <w:t xml:space="preserve"> </w:t>
      </w:r>
      <w:bookmarkStart w:id="5" w:name="_Hlk98936713"/>
      <w:r>
        <w:rPr>
          <w:rFonts w:ascii="Trebuchet MS" w:eastAsia="Times New Roman" w:hAnsi="Trebuchet MS" w:cs="Times New Roman"/>
          <w:b/>
          <w:bCs/>
          <w:lang w:eastAsia="pl-PL"/>
        </w:rPr>
        <w:t>doświadczenie osób skierowanych do realizacji zamówie</w:t>
      </w:r>
      <w:r>
        <w:rPr>
          <w:rFonts w:ascii="Trebuchet MS" w:hAnsi="Trebuchet MS" w:cs="Trebuchet MS"/>
          <w:b/>
        </w:rPr>
        <w:t xml:space="preserve">nia </w:t>
      </w:r>
      <w:r>
        <w:rPr>
          <w:rFonts w:ascii="Trebuchet MS" w:eastAsia="Times New Roman" w:hAnsi="Trebuchet MS" w:cs="Times New Roman"/>
          <w:b/>
          <w:bCs/>
          <w:lang w:eastAsia="pl-PL"/>
        </w:rPr>
        <w:t xml:space="preserve">  </w:t>
      </w:r>
      <w:bookmarkEnd w:id="5"/>
      <w:r>
        <w:rPr>
          <w:rFonts w:ascii="Trebuchet MS" w:eastAsia="Times New Roman" w:hAnsi="Trebuchet MS" w:cs="Times New Roman"/>
          <w:b/>
          <w:bCs/>
          <w:lang w:eastAsia="pl-PL"/>
        </w:rPr>
        <w:t>(k2)</w:t>
      </w:r>
    </w:p>
    <w:p w14:paraId="513D5BFE" w14:textId="77777777" w:rsidR="00A47887" w:rsidRDefault="00E54956">
      <w:pPr>
        <w:shd w:val="clear" w:color="auto" w:fill="FFFFFF"/>
        <w:spacing w:after="0" w:line="360" w:lineRule="auto"/>
        <w:ind w:right="100"/>
        <w:jc w:val="both"/>
      </w:pPr>
      <w:r>
        <w:rPr>
          <w:rFonts w:ascii="Trebuchet MS" w:hAnsi="Trebuchet MS" w:cs="Trebuchet MS"/>
        </w:rPr>
        <w:t>W powyższym kryterium Zamawiający oceni doświadczenie osób skierowanych do realizacji zamówienia, według poniższej punktacji:</w:t>
      </w:r>
    </w:p>
    <w:p w14:paraId="39FEFCEF" w14:textId="49E7AEFB" w:rsidR="00A47887" w:rsidRDefault="00E54956">
      <w:pPr>
        <w:spacing w:after="0" w:line="360" w:lineRule="auto"/>
        <w:ind w:left="283"/>
        <w:jc w:val="both"/>
      </w:pPr>
      <w:r>
        <w:rPr>
          <w:rFonts w:ascii="Trebuchet MS" w:eastAsia="Times New Roman" w:hAnsi="Trebuchet MS" w:cs="Times New Roman"/>
          <w:bCs/>
          <w:lang w:eastAsia="pl-PL"/>
        </w:rPr>
        <w:t xml:space="preserve">- zamawiający przyzna 2 pkt za każdą osobę, którą będzie posiadać kwalifikacje opisane w rozdziale </w:t>
      </w:r>
      <w:bookmarkStart w:id="6" w:name="_Hlk100137529"/>
      <w:r>
        <w:rPr>
          <w:rFonts w:ascii="Trebuchet MS" w:eastAsia="Times New Roman" w:hAnsi="Trebuchet MS" w:cs="Times New Roman"/>
          <w:bCs/>
          <w:lang w:eastAsia="pl-PL"/>
        </w:rPr>
        <w:t xml:space="preserve">XX pkt 3.4.2 </w:t>
      </w:r>
      <w:r w:rsidR="006F787C">
        <w:rPr>
          <w:rFonts w:ascii="Trebuchet MS" w:eastAsia="Times New Roman" w:hAnsi="Trebuchet MS" w:cs="Times New Roman"/>
          <w:bCs/>
          <w:lang w:eastAsia="pl-PL"/>
        </w:rPr>
        <w:t>część I lit. a);</w:t>
      </w:r>
    </w:p>
    <w:bookmarkEnd w:id="6"/>
    <w:p w14:paraId="063A389D" w14:textId="77485581" w:rsidR="00A47887" w:rsidRDefault="00E54956">
      <w:pPr>
        <w:spacing w:after="0" w:line="360" w:lineRule="auto"/>
        <w:jc w:val="both"/>
      </w:pPr>
      <w:r>
        <w:rPr>
          <w:rFonts w:ascii="Trebuchet MS" w:eastAsia="Times New Roman" w:hAnsi="Trebuchet MS" w:cs="Times New Roman"/>
          <w:bCs/>
          <w:lang w:eastAsia="pl-PL"/>
        </w:rPr>
        <w:t xml:space="preserve">    - zamawiający przyzna punkty za każdą osobę inną niż wymieniona powyżej, która   </w:t>
      </w:r>
      <w:r>
        <w:rPr>
          <w:rFonts w:ascii="Trebuchet MS" w:eastAsia="Times New Roman" w:hAnsi="Trebuchet MS" w:cs="Times New Roman"/>
          <w:bCs/>
          <w:lang w:eastAsia="pl-PL"/>
        </w:rPr>
        <w:br/>
        <w:t xml:space="preserve"> będzie posiadać</w:t>
      </w:r>
      <w:r w:rsidR="006F787C">
        <w:rPr>
          <w:rFonts w:ascii="Trebuchet MS" w:eastAsia="Times New Roman" w:hAnsi="Trebuchet MS" w:cs="Times New Roman"/>
          <w:bCs/>
          <w:lang w:eastAsia="pl-PL"/>
        </w:rPr>
        <w:t xml:space="preserve"> doświadczenie opisane w rozdziale XX pkt 3.4.2 część I lit. b) </w:t>
      </w:r>
    </w:p>
    <w:p w14:paraId="029AA612" w14:textId="77777777" w:rsidR="00A47887" w:rsidRDefault="00E54956">
      <w:pPr>
        <w:pStyle w:val="Akapitzlist"/>
        <w:numPr>
          <w:ilvl w:val="0"/>
          <w:numId w:val="8"/>
        </w:numPr>
        <w:spacing w:after="0" w:line="360" w:lineRule="auto"/>
        <w:jc w:val="both"/>
      </w:pPr>
      <w:r>
        <w:rPr>
          <w:rFonts w:ascii="Trebuchet MS" w:eastAsia="Times New Roman" w:hAnsi="Trebuchet MS" w:cs="Times New Roman"/>
          <w:bCs/>
          <w:lang w:eastAsia="pl-PL"/>
        </w:rPr>
        <w:t>1 pkt za osobę posiadającą doświadczenie od 6-12 m-cy,</w:t>
      </w:r>
    </w:p>
    <w:p w14:paraId="01E1BB83" w14:textId="77777777" w:rsidR="00A47887" w:rsidRDefault="00E54956">
      <w:pPr>
        <w:pStyle w:val="Akapitzlist"/>
        <w:numPr>
          <w:ilvl w:val="0"/>
          <w:numId w:val="8"/>
        </w:numPr>
        <w:spacing w:after="0" w:line="360" w:lineRule="auto"/>
        <w:jc w:val="both"/>
      </w:pPr>
      <w:r>
        <w:rPr>
          <w:rFonts w:ascii="Trebuchet MS" w:eastAsia="Times New Roman" w:hAnsi="Trebuchet MS" w:cs="Times New Roman"/>
          <w:bCs/>
          <w:lang w:eastAsia="pl-PL"/>
        </w:rPr>
        <w:t xml:space="preserve">2 pkt za osobę posiadającą doświadczenie powyżej 12 m-cy. </w:t>
      </w:r>
    </w:p>
    <w:p w14:paraId="4BE34232" w14:textId="77777777" w:rsidR="00A47887" w:rsidRDefault="00A47887">
      <w:pPr>
        <w:spacing w:after="0" w:line="360" w:lineRule="auto"/>
        <w:jc w:val="both"/>
        <w:rPr>
          <w:rFonts w:ascii="Trebuchet MS" w:eastAsia="Times New Roman" w:hAnsi="Trebuchet MS" w:cs="Times New Roman"/>
          <w:bCs/>
          <w:lang w:eastAsia="pl-PL"/>
        </w:rPr>
      </w:pPr>
    </w:p>
    <w:p w14:paraId="686F4C14" w14:textId="5EAEE5EC" w:rsidR="00A47887" w:rsidRDefault="00E54956">
      <w:pPr>
        <w:spacing w:after="0" w:line="360" w:lineRule="auto"/>
        <w:ind w:left="283"/>
        <w:jc w:val="both"/>
      </w:pPr>
      <w:r>
        <w:rPr>
          <w:rFonts w:ascii="Trebuchet MS" w:eastAsia="Times New Roman" w:hAnsi="Trebuchet MS" w:cs="Times New Roman"/>
          <w:bCs/>
          <w:lang w:eastAsia="pl-PL"/>
        </w:rPr>
        <w:t xml:space="preserve">W przypadku przedstawienia w ofercie większej liczby, niż wymagane </w:t>
      </w:r>
      <w:r w:rsidR="00506EB0">
        <w:rPr>
          <w:rFonts w:ascii="Trebuchet MS" w:eastAsia="Times New Roman" w:hAnsi="Trebuchet MS" w:cs="Times New Roman"/>
          <w:bCs/>
          <w:lang w:eastAsia="pl-PL"/>
        </w:rPr>
        <w:t>20</w:t>
      </w:r>
      <w:r>
        <w:rPr>
          <w:rFonts w:ascii="Trebuchet MS" w:eastAsia="Times New Roman" w:hAnsi="Trebuchet MS" w:cs="Times New Roman"/>
          <w:bCs/>
          <w:lang w:eastAsia="pl-PL"/>
        </w:rPr>
        <w:t xml:space="preserve">, Zamawiający oceni pierwsze </w:t>
      </w:r>
      <w:r w:rsidR="00506EB0">
        <w:rPr>
          <w:rFonts w:ascii="Trebuchet MS" w:eastAsia="Times New Roman" w:hAnsi="Trebuchet MS" w:cs="Times New Roman"/>
          <w:bCs/>
          <w:lang w:eastAsia="pl-PL"/>
        </w:rPr>
        <w:t>20</w:t>
      </w:r>
      <w:r>
        <w:rPr>
          <w:rFonts w:ascii="Trebuchet MS" w:eastAsia="Times New Roman" w:hAnsi="Trebuchet MS" w:cs="Times New Roman"/>
          <w:bCs/>
          <w:lang w:eastAsia="pl-PL"/>
        </w:rPr>
        <w:t xml:space="preserve"> osób z listy. Zamawiający dokona oceny kryterium na podstawie wykazu osób, którego wzór został określony w załączniku nr 4 do SWZ.</w:t>
      </w:r>
    </w:p>
    <w:p w14:paraId="1129D5DE" w14:textId="77777777" w:rsidR="00A47887" w:rsidRDefault="00E54956">
      <w:pPr>
        <w:spacing w:after="0" w:line="360" w:lineRule="auto"/>
        <w:ind w:left="283"/>
        <w:jc w:val="both"/>
      </w:pPr>
      <w:r>
        <w:rPr>
          <w:rFonts w:ascii="Trebuchet MS" w:eastAsia="Times New Roman" w:hAnsi="Trebuchet MS" w:cs="Times New Roman"/>
          <w:bCs/>
          <w:lang w:eastAsia="pl-PL"/>
        </w:rPr>
        <w:t>Zamawiający maksymalnie przyzna 30 punktów w tym podkryterium.</w:t>
      </w:r>
    </w:p>
    <w:p w14:paraId="0CFE69E9" w14:textId="61BFA28C" w:rsidR="00A47887" w:rsidRDefault="00A47887">
      <w:pPr>
        <w:spacing w:after="0" w:line="360" w:lineRule="auto"/>
        <w:ind w:left="283"/>
        <w:jc w:val="both"/>
      </w:pPr>
    </w:p>
    <w:p w14:paraId="0FCBCEB2" w14:textId="77777777" w:rsidR="006F787C" w:rsidRDefault="006F787C">
      <w:pPr>
        <w:spacing w:after="0" w:line="360" w:lineRule="auto"/>
        <w:ind w:left="283"/>
        <w:jc w:val="both"/>
      </w:pPr>
    </w:p>
    <w:p w14:paraId="1731D555" w14:textId="77777777" w:rsidR="00A47887" w:rsidRDefault="00E54956">
      <w:pPr>
        <w:spacing w:after="0" w:line="360" w:lineRule="auto"/>
        <w:jc w:val="both"/>
      </w:pPr>
      <w:r>
        <w:rPr>
          <w:rFonts w:ascii="Trebuchet MS" w:hAnsi="Trebuchet MS"/>
          <w:b/>
          <w:bCs/>
        </w:rPr>
        <w:lastRenderedPageBreak/>
        <w:t xml:space="preserve">Ad. 3) </w:t>
      </w:r>
      <w:bookmarkStart w:id="7" w:name="_Hlk98936637"/>
      <w:r>
        <w:rPr>
          <w:rFonts w:ascii="Trebuchet MS" w:hAnsi="Trebuchet MS"/>
          <w:b/>
          <w:bCs/>
        </w:rPr>
        <w:t xml:space="preserve">doświadczenie koordynatora usług </w:t>
      </w:r>
      <w:bookmarkEnd w:id="7"/>
      <w:r>
        <w:rPr>
          <w:rFonts w:ascii="Trebuchet MS" w:hAnsi="Trebuchet MS"/>
          <w:b/>
          <w:bCs/>
        </w:rPr>
        <w:t>(K3)</w:t>
      </w:r>
    </w:p>
    <w:p w14:paraId="6DD1CE81" w14:textId="77777777" w:rsidR="00A47887" w:rsidRDefault="00E54956">
      <w:pPr>
        <w:spacing w:after="0" w:line="360" w:lineRule="auto"/>
        <w:ind w:left="283"/>
        <w:jc w:val="both"/>
      </w:pPr>
      <w:r>
        <w:rPr>
          <w:rFonts w:ascii="Trebuchet MS" w:eastAsia="Times New Roman" w:hAnsi="Trebuchet MS" w:cs="Times New Roman"/>
          <w:bCs/>
          <w:lang w:eastAsia="pl-PL"/>
        </w:rPr>
        <w:t>Zamawiający przyzna 1 pkt za każde 6 m-cy doświadczenia w pracy na stanowisku koordynatora usług opieki asystenta osoby niepełnosprawnej lub usług opieki wytchnieniowej  lub usług opiekuńczych lub specjalistycznych usług opiekuńczych, osoby skierowanej przez Wykonawcę do pełnienia tej funkcji.</w:t>
      </w:r>
    </w:p>
    <w:p w14:paraId="24EC26A6" w14:textId="77777777" w:rsidR="00A47887" w:rsidRDefault="00A47887">
      <w:pPr>
        <w:spacing w:after="0" w:line="360" w:lineRule="auto"/>
        <w:ind w:left="283"/>
        <w:jc w:val="both"/>
        <w:rPr>
          <w:rFonts w:ascii="Trebuchet MS" w:eastAsia="Times New Roman" w:hAnsi="Trebuchet MS" w:cs="Times New Roman"/>
          <w:bCs/>
          <w:lang w:eastAsia="pl-PL"/>
        </w:rPr>
      </w:pPr>
    </w:p>
    <w:p w14:paraId="1293647B" w14:textId="77777777" w:rsidR="00A47887" w:rsidRDefault="00E54956">
      <w:pPr>
        <w:spacing w:after="0" w:line="360" w:lineRule="auto"/>
        <w:ind w:left="283"/>
        <w:jc w:val="both"/>
      </w:pPr>
      <w:r>
        <w:rPr>
          <w:rFonts w:ascii="Trebuchet MS" w:eastAsia="Times New Roman" w:hAnsi="Trebuchet MS" w:cs="Times New Roman"/>
          <w:bCs/>
          <w:lang w:eastAsia="pl-PL"/>
        </w:rPr>
        <w:t>Zamawiający dokona oceny kryterium na podstawie wykazu osób, którego wzór został określony w załączniku nr 4 do SWZ.</w:t>
      </w:r>
    </w:p>
    <w:p w14:paraId="3B8282AC" w14:textId="77777777" w:rsidR="00A47887" w:rsidRDefault="00A47887">
      <w:pPr>
        <w:spacing w:after="0" w:line="360" w:lineRule="auto"/>
        <w:ind w:left="283"/>
        <w:jc w:val="both"/>
        <w:rPr>
          <w:rFonts w:ascii="Trebuchet MS" w:eastAsia="Times New Roman" w:hAnsi="Trebuchet MS" w:cs="Times New Roman"/>
          <w:bCs/>
          <w:lang w:eastAsia="pl-PL"/>
        </w:rPr>
      </w:pPr>
      <w:bookmarkStart w:id="8" w:name="_Hlk99017959"/>
      <w:bookmarkEnd w:id="8"/>
    </w:p>
    <w:p w14:paraId="18DBDEF9" w14:textId="64F78306" w:rsidR="00A47887" w:rsidRDefault="00E54956">
      <w:pPr>
        <w:spacing w:after="0" w:line="360" w:lineRule="auto"/>
        <w:ind w:left="283"/>
        <w:jc w:val="both"/>
      </w:pPr>
      <w:r>
        <w:rPr>
          <w:rFonts w:ascii="Trebuchet MS" w:eastAsia="Times New Roman" w:hAnsi="Trebuchet MS" w:cs="Times New Roman"/>
          <w:bCs/>
          <w:color w:val="000000"/>
          <w:lang w:eastAsia="pl-PL"/>
        </w:rPr>
        <w:t xml:space="preserve">Zamawiający maksymalnie przyzna </w:t>
      </w:r>
      <w:r w:rsidR="00CD664A">
        <w:rPr>
          <w:rFonts w:ascii="Trebuchet MS" w:eastAsia="Times New Roman" w:hAnsi="Trebuchet MS" w:cs="Times New Roman"/>
          <w:bCs/>
          <w:color w:val="000000"/>
          <w:lang w:eastAsia="pl-PL"/>
        </w:rPr>
        <w:t>2</w:t>
      </w:r>
      <w:r>
        <w:rPr>
          <w:rFonts w:ascii="Trebuchet MS" w:eastAsia="Times New Roman" w:hAnsi="Trebuchet MS" w:cs="Times New Roman"/>
          <w:bCs/>
          <w:color w:val="000000"/>
          <w:lang w:eastAsia="pl-PL"/>
        </w:rPr>
        <w:t>0 punktów w tym podkryterium.</w:t>
      </w:r>
    </w:p>
    <w:p w14:paraId="4605ABCE" w14:textId="77777777" w:rsidR="00A47887" w:rsidRDefault="00A47887">
      <w:pPr>
        <w:spacing w:after="0" w:line="360" w:lineRule="auto"/>
        <w:ind w:left="283"/>
        <w:jc w:val="both"/>
      </w:pPr>
    </w:p>
    <w:p w14:paraId="55683C0B" w14:textId="77777777" w:rsidR="00A47887" w:rsidRDefault="00E54956">
      <w:pPr>
        <w:spacing w:after="0" w:line="360" w:lineRule="auto"/>
        <w:jc w:val="both"/>
      </w:pPr>
      <w:r>
        <w:rPr>
          <w:rFonts w:ascii="Trebuchet MS" w:eastAsia="Times New Roman" w:hAnsi="Trebuchet MS" w:cs="Times New Roman"/>
          <w:bCs/>
          <w:lang w:eastAsia="pl-PL"/>
        </w:rPr>
        <w:t>Zamawiający dokona oceny kryterium na podstawie wykazu osób, którego wzór został określony w załączniku nr 4 do SWZ.</w:t>
      </w:r>
    </w:p>
    <w:p w14:paraId="1AD453EE" w14:textId="77777777" w:rsidR="00A47887" w:rsidRDefault="00A47887">
      <w:pPr>
        <w:spacing w:after="0" w:line="360" w:lineRule="auto"/>
      </w:pPr>
    </w:p>
    <w:p w14:paraId="5EA49472" w14:textId="77777777" w:rsidR="00A47887" w:rsidRDefault="00E54956">
      <w:pPr>
        <w:shd w:val="clear" w:color="auto" w:fill="FFFFFF"/>
        <w:spacing w:after="0" w:line="360" w:lineRule="auto"/>
        <w:ind w:right="28"/>
        <w:jc w:val="both"/>
      </w:pPr>
      <w:bookmarkStart w:id="9" w:name="_Hlk989235741"/>
      <w:bookmarkEnd w:id="9"/>
      <w:r>
        <w:rPr>
          <w:rFonts w:ascii="Trebuchet MS" w:eastAsia="Times New Roman" w:hAnsi="Trebuchet MS" w:cs="Arial"/>
          <w:lang w:eastAsia="pl-PL"/>
        </w:rPr>
        <w:t xml:space="preserve">3. W ramach wszystkich wskazanych i opisanych kryteriów, Wykonawca otrzyma końcową (łączną) ilość punktów wyliczoną w następujący sposób: </w:t>
      </w:r>
    </w:p>
    <w:p w14:paraId="6ADFC216" w14:textId="77777777" w:rsidR="00A47887" w:rsidRDefault="00A47887">
      <w:pPr>
        <w:shd w:val="clear" w:color="auto" w:fill="FFFFFF"/>
        <w:spacing w:after="0" w:line="360" w:lineRule="auto"/>
        <w:ind w:right="28"/>
        <w:jc w:val="both"/>
        <w:rPr>
          <w:rFonts w:ascii="Trebuchet MS" w:eastAsia="Times New Roman" w:hAnsi="Trebuchet MS" w:cs="Arial"/>
          <w:lang w:eastAsia="pl-PL"/>
        </w:rPr>
      </w:pPr>
    </w:p>
    <w:p w14:paraId="2525BCAE" w14:textId="73AFD3D9" w:rsidR="00A47887" w:rsidRDefault="00E54956">
      <w:pPr>
        <w:shd w:val="clear" w:color="auto" w:fill="FFFFFF"/>
        <w:spacing w:after="0" w:line="360" w:lineRule="auto"/>
        <w:ind w:right="102"/>
        <w:jc w:val="both"/>
      </w:pPr>
      <w:r>
        <w:rPr>
          <w:rFonts w:ascii="Trebuchet MS" w:hAnsi="Trebuchet MS" w:cs="Tahoma"/>
        </w:rPr>
        <w:t>KIP= IPc+K2+K3</w:t>
      </w:r>
    </w:p>
    <w:p w14:paraId="33C42E43" w14:textId="77777777" w:rsidR="00A47887" w:rsidRDefault="00E54956">
      <w:pPr>
        <w:shd w:val="clear" w:color="auto" w:fill="FFFFFF"/>
        <w:spacing w:after="0" w:line="360" w:lineRule="auto"/>
        <w:ind w:right="102"/>
        <w:jc w:val="both"/>
      </w:pPr>
      <w:r>
        <w:rPr>
          <w:rFonts w:ascii="Trebuchet MS" w:hAnsi="Trebuchet MS" w:cs="Arial"/>
          <w:b/>
        </w:rPr>
        <w:t xml:space="preserve">KIP  –  </w:t>
      </w:r>
      <w:r>
        <w:rPr>
          <w:rFonts w:ascii="Trebuchet MS" w:hAnsi="Trebuchet MS" w:cs="Arial"/>
        </w:rPr>
        <w:t>końcowa ilość punktów</w:t>
      </w:r>
    </w:p>
    <w:p w14:paraId="082F8C05" w14:textId="77777777" w:rsidR="00A47887" w:rsidRDefault="00E54956">
      <w:pPr>
        <w:shd w:val="clear" w:color="auto" w:fill="FFFFFF"/>
        <w:spacing w:after="0" w:line="360" w:lineRule="auto"/>
        <w:ind w:right="102"/>
        <w:jc w:val="both"/>
      </w:pPr>
      <w:r>
        <w:rPr>
          <w:rFonts w:ascii="Trebuchet MS" w:hAnsi="Trebuchet MS" w:cs="Tahoma"/>
        </w:rPr>
        <w:t>IPc  -  ilość punktów uzyskanych w kryterium - cena,</w:t>
      </w:r>
    </w:p>
    <w:p w14:paraId="231B60D4" w14:textId="77777777" w:rsidR="00A47887" w:rsidRDefault="00E54956">
      <w:pPr>
        <w:shd w:val="clear" w:color="auto" w:fill="FFFFFF"/>
        <w:spacing w:after="0" w:line="360" w:lineRule="auto"/>
        <w:ind w:right="102"/>
        <w:jc w:val="both"/>
      </w:pPr>
      <w:r>
        <w:rPr>
          <w:rFonts w:ascii="Trebuchet MS" w:hAnsi="Trebuchet MS" w:cs="Tahoma"/>
        </w:rPr>
        <w:t xml:space="preserve">K2 - ilość punktów uzyskanych w kryterium – </w:t>
      </w:r>
      <w:r>
        <w:rPr>
          <w:rFonts w:ascii="Trebuchet MS" w:eastAsia="Times New Roman" w:hAnsi="Trebuchet MS" w:cs="Times New Roman"/>
          <w:lang w:eastAsia="pl-PL"/>
        </w:rPr>
        <w:t>doświadczenie osób skierowanych do realizacji zamówie</w:t>
      </w:r>
      <w:r>
        <w:rPr>
          <w:rFonts w:ascii="Trebuchet MS" w:hAnsi="Trebuchet MS" w:cs="Trebuchet MS"/>
        </w:rPr>
        <w:t xml:space="preserve">nia, </w:t>
      </w:r>
      <w:r>
        <w:rPr>
          <w:rFonts w:ascii="Trebuchet MS" w:eastAsia="Times New Roman" w:hAnsi="Trebuchet MS" w:cs="Times New Roman"/>
          <w:b/>
          <w:bCs/>
          <w:lang w:eastAsia="pl-PL"/>
        </w:rPr>
        <w:t xml:space="preserve">  </w:t>
      </w:r>
    </w:p>
    <w:p w14:paraId="6C5E63A7" w14:textId="77777777" w:rsidR="00A47887" w:rsidRDefault="00E54956">
      <w:pPr>
        <w:shd w:val="clear" w:color="auto" w:fill="FFFFFF"/>
        <w:spacing w:after="0" w:line="360" w:lineRule="auto"/>
        <w:ind w:right="102"/>
        <w:jc w:val="both"/>
      </w:pPr>
      <w:r>
        <w:rPr>
          <w:rFonts w:ascii="Trebuchet MS" w:hAnsi="Trebuchet MS" w:cs="Trebuchet MS"/>
        </w:rPr>
        <w:t>K3</w:t>
      </w:r>
      <w:r>
        <w:rPr>
          <w:rFonts w:ascii="Trebuchet MS" w:hAnsi="Trebuchet MS"/>
          <w:b/>
          <w:bCs/>
        </w:rPr>
        <w:t xml:space="preserve"> </w:t>
      </w:r>
      <w:r>
        <w:rPr>
          <w:rFonts w:ascii="Trebuchet MS" w:hAnsi="Trebuchet MS"/>
        </w:rPr>
        <w:t>- doświadczenie koordynatora usług,</w:t>
      </w:r>
    </w:p>
    <w:p w14:paraId="3E3AAF96" w14:textId="77777777" w:rsidR="00A47887" w:rsidRDefault="00E54956">
      <w:pPr>
        <w:shd w:val="clear" w:color="auto" w:fill="FFFFFF"/>
        <w:spacing w:after="0" w:line="360" w:lineRule="auto"/>
        <w:jc w:val="both"/>
      </w:pPr>
      <w:r>
        <w:rPr>
          <w:rFonts w:ascii="Trebuchet MS" w:eastAsia="Times New Roman" w:hAnsi="Trebuchet MS" w:cs="Arial"/>
          <w:bCs/>
          <w:lang w:eastAsia="pl-PL"/>
        </w:rPr>
        <w:t>3.1.</w:t>
      </w:r>
      <w:r>
        <w:rPr>
          <w:rFonts w:ascii="Trebuchet MS" w:eastAsia="Times New Roman" w:hAnsi="Trebuchet MS" w:cs="Arial"/>
          <w:b/>
          <w:vertAlign w:val="subscript"/>
          <w:lang w:eastAsia="pl-PL"/>
        </w:rPr>
        <w:t xml:space="preserve"> </w:t>
      </w:r>
      <w:r>
        <w:rPr>
          <w:rFonts w:ascii="Trebuchet MS" w:eastAsia="Times New Roman" w:hAnsi="Trebuchet MS" w:cs="Arial"/>
          <w:lang w:eastAsia="pl-PL"/>
        </w:rPr>
        <w:t>Za ofertę najkorzystniejszą będzie uznana oferta, która nie podlega odrzuceniu i przy uwzględnieniu powyższych kryteriów otrzyma najwyższą punktację.</w:t>
      </w:r>
    </w:p>
    <w:p w14:paraId="6C6EF437" w14:textId="77777777" w:rsidR="00A47887" w:rsidRDefault="00A47887">
      <w:pPr>
        <w:pStyle w:val="Akapitzlist"/>
        <w:shd w:val="clear" w:color="auto" w:fill="FFFFFF"/>
        <w:spacing w:after="0" w:line="360" w:lineRule="auto"/>
        <w:ind w:right="100"/>
        <w:jc w:val="both"/>
        <w:rPr>
          <w:rFonts w:ascii="Trebuchet MS" w:hAnsi="Trebuchet MS" w:cs="Arial"/>
          <w:b/>
        </w:rPr>
      </w:pPr>
    </w:p>
    <w:p w14:paraId="776CCAF3" w14:textId="77777777" w:rsidR="00A47887" w:rsidRDefault="00E54956">
      <w:pPr>
        <w:shd w:val="clear" w:color="auto" w:fill="FFFFFF"/>
        <w:spacing w:after="0" w:line="360" w:lineRule="auto"/>
        <w:ind w:right="100"/>
        <w:jc w:val="both"/>
      </w:pPr>
      <w:r>
        <w:rPr>
          <w:rFonts w:ascii="Trebuchet MS" w:hAnsi="Trebuchet MS" w:cs="Arial"/>
          <w:b/>
        </w:rPr>
        <w:t>Część II – Świadczenie usług opieki wytchnieniowej</w:t>
      </w:r>
    </w:p>
    <w:p w14:paraId="23B2C537" w14:textId="77777777" w:rsidR="00A47887" w:rsidRDefault="00E54956">
      <w:pPr>
        <w:spacing w:after="0" w:line="360" w:lineRule="auto"/>
        <w:jc w:val="both"/>
      </w:pPr>
      <w:r>
        <w:rPr>
          <w:rFonts w:ascii="Trebuchet MS" w:eastAsia="Times New Roman" w:hAnsi="Trebuchet MS" w:cs="Times New Roman"/>
          <w:lang w:eastAsia="pl-PL"/>
        </w:rPr>
        <w:t>1. Przy wyborze oferty najkorzystniejszej, Zamawiający będzie stosował następujące kryteria:</w:t>
      </w:r>
    </w:p>
    <w:p w14:paraId="1C44890D" w14:textId="77777777" w:rsidR="00A47887" w:rsidRDefault="00E54956">
      <w:pPr>
        <w:spacing w:after="0" w:line="360" w:lineRule="auto"/>
        <w:ind w:firstLine="709"/>
      </w:pPr>
      <w:r>
        <w:rPr>
          <w:rFonts w:ascii="Trebuchet MS" w:eastAsia="Times New Roman" w:hAnsi="Trebuchet MS" w:cs="Times New Roman"/>
          <w:lang w:eastAsia="pl-PL"/>
        </w:rPr>
        <w:t>1) cena –  40 pkt,</w:t>
      </w:r>
    </w:p>
    <w:p w14:paraId="0C4A88CC" w14:textId="1A4A6648" w:rsidR="00A47887" w:rsidRDefault="00E54956">
      <w:pPr>
        <w:spacing w:after="0" w:line="360" w:lineRule="auto"/>
        <w:ind w:firstLine="709"/>
      </w:pPr>
      <w:r>
        <w:rPr>
          <w:rFonts w:ascii="Trebuchet MS" w:eastAsia="Times New Roman" w:hAnsi="Trebuchet MS" w:cs="Times New Roman"/>
          <w:lang w:eastAsia="pl-PL"/>
        </w:rPr>
        <w:t xml:space="preserve">2) </w:t>
      </w:r>
      <w:bookmarkStart w:id="10" w:name="_Hlk98938415"/>
      <w:r>
        <w:rPr>
          <w:rFonts w:ascii="Trebuchet MS" w:eastAsia="Times New Roman" w:hAnsi="Trebuchet MS" w:cs="Times New Roman"/>
          <w:lang w:eastAsia="pl-PL"/>
        </w:rPr>
        <w:t xml:space="preserve">doświadczenie osób skierowanych do realizacji zamówienia- </w:t>
      </w:r>
      <w:r w:rsidR="00506EB0">
        <w:rPr>
          <w:rFonts w:ascii="Trebuchet MS" w:eastAsia="Times New Roman" w:hAnsi="Trebuchet MS" w:cs="Times New Roman"/>
          <w:lang w:eastAsia="pl-PL"/>
        </w:rPr>
        <w:t>4</w:t>
      </w:r>
      <w:r>
        <w:rPr>
          <w:rFonts w:ascii="Trebuchet MS" w:eastAsia="Times New Roman" w:hAnsi="Trebuchet MS" w:cs="Times New Roman"/>
          <w:lang w:eastAsia="pl-PL"/>
        </w:rPr>
        <w:t>0 pkt,</w:t>
      </w:r>
    </w:p>
    <w:p w14:paraId="226EC21E" w14:textId="77777777" w:rsidR="00A47887" w:rsidRDefault="00E54956">
      <w:pPr>
        <w:spacing w:after="0" w:line="360" w:lineRule="auto"/>
        <w:ind w:firstLine="709"/>
      </w:pPr>
      <w:r>
        <w:rPr>
          <w:rFonts w:ascii="Trebuchet MS" w:eastAsia="Times New Roman" w:hAnsi="Trebuchet MS" w:cs="Times New Roman"/>
          <w:lang w:eastAsia="pl-PL"/>
        </w:rPr>
        <w:t xml:space="preserve">3) doświadczenie koordynatora usług </w:t>
      </w:r>
      <w:bookmarkEnd w:id="10"/>
      <w:r>
        <w:rPr>
          <w:rFonts w:ascii="Trebuchet MS" w:eastAsia="Times New Roman" w:hAnsi="Trebuchet MS" w:cs="Times New Roman"/>
          <w:lang w:eastAsia="pl-PL"/>
        </w:rPr>
        <w:t>- 20 pkt,</w:t>
      </w:r>
    </w:p>
    <w:p w14:paraId="0D29EBB1" w14:textId="77777777" w:rsidR="00A47887" w:rsidRDefault="00E54956">
      <w:pPr>
        <w:spacing w:after="0" w:line="360" w:lineRule="auto"/>
      </w:pPr>
      <w:r>
        <w:rPr>
          <w:rFonts w:ascii="Trebuchet MS" w:eastAsia="Times New Roman" w:hAnsi="Trebuchet MS" w:cs="Times New Roman"/>
          <w:lang w:eastAsia="pl-PL"/>
        </w:rPr>
        <w:t>2. Każdy z Wykonawców otrzyma odpowiednią ilość punktów, wyliczoną w następujący sposób:</w:t>
      </w:r>
    </w:p>
    <w:p w14:paraId="1C43A717" w14:textId="77777777" w:rsidR="00A47887" w:rsidRDefault="00E54956">
      <w:pPr>
        <w:spacing w:after="0" w:line="360" w:lineRule="auto"/>
      </w:pPr>
      <w:r>
        <w:rPr>
          <w:rFonts w:ascii="Trebuchet MS" w:eastAsia="Times New Roman" w:hAnsi="Trebuchet MS" w:cs="Times New Roman"/>
          <w:b/>
          <w:bCs/>
          <w:lang w:eastAsia="pl-PL"/>
        </w:rPr>
        <w:t>Ad. 1)</w:t>
      </w:r>
      <w:r>
        <w:rPr>
          <w:rFonts w:ascii="Trebuchet MS" w:eastAsia="Times New Roman" w:hAnsi="Trebuchet MS" w:cs="Times New Roman"/>
          <w:lang w:eastAsia="pl-PL"/>
        </w:rPr>
        <w:t xml:space="preserve"> cena ofertowa IPc – maksymalnie 40 pkt – wg następującego wzoru</w:t>
      </w:r>
    </w:p>
    <w:p w14:paraId="6A6DE343" w14:textId="77777777" w:rsidR="00A47887" w:rsidRDefault="00A47887">
      <w:pPr>
        <w:spacing w:after="0" w:line="360" w:lineRule="auto"/>
      </w:pPr>
    </w:p>
    <w:p w14:paraId="2B8E0CB9" w14:textId="77777777" w:rsidR="00D362DA" w:rsidRDefault="00D362DA">
      <w:pPr>
        <w:spacing w:after="0" w:line="360" w:lineRule="auto"/>
        <w:jc w:val="center"/>
        <w:rPr>
          <w:rFonts w:ascii="Trebuchet MS" w:hAnsi="Trebuchet MS" w:cs="Arial"/>
          <w:b/>
          <w:bCs/>
        </w:rPr>
      </w:pPr>
    </w:p>
    <w:p w14:paraId="14B46D3D" w14:textId="29A14984" w:rsidR="00A47887" w:rsidRDefault="00E54956">
      <w:pPr>
        <w:spacing w:after="0" w:line="360" w:lineRule="auto"/>
        <w:jc w:val="center"/>
      </w:pPr>
      <w:r>
        <w:rPr>
          <w:rFonts w:ascii="Trebuchet MS" w:hAnsi="Trebuchet MS" w:cs="Arial"/>
          <w:b/>
          <w:bCs/>
        </w:rPr>
        <w:lastRenderedPageBreak/>
        <w:t>CN</w:t>
      </w:r>
    </w:p>
    <w:p w14:paraId="68CF8637" w14:textId="77777777" w:rsidR="00A47887" w:rsidRDefault="00E54956">
      <w:pPr>
        <w:spacing w:after="0" w:line="360" w:lineRule="auto"/>
        <w:jc w:val="center"/>
      </w:pPr>
      <w:r>
        <w:rPr>
          <w:rFonts w:ascii="Trebuchet MS" w:hAnsi="Trebuchet MS" w:cs="Arial"/>
          <w:b/>
        </w:rPr>
        <w:t>IPc =   -----   x  Zc</w:t>
      </w:r>
    </w:p>
    <w:p w14:paraId="7C5CC9A3" w14:textId="77777777" w:rsidR="00A47887" w:rsidRDefault="00E54956">
      <w:pPr>
        <w:spacing w:after="0" w:line="360" w:lineRule="auto"/>
        <w:jc w:val="center"/>
      </w:pPr>
      <w:r>
        <w:rPr>
          <w:rFonts w:ascii="Trebuchet MS" w:hAnsi="Trebuchet MS" w:cs="Arial"/>
          <w:b/>
        </w:rPr>
        <w:t>CB</w:t>
      </w:r>
    </w:p>
    <w:p w14:paraId="0EB0745E" w14:textId="77777777" w:rsidR="00A47887" w:rsidRDefault="00E54956">
      <w:pPr>
        <w:spacing w:after="0" w:line="360" w:lineRule="auto"/>
      </w:pPr>
      <w:r>
        <w:rPr>
          <w:rFonts w:ascii="Trebuchet MS" w:hAnsi="Trebuchet MS" w:cs="Arial"/>
          <w:sz w:val="20"/>
        </w:rPr>
        <w:t>gdzie poszczególne litery oznaczają:</w:t>
      </w:r>
    </w:p>
    <w:p w14:paraId="226D0142" w14:textId="77777777" w:rsidR="00A47887" w:rsidRDefault="00E54956">
      <w:pPr>
        <w:spacing w:after="0" w:line="360" w:lineRule="auto"/>
        <w:jc w:val="both"/>
      </w:pPr>
      <w:r>
        <w:rPr>
          <w:rFonts w:ascii="Trebuchet MS" w:hAnsi="Trebuchet MS" w:cs="Arial"/>
        </w:rPr>
        <w:t>IPc – liczba punktów w kryterium „cena ofertowa”,</w:t>
      </w:r>
    </w:p>
    <w:p w14:paraId="4AD602EA" w14:textId="77777777" w:rsidR="00A47887" w:rsidRDefault="00E54956">
      <w:pPr>
        <w:spacing w:after="0" w:line="360" w:lineRule="auto"/>
        <w:jc w:val="both"/>
      </w:pPr>
      <w:r>
        <w:rPr>
          <w:rFonts w:ascii="Trebuchet MS" w:hAnsi="Trebuchet MS" w:cs="Arial"/>
        </w:rPr>
        <w:t>CN – cena ofertowa najniższa spośród wszystkich rozpatrywanych i niepodlegających odrzuceniu ofert,</w:t>
      </w:r>
    </w:p>
    <w:p w14:paraId="0F3A9EDB" w14:textId="77777777" w:rsidR="00A47887" w:rsidRDefault="00E54956">
      <w:pPr>
        <w:spacing w:after="0" w:line="360" w:lineRule="auto"/>
        <w:jc w:val="both"/>
      </w:pPr>
      <w:r>
        <w:rPr>
          <w:rFonts w:ascii="Trebuchet MS" w:hAnsi="Trebuchet MS" w:cs="Arial"/>
        </w:rPr>
        <w:t>CB – cena ofertowa oferty badanej (przeliczanej),</w:t>
      </w:r>
    </w:p>
    <w:p w14:paraId="56ECF4D9" w14:textId="77777777" w:rsidR="00A47887" w:rsidRDefault="00E54956">
      <w:pPr>
        <w:spacing w:after="0" w:line="360" w:lineRule="auto"/>
        <w:jc w:val="both"/>
      </w:pPr>
      <w:r>
        <w:rPr>
          <w:rFonts w:ascii="Trebuchet MS" w:hAnsi="Trebuchet MS" w:cs="Arial"/>
        </w:rPr>
        <w:t>Zc – znaczenie/waga kryterium „cena ofertowa” wyrażone w punktach –4</w:t>
      </w:r>
      <w:r>
        <w:rPr>
          <w:rFonts w:ascii="Trebuchet MS" w:hAnsi="Trebuchet MS" w:cs="Arial"/>
          <w:b/>
        </w:rPr>
        <w:t>0 pkt</w:t>
      </w:r>
      <w:r>
        <w:rPr>
          <w:rFonts w:ascii="Trebuchet MS" w:hAnsi="Trebuchet MS" w:cs="Arial"/>
        </w:rPr>
        <w:t>.</w:t>
      </w:r>
    </w:p>
    <w:p w14:paraId="5B7A1900" w14:textId="77777777" w:rsidR="00A47887" w:rsidRDefault="00A47887">
      <w:pPr>
        <w:shd w:val="clear" w:color="auto" w:fill="FFFFFF"/>
        <w:spacing w:after="0" w:line="360" w:lineRule="auto"/>
        <w:ind w:right="100"/>
        <w:jc w:val="both"/>
        <w:rPr>
          <w:rFonts w:ascii="Trebuchet MS" w:hAnsi="Trebuchet MS" w:cs="Arial"/>
          <w:b/>
        </w:rPr>
      </w:pPr>
    </w:p>
    <w:p w14:paraId="761DEB9D" w14:textId="77777777" w:rsidR="00A47887" w:rsidRDefault="00E54956">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4E4E556" w14:textId="77777777" w:rsidR="00A47887" w:rsidRDefault="00E54956">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(t.j. Dz.U. z 2021r. poz. 685 z późn.zm.), dla celów zastosowania kryterium ceny Zamawiający dolicza do przedstawionej w tej ofercie ceny kwotę podatku od towarów i usług, którą miałby obowiązek rozliczyć.</w:t>
      </w:r>
    </w:p>
    <w:p w14:paraId="0C3F0576" w14:textId="77777777" w:rsidR="00A47887" w:rsidRDefault="00A47887">
      <w:pPr>
        <w:spacing w:after="0" w:line="360" w:lineRule="auto"/>
        <w:jc w:val="both"/>
        <w:rPr>
          <w:rFonts w:ascii="Trebuchet MS" w:hAnsi="Trebuchet MS" w:cs="Arial"/>
        </w:rPr>
      </w:pPr>
    </w:p>
    <w:p w14:paraId="68C14506" w14:textId="77777777" w:rsidR="00A47887" w:rsidRDefault="00E54956">
      <w:pPr>
        <w:spacing w:after="0" w:line="360" w:lineRule="auto"/>
      </w:pPr>
      <w:r>
        <w:rPr>
          <w:rFonts w:ascii="Trebuchet MS" w:hAnsi="Trebuchet MS"/>
          <w:b/>
        </w:rPr>
        <w:t xml:space="preserve">Ad. 2) </w:t>
      </w:r>
      <w:r>
        <w:rPr>
          <w:rFonts w:ascii="Trebuchet MS" w:eastAsia="Times New Roman" w:hAnsi="Trebuchet MS" w:cs="Times New Roman"/>
          <w:b/>
          <w:bCs/>
          <w:lang w:eastAsia="pl-PL"/>
        </w:rPr>
        <w:t xml:space="preserve"> doświadczenie osób skierowanych do realizacji zamówie</w:t>
      </w:r>
      <w:r>
        <w:rPr>
          <w:rFonts w:ascii="Trebuchet MS" w:hAnsi="Trebuchet MS" w:cs="Trebuchet MS"/>
          <w:b/>
        </w:rPr>
        <w:t xml:space="preserve">nia </w:t>
      </w:r>
      <w:r>
        <w:rPr>
          <w:rFonts w:ascii="Trebuchet MS" w:eastAsia="Times New Roman" w:hAnsi="Trebuchet MS" w:cs="Times New Roman"/>
          <w:b/>
          <w:bCs/>
          <w:lang w:eastAsia="pl-PL"/>
        </w:rPr>
        <w:t xml:space="preserve">  (k2)</w:t>
      </w:r>
    </w:p>
    <w:p w14:paraId="5981EA1E" w14:textId="77777777" w:rsidR="00A47887" w:rsidRDefault="00E54956">
      <w:pPr>
        <w:shd w:val="clear" w:color="auto" w:fill="FFFFFF"/>
        <w:spacing w:after="0" w:line="360" w:lineRule="auto"/>
        <w:ind w:right="100"/>
        <w:jc w:val="both"/>
      </w:pPr>
      <w:r>
        <w:rPr>
          <w:rFonts w:ascii="Trebuchet MS" w:hAnsi="Trebuchet MS" w:cs="Trebuchet MS"/>
        </w:rPr>
        <w:t>W powyższym kryterium Zamawiający oceni doświadczenie osób skierowanych do realizacji zamówienia, według poniższej punktacji:</w:t>
      </w:r>
    </w:p>
    <w:p w14:paraId="78A6F49D" w14:textId="18079E15" w:rsidR="006F787C" w:rsidRDefault="00E54956" w:rsidP="006F787C">
      <w:pPr>
        <w:spacing w:after="0" w:line="360" w:lineRule="auto"/>
        <w:ind w:left="283"/>
        <w:jc w:val="both"/>
      </w:pPr>
      <w:r>
        <w:rPr>
          <w:rFonts w:ascii="Trebuchet MS" w:eastAsia="Times New Roman" w:hAnsi="Trebuchet MS" w:cs="Times New Roman"/>
          <w:bCs/>
          <w:lang w:eastAsia="pl-PL"/>
        </w:rPr>
        <w:t xml:space="preserve">- Zamawiający przyzna  2 pkt za każdą osobę, którą będzie posiadać kwalifikacje opisane w rozdziale </w:t>
      </w:r>
      <w:r w:rsidR="006F787C">
        <w:rPr>
          <w:rFonts w:ascii="Trebuchet MS" w:eastAsia="Times New Roman" w:hAnsi="Trebuchet MS" w:cs="Times New Roman"/>
          <w:bCs/>
          <w:lang w:eastAsia="pl-PL"/>
        </w:rPr>
        <w:t>XX pkt 3.4.2 część I</w:t>
      </w:r>
      <w:r w:rsidR="00D362DA">
        <w:rPr>
          <w:rFonts w:ascii="Trebuchet MS" w:eastAsia="Times New Roman" w:hAnsi="Trebuchet MS" w:cs="Times New Roman"/>
          <w:bCs/>
          <w:lang w:eastAsia="pl-PL"/>
        </w:rPr>
        <w:t>I</w:t>
      </w:r>
      <w:r w:rsidR="006F787C">
        <w:rPr>
          <w:rFonts w:ascii="Trebuchet MS" w:eastAsia="Times New Roman" w:hAnsi="Trebuchet MS" w:cs="Times New Roman"/>
          <w:bCs/>
          <w:lang w:eastAsia="pl-PL"/>
        </w:rPr>
        <w:t xml:space="preserve"> lit. a);</w:t>
      </w:r>
    </w:p>
    <w:p w14:paraId="3C87B575" w14:textId="025C4A76" w:rsidR="00D362DA" w:rsidRDefault="00E54956" w:rsidP="00D362DA">
      <w:pPr>
        <w:spacing w:after="0" w:line="360" w:lineRule="auto"/>
        <w:jc w:val="both"/>
      </w:pPr>
      <w:r>
        <w:rPr>
          <w:rFonts w:ascii="Trebuchet MS" w:eastAsia="Times New Roman" w:hAnsi="Trebuchet MS" w:cs="Times New Roman"/>
          <w:bCs/>
          <w:lang w:eastAsia="pl-PL"/>
        </w:rPr>
        <w:t xml:space="preserve">      - zamawiający przyzna punkty za każda osobę inną niż wymieniona powyżej, która będzie posiadać</w:t>
      </w:r>
      <w:r w:rsidR="00D362DA" w:rsidRPr="00D362DA">
        <w:rPr>
          <w:rFonts w:ascii="Trebuchet MS" w:eastAsia="Times New Roman" w:hAnsi="Trebuchet MS" w:cs="Times New Roman"/>
          <w:bCs/>
          <w:lang w:eastAsia="pl-PL"/>
        </w:rPr>
        <w:t xml:space="preserve"> </w:t>
      </w:r>
      <w:r w:rsidR="00D362DA">
        <w:rPr>
          <w:rFonts w:ascii="Trebuchet MS" w:eastAsia="Times New Roman" w:hAnsi="Trebuchet MS" w:cs="Times New Roman"/>
          <w:bCs/>
          <w:lang w:eastAsia="pl-PL"/>
        </w:rPr>
        <w:t xml:space="preserve">doświadczenie opisane w rozdziale XX pkt 3.4.2 część II lit. b) </w:t>
      </w:r>
    </w:p>
    <w:p w14:paraId="54FE2CA0" w14:textId="77777777" w:rsidR="00A47887" w:rsidRDefault="00E54956">
      <w:pPr>
        <w:numPr>
          <w:ilvl w:val="0"/>
          <w:numId w:val="8"/>
        </w:numPr>
        <w:spacing w:after="0" w:line="360" w:lineRule="auto"/>
        <w:jc w:val="both"/>
      </w:pPr>
      <w:r>
        <w:rPr>
          <w:rFonts w:ascii="Trebuchet MS" w:eastAsia="Times New Roman" w:hAnsi="Trebuchet MS" w:cs="Times New Roman"/>
          <w:bCs/>
          <w:lang w:eastAsia="pl-PL"/>
        </w:rPr>
        <w:t>1 pkt za osobę posiadającą doświadczenie od 12-18 m-cy,</w:t>
      </w:r>
    </w:p>
    <w:p w14:paraId="3602CB65" w14:textId="77777777" w:rsidR="00A47887" w:rsidRDefault="00E54956">
      <w:pPr>
        <w:numPr>
          <w:ilvl w:val="0"/>
          <w:numId w:val="8"/>
        </w:numPr>
        <w:spacing w:after="0" w:line="360" w:lineRule="auto"/>
        <w:jc w:val="both"/>
      </w:pPr>
      <w:r>
        <w:rPr>
          <w:rFonts w:ascii="Trebuchet MS" w:eastAsia="Times New Roman" w:hAnsi="Trebuchet MS" w:cs="Times New Roman"/>
          <w:bCs/>
          <w:lang w:eastAsia="pl-PL"/>
        </w:rPr>
        <w:t xml:space="preserve">2 pkt za osobę posiadającą doświadczenie powyżej 18 m-cy. </w:t>
      </w:r>
    </w:p>
    <w:p w14:paraId="2441B04B" w14:textId="0B6A1CE8" w:rsidR="00A47887" w:rsidRDefault="00E54956">
      <w:pPr>
        <w:spacing w:after="0" w:line="360" w:lineRule="auto"/>
        <w:ind w:left="283"/>
        <w:jc w:val="both"/>
      </w:pPr>
      <w:r>
        <w:rPr>
          <w:rFonts w:ascii="Trebuchet MS" w:eastAsia="Times New Roman" w:hAnsi="Trebuchet MS" w:cs="Times New Roman"/>
          <w:bCs/>
          <w:lang w:eastAsia="pl-PL"/>
        </w:rPr>
        <w:t xml:space="preserve">W przypadku przedstawienia w ofercie większej liczby, niż wymagane </w:t>
      </w:r>
      <w:r w:rsidR="00506EB0">
        <w:rPr>
          <w:rFonts w:ascii="Trebuchet MS" w:eastAsia="Times New Roman" w:hAnsi="Trebuchet MS" w:cs="Times New Roman"/>
          <w:bCs/>
          <w:lang w:eastAsia="pl-PL"/>
        </w:rPr>
        <w:t>20</w:t>
      </w:r>
      <w:r>
        <w:rPr>
          <w:rFonts w:ascii="Trebuchet MS" w:eastAsia="Times New Roman" w:hAnsi="Trebuchet MS" w:cs="Times New Roman"/>
          <w:bCs/>
          <w:lang w:eastAsia="pl-PL"/>
        </w:rPr>
        <w:t xml:space="preserve">, Zamawiający oceni pierwsze </w:t>
      </w:r>
      <w:r w:rsidR="00506EB0">
        <w:rPr>
          <w:rFonts w:ascii="Trebuchet MS" w:eastAsia="Times New Roman" w:hAnsi="Trebuchet MS" w:cs="Times New Roman"/>
          <w:bCs/>
          <w:lang w:eastAsia="pl-PL"/>
        </w:rPr>
        <w:t>20</w:t>
      </w:r>
      <w:r>
        <w:rPr>
          <w:rFonts w:ascii="Trebuchet MS" w:eastAsia="Times New Roman" w:hAnsi="Trebuchet MS" w:cs="Times New Roman"/>
          <w:bCs/>
          <w:lang w:eastAsia="pl-PL"/>
        </w:rPr>
        <w:t xml:space="preserve"> osób z listy. Zamawiający dokona oceny kryterium na podstawie wykazu osób, którego wzór został określony w załączniku nr 4 do SWZ.</w:t>
      </w:r>
    </w:p>
    <w:p w14:paraId="0714F57B" w14:textId="77777777" w:rsidR="00A47887" w:rsidRDefault="00A47887">
      <w:pPr>
        <w:spacing w:after="0" w:line="360" w:lineRule="auto"/>
        <w:ind w:left="283"/>
        <w:jc w:val="both"/>
        <w:rPr>
          <w:rFonts w:ascii="Trebuchet MS" w:eastAsia="Times New Roman" w:hAnsi="Trebuchet MS" w:cs="Times New Roman"/>
          <w:bCs/>
          <w:lang w:eastAsia="pl-PL"/>
        </w:rPr>
      </w:pPr>
    </w:p>
    <w:p w14:paraId="4A1A270E" w14:textId="3B66B49C" w:rsidR="00A47887" w:rsidRDefault="00E54956">
      <w:pPr>
        <w:spacing w:after="0" w:line="360" w:lineRule="auto"/>
        <w:ind w:left="283"/>
        <w:jc w:val="both"/>
      </w:pPr>
      <w:r>
        <w:rPr>
          <w:rFonts w:ascii="Trebuchet MS" w:eastAsia="Times New Roman" w:hAnsi="Trebuchet MS" w:cs="Times New Roman"/>
          <w:bCs/>
          <w:lang w:eastAsia="pl-PL"/>
        </w:rPr>
        <w:t xml:space="preserve">Zamawiający maksymalnie przyzna </w:t>
      </w:r>
      <w:r w:rsidR="00506EB0">
        <w:rPr>
          <w:rFonts w:ascii="Trebuchet MS" w:eastAsia="Times New Roman" w:hAnsi="Trebuchet MS" w:cs="Times New Roman"/>
          <w:bCs/>
          <w:lang w:eastAsia="pl-PL"/>
        </w:rPr>
        <w:t>4</w:t>
      </w:r>
      <w:r>
        <w:rPr>
          <w:rFonts w:ascii="Trebuchet MS" w:eastAsia="Times New Roman" w:hAnsi="Trebuchet MS" w:cs="Times New Roman"/>
          <w:bCs/>
          <w:lang w:eastAsia="pl-PL"/>
        </w:rPr>
        <w:t>0 punktów w tym podkryterium.</w:t>
      </w:r>
    </w:p>
    <w:p w14:paraId="685926D7" w14:textId="038ACF6E" w:rsidR="00A47887" w:rsidRDefault="00A47887">
      <w:pPr>
        <w:spacing w:after="0" w:line="360" w:lineRule="auto"/>
        <w:ind w:left="283"/>
        <w:jc w:val="both"/>
        <w:rPr>
          <w:rFonts w:ascii="Trebuchet MS" w:hAnsi="Trebuchet MS"/>
        </w:rPr>
      </w:pPr>
    </w:p>
    <w:p w14:paraId="7F44679A" w14:textId="7E478B6F" w:rsidR="00D362DA" w:rsidRDefault="00D362DA">
      <w:pPr>
        <w:spacing w:after="0" w:line="360" w:lineRule="auto"/>
        <w:ind w:left="283"/>
        <w:jc w:val="both"/>
        <w:rPr>
          <w:rFonts w:ascii="Trebuchet MS" w:hAnsi="Trebuchet MS"/>
        </w:rPr>
      </w:pPr>
    </w:p>
    <w:p w14:paraId="19BD1158" w14:textId="77777777" w:rsidR="00D362DA" w:rsidRDefault="00D362DA">
      <w:pPr>
        <w:spacing w:after="0" w:line="360" w:lineRule="auto"/>
        <w:ind w:left="283"/>
        <w:jc w:val="both"/>
        <w:rPr>
          <w:rFonts w:ascii="Trebuchet MS" w:hAnsi="Trebuchet MS"/>
        </w:rPr>
      </w:pPr>
    </w:p>
    <w:p w14:paraId="3F33EF61" w14:textId="77777777" w:rsidR="00A47887" w:rsidRDefault="00E54956">
      <w:pPr>
        <w:spacing w:after="0" w:line="360" w:lineRule="auto"/>
        <w:jc w:val="both"/>
      </w:pPr>
      <w:r>
        <w:rPr>
          <w:rFonts w:ascii="Trebuchet MS" w:hAnsi="Trebuchet MS"/>
          <w:b/>
          <w:bCs/>
        </w:rPr>
        <w:lastRenderedPageBreak/>
        <w:t>Ad 3) doświadczenie koordynatora usług (K3)</w:t>
      </w:r>
    </w:p>
    <w:p w14:paraId="46733DF2" w14:textId="77777777" w:rsidR="00A47887" w:rsidRDefault="00E54956">
      <w:pPr>
        <w:spacing w:after="0" w:line="360" w:lineRule="auto"/>
        <w:ind w:left="283"/>
        <w:jc w:val="both"/>
      </w:pPr>
      <w:r>
        <w:rPr>
          <w:rFonts w:ascii="Trebuchet MS" w:eastAsia="Times New Roman" w:hAnsi="Trebuchet MS" w:cs="Times New Roman"/>
          <w:bCs/>
          <w:lang w:eastAsia="pl-PL"/>
        </w:rPr>
        <w:t>Zamawiający przyzna 1 pkt za każde 6 m-cy  doświadczenia w pracy na stanowisku koordynatora usług opieki asystenta osoby niepełnosprawnej lub usług opieki wytchnieniowej  lub usług opiekuńczych lub specjalistycznych usług opiekuńczych, osoby skierowanej przez Wykonawcę do pełnienia tej funkcji.</w:t>
      </w:r>
    </w:p>
    <w:p w14:paraId="4E1C415C" w14:textId="77777777" w:rsidR="00A47887" w:rsidRDefault="00A47887">
      <w:pPr>
        <w:spacing w:after="0" w:line="360" w:lineRule="auto"/>
        <w:ind w:left="283"/>
        <w:jc w:val="both"/>
        <w:rPr>
          <w:rFonts w:ascii="Trebuchet MS" w:eastAsia="Times New Roman" w:hAnsi="Trebuchet MS" w:cs="Times New Roman"/>
          <w:bCs/>
          <w:lang w:eastAsia="pl-PL"/>
        </w:rPr>
      </w:pPr>
    </w:p>
    <w:p w14:paraId="2D043519" w14:textId="77777777" w:rsidR="00A47887" w:rsidRDefault="00E54956">
      <w:pPr>
        <w:spacing w:after="0" w:line="360" w:lineRule="auto"/>
        <w:ind w:left="283"/>
        <w:jc w:val="both"/>
      </w:pPr>
      <w:r>
        <w:rPr>
          <w:rFonts w:ascii="Trebuchet MS" w:eastAsia="Times New Roman" w:hAnsi="Trebuchet MS" w:cs="Times New Roman"/>
          <w:bCs/>
          <w:lang w:eastAsia="pl-PL"/>
        </w:rPr>
        <w:t>Zamawiający dokona oceny kryterium na podstawie wykazu osób, którego wzór został określony w załączniku nr 4 do SWZ.</w:t>
      </w:r>
    </w:p>
    <w:p w14:paraId="1575CF49" w14:textId="77777777" w:rsidR="00A47887" w:rsidRDefault="00A47887">
      <w:pPr>
        <w:spacing w:after="0" w:line="360" w:lineRule="auto"/>
        <w:ind w:left="283"/>
        <w:jc w:val="both"/>
        <w:rPr>
          <w:rFonts w:ascii="Trebuchet MS" w:eastAsia="Times New Roman" w:hAnsi="Trebuchet MS" w:cs="Times New Roman"/>
          <w:bCs/>
          <w:lang w:eastAsia="pl-PL"/>
        </w:rPr>
      </w:pPr>
    </w:p>
    <w:p w14:paraId="639DD6C5" w14:textId="3C67A0A6" w:rsidR="00A47887" w:rsidRDefault="00E54956">
      <w:pPr>
        <w:spacing w:after="0" w:line="360" w:lineRule="auto"/>
        <w:ind w:left="283"/>
        <w:jc w:val="both"/>
      </w:pPr>
      <w:r>
        <w:rPr>
          <w:rFonts w:ascii="Trebuchet MS" w:eastAsia="Times New Roman" w:hAnsi="Trebuchet MS" w:cs="Times New Roman"/>
          <w:bCs/>
          <w:color w:val="000000"/>
          <w:lang w:eastAsia="pl-PL"/>
        </w:rPr>
        <w:t xml:space="preserve">Zamawiający maksymalnie przyzna </w:t>
      </w:r>
      <w:r w:rsidR="00CD664A">
        <w:rPr>
          <w:rFonts w:ascii="Trebuchet MS" w:eastAsia="Times New Roman" w:hAnsi="Trebuchet MS" w:cs="Times New Roman"/>
          <w:bCs/>
          <w:color w:val="000000"/>
          <w:lang w:eastAsia="pl-PL"/>
        </w:rPr>
        <w:t>2</w:t>
      </w:r>
      <w:r>
        <w:rPr>
          <w:rFonts w:ascii="Trebuchet MS" w:eastAsia="Times New Roman" w:hAnsi="Trebuchet MS" w:cs="Times New Roman"/>
          <w:bCs/>
          <w:color w:val="000000"/>
          <w:lang w:eastAsia="pl-PL"/>
        </w:rPr>
        <w:t>0 punktów w tym podkryterium.</w:t>
      </w:r>
    </w:p>
    <w:p w14:paraId="394526B3" w14:textId="77777777" w:rsidR="00A47887" w:rsidRDefault="00A47887">
      <w:pPr>
        <w:spacing w:after="0" w:line="360" w:lineRule="auto"/>
        <w:ind w:left="283"/>
        <w:jc w:val="both"/>
      </w:pPr>
    </w:p>
    <w:p w14:paraId="18467168" w14:textId="77777777" w:rsidR="00A47887" w:rsidRDefault="00E54956">
      <w:pPr>
        <w:shd w:val="clear" w:color="auto" w:fill="FFFFFF"/>
        <w:spacing w:after="0" w:line="360" w:lineRule="auto"/>
        <w:ind w:right="28"/>
        <w:jc w:val="both"/>
      </w:pPr>
      <w:r>
        <w:rPr>
          <w:rFonts w:ascii="Trebuchet MS" w:eastAsia="Times New Roman" w:hAnsi="Trebuchet MS" w:cs="Arial"/>
          <w:lang w:eastAsia="pl-PL"/>
        </w:rPr>
        <w:t xml:space="preserve">3. W ramach wszystkich wskazanych i opisanych kryteriów, Wykonawca otrzyma końcową (łączną) ilość punktów wyliczoną w następujący sposób: </w:t>
      </w:r>
    </w:p>
    <w:p w14:paraId="617951C2" w14:textId="77777777" w:rsidR="00A47887" w:rsidRDefault="00A47887">
      <w:pPr>
        <w:shd w:val="clear" w:color="auto" w:fill="FFFFFF"/>
        <w:spacing w:after="0" w:line="360" w:lineRule="auto"/>
        <w:ind w:right="28"/>
        <w:jc w:val="both"/>
        <w:rPr>
          <w:rFonts w:ascii="Trebuchet MS" w:eastAsia="Times New Roman" w:hAnsi="Trebuchet MS" w:cs="Arial"/>
          <w:lang w:eastAsia="pl-PL"/>
        </w:rPr>
      </w:pPr>
    </w:p>
    <w:p w14:paraId="06427B69" w14:textId="33428E55" w:rsidR="00A47887" w:rsidRDefault="00E54956">
      <w:pPr>
        <w:shd w:val="clear" w:color="auto" w:fill="FFFFFF"/>
        <w:spacing w:after="0" w:line="360" w:lineRule="auto"/>
        <w:ind w:right="102"/>
        <w:jc w:val="both"/>
      </w:pPr>
      <w:r>
        <w:rPr>
          <w:rFonts w:ascii="Trebuchet MS" w:hAnsi="Trebuchet MS" w:cs="Tahoma"/>
        </w:rPr>
        <w:t>KIP= IPc+K2+K3</w:t>
      </w:r>
    </w:p>
    <w:p w14:paraId="3F852F41" w14:textId="77777777" w:rsidR="00A47887" w:rsidRDefault="00E54956">
      <w:pPr>
        <w:shd w:val="clear" w:color="auto" w:fill="FFFFFF"/>
        <w:spacing w:after="0" w:line="360" w:lineRule="auto"/>
        <w:ind w:right="102"/>
        <w:jc w:val="both"/>
      </w:pPr>
      <w:r>
        <w:rPr>
          <w:rFonts w:ascii="Trebuchet MS" w:hAnsi="Trebuchet MS" w:cs="Arial"/>
          <w:b/>
        </w:rPr>
        <w:t xml:space="preserve">KIP  –  </w:t>
      </w:r>
      <w:r>
        <w:rPr>
          <w:rFonts w:ascii="Trebuchet MS" w:hAnsi="Trebuchet MS" w:cs="Arial"/>
        </w:rPr>
        <w:t>końcowa ilość punktów</w:t>
      </w:r>
    </w:p>
    <w:p w14:paraId="7372AEB8" w14:textId="77777777" w:rsidR="00A47887" w:rsidRDefault="00E54956">
      <w:pPr>
        <w:shd w:val="clear" w:color="auto" w:fill="FFFFFF"/>
        <w:spacing w:after="0" w:line="360" w:lineRule="auto"/>
        <w:ind w:right="102"/>
        <w:jc w:val="both"/>
      </w:pPr>
      <w:r>
        <w:rPr>
          <w:rFonts w:ascii="Trebuchet MS" w:hAnsi="Trebuchet MS" w:cs="Tahoma"/>
        </w:rPr>
        <w:t>IPc  -  ilość punktów uzyskanych w kryterium - cena,</w:t>
      </w:r>
    </w:p>
    <w:p w14:paraId="11A5CE72" w14:textId="77777777" w:rsidR="00A47887" w:rsidRDefault="00E54956">
      <w:pPr>
        <w:shd w:val="clear" w:color="auto" w:fill="FFFFFF"/>
        <w:spacing w:after="0" w:line="360" w:lineRule="auto"/>
        <w:ind w:right="102"/>
        <w:jc w:val="both"/>
      </w:pPr>
      <w:r>
        <w:rPr>
          <w:rFonts w:ascii="Trebuchet MS" w:hAnsi="Trebuchet MS" w:cs="Tahoma"/>
        </w:rPr>
        <w:t xml:space="preserve">K2 - ilość punktów uzyskanych w kryterium – </w:t>
      </w:r>
      <w:r>
        <w:rPr>
          <w:rFonts w:ascii="Trebuchet MS" w:eastAsia="Times New Roman" w:hAnsi="Trebuchet MS" w:cs="Times New Roman"/>
          <w:lang w:eastAsia="pl-PL"/>
        </w:rPr>
        <w:t>doświadczenie osób skierowanych do realizacji zamówie</w:t>
      </w:r>
      <w:r>
        <w:rPr>
          <w:rFonts w:ascii="Trebuchet MS" w:hAnsi="Trebuchet MS" w:cs="Trebuchet MS"/>
        </w:rPr>
        <w:t xml:space="preserve">nia </w:t>
      </w:r>
      <w:r>
        <w:rPr>
          <w:rFonts w:ascii="Trebuchet MS" w:eastAsia="Times New Roman" w:hAnsi="Trebuchet MS" w:cs="Times New Roman"/>
          <w:b/>
          <w:bCs/>
          <w:lang w:eastAsia="pl-PL"/>
        </w:rPr>
        <w:t xml:space="preserve">  </w:t>
      </w:r>
    </w:p>
    <w:p w14:paraId="20ED99CC" w14:textId="77777777" w:rsidR="00A47887" w:rsidRDefault="00E54956">
      <w:pPr>
        <w:shd w:val="clear" w:color="auto" w:fill="FFFFFF"/>
        <w:spacing w:after="0" w:line="360" w:lineRule="auto"/>
        <w:ind w:right="102"/>
        <w:jc w:val="both"/>
      </w:pPr>
      <w:r>
        <w:rPr>
          <w:rFonts w:ascii="Trebuchet MS" w:hAnsi="Trebuchet MS" w:cs="Trebuchet MS"/>
        </w:rPr>
        <w:t>K3</w:t>
      </w:r>
      <w:r>
        <w:rPr>
          <w:rFonts w:ascii="Trebuchet MS" w:hAnsi="Trebuchet MS"/>
          <w:b/>
          <w:bCs/>
        </w:rPr>
        <w:t xml:space="preserve"> </w:t>
      </w:r>
      <w:r>
        <w:rPr>
          <w:rFonts w:ascii="Trebuchet MS" w:hAnsi="Trebuchet MS"/>
        </w:rPr>
        <w:t>- doświadczenie koordynatora usług</w:t>
      </w:r>
    </w:p>
    <w:p w14:paraId="541C8153" w14:textId="77777777" w:rsidR="00A47887" w:rsidRDefault="00E54956">
      <w:pPr>
        <w:shd w:val="clear" w:color="auto" w:fill="FFFFFF"/>
        <w:spacing w:after="0" w:line="360" w:lineRule="auto"/>
        <w:jc w:val="both"/>
      </w:pPr>
      <w:r>
        <w:rPr>
          <w:rFonts w:ascii="Trebuchet MS" w:eastAsia="Times New Roman" w:hAnsi="Trebuchet MS" w:cs="Arial"/>
          <w:bCs/>
          <w:lang w:eastAsia="pl-PL"/>
        </w:rPr>
        <w:t>3.1.</w:t>
      </w:r>
      <w:r>
        <w:rPr>
          <w:rFonts w:ascii="Trebuchet MS" w:eastAsia="Times New Roman" w:hAnsi="Trebuchet MS" w:cs="Arial"/>
          <w:b/>
          <w:vertAlign w:val="subscript"/>
          <w:lang w:eastAsia="pl-PL"/>
        </w:rPr>
        <w:t xml:space="preserve"> </w:t>
      </w:r>
      <w:r>
        <w:rPr>
          <w:rFonts w:ascii="Trebuchet MS" w:eastAsia="Times New Roman" w:hAnsi="Trebuchet MS" w:cs="Arial"/>
          <w:lang w:eastAsia="pl-PL"/>
        </w:rPr>
        <w:t>Za ofertę najkorzystniejszą będzie uznana oferta, która nie podlega odrzuceniu i przy uwzględnieniu powyższych kryteriów otrzyma najwyższą punktację.</w:t>
      </w:r>
    </w:p>
    <w:p w14:paraId="649A2843" w14:textId="77777777" w:rsidR="00A47887" w:rsidRDefault="00A47887">
      <w:pPr>
        <w:shd w:val="clear" w:color="auto" w:fill="FFFFFF"/>
        <w:spacing w:after="0" w:line="360" w:lineRule="auto"/>
        <w:jc w:val="both"/>
        <w:rPr>
          <w:rFonts w:ascii="Trebuchet MS" w:eastAsia="Times New Roman" w:hAnsi="Trebuchet MS" w:cs="Arial"/>
          <w:lang w:eastAsia="pl-PL"/>
        </w:rPr>
      </w:pPr>
    </w:p>
    <w:p w14:paraId="09078DC0" w14:textId="77777777" w:rsidR="00A47887" w:rsidRDefault="00E54956">
      <w:pPr>
        <w:spacing w:after="0" w:line="360" w:lineRule="auto"/>
        <w:ind w:left="1701" w:hanging="1701"/>
      </w:pPr>
      <w:r>
        <w:rPr>
          <w:rFonts w:ascii="Trebuchet MS" w:eastAsia="Times New Roman" w:hAnsi="Trebuchet MS" w:cs="Times New Roman"/>
          <w:b/>
          <w:bCs/>
          <w:lang w:eastAsia="pl-PL"/>
        </w:rPr>
        <w:t>ROZDZIAŁ XXVI. INFORMACJA NA TEMAT MOŻLIWOŚCI ROZLICZANIA SIĘ W WALUTACH OBCYCH</w:t>
      </w:r>
    </w:p>
    <w:p w14:paraId="01D5B873" w14:textId="77777777" w:rsidR="00A47887" w:rsidRDefault="00E54956">
      <w:pPr>
        <w:spacing w:after="0" w:line="360" w:lineRule="auto"/>
      </w:pPr>
      <w:r>
        <w:rPr>
          <w:rFonts w:ascii="Trebuchet MS" w:eastAsia="Times New Roman" w:hAnsi="Trebuchet MS" w:cs="Times New Roman"/>
          <w:lang w:eastAsia="pl-PL"/>
        </w:rPr>
        <w:t>Zamawiający będzie rozliczał się z Wykonawcą wyłącznie z uwzględnieniem waluty polskiej (PLN).</w:t>
      </w:r>
    </w:p>
    <w:p w14:paraId="7F11C201" w14:textId="77777777" w:rsidR="00A47887" w:rsidRDefault="00A47887">
      <w:pPr>
        <w:spacing w:after="0" w:line="360" w:lineRule="auto"/>
        <w:rPr>
          <w:rFonts w:ascii="Trebuchet MS" w:eastAsia="Times New Roman" w:hAnsi="Trebuchet MS" w:cs="Times New Roman"/>
          <w:lang w:eastAsia="pl-PL"/>
        </w:rPr>
      </w:pPr>
    </w:p>
    <w:p w14:paraId="674CA357" w14:textId="77777777" w:rsidR="00A47887" w:rsidRDefault="00E54956">
      <w:pPr>
        <w:pStyle w:val="Nagwek21"/>
        <w:spacing w:before="0" w:after="0" w:line="360" w:lineRule="auto"/>
      </w:pPr>
      <w:r>
        <w:rPr>
          <w:rFonts w:ascii="Trebuchet MS" w:hAnsi="Trebuchet MS"/>
          <w:sz w:val="22"/>
          <w:szCs w:val="22"/>
        </w:rPr>
        <w:t>ROZDZIAŁ XXVII. INFORMACJE O TRYBIE OCENY OFERT</w:t>
      </w:r>
    </w:p>
    <w:p w14:paraId="02231EA5" w14:textId="77777777" w:rsidR="00A47887" w:rsidRDefault="00E54956">
      <w:pPr>
        <w:numPr>
          <w:ilvl w:val="1"/>
          <w:numId w:val="24"/>
        </w:numPr>
        <w:spacing w:after="0" w:line="360" w:lineRule="auto"/>
        <w:ind w:left="426" w:right="28" w:hanging="426"/>
        <w:jc w:val="both"/>
      </w:pPr>
      <w:r>
        <w:rPr>
          <w:rFonts w:ascii="Trebuchet MS" w:eastAsia="Times New Roman" w:hAnsi="Trebuchet MS" w:cs="Arial"/>
          <w:lang w:eastAsia="pl-PL"/>
        </w:rPr>
        <w:t>Zgodnie z art. 139 ust. 1 ustawy, Zamawiający najpierw dokona badania i oceny ofert,</w:t>
      </w:r>
    </w:p>
    <w:p w14:paraId="185B51D9" w14:textId="77777777" w:rsidR="00A47887" w:rsidRDefault="00E54956">
      <w:pPr>
        <w:spacing w:after="0" w:line="360" w:lineRule="auto"/>
        <w:ind w:right="28"/>
        <w:jc w:val="both"/>
      </w:pPr>
      <w:r>
        <w:rPr>
          <w:rFonts w:ascii="Trebuchet MS" w:eastAsia="Times New Roman" w:hAnsi="Trebuchet MS" w:cs="Arial"/>
          <w:lang w:eastAsia="pl-PL"/>
        </w:rPr>
        <w:t>a następnie dokona kwalifikacji podmiotowej Wykonawcy, którego oferta została najwyżej oceniona, w zakresie braku podstaw wykluczenia oraz spełniania warunków udziału w postępowaniu (tzw. procedura odwrócona – odwrócona kolejność oceny).</w:t>
      </w:r>
    </w:p>
    <w:p w14:paraId="025FA444" w14:textId="77777777" w:rsidR="00A47887" w:rsidRDefault="00E54956">
      <w:pPr>
        <w:numPr>
          <w:ilvl w:val="1"/>
          <w:numId w:val="25"/>
        </w:numPr>
        <w:tabs>
          <w:tab w:val="left" w:pos="567"/>
        </w:tabs>
        <w:spacing w:after="0" w:line="360" w:lineRule="auto"/>
        <w:ind w:left="0" w:right="28" w:firstLine="0"/>
        <w:jc w:val="both"/>
      </w:pPr>
      <w:r>
        <w:rPr>
          <w:rFonts w:ascii="Trebuchet MS" w:eastAsia="Times New Roman" w:hAnsi="Trebuchet MS" w:cs="Arial"/>
          <w:lang w:eastAsia="pl-PL"/>
        </w:rPr>
        <w:t xml:space="preserve">Zgodnie z art. 223 ust. 1 ustawy, w toku dokonywania oceny złożonych ofert                                  Zamawiający może żądać od Wykonawców wyjaśnień dotyczących treści złożonych ofert </w:t>
      </w:r>
      <w:r>
        <w:rPr>
          <w:rFonts w:ascii="Trebuchet MS" w:eastAsia="Times New Roman" w:hAnsi="Trebuchet MS" w:cs="Arial"/>
          <w:lang w:eastAsia="pl-PL"/>
        </w:rPr>
        <w:lastRenderedPageBreak/>
        <w:t>oraz przedmiotowych środków dowodowych lub innych składanych dokumentów lub oświadczeń.</w:t>
      </w:r>
    </w:p>
    <w:p w14:paraId="2A2D7230" w14:textId="77777777" w:rsidR="00A47887" w:rsidRDefault="00E54956">
      <w:pPr>
        <w:numPr>
          <w:ilvl w:val="1"/>
          <w:numId w:val="26"/>
        </w:numPr>
        <w:spacing w:after="0" w:line="360" w:lineRule="auto"/>
        <w:ind w:left="426" w:right="28" w:hanging="426"/>
        <w:jc w:val="both"/>
      </w:pPr>
      <w:r>
        <w:rPr>
          <w:rFonts w:ascii="Trebuchet MS" w:eastAsia="Times New Roman" w:hAnsi="Trebuchet MS" w:cs="Arial"/>
          <w:lang w:eastAsia="pl-PL"/>
        </w:rPr>
        <w:t>Zamawiający poprawi w ofercie omyłki wskazane w art. 223 ust. 2 ustawy, niezwłocznie zawiadamiając o tym Wykonawcę, którego oferta zostanie poprawiona.</w:t>
      </w:r>
    </w:p>
    <w:p w14:paraId="2C8258BC" w14:textId="77777777" w:rsidR="00A47887" w:rsidRDefault="00E54956">
      <w:pPr>
        <w:numPr>
          <w:ilvl w:val="1"/>
          <w:numId w:val="27"/>
        </w:numPr>
        <w:spacing w:after="0" w:line="360" w:lineRule="auto"/>
        <w:ind w:left="426" w:right="28" w:hanging="426"/>
        <w:jc w:val="both"/>
      </w:pPr>
      <w:r>
        <w:rPr>
          <w:rFonts w:ascii="Trebuchet MS" w:eastAsia="Times New Roman" w:hAnsi="Trebuchet MS" w:cs="Arial"/>
          <w:lang w:eastAsia="pl-PL"/>
        </w:rPr>
        <w:t>Zamawiający odrzuci złożoną ofertę, w przypadku wystąpienia przynajmniej jednej</w:t>
      </w:r>
      <w:r>
        <w:rPr>
          <w:rFonts w:ascii="Trebuchet MS" w:eastAsia="Times New Roman" w:hAnsi="Trebuchet MS" w:cs="Arial"/>
          <w:lang w:eastAsia="pl-PL"/>
        </w:rPr>
        <w:br/>
        <w:t>z okoliczności, o których mowa w art. 226 ust. 1 ustawy.</w:t>
      </w:r>
    </w:p>
    <w:p w14:paraId="1F92DEBE" w14:textId="77777777" w:rsidR="00A47887" w:rsidRDefault="00E54956">
      <w:pPr>
        <w:numPr>
          <w:ilvl w:val="1"/>
          <w:numId w:val="28"/>
        </w:numPr>
        <w:spacing w:after="0" w:line="360" w:lineRule="auto"/>
        <w:ind w:left="426" w:right="28" w:hanging="426"/>
        <w:jc w:val="both"/>
      </w:pPr>
      <w:r>
        <w:rPr>
          <w:rFonts w:ascii="Trebuchet MS" w:eastAsia="Times New Roman" w:hAnsi="Trebuchet MS" w:cs="Arial"/>
          <w:lang w:eastAsia="pl-PL"/>
        </w:rPr>
        <w:t>W przypadku, gdy nie zostanie złożona żadna oferta niepodlegająca odrzuceniu,           postępowanie zostanie unieważnione. Zamawiający unieważni postępowanie także</w:t>
      </w:r>
      <w:r>
        <w:rPr>
          <w:rFonts w:ascii="Trebuchet MS" w:eastAsia="Times New Roman" w:hAnsi="Trebuchet MS" w:cs="Arial"/>
          <w:lang w:eastAsia="pl-PL"/>
        </w:rPr>
        <w:br/>
        <w:t>w innych przypadkach, określonych w ustawie.</w:t>
      </w:r>
    </w:p>
    <w:p w14:paraId="6077EC93" w14:textId="77777777" w:rsidR="00A47887" w:rsidRDefault="00E54956">
      <w:pPr>
        <w:numPr>
          <w:ilvl w:val="1"/>
          <w:numId w:val="29"/>
        </w:numPr>
        <w:spacing w:after="0" w:line="360" w:lineRule="auto"/>
        <w:ind w:left="426" w:right="28" w:hanging="426"/>
        <w:jc w:val="both"/>
      </w:pPr>
      <w:r>
        <w:rPr>
          <w:rFonts w:ascii="Trebuchet MS" w:eastAsia="Times New Roman" w:hAnsi="Trebuchet MS" w:cs="Times New Roman"/>
          <w:b/>
          <w:bCs/>
          <w:lang w:eastAsia="pl-PL"/>
        </w:rPr>
        <w:t>Zgodnie z art. 126 ust. 1 ustawy, Zamawiający wezwie Wykonawcę, którego oferta została najwyżej oceniona, do złożenia w wyznaczonym terminie, nie krótszym niż 10 dni od dnia wezwania, podmiotowych środków dowodowych, aktualnych na dzień złożenia podmiotowych środków dowodowych.</w:t>
      </w:r>
    </w:p>
    <w:p w14:paraId="73BB9D2A" w14:textId="77777777" w:rsidR="00A47887" w:rsidRDefault="00E54956">
      <w:pPr>
        <w:numPr>
          <w:ilvl w:val="1"/>
          <w:numId w:val="30"/>
        </w:numPr>
        <w:spacing w:after="0" w:line="360" w:lineRule="auto"/>
        <w:ind w:left="426" w:right="28" w:hanging="426"/>
        <w:jc w:val="both"/>
      </w:pPr>
      <w:r>
        <w:rPr>
          <w:rFonts w:ascii="Trebuchet MS" w:eastAsia="Times New Roman" w:hAnsi="Trebuchet MS" w:cs="Arial"/>
          <w:lang w:eastAsia="pl-PL"/>
        </w:rPr>
        <w:t>Zamawiający przyzna zamówienie Wykonawcy, który złoży ofertę niepodlegającą                odrzuceniu, i która zostanie najwyżej oceniona (uzyska największą liczbę punktów przyznanych według kryteriów wyboru oferty określonych w niniejszej SWZ).</w:t>
      </w:r>
    </w:p>
    <w:p w14:paraId="7F894552" w14:textId="77777777" w:rsidR="00A47887" w:rsidRDefault="00E54956">
      <w:pPr>
        <w:numPr>
          <w:ilvl w:val="1"/>
          <w:numId w:val="31"/>
        </w:numPr>
        <w:spacing w:after="0" w:line="360" w:lineRule="auto"/>
        <w:ind w:left="426" w:right="28" w:hanging="426"/>
        <w:jc w:val="both"/>
      </w:pPr>
      <w:r>
        <w:rPr>
          <w:rFonts w:ascii="Trebuchet MS" w:eastAsia="Times New Roman" w:hAnsi="Trebuchet MS" w:cs="Arial"/>
          <w:lang w:eastAsia="pl-PL"/>
        </w:rPr>
        <w:t>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50355EBD" w14:textId="77777777" w:rsidR="00A47887" w:rsidRDefault="00A47887">
      <w:pPr>
        <w:pStyle w:val="Akapitzlist"/>
        <w:spacing w:after="0" w:line="360" w:lineRule="auto"/>
        <w:ind w:left="1800" w:right="28"/>
        <w:jc w:val="both"/>
        <w:rPr>
          <w:rFonts w:ascii="Trebuchet MS" w:hAnsi="Trebuchet MS" w:cs="Arial"/>
          <w:b/>
        </w:rPr>
      </w:pPr>
    </w:p>
    <w:p w14:paraId="2A804D8E" w14:textId="77777777" w:rsidR="00A47887" w:rsidRDefault="00E54956">
      <w:pPr>
        <w:spacing w:after="0" w:line="360" w:lineRule="auto"/>
        <w:ind w:right="28"/>
        <w:jc w:val="both"/>
      </w:pPr>
      <w:r>
        <w:rPr>
          <w:rFonts w:ascii="Trebuchet MS" w:hAnsi="Trebuchet MS" w:cs="Arial"/>
          <w:b/>
        </w:rPr>
        <w:t>ROZDZIAŁ XXVIII. INFORMACJE O FORMALNOŚCIACH, JAKIE MUSZĄ ZOSTAĆ DOPEŁNIONE PO WYBORZE OFERTY  W CELU ZAWARCIA UMOWY W SPRAWIE ZAMÓWIENIA PUBLICZNEGO</w:t>
      </w:r>
    </w:p>
    <w:p w14:paraId="172C12B6" w14:textId="77777777" w:rsidR="00A47887" w:rsidRDefault="00E54956">
      <w:pPr>
        <w:spacing w:after="0" w:line="360" w:lineRule="auto"/>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264 ustawy.</w:t>
      </w:r>
    </w:p>
    <w:p w14:paraId="10D68698" w14:textId="77777777" w:rsidR="00A47887" w:rsidRDefault="00E54956">
      <w:pPr>
        <w:spacing w:after="0" w:line="360" w:lineRule="auto"/>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14:paraId="10F62AB9" w14:textId="77777777" w:rsidR="00A47887" w:rsidRDefault="00E54956">
      <w:pPr>
        <w:spacing w:after="0" w:line="360" w:lineRule="auto"/>
        <w:jc w:val="both"/>
      </w:pPr>
      <w:r>
        <w:rPr>
          <w:rFonts w:ascii="Trebuchet MS" w:hAnsi="Trebuchet MS" w:cs="Arial"/>
        </w:rPr>
        <w:t>3. Po wyborze najkorzystniejszej oferty, w celu zawarcia umowy w sprawie zamówienia publicznego, Wykonawca zobowiązany będzie do:</w:t>
      </w:r>
    </w:p>
    <w:p w14:paraId="4ED1A2D8" w14:textId="77777777" w:rsidR="00A47887" w:rsidRDefault="00E54956">
      <w:pPr>
        <w:spacing w:after="0" w:line="360" w:lineRule="auto"/>
        <w:jc w:val="both"/>
      </w:pPr>
      <w:r>
        <w:rPr>
          <w:rFonts w:ascii="Trebuchet MS" w:hAnsi="Trebuchet MS" w:cs="Arial"/>
        </w:rPr>
        <w:t xml:space="preserve">1) złożenia dokumentu pełnomocnictwa dla osoby zawierającej umowę w imieniu Wykonawcy, o ile upoważnienie do reprezentowania Wykonawcy nie wynika z dokumentów rejestrowych Wykonawcy, jeżeli Zamawiający może je uzyskać za pomocą bezpłatnych            </w:t>
      </w:r>
      <w:r>
        <w:rPr>
          <w:rFonts w:ascii="Trebuchet MS" w:hAnsi="Trebuchet MS" w:cs="Arial"/>
        </w:rPr>
        <w:lastRenderedPageBreak/>
        <w:t>i ogólnodostępnych baz danych, lub dokument pełnomocnictwa nie został wcześniej złożony w trakcie postępowania o udzielenie zamówienia,</w:t>
      </w:r>
    </w:p>
    <w:p w14:paraId="5B6115AE" w14:textId="77777777" w:rsidR="00A47887" w:rsidRDefault="00E54956">
      <w:pPr>
        <w:spacing w:after="0" w:line="360" w:lineRule="auto"/>
        <w:jc w:val="both"/>
      </w:pPr>
      <w:r>
        <w:rPr>
          <w:rFonts w:ascii="Trebuchet MS" w:hAnsi="Trebuchet MS" w:cs="Arial"/>
        </w:rPr>
        <w:t>2) w przypadku dokonania wyboru najkorzystniejszej oferty złożonej przez Wykonawców wspólnie ubiegających się o udzielenie zamówienia, złożenia umowy regulującej współpracę tych podmiotów (np. umowa konsorcjum, umowa spółki cywilnej),</w:t>
      </w:r>
    </w:p>
    <w:p w14:paraId="36898C8D" w14:textId="77777777" w:rsidR="00A47887" w:rsidRDefault="00E54956">
      <w:pPr>
        <w:spacing w:after="0" w:line="360" w:lineRule="auto"/>
        <w:jc w:val="both"/>
      </w:pPr>
      <w:r>
        <w:rPr>
          <w:rFonts w:ascii="Trebuchet MS" w:eastAsia="Times New Roman" w:hAnsi="Trebuchet MS" w:cs="Arial"/>
          <w:lang w:eastAsia="pl-PL"/>
        </w:rPr>
        <w:t>3) złożenia oświadczenia (przez Wykonawcę lub podwykonawcę/dalszego podwykonawcę) potwierdzającego, że czynności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 lub dalszego podwykonawcy),</w:t>
      </w:r>
    </w:p>
    <w:p w14:paraId="55E1DCFB" w14:textId="77777777" w:rsidR="00A47887" w:rsidRDefault="00E54956">
      <w:pPr>
        <w:spacing w:after="0" w:line="360" w:lineRule="auto"/>
        <w:jc w:val="both"/>
      </w:pPr>
      <w:r>
        <w:rPr>
          <w:rFonts w:ascii="Trebuchet MS" w:hAnsi="Trebuchet MS" w:cs="Arial"/>
        </w:rPr>
        <w:t>4) złożenia innych oświadczeń lub dokumentów, które wynikają z projektowanych postanowień umowy w sprawie zamówienia publicznego, które zostaną wprowadzone do treści tej umowy.</w:t>
      </w:r>
    </w:p>
    <w:p w14:paraId="54E76844" w14:textId="77777777" w:rsidR="00A47887" w:rsidRDefault="00E54956">
      <w:pPr>
        <w:spacing w:after="0" w:line="360" w:lineRule="auto"/>
        <w:jc w:val="both"/>
        <w:textAlignment w:val="baseline"/>
      </w:pPr>
      <w:r>
        <w:rPr>
          <w:rFonts w:ascii="Trebuchet MS" w:hAnsi="Trebuchet MS" w:cs="Arial"/>
        </w:rPr>
        <w:t>4. Osobą uprawnioną ze strony Zamawiającego do ustalania szczegółów związanych z podpisaniem umowy po wyborze najkorzystniejszej oferty będzie: Przemysław Jucha.</w:t>
      </w:r>
    </w:p>
    <w:p w14:paraId="4C97E5CC" w14:textId="77777777" w:rsidR="00A47887" w:rsidRDefault="00A47887">
      <w:pPr>
        <w:spacing w:after="0" w:line="360" w:lineRule="auto"/>
        <w:rPr>
          <w:rFonts w:ascii="Trebuchet MS" w:eastAsia="Times New Roman" w:hAnsi="Trebuchet MS" w:cs="Times New Roman"/>
          <w:lang w:eastAsia="pl-PL"/>
        </w:rPr>
      </w:pPr>
    </w:p>
    <w:p w14:paraId="7A57AEEE" w14:textId="77777777" w:rsidR="00A47887" w:rsidRDefault="00E54956">
      <w:pPr>
        <w:spacing w:after="0" w:line="360" w:lineRule="auto"/>
        <w:ind w:left="1531" w:hanging="1531"/>
      </w:pPr>
      <w:r>
        <w:rPr>
          <w:rFonts w:ascii="Trebuchet MS" w:eastAsia="Times New Roman" w:hAnsi="Trebuchet MS" w:cs="Times New Roman"/>
          <w:b/>
          <w:bCs/>
          <w:lang w:eastAsia="pl-PL"/>
        </w:rPr>
        <w:t>ROZDZIAŁ XXIX. POUCZENIE O ŚRODKACH OCHRONY PRAWNEJ PRZYSŁUGUJĄCYCH</w:t>
      </w:r>
    </w:p>
    <w:p w14:paraId="10DEC8EA" w14:textId="77777777" w:rsidR="00A47887" w:rsidRDefault="00E54956">
      <w:pPr>
        <w:spacing w:after="0" w:line="360" w:lineRule="auto"/>
        <w:ind w:left="1531" w:hanging="1531"/>
      </w:pPr>
      <w:r>
        <w:rPr>
          <w:rFonts w:ascii="Trebuchet MS" w:eastAsia="Times New Roman" w:hAnsi="Trebuchet MS" w:cs="Times New Roman"/>
          <w:b/>
          <w:bCs/>
          <w:lang w:eastAsia="pl-PL"/>
        </w:rPr>
        <w:t>WYKONAWCOM W TOKU POSTĘPOWANIA O UDZIELENIE ZAMÓWIENIA PUBLICZNEGO</w:t>
      </w:r>
    </w:p>
    <w:p w14:paraId="4DCE7493" w14:textId="77777777" w:rsidR="00A47887" w:rsidRDefault="00E54956">
      <w:pPr>
        <w:numPr>
          <w:ilvl w:val="0"/>
          <w:numId w:val="6"/>
        </w:numPr>
        <w:spacing w:after="0" w:line="360" w:lineRule="auto"/>
        <w:ind w:left="425" w:right="28" w:hanging="425"/>
        <w:jc w:val="both"/>
      </w:pPr>
      <w:r>
        <w:rPr>
          <w:rFonts w:ascii="Trebuchet MS" w:eastAsia="Times New Roman" w:hAnsi="Trebuchet MS" w:cs="Arial"/>
          <w:lang w:eastAsia="pl-PL"/>
        </w:rPr>
        <w:t xml:space="preserve">Zasady, terminy oraz sposób korzystania ze środków ochrony prawnej szczegółowo regulują przepisy </w:t>
      </w:r>
      <w:r>
        <w:rPr>
          <w:rFonts w:ascii="Trebuchet MS" w:eastAsia="Times New Roman" w:hAnsi="Trebuchet MS" w:cs="Arial"/>
          <w:b/>
          <w:lang w:eastAsia="pl-PL"/>
        </w:rPr>
        <w:t>działu IX ustawy</w:t>
      </w:r>
      <w:r>
        <w:rPr>
          <w:rFonts w:ascii="Trebuchet MS" w:eastAsia="Times New Roman" w:hAnsi="Trebuchet MS" w:cs="Arial"/>
          <w:lang w:eastAsia="pl-PL"/>
        </w:rPr>
        <w:t xml:space="preserve"> – Środki ochrony prawnej (</w:t>
      </w:r>
      <w:r>
        <w:rPr>
          <w:rFonts w:ascii="Trebuchet MS" w:eastAsia="Times New Roman" w:hAnsi="Trebuchet MS" w:cs="Arial"/>
          <w:b/>
          <w:lang w:eastAsia="pl-PL"/>
        </w:rPr>
        <w:t>art. 505 – 590 ustawy</w:t>
      </w:r>
      <w:r>
        <w:rPr>
          <w:rFonts w:ascii="Trebuchet MS" w:eastAsia="Times New Roman" w:hAnsi="Trebuchet MS" w:cs="Arial"/>
          <w:lang w:eastAsia="pl-PL"/>
        </w:rPr>
        <w:t>)</w:t>
      </w:r>
      <w:r>
        <w:rPr>
          <w:rFonts w:ascii="Trebuchet MS" w:eastAsia="Times New Roman" w:hAnsi="Trebuchet MS" w:cs="Arial"/>
          <w:b/>
          <w:lang w:eastAsia="pl-PL"/>
        </w:rPr>
        <w:t>.</w:t>
      </w:r>
    </w:p>
    <w:p w14:paraId="045B14C1"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Times New Roman"/>
          <w:lang w:eastAsia="pl-PL"/>
        </w:rPr>
        <w:t>Środki ochrony prawnej przysługują Wykonawcy oraz innemu podmiotowi, jeżeli ma lub miał interes w uzyskaniu zamówienia oraz poniósł lub może ponieść szkodę w wyniku naruszenia przez zamawiającego przepisów ustawy</w:t>
      </w:r>
      <w:r>
        <w:rPr>
          <w:rFonts w:ascii="Trebuchet MS" w:eastAsia="Times New Roman" w:hAnsi="Trebuchet MS" w:cs="Arial"/>
          <w:lang w:eastAsia="pl-PL"/>
        </w:rPr>
        <w:t>.</w:t>
      </w:r>
    </w:p>
    <w:p w14:paraId="3537F26D" w14:textId="77777777" w:rsidR="00A47887" w:rsidRDefault="00E54956">
      <w:pPr>
        <w:numPr>
          <w:ilvl w:val="0"/>
          <w:numId w:val="6"/>
        </w:numPr>
        <w:tabs>
          <w:tab w:val="clear" w:pos="720"/>
          <w:tab w:val="left" w:pos="900"/>
        </w:tabs>
        <w:spacing w:after="0" w:line="360" w:lineRule="auto"/>
        <w:ind w:left="425" w:right="28" w:hanging="425"/>
        <w:jc w:val="both"/>
      </w:pPr>
      <w:r>
        <w:rPr>
          <w:rFonts w:ascii="Trebuchet MS" w:eastAsia="Times New Roman" w:hAnsi="Trebuchet MS" w:cs="Times New Roman"/>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r>
        <w:rPr>
          <w:rFonts w:ascii="Trebuchet MS" w:eastAsia="Times New Roman" w:hAnsi="Trebuchet MS" w:cs="Arial"/>
          <w:lang w:eastAsia="pl-PL"/>
        </w:rPr>
        <w:t>.</w:t>
      </w:r>
    </w:p>
    <w:p w14:paraId="3E5C0FEC"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Arial"/>
          <w:lang w:eastAsia="pl-PL"/>
        </w:rPr>
        <w:t>Odwołanie przysługuje na:</w:t>
      </w:r>
    </w:p>
    <w:p w14:paraId="6CDB9FC8" w14:textId="77777777" w:rsidR="00A47887" w:rsidRDefault="00E54956">
      <w:pPr>
        <w:tabs>
          <w:tab w:val="left" w:pos="851"/>
        </w:tabs>
        <w:spacing w:after="0" w:line="360" w:lineRule="auto"/>
        <w:ind w:left="851" w:hanging="425"/>
        <w:jc w:val="both"/>
      </w:pPr>
      <w:r>
        <w:rPr>
          <w:rFonts w:ascii="Trebuchet MS" w:eastAsia="Times New Roman" w:hAnsi="Trebuchet MS" w:cs="Times New Roman"/>
          <w:lang w:eastAsia="pl-PL"/>
        </w:rPr>
        <w:t xml:space="preserve">1) </w:t>
      </w:r>
      <w:r>
        <w:rPr>
          <w:rFonts w:ascii="Trebuchet MS" w:eastAsia="Times New Roman" w:hAnsi="Trebuchet MS" w:cs="Times New Roman"/>
          <w:lang w:eastAsia="pl-PL"/>
        </w:rPr>
        <w:tab/>
        <w:t>niezgodną z przepisami ustawy czynność zamawiającego, podjętą w postępowaniu o udzielenie zamówienia, o zawarcie umowy ramowej, dynamicznym systemie zakupów, systemie kwalifikowania wykonawców lub konkursie, w tym na projektowane postanowienie umowy;</w:t>
      </w:r>
    </w:p>
    <w:p w14:paraId="408DADB3" w14:textId="77777777" w:rsidR="00A47887" w:rsidRDefault="00E54956">
      <w:pPr>
        <w:spacing w:after="0" w:line="360" w:lineRule="auto"/>
        <w:ind w:left="851" w:hanging="425"/>
        <w:jc w:val="both"/>
      </w:pPr>
      <w:r>
        <w:rPr>
          <w:rFonts w:ascii="Trebuchet MS" w:eastAsia="Times New Roman" w:hAnsi="Trebuchet MS" w:cs="Times New Roman"/>
          <w:lang w:eastAsia="pl-PL"/>
        </w:rPr>
        <w:t xml:space="preserve">2) </w:t>
      </w:r>
      <w:r>
        <w:rPr>
          <w:rFonts w:ascii="Trebuchet MS" w:eastAsia="Times New Roman" w:hAnsi="Trebuchet MS" w:cs="Times New Roman"/>
          <w:lang w:eastAsia="pl-PL"/>
        </w:rPr>
        <w:tab/>
        <w:t>zaniechanie czynności w postępowaniu o udzielenie zamówienia, o zawarcie umowy ramowej, dynamicznym systemie zakupów, systemie kwalifikowania wykonawców lub konkursie, do której zamawiający był obowiązany na podstawie ustawy;</w:t>
      </w:r>
    </w:p>
    <w:p w14:paraId="164D7130" w14:textId="77777777" w:rsidR="00A47887" w:rsidRDefault="00E54956">
      <w:pPr>
        <w:spacing w:after="0" w:line="360" w:lineRule="auto"/>
        <w:ind w:left="851" w:hanging="425"/>
        <w:jc w:val="both"/>
      </w:pPr>
      <w:r>
        <w:rPr>
          <w:rFonts w:ascii="Trebuchet MS" w:eastAsia="Times New Roman" w:hAnsi="Trebuchet MS" w:cs="Times New Roman"/>
          <w:lang w:eastAsia="pl-PL"/>
        </w:rPr>
        <w:lastRenderedPageBreak/>
        <w:t xml:space="preserve">3) </w:t>
      </w:r>
      <w:r>
        <w:rPr>
          <w:rFonts w:ascii="Trebuchet MS" w:eastAsia="Times New Roman" w:hAnsi="Trebuchet MS" w:cs="Times New Roman"/>
          <w:lang w:eastAsia="pl-PL"/>
        </w:rPr>
        <w:tab/>
        <w:t>zaniechanie przeprowadzenia postępowania o udzielenie zamówienia lub zorganizowania konkursu na podstawie ustawy, mimo że zamawiający był do tego obowiązany.</w:t>
      </w:r>
    </w:p>
    <w:p w14:paraId="33FC0B04"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Arial"/>
          <w:lang w:eastAsia="pl-PL"/>
        </w:rPr>
        <w:t>Odwołanie wnosi się do Prezesa Izby.</w:t>
      </w:r>
    </w:p>
    <w:p w14:paraId="673F645A"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Times New Roman"/>
          <w:lang w:eastAsia="pl-PL"/>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05F9D0FA"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Times New Roman"/>
          <w:lang w:eastAsia="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5BD2B919"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Arial"/>
          <w:lang w:eastAsia="pl-PL"/>
        </w:rPr>
        <w:t>Zgodnie z art. 515 ustawy, odwołanie wnosi się:</w:t>
      </w:r>
    </w:p>
    <w:p w14:paraId="3E13C95A" w14:textId="77777777" w:rsidR="00A47887" w:rsidRDefault="00E54956">
      <w:pPr>
        <w:spacing w:after="0" w:line="360" w:lineRule="auto"/>
        <w:jc w:val="both"/>
      </w:pPr>
      <w:r>
        <w:rPr>
          <w:rFonts w:ascii="Trebuchet MS" w:eastAsia="Times New Roman" w:hAnsi="Trebuchet MS" w:cs="Times New Roman"/>
          <w:lang w:eastAsia="pl-PL"/>
        </w:rPr>
        <w:t>„1. Odwołanie wnosi się:</w:t>
      </w:r>
    </w:p>
    <w:p w14:paraId="1820504C" w14:textId="77777777" w:rsidR="00A47887" w:rsidRDefault="00E54956">
      <w:pPr>
        <w:spacing w:after="0" w:line="360" w:lineRule="auto"/>
        <w:ind w:left="373"/>
        <w:jc w:val="both"/>
      </w:pPr>
      <w:r>
        <w:rPr>
          <w:rFonts w:ascii="Trebuchet MS" w:eastAsia="Times New Roman" w:hAnsi="Trebuchet MS" w:cs="Times New Roman"/>
          <w:lang w:eastAsia="pl-PL"/>
        </w:rPr>
        <w:t>1) w przypadku zamówień, których wartość jest równa albo przekracza progi unijne,               w terminie:</w:t>
      </w:r>
    </w:p>
    <w:p w14:paraId="2AB53BD8" w14:textId="77777777" w:rsidR="00A47887" w:rsidRDefault="00E54956">
      <w:pPr>
        <w:spacing w:after="0" w:line="360" w:lineRule="auto"/>
        <w:ind w:left="746"/>
        <w:jc w:val="both"/>
      </w:pPr>
      <w:r>
        <w:rPr>
          <w:rFonts w:ascii="Trebuchet MS" w:eastAsia="Times New Roman" w:hAnsi="Trebuchet MS" w:cs="Times New Roman"/>
          <w:lang w:eastAsia="pl-PL"/>
        </w:rPr>
        <w:t>a) 10 dni od dnia przekazania informacji o czynności zamawiającego stanowiącej podstawę jego wniesienia, jeżeli informacja została przekazana przy użyciu środków komunikacji elektronicznej,</w:t>
      </w:r>
    </w:p>
    <w:p w14:paraId="05C584D8" w14:textId="77777777" w:rsidR="00A47887" w:rsidRDefault="00E54956">
      <w:pPr>
        <w:spacing w:after="0" w:line="360" w:lineRule="auto"/>
        <w:ind w:left="746"/>
        <w:jc w:val="both"/>
      </w:pPr>
      <w:r>
        <w:rPr>
          <w:rFonts w:ascii="Trebuchet MS" w:eastAsia="Times New Roman" w:hAnsi="Trebuchet MS" w:cs="Times New Roman"/>
          <w:lang w:eastAsia="pl-PL"/>
        </w:rPr>
        <w:t>b) 15 dni od dnia przekazania informacji o czynności zamawiającego stanowiącej podstawę jego wniesienia, jeżeli informacja została przekazana w sposób inny niż określony w lit. a;</w:t>
      </w:r>
    </w:p>
    <w:p w14:paraId="05860EDD" w14:textId="77777777" w:rsidR="00A47887" w:rsidRDefault="00E54956">
      <w:pPr>
        <w:spacing w:after="0" w:line="360" w:lineRule="auto"/>
        <w:ind w:left="373"/>
        <w:jc w:val="both"/>
      </w:pPr>
      <w:r>
        <w:rPr>
          <w:rFonts w:ascii="Trebuchet MS" w:eastAsia="Times New Roman" w:hAnsi="Trebuchet MS" w:cs="Times New Roman"/>
          <w:lang w:eastAsia="pl-PL"/>
        </w:rPr>
        <w:t>2) w przypadku zamówień, których wartość jest mniejsza niż progi unijne, w terminie:</w:t>
      </w:r>
    </w:p>
    <w:p w14:paraId="02F4F733" w14:textId="77777777" w:rsidR="00A47887" w:rsidRDefault="00E54956">
      <w:pPr>
        <w:spacing w:after="0" w:line="360" w:lineRule="auto"/>
        <w:ind w:left="746"/>
        <w:jc w:val="both"/>
      </w:pPr>
      <w:r>
        <w:rPr>
          <w:rFonts w:ascii="Trebuchet MS" w:eastAsia="Times New Roman" w:hAnsi="Trebuchet MS" w:cs="Times New Roman"/>
          <w:lang w:eastAsia="pl-PL"/>
        </w:rPr>
        <w:t>a) 5 dni od dnia przekazania informacji o czynności zamawiającego stanowiącej             podstawę jego wniesienia, jeżeli informacja została przekazana przy użyciu środków komunikacji elektronicznej,</w:t>
      </w:r>
    </w:p>
    <w:p w14:paraId="0ABC1AE0" w14:textId="77777777" w:rsidR="00A47887" w:rsidRDefault="00E54956">
      <w:pPr>
        <w:spacing w:after="0" w:line="360" w:lineRule="auto"/>
        <w:ind w:left="746"/>
        <w:jc w:val="both"/>
      </w:pPr>
      <w:r>
        <w:rPr>
          <w:rFonts w:ascii="Trebuchet MS" w:eastAsia="Times New Roman" w:hAnsi="Trebuchet MS" w:cs="Times New Roman"/>
          <w:lang w:eastAsia="pl-PL"/>
        </w:rPr>
        <w:t>b) 10 dni od dnia przekazania informacji o czynności zamawiającego stanowiącej podstawę jego wniesienia, jeżeli informacja została przekazana w sposób inny niż określony w lit. a.</w:t>
      </w:r>
    </w:p>
    <w:p w14:paraId="6D5FB175" w14:textId="77777777" w:rsidR="00A47887" w:rsidRDefault="00E54956">
      <w:pPr>
        <w:spacing w:after="0" w:line="360" w:lineRule="auto"/>
        <w:jc w:val="both"/>
      </w:pPr>
      <w:r>
        <w:rPr>
          <w:rFonts w:ascii="Trebuchet MS" w:eastAsia="Times New Roman" w:hAnsi="Trebuchet MS" w:cs="Times New Roman"/>
          <w:lang w:eastAsia="pl-PL"/>
        </w:rPr>
        <w:t>2. Odwołanie wobec treści ogłoszenia wszczynającego postępowanie o udzielenie                    zamówienia lub konkurs lub wobec treści dokumentów zamówienia wnosi się w terminie:</w:t>
      </w:r>
    </w:p>
    <w:p w14:paraId="0B27BB2D" w14:textId="77777777" w:rsidR="00A47887" w:rsidRDefault="00E54956">
      <w:pPr>
        <w:spacing w:after="0" w:line="360" w:lineRule="auto"/>
        <w:ind w:left="373"/>
        <w:jc w:val="both"/>
      </w:pPr>
      <w:r>
        <w:rPr>
          <w:rFonts w:ascii="Trebuchet MS" w:eastAsia="Times New Roman" w:hAnsi="Trebuchet MS" w:cs="Times New Roman"/>
          <w:lang w:eastAsia="pl-PL"/>
        </w:rPr>
        <w:t>1) 10 dni od dnia publikacji ogłoszenia w Dzienniku Urzędowym Unii Europejskiej lub zamieszczenia dokumentów zamówienia na stronie internetowej, w przypadku                        zamówień, których wartość jest równa albo przekracza progi unijne;</w:t>
      </w:r>
    </w:p>
    <w:p w14:paraId="0E446446" w14:textId="77777777" w:rsidR="00A47887" w:rsidRDefault="00E54956">
      <w:pPr>
        <w:spacing w:after="0" w:line="360" w:lineRule="auto"/>
        <w:ind w:left="373"/>
        <w:jc w:val="both"/>
      </w:pPr>
      <w:r>
        <w:rPr>
          <w:rFonts w:ascii="Trebuchet MS" w:eastAsia="Times New Roman" w:hAnsi="Trebuchet MS" w:cs="Times New Roman"/>
          <w:lang w:eastAsia="pl-PL"/>
        </w:rPr>
        <w:t>2) 5 dni od dnia zamieszczenia ogłoszenia w Biuletynie Zamówień Publicznych lub             dokumentów zamówienia na stronie internetowej, w przypadku zamówień, których             wartość jest mniejsza niż progi unijne.</w:t>
      </w:r>
    </w:p>
    <w:p w14:paraId="70C78A5F" w14:textId="77777777" w:rsidR="00A47887" w:rsidRDefault="00E54956">
      <w:pPr>
        <w:spacing w:after="0" w:line="360" w:lineRule="auto"/>
        <w:jc w:val="both"/>
      </w:pPr>
      <w:r>
        <w:rPr>
          <w:rFonts w:ascii="Trebuchet MS" w:eastAsia="Times New Roman" w:hAnsi="Trebuchet MS" w:cs="Times New Roman"/>
          <w:lang w:eastAsia="pl-PL"/>
        </w:rPr>
        <w:lastRenderedPageBreak/>
        <w:t>3. Odwołanie w przypadkach innych niż określone w ust. 1 i 2 wnosi się w terminie:</w:t>
      </w:r>
    </w:p>
    <w:p w14:paraId="32146083" w14:textId="77777777" w:rsidR="00A47887" w:rsidRDefault="00E54956">
      <w:pPr>
        <w:spacing w:after="0" w:line="360" w:lineRule="auto"/>
        <w:ind w:left="373"/>
        <w:jc w:val="both"/>
      </w:pPr>
      <w:r>
        <w:rPr>
          <w:rFonts w:ascii="Trebuchet MS" w:eastAsia="Times New Roman" w:hAnsi="Trebuchet MS" w:cs="Times New Roman"/>
          <w:lang w:eastAsia="pl-PL"/>
        </w:rPr>
        <w:t>1) 10 dni od dnia, w którym powzięto lub przy zachowaniu należytej staranności można było powziąć wiadomość o okolicznościach stanowiących podstawę jego wniesienia,          w przypadku zamówień, których wartość jest równa albo przekracza progi unijne;</w:t>
      </w:r>
    </w:p>
    <w:p w14:paraId="52C7611F" w14:textId="77777777" w:rsidR="00A47887" w:rsidRDefault="00E54956">
      <w:pPr>
        <w:spacing w:after="0" w:line="360" w:lineRule="auto"/>
        <w:ind w:left="373"/>
        <w:jc w:val="both"/>
      </w:pPr>
      <w:r>
        <w:rPr>
          <w:rFonts w:ascii="Trebuchet MS" w:eastAsia="Times New Roman" w:hAnsi="Trebuchet MS" w:cs="Times New Roman"/>
          <w:lang w:eastAsia="pl-PL"/>
        </w:rPr>
        <w:t>2) 5 dni od dnia, w którym powzięto lub przy zachowaniu należytej staranności można było powziąć wiadomość o okolicznościach stanowiących podstawę jego wniesienia,                   w przypadku zamówień, których wartość jest mniejsza niż progi unijne.</w:t>
      </w:r>
    </w:p>
    <w:p w14:paraId="45E5D2CE" w14:textId="77777777" w:rsidR="00A47887" w:rsidRDefault="00E54956">
      <w:pPr>
        <w:spacing w:after="0" w:line="360" w:lineRule="auto"/>
        <w:jc w:val="both"/>
      </w:pPr>
      <w:r>
        <w:rPr>
          <w:rFonts w:ascii="Trebuchet MS" w:eastAsia="Times New Roman" w:hAnsi="Trebuchet MS" w:cs="Times New Roman"/>
          <w:lang w:eastAsia="pl-PL"/>
        </w:rPr>
        <w:t>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1CD4FBEF" w14:textId="77777777" w:rsidR="00A47887" w:rsidRDefault="00E54956">
      <w:pPr>
        <w:spacing w:after="0" w:line="360" w:lineRule="auto"/>
        <w:ind w:left="373"/>
        <w:jc w:val="both"/>
      </w:pPr>
      <w:r>
        <w:rPr>
          <w:rFonts w:ascii="Trebuchet MS" w:eastAsia="Times New Roman" w:hAnsi="Trebuchet MS" w:cs="Times New Roman"/>
          <w:lang w:eastAsia="pl-PL"/>
        </w:rPr>
        <w:t>1) 15 dni od dnia zamieszczenia w Biuletynie Zamówień Publicznych ogłoszenia o wyniku postępowania albo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31D1C429" w14:textId="77777777" w:rsidR="00A47887" w:rsidRDefault="00E54956">
      <w:pPr>
        <w:spacing w:after="0" w:line="360" w:lineRule="auto"/>
        <w:ind w:left="373"/>
        <w:jc w:val="both"/>
      </w:pPr>
      <w:r>
        <w:rPr>
          <w:rFonts w:ascii="Trebuchet MS" w:eastAsia="Times New Roman" w:hAnsi="Trebuchet MS" w:cs="Times New Roman"/>
          <w:lang w:eastAsia="pl-PL"/>
        </w:rPr>
        <w:t>2) 6 miesięcy od dnia zawarcia umowy, jeżeli zamawiający:</w:t>
      </w:r>
    </w:p>
    <w:p w14:paraId="575F258C" w14:textId="77777777" w:rsidR="00A47887" w:rsidRDefault="00E54956">
      <w:pPr>
        <w:spacing w:after="0" w:line="360" w:lineRule="auto"/>
        <w:ind w:left="746"/>
        <w:jc w:val="both"/>
      </w:pPr>
      <w:r>
        <w:rPr>
          <w:rFonts w:ascii="Trebuchet MS" w:eastAsia="Times New Roman" w:hAnsi="Trebuchet MS" w:cs="Times New Roman"/>
          <w:lang w:eastAsia="pl-PL"/>
        </w:rPr>
        <w:t>a) nie opublikował w Dzienniku Urzędowym Unii Europejskiej ogłoszenia o udzieleniu zamówienia albo</w:t>
      </w:r>
    </w:p>
    <w:p w14:paraId="78303EBA" w14:textId="77777777" w:rsidR="00A47887" w:rsidRDefault="00E54956">
      <w:pPr>
        <w:spacing w:after="0" w:line="360" w:lineRule="auto"/>
        <w:ind w:left="746"/>
        <w:jc w:val="both"/>
      </w:pPr>
      <w:r>
        <w:rPr>
          <w:rFonts w:ascii="Trebuchet MS" w:eastAsia="Times New Roman" w:hAnsi="Trebuchet MS" w:cs="Times New Roman"/>
          <w:lang w:eastAsia="pl-PL"/>
        </w:rPr>
        <w:t>b) opublikował w Dzienniku Urzędowym Unii Europejskiej ogłoszenie o udzieleniu         zamówienia, które nie zawiera uzasadnienia udzielenia zamówienia w trybie             negocjacji bez ogłoszenia albo zamówienia z wolnej ręki;</w:t>
      </w:r>
    </w:p>
    <w:p w14:paraId="6DE361B9" w14:textId="77777777" w:rsidR="00A47887" w:rsidRDefault="00E54956">
      <w:pPr>
        <w:spacing w:after="0" w:line="360" w:lineRule="auto"/>
        <w:ind w:left="373"/>
        <w:jc w:val="both"/>
      </w:pPr>
      <w:r>
        <w:rPr>
          <w:rFonts w:ascii="Trebuchet MS" w:eastAsia="Times New Roman" w:hAnsi="Trebuchet MS" w:cs="Times New Roman"/>
          <w:lang w:eastAsia="pl-PL"/>
        </w:rPr>
        <w:t>3) miesiąca od dnia zawarcia umowy, jeżeli zamawiający:</w:t>
      </w:r>
    </w:p>
    <w:p w14:paraId="4728F5A9" w14:textId="77777777" w:rsidR="00A47887" w:rsidRDefault="00E54956">
      <w:pPr>
        <w:spacing w:after="0" w:line="360" w:lineRule="auto"/>
        <w:ind w:left="746"/>
        <w:jc w:val="both"/>
      </w:pPr>
      <w:r>
        <w:rPr>
          <w:rFonts w:ascii="Trebuchet MS" w:eastAsia="Times New Roman" w:hAnsi="Trebuchet MS" w:cs="Times New Roman"/>
          <w:lang w:eastAsia="pl-PL"/>
        </w:rPr>
        <w:t>a) nie zamieścił w Biuletynie Zamówień Publicznych ogłoszenia o wyniku postępowania albo</w:t>
      </w:r>
    </w:p>
    <w:p w14:paraId="09652D30" w14:textId="77777777" w:rsidR="00A47887" w:rsidRDefault="00E54956">
      <w:pPr>
        <w:spacing w:after="0" w:line="360" w:lineRule="auto"/>
        <w:ind w:left="746"/>
        <w:jc w:val="both"/>
      </w:pPr>
      <w:r>
        <w:rPr>
          <w:rFonts w:ascii="Trebuchet MS" w:eastAsia="Times New Roman" w:hAnsi="Trebuchet MS" w:cs="Times New Roman"/>
          <w:lang w:eastAsia="pl-PL"/>
        </w:rPr>
        <w:t>b) zamieścił w Biuletynie Zamówień Publicznych ogłoszenie o wyniku postępowania, które nie zawiera uzasadnienia udzielenia zamówienia w trybie negocjacji bez ogłoszenia albo zamówienia z wolnej ręki.”</w:t>
      </w:r>
    </w:p>
    <w:p w14:paraId="09834748"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Arial"/>
          <w:lang w:eastAsia="pl-PL"/>
        </w:rPr>
        <w:t xml:space="preserve">Na orzeczenie Izby oraz </w:t>
      </w:r>
      <w:r>
        <w:rPr>
          <w:rFonts w:ascii="Trebuchet MS" w:eastAsia="Times New Roman" w:hAnsi="Trebuchet MS" w:cs="Times New Roman"/>
          <w:lang w:eastAsia="pl-PL"/>
        </w:rPr>
        <w:t>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0C525B84"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Times New Roman"/>
          <w:lang w:eastAsia="pl-PL"/>
        </w:rPr>
        <w:t xml:space="preserve">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w:t>
      </w:r>
      <w:r>
        <w:rPr>
          <w:rFonts w:ascii="Trebuchet MS" w:eastAsia="Times New Roman" w:hAnsi="Trebuchet MS" w:cs="Times New Roman"/>
          <w:lang w:eastAsia="pl-PL"/>
        </w:rPr>
        <w:lastRenderedPageBreak/>
        <w:t>Prawo pocztowe albo wysłanie na adres do doręczeń elektronicznych, o których mowa w art. 2 pkt 1 ustawy z dnia 18 listopada 2021r. o doręczeniach elektronicznych, jest równoznaczne z jej wniesieniem.</w:t>
      </w:r>
    </w:p>
    <w:p w14:paraId="4E8D9FEF" w14:textId="77777777" w:rsidR="00A47887" w:rsidRDefault="00E54956">
      <w:pPr>
        <w:numPr>
          <w:ilvl w:val="0"/>
          <w:numId w:val="6"/>
        </w:numPr>
        <w:tabs>
          <w:tab w:val="clear" w:pos="720"/>
          <w:tab w:val="left" w:pos="426"/>
          <w:tab w:val="left" w:pos="900"/>
        </w:tabs>
        <w:spacing w:after="0" w:line="360" w:lineRule="auto"/>
        <w:ind w:left="425" w:right="28" w:hanging="425"/>
        <w:jc w:val="both"/>
      </w:pPr>
      <w:r>
        <w:rPr>
          <w:rFonts w:ascii="Trebuchet MS" w:eastAsia="Times New Roman" w:hAnsi="Trebuchet MS" w:cs="Times New Roman"/>
          <w:lang w:eastAsia="pl-PL"/>
        </w:rPr>
        <w:t>Od wyroku sądu lub postanowienia kończącego postępowanie w sprawie przysługuje skarga kasacyjna do Sądu Najwyższego.</w:t>
      </w:r>
    </w:p>
    <w:p w14:paraId="2A3D6A85" w14:textId="77777777" w:rsidR="00A47887" w:rsidRDefault="00A47887">
      <w:pPr>
        <w:pStyle w:val="Tekstpodstawowy"/>
        <w:spacing w:after="0" w:line="360" w:lineRule="auto"/>
        <w:ind w:left="1701" w:right="28" w:hanging="1701"/>
        <w:rPr>
          <w:rFonts w:ascii="Trebuchet MS" w:hAnsi="Trebuchet MS" w:cs="Arial"/>
          <w:b/>
        </w:rPr>
      </w:pPr>
    </w:p>
    <w:p w14:paraId="112C29DD" w14:textId="77777777" w:rsidR="00A47887" w:rsidRDefault="00E54956">
      <w:pPr>
        <w:pStyle w:val="Tekstpodstawowy"/>
        <w:spacing w:after="0" w:line="360" w:lineRule="auto"/>
        <w:ind w:left="1701" w:right="28" w:hanging="1701"/>
      </w:pPr>
      <w:r>
        <w:rPr>
          <w:rFonts w:ascii="Trebuchet MS" w:hAnsi="Trebuchet MS" w:cs="Arial"/>
          <w:b/>
        </w:rPr>
        <w:t>ROZDZIAŁ XXX.</w:t>
      </w:r>
      <w:r>
        <w:rPr>
          <w:rFonts w:ascii="Trebuchet MS" w:hAnsi="Trebuchet MS" w:cs="Arial"/>
          <w:b/>
        </w:rPr>
        <w:tab/>
        <w:t>INFORMACJA DOTYCZĄCA OCHRONY DANYCH OSOBOWYCH - RODO</w:t>
      </w:r>
    </w:p>
    <w:p w14:paraId="664EC9F1" w14:textId="77777777" w:rsidR="00A47887" w:rsidRDefault="00E54956">
      <w:pPr>
        <w:spacing w:after="0" w:line="360" w:lineRule="auto"/>
        <w:jc w:val="both"/>
      </w:pPr>
      <w:r>
        <w:rPr>
          <w:rFonts w:ascii="Trebuchet MS" w:hAnsi="Trebuchet MS"/>
        </w:rP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11" w:name="_Hlk14087708"/>
      <w:r>
        <w:rPr>
          <w:rFonts w:ascii="Trebuchet MS" w:hAnsi="Trebuchet MS" w:cs="Calibri"/>
        </w:rPr>
        <w:t xml:space="preserve">zwanego dalej RODO </w:t>
      </w:r>
      <w:bookmarkEnd w:id="11"/>
      <w:r>
        <w:rPr>
          <w:rFonts w:ascii="Trebuchet MS" w:hAnsi="Trebuchet MS"/>
        </w:rPr>
        <w:t xml:space="preserve">informuje, że: </w:t>
      </w:r>
    </w:p>
    <w:p w14:paraId="77A60767" w14:textId="77777777" w:rsidR="00A47887" w:rsidRDefault="00E54956">
      <w:pPr>
        <w:spacing w:after="0" w:line="360" w:lineRule="auto"/>
        <w:jc w:val="both"/>
        <w:textAlignment w:val="baseline"/>
      </w:pPr>
      <w:r>
        <w:rPr>
          <w:rFonts w:ascii="Trebuchet MS" w:hAnsi="Trebuchet MS"/>
        </w:rPr>
        <w:t xml:space="preserve">1. Administratorem Pani/Pana danych osobowych jest Miejski Ośrodek Pomocy Społecznej w Rudzie Śląskiej, z siedzibą przy ul. Markowej 20, 41-709 Ruda Śląska (zwany dalej MOPS) reprezentowany przez Dyrektora, </w:t>
      </w:r>
    </w:p>
    <w:p w14:paraId="3776E6FD" w14:textId="77777777" w:rsidR="00A47887" w:rsidRDefault="00E54956">
      <w:pPr>
        <w:spacing w:after="0" w:line="360" w:lineRule="auto"/>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14:paraId="67885964" w14:textId="77777777" w:rsidR="00A47887" w:rsidRDefault="00E54956">
      <w:pPr>
        <w:spacing w:after="0" w:line="360" w:lineRule="auto"/>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zamówienia o publicznego na realizacje usług asystenta osobistego osoby niepełno</w:t>
      </w:r>
      <w:r>
        <w:rPr>
          <w:rFonts w:ascii="Trebuchet MS" w:hAnsi="Trebuchet MS"/>
        </w:rPr>
        <w:t>sp</w:t>
      </w:r>
      <w:r>
        <w:rPr>
          <w:rFonts w:ascii="Trebuchet MS" w:hAnsi="Trebuchet MS"/>
          <w:bCs/>
          <w:iCs/>
        </w:rPr>
        <w:t>rawnej</w:t>
      </w:r>
    </w:p>
    <w:p w14:paraId="74DA373A" w14:textId="77777777" w:rsidR="00A47887" w:rsidRDefault="00E54956">
      <w:pPr>
        <w:spacing w:after="0" w:line="360" w:lineRule="auto"/>
        <w:jc w:val="both"/>
        <w:textAlignment w:val="baseline"/>
      </w:pPr>
      <w:r>
        <w:rPr>
          <w:rFonts w:ascii="Trebuchet MS" w:hAnsi="Trebuchet MS"/>
          <w:bCs/>
          <w:iCs/>
        </w:rPr>
        <w:t>i usług opieki wytchnieniowej</w:t>
      </w:r>
      <w:r>
        <w:rPr>
          <w:rFonts w:ascii="Trebuchet MS" w:eastAsia="Times New Roman" w:hAnsi="Trebuchet MS" w:cs="Times New Roman"/>
          <w:b/>
          <w:lang w:eastAsia="pl-PL"/>
        </w:rPr>
        <w:t xml:space="preserve"> </w:t>
      </w:r>
      <w:r>
        <w:rPr>
          <w:rFonts w:ascii="Trebuchet MS" w:hAnsi="Trebuchet MS"/>
          <w:color w:val="000000"/>
        </w:rPr>
        <w:t>na podstawie ustawy z 11 września 2019r. - Prawo Zamówień Publicznych.</w:t>
      </w:r>
    </w:p>
    <w:p w14:paraId="7285AD78" w14:textId="77777777" w:rsidR="00A47887" w:rsidRDefault="00E54956">
      <w:pPr>
        <w:spacing w:after="0" w:line="360" w:lineRule="auto"/>
        <w:jc w:val="both"/>
        <w:textAlignment w:val="baseline"/>
      </w:pPr>
      <w:r>
        <w:rPr>
          <w:rFonts w:ascii="Trebuchet MS" w:hAnsi="Trebuchet MS"/>
        </w:rPr>
        <w:t xml:space="preserve">4. Administrator nie udostępnia Pana/Pani danych osobowych, z wyjątkiem przypadków prawnie uzasadnionych oraz na podstawie zawartych umów powierzenia danych osobowych, podmiotom zapewniającym obsługę prawną, administracyjną, techniczną i informatyczną. </w:t>
      </w:r>
    </w:p>
    <w:p w14:paraId="0D5CC91C" w14:textId="77777777" w:rsidR="00A47887" w:rsidRDefault="00E54956">
      <w:pPr>
        <w:spacing w:after="0" w:line="360" w:lineRule="auto"/>
        <w:jc w:val="both"/>
        <w:textAlignment w:val="baseline"/>
      </w:pPr>
      <w:r>
        <w:rPr>
          <w:rFonts w:ascii="Trebuchet MS" w:hAnsi="Trebuchet MS"/>
          <w:color w:val="000000"/>
        </w:rPr>
        <w:t xml:space="preserve">5. Pani/Pana dane osobowe będą przechowywane przez okres 5 lat od udzielenia zamówienia. </w:t>
      </w:r>
    </w:p>
    <w:p w14:paraId="3B9BFC08" w14:textId="77777777" w:rsidR="00A47887" w:rsidRDefault="00E54956">
      <w:pPr>
        <w:spacing w:after="0" w:line="360" w:lineRule="auto"/>
        <w:jc w:val="both"/>
        <w:textAlignment w:val="baseline"/>
      </w:pPr>
      <w:r>
        <w:rPr>
          <w:rFonts w:ascii="Trebuchet MS" w:hAnsi="Trebuchet MS"/>
          <w:color w:val="000000"/>
        </w:rPr>
        <w:t>6. Posiada Pani/Pan prawo :</w:t>
      </w:r>
    </w:p>
    <w:p w14:paraId="6A2095F8" w14:textId="77777777" w:rsidR="00A47887" w:rsidRDefault="00E54956">
      <w:pPr>
        <w:spacing w:after="0" w:line="360" w:lineRule="auto"/>
        <w:ind w:left="360"/>
        <w:jc w:val="both"/>
      </w:pPr>
      <w:r>
        <w:rPr>
          <w:rFonts w:ascii="Trebuchet MS" w:hAnsi="Trebuchet MS"/>
        </w:rPr>
        <w:t xml:space="preserve">- żądania od Administratora dostępu do Pani/Pana danych osobowych na zasadach określonych w art. 15 RODO, </w:t>
      </w:r>
    </w:p>
    <w:p w14:paraId="7F264DD7" w14:textId="77777777" w:rsidR="00A47887" w:rsidRDefault="00E54956">
      <w:pPr>
        <w:spacing w:after="0" w:line="360" w:lineRule="auto"/>
        <w:ind w:left="360"/>
        <w:jc w:val="both"/>
      </w:pPr>
      <w:r>
        <w:rPr>
          <w:rFonts w:ascii="Trebuchet MS" w:hAnsi="Trebuchet MS"/>
        </w:rPr>
        <w:t xml:space="preserve">- żądania od Administratora sprostowania Pani/Pana danych osobowych na zasadach określonych w art.16 RODO, </w:t>
      </w:r>
    </w:p>
    <w:p w14:paraId="7B852FE1" w14:textId="77777777" w:rsidR="00A47887" w:rsidRDefault="00E54956">
      <w:pPr>
        <w:spacing w:after="0" w:line="360" w:lineRule="auto"/>
        <w:ind w:left="360"/>
        <w:jc w:val="both"/>
      </w:pPr>
      <w:r>
        <w:rPr>
          <w:rFonts w:ascii="Trebuchet MS" w:hAnsi="Trebuchet MS"/>
        </w:rPr>
        <w:t xml:space="preserve">- żądania od Administratora usunięcia Pani/Pana danych osobowych na zasadach określonych   w art. 17 RODO, </w:t>
      </w:r>
    </w:p>
    <w:p w14:paraId="3F8AD7D4" w14:textId="77777777" w:rsidR="00A47887" w:rsidRDefault="00E54956">
      <w:pPr>
        <w:spacing w:after="0" w:line="360" w:lineRule="auto"/>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14:paraId="4C86BB0E" w14:textId="77777777" w:rsidR="00A47887" w:rsidRDefault="00E54956">
      <w:pPr>
        <w:spacing w:after="0" w:line="360" w:lineRule="auto"/>
        <w:ind w:left="360"/>
        <w:jc w:val="both"/>
      </w:pPr>
      <w:r>
        <w:rPr>
          <w:rFonts w:ascii="Trebuchet MS" w:hAnsi="Trebuchet MS"/>
        </w:rPr>
        <w:t>-   przenoszenia Pani/Pana danych osobowych na zasadach określonych w art.20 RODO,</w:t>
      </w:r>
    </w:p>
    <w:p w14:paraId="67C2D629" w14:textId="77777777" w:rsidR="00A47887" w:rsidRDefault="00E54956">
      <w:pPr>
        <w:spacing w:after="0" w:line="360" w:lineRule="auto"/>
        <w:ind w:left="360"/>
        <w:jc w:val="both"/>
      </w:pPr>
      <w:r>
        <w:rPr>
          <w:rFonts w:ascii="Trebuchet MS" w:hAnsi="Trebuchet MS"/>
        </w:rPr>
        <w:lastRenderedPageBreak/>
        <w:t xml:space="preserve">- wniesienia sprzeciwu wobec przetwarzania Pani/Pana danych osobowych na zasadzie określonej w art. 21 RODO. </w:t>
      </w:r>
    </w:p>
    <w:p w14:paraId="389EC713" w14:textId="77777777" w:rsidR="00A47887" w:rsidRDefault="00E54956">
      <w:pPr>
        <w:spacing w:after="0" w:line="360" w:lineRule="auto"/>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14:paraId="3E47F81F" w14:textId="77777777" w:rsidR="00A47887" w:rsidRDefault="00E54956">
      <w:pPr>
        <w:spacing w:after="0" w:line="360" w:lineRule="auto"/>
        <w:jc w:val="both"/>
        <w:textAlignment w:val="baseline"/>
      </w:pPr>
      <w:r>
        <w:rPr>
          <w:rFonts w:ascii="Trebuchet MS" w:hAnsi="Trebuchet MS"/>
        </w:rPr>
        <w:t>8. P</w:t>
      </w:r>
      <w:r>
        <w:rPr>
          <w:rFonts w:ascii="Trebuchet MS" w:hAnsi="Trebuchet MS"/>
          <w:color w:val="000000"/>
        </w:rPr>
        <w:t>odanie przez Pana/Panią danych osobowych jest warunkiem koniecznym do udziału      w   postępowaniu o  udzielenie zamówienia publicznego</w:t>
      </w:r>
      <w:r>
        <w:rPr>
          <w:rFonts w:ascii="Trebuchet MS" w:hAnsi="Trebuchet MS"/>
          <w:color w:val="BFBFBF"/>
        </w:rPr>
        <w:t xml:space="preserve">. </w:t>
      </w:r>
      <w:r>
        <w:rPr>
          <w:rFonts w:ascii="Trebuchet MS" w:hAnsi="Trebuchet MS"/>
          <w:color w:val="000000"/>
        </w:rPr>
        <w:t xml:space="preserve">Jest Pan/Pani zobowiązana do ich podania a konsekwencją niepodania danych osobowych będzie brak możliwości udziału   </w:t>
      </w:r>
    </w:p>
    <w:p w14:paraId="6A069D64" w14:textId="77777777" w:rsidR="00A47887" w:rsidRDefault="00E54956">
      <w:pPr>
        <w:pStyle w:val="prs-noveltyLTUntertitel"/>
        <w:spacing w:line="360" w:lineRule="auto"/>
        <w:jc w:val="both"/>
      </w:pPr>
      <w:r>
        <w:rPr>
          <w:rFonts w:ascii="Trebuchet MS" w:hAnsi="Trebuchet MS"/>
          <w:color w:val="000000"/>
          <w:sz w:val="22"/>
          <w:szCs w:val="22"/>
        </w:rPr>
        <w:t>w  postępowaniu o udzielenie zamówienia.</w:t>
      </w:r>
    </w:p>
    <w:p w14:paraId="1AD10742" w14:textId="77777777" w:rsidR="00A47887" w:rsidRDefault="00A47887">
      <w:pPr>
        <w:spacing w:after="0" w:line="360" w:lineRule="auto"/>
        <w:rPr>
          <w:rFonts w:ascii="Trebuchet MS" w:eastAsia="Times New Roman" w:hAnsi="Trebuchet MS" w:cs="Times New Roman"/>
          <w:lang w:eastAsia="pl-PL"/>
        </w:rPr>
      </w:pPr>
    </w:p>
    <w:p w14:paraId="6010211A" w14:textId="5B223F98" w:rsidR="00A47887" w:rsidRDefault="00A47887">
      <w:pPr>
        <w:spacing w:after="0" w:line="360" w:lineRule="auto"/>
        <w:ind w:left="5672" w:firstLine="709"/>
        <w:rPr>
          <w:rFonts w:ascii="Trebuchet MS" w:eastAsia="Times New Roman" w:hAnsi="Trebuchet MS" w:cs="Times New Roman"/>
          <w:lang w:eastAsia="pl-PL"/>
        </w:rPr>
      </w:pPr>
    </w:p>
    <w:p w14:paraId="4BEE83C2" w14:textId="184185A4" w:rsidR="005F3CDF" w:rsidRDefault="005F3CDF">
      <w:pPr>
        <w:spacing w:after="0" w:line="360" w:lineRule="auto"/>
        <w:ind w:left="5672" w:firstLine="709"/>
        <w:rPr>
          <w:rFonts w:ascii="Trebuchet MS" w:eastAsia="Times New Roman" w:hAnsi="Trebuchet MS" w:cs="Times New Roman"/>
          <w:lang w:eastAsia="pl-PL"/>
        </w:rPr>
      </w:pPr>
    </w:p>
    <w:p w14:paraId="24B0A817" w14:textId="282D4715" w:rsidR="005F3CDF" w:rsidRDefault="005F3CDF">
      <w:pPr>
        <w:spacing w:after="0" w:line="360" w:lineRule="auto"/>
        <w:ind w:left="5672" w:firstLine="709"/>
        <w:rPr>
          <w:rFonts w:ascii="Trebuchet MS" w:eastAsia="Times New Roman" w:hAnsi="Trebuchet MS" w:cs="Times New Roman"/>
          <w:lang w:eastAsia="pl-PL"/>
        </w:rPr>
      </w:pPr>
    </w:p>
    <w:p w14:paraId="6C0CCA77" w14:textId="41C02F44" w:rsidR="005F3CDF" w:rsidRDefault="005F3CDF">
      <w:pPr>
        <w:spacing w:after="0" w:line="360" w:lineRule="auto"/>
        <w:ind w:left="5672" w:firstLine="709"/>
        <w:rPr>
          <w:rFonts w:ascii="Trebuchet MS" w:eastAsia="Times New Roman" w:hAnsi="Trebuchet MS" w:cs="Times New Roman"/>
          <w:lang w:eastAsia="pl-PL"/>
        </w:rPr>
      </w:pPr>
    </w:p>
    <w:p w14:paraId="04E21D3F" w14:textId="7188AFAF" w:rsidR="005F3CDF" w:rsidRDefault="005F3CDF">
      <w:pPr>
        <w:spacing w:after="0" w:line="360" w:lineRule="auto"/>
        <w:ind w:left="5672" w:firstLine="709"/>
        <w:rPr>
          <w:rFonts w:ascii="Trebuchet MS" w:eastAsia="Times New Roman" w:hAnsi="Trebuchet MS" w:cs="Times New Roman"/>
          <w:lang w:eastAsia="pl-PL"/>
        </w:rPr>
      </w:pPr>
    </w:p>
    <w:p w14:paraId="23C8B673" w14:textId="660C2694" w:rsidR="005F3CDF" w:rsidRDefault="005F3CDF">
      <w:pPr>
        <w:spacing w:after="0" w:line="360" w:lineRule="auto"/>
        <w:ind w:left="5672" w:firstLine="709"/>
        <w:rPr>
          <w:rFonts w:ascii="Trebuchet MS" w:eastAsia="Times New Roman" w:hAnsi="Trebuchet MS" w:cs="Times New Roman"/>
          <w:lang w:eastAsia="pl-PL"/>
        </w:rPr>
      </w:pPr>
    </w:p>
    <w:p w14:paraId="7B30DC92" w14:textId="1C8AC0F5" w:rsidR="005F3CDF" w:rsidRDefault="005F3CDF">
      <w:pPr>
        <w:spacing w:after="0" w:line="360" w:lineRule="auto"/>
        <w:ind w:left="5672" w:firstLine="709"/>
        <w:rPr>
          <w:rFonts w:ascii="Trebuchet MS" w:eastAsia="Times New Roman" w:hAnsi="Trebuchet MS" w:cs="Times New Roman"/>
          <w:lang w:eastAsia="pl-PL"/>
        </w:rPr>
      </w:pPr>
    </w:p>
    <w:p w14:paraId="12192A7C" w14:textId="6A7F825A" w:rsidR="005F3CDF" w:rsidRDefault="005F3CDF">
      <w:pPr>
        <w:spacing w:after="0" w:line="360" w:lineRule="auto"/>
        <w:ind w:left="5672" w:firstLine="709"/>
        <w:rPr>
          <w:rFonts w:ascii="Trebuchet MS" w:eastAsia="Times New Roman" w:hAnsi="Trebuchet MS" w:cs="Times New Roman"/>
          <w:lang w:eastAsia="pl-PL"/>
        </w:rPr>
      </w:pPr>
    </w:p>
    <w:p w14:paraId="38B8B673" w14:textId="213C2801" w:rsidR="005F3CDF" w:rsidRDefault="005F3CDF">
      <w:pPr>
        <w:spacing w:after="0" w:line="360" w:lineRule="auto"/>
        <w:ind w:left="5672" w:firstLine="709"/>
        <w:rPr>
          <w:rFonts w:ascii="Trebuchet MS" w:eastAsia="Times New Roman" w:hAnsi="Trebuchet MS" w:cs="Times New Roman"/>
          <w:lang w:eastAsia="pl-PL"/>
        </w:rPr>
      </w:pPr>
    </w:p>
    <w:p w14:paraId="1BD77A1E" w14:textId="34749CE0" w:rsidR="005F3CDF" w:rsidRDefault="005F3CDF">
      <w:pPr>
        <w:spacing w:after="0" w:line="360" w:lineRule="auto"/>
        <w:ind w:left="5672" w:firstLine="709"/>
        <w:rPr>
          <w:rFonts w:ascii="Trebuchet MS" w:eastAsia="Times New Roman" w:hAnsi="Trebuchet MS" w:cs="Times New Roman"/>
          <w:lang w:eastAsia="pl-PL"/>
        </w:rPr>
      </w:pPr>
    </w:p>
    <w:p w14:paraId="78B31E41" w14:textId="0A9C9E80" w:rsidR="005F3CDF" w:rsidRDefault="005F3CDF">
      <w:pPr>
        <w:spacing w:after="0" w:line="360" w:lineRule="auto"/>
        <w:ind w:left="5672" w:firstLine="709"/>
        <w:rPr>
          <w:rFonts w:ascii="Trebuchet MS" w:eastAsia="Times New Roman" w:hAnsi="Trebuchet MS" w:cs="Times New Roman"/>
          <w:lang w:eastAsia="pl-PL"/>
        </w:rPr>
      </w:pPr>
    </w:p>
    <w:p w14:paraId="357943C8" w14:textId="082A1ABD" w:rsidR="005F3CDF" w:rsidRDefault="005F3CDF">
      <w:pPr>
        <w:spacing w:after="0" w:line="360" w:lineRule="auto"/>
        <w:ind w:left="5672" w:firstLine="709"/>
        <w:rPr>
          <w:rFonts w:ascii="Trebuchet MS" w:eastAsia="Times New Roman" w:hAnsi="Trebuchet MS" w:cs="Times New Roman"/>
          <w:lang w:eastAsia="pl-PL"/>
        </w:rPr>
      </w:pPr>
    </w:p>
    <w:p w14:paraId="52507849" w14:textId="74236820" w:rsidR="005F3CDF" w:rsidRDefault="005F3CDF">
      <w:pPr>
        <w:spacing w:after="0" w:line="360" w:lineRule="auto"/>
        <w:ind w:left="5672" w:firstLine="709"/>
        <w:rPr>
          <w:rFonts w:ascii="Trebuchet MS" w:eastAsia="Times New Roman" w:hAnsi="Trebuchet MS" w:cs="Times New Roman"/>
          <w:lang w:eastAsia="pl-PL"/>
        </w:rPr>
      </w:pPr>
    </w:p>
    <w:p w14:paraId="0D5E8B24" w14:textId="7F0C8CC3" w:rsidR="005F3CDF" w:rsidRDefault="005F3CDF">
      <w:pPr>
        <w:spacing w:after="0" w:line="360" w:lineRule="auto"/>
        <w:ind w:left="5672" w:firstLine="709"/>
        <w:rPr>
          <w:rFonts w:ascii="Trebuchet MS" w:eastAsia="Times New Roman" w:hAnsi="Trebuchet MS" w:cs="Times New Roman"/>
          <w:lang w:eastAsia="pl-PL"/>
        </w:rPr>
      </w:pPr>
    </w:p>
    <w:p w14:paraId="1F8106E2" w14:textId="33F1D143" w:rsidR="005F3CDF" w:rsidRDefault="005F3CDF">
      <w:pPr>
        <w:spacing w:after="0" w:line="360" w:lineRule="auto"/>
        <w:ind w:left="5672" w:firstLine="709"/>
        <w:rPr>
          <w:rFonts w:ascii="Trebuchet MS" w:eastAsia="Times New Roman" w:hAnsi="Trebuchet MS" w:cs="Times New Roman"/>
          <w:lang w:eastAsia="pl-PL"/>
        </w:rPr>
      </w:pPr>
    </w:p>
    <w:p w14:paraId="5EF5C3EA" w14:textId="1569DA47" w:rsidR="005F3CDF" w:rsidRDefault="005F3CDF">
      <w:pPr>
        <w:spacing w:after="0" w:line="360" w:lineRule="auto"/>
        <w:ind w:left="5672" w:firstLine="709"/>
        <w:rPr>
          <w:rFonts w:ascii="Trebuchet MS" w:eastAsia="Times New Roman" w:hAnsi="Trebuchet MS" w:cs="Times New Roman"/>
          <w:lang w:eastAsia="pl-PL"/>
        </w:rPr>
      </w:pPr>
    </w:p>
    <w:p w14:paraId="18E78959" w14:textId="058CCD9D" w:rsidR="005F3CDF" w:rsidRDefault="005F3CDF">
      <w:pPr>
        <w:spacing w:after="0" w:line="360" w:lineRule="auto"/>
        <w:ind w:left="5672" w:firstLine="709"/>
        <w:rPr>
          <w:rFonts w:ascii="Trebuchet MS" w:eastAsia="Times New Roman" w:hAnsi="Trebuchet MS" w:cs="Times New Roman"/>
          <w:lang w:eastAsia="pl-PL"/>
        </w:rPr>
      </w:pPr>
    </w:p>
    <w:p w14:paraId="05B8AEF2" w14:textId="191C2227" w:rsidR="005F3CDF" w:rsidRDefault="005F3CDF">
      <w:pPr>
        <w:spacing w:after="0" w:line="360" w:lineRule="auto"/>
        <w:ind w:left="5672" w:firstLine="709"/>
        <w:rPr>
          <w:rFonts w:ascii="Trebuchet MS" w:eastAsia="Times New Roman" w:hAnsi="Trebuchet MS" w:cs="Times New Roman"/>
          <w:lang w:eastAsia="pl-PL"/>
        </w:rPr>
      </w:pPr>
    </w:p>
    <w:p w14:paraId="6756FA66" w14:textId="0ED0F8CB" w:rsidR="005F3CDF" w:rsidRDefault="005F3CDF">
      <w:pPr>
        <w:spacing w:after="0" w:line="360" w:lineRule="auto"/>
        <w:ind w:left="5672" w:firstLine="709"/>
        <w:rPr>
          <w:rFonts w:ascii="Trebuchet MS" w:eastAsia="Times New Roman" w:hAnsi="Trebuchet MS" w:cs="Times New Roman"/>
          <w:lang w:eastAsia="pl-PL"/>
        </w:rPr>
      </w:pPr>
    </w:p>
    <w:p w14:paraId="01E54024" w14:textId="52DA67FD" w:rsidR="005F3CDF" w:rsidRDefault="005F3CDF">
      <w:pPr>
        <w:spacing w:after="0" w:line="360" w:lineRule="auto"/>
        <w:ind w:left="5672" w:firstLine="709"/>
        <w:rPr>
          <w:rFonts w:ascii="Trebuchet MS" w:eastAsia="Times New Roman" w:hAnsi="Trebuchet MS" w:cs="Times New Roman"/>
          <w:lang w:eastAsia="pl-PL"/>
        </w:rPr>
      </w:pPr>
    </w:p>
    <w:p w14:paraId="1FD4369F" w14:textId="2B4036D9" w:rsidR="005F3CDF" w:rsidRDefault="005F3CDF">
      <w:pPr>
        <w:spacing w:after="0" w:line="360" w:lineRule="auto"/>
        <w:ind w:left="5672" w:firstLine="709"/>
        <w:rPr>
          <w:rFonts w:ascii="Trebuchet MS" w:eastAsia="Times New Roman" w:hAnsi="Trebuchet MS" w:cs="Times New Roman"/>
          <w:lang w:eastAsia="pl-PL"/>
        </w:rPr>
      </w:pPr>
    </w:p>
    <w:p w14:paraId="5984E870" w14:textId="5AD60713" w:rsidR="005F3CDF" w:rsidRDefault="005F3CDF">
      <w:pPr>
        <w:spacing w:after="0" w:line="360" w:lineRule="auto"/>
        <w:ind w:left="5672" w:firstLine="709"/>
        <w:rPr>
          <w:rFonts w:ascii="Trebuchet MS" w:eastAsia="Times New Roman" w:hAnsi="Trebuchet MS" w:cs="Times New Roman"/>
          <w:lang w:eastAsia="pl-PL"/>
        </w:rPr>
      </w:pPr>
    </w:p>
    <w:p w14:paraId="5FDA3D71" w14:textId="5273F436" w:rsidR="005F3CDF" w:rsidRDefault="005F3CDF">
      <w:pPr>
        <w:spacing w:after="0" w:line="360" w:lineRule="auto"/>
        <w:ind w:left="5672" w:firstLine="709"/>
        <w:rPr>
          <w:rFonts w:ascii="Trebuchet MS" w:eastAsia="Times New Roman" w:hAnsi="Trebuchet MS" w:cs="Times New Roman"/>
          <w:lang w:eastAsia="pl-PL"/>
        </w:rPr>
      </w:pPr>
    </w:p>
    <w:p w14:paraId="456CA57E" w14:textId="74159F7F" w:rsidR="005F3CDF" w:rsidRDefault="005F3CDF">
      <w:pPr>
        <w:spacing w:after="0" w:line="360" w:lineRule="auto"/>
        <w:ind w:left="5672" w:firstLine="709"/>
        <w:rPr>
          <w:rFonts w:ascii="Trebuchet MS" w:eastAsia="Times New Roman" w:hAnsi="Trebuchet MS" w:cs="Times New Roman"/>
          <w:lang w:eastAsia="pl-PL"/>
        </w:rPr>
      </w:pPr>
    </w:p>
    <w:p w14:paraId="7C94CB56" w14:textId="73499A59" w:rsidR="005F3CDF" w:rsidRDefault="005F3CDF">
      <w:pPr>
        <w:spacing w:after="0" w:line="360" w:lineRule="auto"/>
        <w:ind w:left="5672" w:firstLine="709"/>
        <w:rPr>
          <w:rFonts w:ascii="Trebuchet MS" w:eastAsia="Times New Roman" w:hAnsi="Trebuchet MS" w:cs="Times New Roman"/>
          <w:lang w:eastAsia="pl-PL"/>
        </w:rPr>
      </w:pPr>
    </w:p>
    <w:p w14:paraId="69B34F20" w14:textId="1EEF7623" w:rsidR="005F3CDF" w:rsidRDefault="005F3CDF">
      <w:pPr>
        <w:spacing w:after="0" w:line="360" w:lineRule="auto"/>
        <w:ind w:left="5672" w:firstLine="709"/>
        <w:rPr>
          <w:rFonts w:ascii="Trebuchet MS" w:eastAsia="Times New Roman" w:hAnsi="Trebuchet MS" w:cs="Times New Roman"/>
          <w:lang w:eastAsia="pl-PL"/>
        </w:rPr>
      </w:pPr>
    </w:p>
    <w:p w14:paraId="6393EBB0" w14:textId="77777777" w:rsidR="005F3CDF" w:rsidRDefault="005F3CDF">
      <w:pPr>
        <w:spacing w:after="0" w:line="360" w:lineRule="auto"/>
        <w:ind w:left="5672" w:firstLine="709"/>
        <w:rPr>
          <w:rFonts w:ascii="Trebuchet MS" w:eastAsia="Times New Roman" w:hAnsi="Trebuchet MS" w:cs="Times New Roman"/>
          <w:lang w:eastAsia="pl-PL"/>
        </w:rPr>
      </w:pPr>
    </w:p>
    <w:p w14:paraId="65D2D023" w14:textId="77777777" w:rsidR="00A47887" w:rsidRDefault="00A47887">
      <w:pPr>
        <w:spacing w:after="0" w:line="360" w:lineRule="auto"/>
        <w:ind w:left="5672" w:firstLine="709"/>
        <w:rPr>
          <w:rFonts w:ascii="Trebuchet MS" w:eastAsia="Times New Roman" w:hAnsi="Trebuchet MS" w:cs="Times New Roman"/>
          <w:lang w:eastAsia="pl-PL"/>
        </w:rPr>
      </w:pPr>
    </w:p>
    <w:p w14:paraId="2255D8A4" w14:textId="58EC1B27" w:rsidR="00A47887" w:rsidRDefault="00E54956">
      <w:pPr>
        <w:spacing w:after="0" w:line="360" w:lineRule="auto"/>
        <w:ind w:left="5672" w:firstLine="709"/>
      </w:pPr>
      <w:r>
        <w:rPr>
          <w:rFonts w:ascii="Trebuchet MS" w:eastAsia="Times New Roman" w:hAnsi="Trebuchet MS" w:cs="Times New Roman"/>
          <w:lang w:eastAsia="pl-PL"/>
        </w:rPr>
        <w:lastRenderedPageBreak/>
        <w:t>Załącznik nr 1</w:t>
      </w:r>
    </w:p>
    <w:p w14:paraId="5264D0E3" w14:textId="77777777" w:rsidR="00A47887" w:rsidRDefault="00E54956">
      <w:pPr>
        <w:spacing w:after="0" w:line="360" w:lineRule="auto"/>
        <w:outlineLvl w:val="1"/>
      </w:pPr>
      <w:r>
        <w:rPr>
          <w:rFonts w:ascii="Trebuchet MS" w:eastAsia="Times New Roman" w:hAnsi="Trebuchet MS" w:cs="Times New Roman"/>
          <w:b/>
          <w:bCs/>
          <w:lang w:eastAsia="pl-PL"/>
        </w:rPr>
        <w:t>pieczęć Wykonawcy</w:t>
      </w:r>
    </w:p>
    <w:p w14:paraId="00AE6EFB" w14:textId="77777777" w:rsidR="00A47887" w:rsidRDefault="00A47887">
      <w:pPr>
        <w:spacing w:after="0" w:line="360" w:lineRule="auto"/>
        <w:jc w:val="center"/>
        <w:outlineLvl w:val="1"/>
        <w:rPr>
          <w:rFonts w:ascii="Trebuchet MS" w:eastAsia="Times New Roman" w:hAnsi="Trebuchet MS" w:cs="Times New Roman"/>
          <w:b/>
          <w:bCs/>
          <w:lang w:eastAsia="pl-PL"/>
        </w:rPr>
      </w:pPr>
    </w:p>
    <w:p w14:paraId="3EE456D8" w14:textId="77777777" w:rsidR="00A47887" w:rsidRDefault="00A47887">
      <w:pPr>
        <w:spacing w:after="0" w:line="360" w:lineRule="auto"/>
        <w:jc w:val="center"/>
        <w:outlineLvl w:val="1"/>
        <w:rPr>
          <w:rFonts w:ascii="Trebuchet MS" w:eastAsia="Times New Roman" w:hAnsi="Trebuchet MS" w:cs="Times New Roman"/>
          <w:b/>
          <w:bCs/>
          <w:lang w:eastAsia="pl-PL"/>
        </w:rPr>
      </w:pPr>
    </w:p>
    <w:p w14:paraId="58E47722" w14:textId="77777777" w:rsidR="00A47887" w:rsidRDefault="00E54956">
      <w:pPr>
        <w:spacing w:after="0" w:line="360" w:lineRule="auto"/>
        <w:jc w:val="center"/>
        <w:outlineLvl w:val="1"/>
      </w:pPr>
      <w:r>
        <w:rPr>
          <w:rFonts w:ascii="Trebuchet MS" w:eastAsia="Times New Roman" w:hAnsi="Trebuchet MS" w:cs="Times New Roman"/>
          <w:b/>
          <w:bCs/>
          <w:lang w:eastAsia="pl-PL"/>
        </w:rPr>
        <w:t>FORMULARZ OFERTY</w:t>
      </w:r>
    </w:p>
    <w:p w14:paraId="4FBB3069" w14:textId="77777777" w:rsidR="00A47887" w:rsidRDefault="00E54956">
      <w:pPr>
        <w:spacing w:after="0" w:line="360" w:lineRule="auto"/>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podstawowym na:</w:t>
      </w:r>
      <w:r>
        <w:rPr>
          <w:rFonts w:ascii="Trebuchet MS" w:eastAsia="Times New Roman" w:hAnsi="Trebuchet MS" w:cs="Times New Roman"/>
          <w:b/>
          <w:bCs/>
          <w:lang w:eastAsia="pl-PL"/>
        </w:rPr>
        <w:t xml:space="preserve"> </w:t>
      </w:r>
      <w:r>
        <w:rPr>
          <w:rFonts w:ascii="Trebuchet MS" w:eastAsia="Times New Roman" w:hAnsi="Trebuchet MS" w:cs="Trebuchet MS"/>
          <w:b/>
          <w:bCs/>
          <w:lang w:eastAsia="pl-PL"/>
        </w:rPr>
        <w:t>„Świadczenie usług asystenta osobistego osoby niepełnosprawnej oraz usług opieki wytchnieniowej”</w:t>
      </w:r>
    </w:p>
    <w:p w14:paraId="5B3D1CE9" w14:textId="77777777" w:rsidR="00A47887" w:rsidRDefault="00A47887">
      <w:pPr>
        <w:spacing w:after="0" w:line="360" w:lineRule="auto"/>
        <w:outlineLvl w:val="1"/>
        <w:rPr>
          <w:rFonts w:ascii="Trebuchet MS" w:eastAsia="Times New Roman" w:hAnsi="Trebuchet MS" w:cs="Times New Roman"/>
          <w:b/>
          <w:bCs/>
          <w:lang w:eastAsia="pl-PL"/>
        </w:rPr>
      </w:pPr>
    </w:p>
    <w:p w14:paraId="528AFEA5" w14:textId="77777777" w:rsidR="00A47887" w:rsidRDefault="00E54956">
      <w:pPr>
        <w:spacing w:after="0" w:line="360" w:lineRule="auto"/>
        <w:outlineLvl w:val="1"/>
      </w:pPr>
      <w:r>
        <w:rPr>
          <w:rFonts w:ascii="Trebuchet MS" w:eastAsia="Times New Roman" w:hAnsi="Trebuchet MS" w:cs="Times New Roman"/>
          <w:b/>
          <w:bCs/>
          <w:lang w:eastAsia="pl-PL"/>
        </w:rPr>
        <w:t>2. Nazwa i adres Wykonawcy, nr regon, telefon, fax, e-mail :</w:t>
      </w:r>
      <w:r>
        <w:rPr>
          <w:rFonts w:ascii="Trebuchet MS" w:eastAsia="Times New Roman" w:hAnsi="Trebuchet MS" w:cs="Times New Roman"/>
          <w:b/>
          <w:bCs/>
          <w:vertAlign w:val="superscript"/>
          <w:lang w:eastAsia="pl-PL"/>
        </w:rPr>
        <w:t>1</w:t>
      </w:r>
    </w:p>
    <w:p w14:paraId="3957DE47" w14:textId="77777777" w:rsidR="00A47887" w:rsidRDefault="00E54956">
      <w:pPr>
        <w:spacing w:after="0" w:line="360" w:lineRule="auto"/>
        <w:outlineLvl w:val="1"/>
      </w:pPr>
      <w:r>
        <w:rPr>
          <w:rFonts w:ascii="Trebuchet MS" w:eastAsia="Times New Roman" w:hAnsi="Trebuchet MS" w:cs="Times New Roman"/>
          <w:b/>
          <w:bCs/>
          <w:lang w:eastAsia="pl-PL"/>
        </w:rPr>
        <w:t>................................................................................................................................................................................................................................................................................................................................................</w:t>
      </w:r>
    </w:p>
    <w:p w14:paraId="7AF71791" w14:textId="77777777" w:rsidR="00A47887" w:rsidRDefault="00E54956">
      <w:pPr>
        <w:pStyle w:val="NormalnyWeb"/>
        <w:numPr>
          <w:ilvl w:val="0"/>
          <w:numId w:val="2"/>
        </w:numPr>
        <w:spacing w:beforeAutospacing="0" w:after="0" w:line="360" w:lineRule="auto"/>
        <w:ind w:left="284" w:hanging="284"/>
      </w:pPr>
      <w:r>
        <w:rPr>
          <w:rFonts w:ascii="Trebuchet MS" w:hAnsi="Trebuchet MS" w:cs="Arial"/>
          <w:b/>
          <w:bCs/>
          <w:sz w:val="22"/>
          <w:szCs w:val="22"/>
        </w:rPr>
        <w:t xml:space="preserve">Oferuję(my): </w:t>
      </w:r>
    </w:p>
    <w:p w14:paraId="74500458" w14:textId="77777777" w:rsidR="00A47887" w:rsidRDefault="00E54956">
      <w:pPr>
        <w:pStyle w:val="NormalnyWeb"/>
        <w:spacing w:beforeAutospacing="0" w:after="0" w:line="360" w:lineRule="auto"/>
      </w:pPr>
      <w:r>
        <w:rPr>
          <w:rFonts w:ascii="Trebuchet MS" w:hAnsi="Trebuchet MS" w:cs="Arial"/>
          <w:b/>
          <w:bCs/>
          <w:sz w:val="22"/>
          <w:szCs w:val="22"/>
        </w:rPr>
        <w:t>Część I</w:t>
      </w:r>
    </w:p>
    <w:p w14:paraId="3CC388BF" w14:textId="77777777" w:rsidR="00A47887" w:rsidRDefault="00E54956">
      <w:pPr>
        <w:pStyle w:val="NormalnyWeb"/>
        <w:spacing w:beforeAutospacing="0" w:after="0" w:line="360" w:lineRule="auto"/>
        <w:jc w:val="both"/>
      </w:pPr>
      <w:r>
        <w:rPr>
          <w:rFonts w:ascii="Trebuchet MS" w:hAnsi="Trebuchet MS"/>
          <w:sz w:val="22"/>
          <w:szCs w:val="22"/>
        </w:rPr>
        <w:t xml:space="preserve">a) Świadczenie </w:t>
      </w:r>
      <w:r>
        <w:rPr>
          <w:rFonts w:ascii="Trebuchet MS" w:hAnsi="Trebuchet MS" w:cs="Trebuchet MS"/>
          <w:sz w:val="22"/>
          <w:szCs w:val="22"/>
        </w:rPr>
        <w:t xml:space="preserve">usług </w:t>
      </w:r>
      <w:r>
        <w:rPr>
          <w:rFonts w:ascii="Trebuchet MS" w:eastAsia="Trebuchet MS" w:hAnsi="Trebuchet MS" w:cs="Trebuchet MS"/>
          <w:color w:val="000000"/>
          <w:sz w:val="22"/>
          <w:szCs w:val="22"/>
        </w:rPr>
        <w:t xml:space="preserve">asystenta osobistego osoby niepełnosprawnej </w:t>
      </w: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jedną godzinę </w:t>
      </w:r>
      <w:r>
        <w:rPr>
          <w:rFonts w:ascii="Trebuchet MS" w:hAnsi="Trebuchet MS" w:cs="Arial"/>
          <w:sz w:val="22"/>
          <w:szCs w:val="22"/>
        </w:rPr>
        <w:t>w wysokości:</w:t>
      </w:r>
      <w:r>
        <w:rPr>
          <w:rFonts w:ascii="Trebuchet MS" w:hAnsi="Trebuchet MS" w:cs="Arial"/>
          <w:bCs/>
          <w:sz w:val="22"/>
          <w:szCs w:val="22"/>
        </w:rPr>
        <w:t>................................... zł</w:t>
      </w:r>
    </w:p>
    <w:p w14:paraId="3461ED11" w14:textId="77777777" w:rsidR="00A47887" w:rsidRDefault="00E54956">
      <w:pPr>
        <w:pStyle w:val="NormalnyWeb"/>
        <w:spacing w:beforeAutospacing="0" w:after="0" w:line="360" w:lineRule="auto"/>
      </w:pPr>
      <w:r>
        <w:rPr>
          <w:rFonts w:ascii="Trebuchet MS" w:hAnsi="Trebuchet MS" w:cs="Arial"/>
          <w:color w:val="000000"/>
          <w:sz w:val="22"/>
          <w:szCs w:val="22"/>
        </w:rPr>
        <w:t>słownie: ..................................................................................... /brutto/</w:t>
      </w:r>
    </w:p>
    <w:p w14:paraId="2BD06B4F" w14:textId="77777777" w:rsidR="00A47887" w:rsidRDefault="00E54956">
      <w:pPr>
        <w:pStyle w:val="NormalnyWeb"/>
        <w:spacing w:beforeAutospacing="0" w:after="0" w:line="360" w:lineRule="auto"/>
      </w:pPr>
      <w:r>
        <w:rPr>
          <w:rFonts w:ascii="Trebuchet MS" w:hAnsi="Trebuchet MS" w:cs="Arial"/>
          <w:color w:val="000000"/>
          <w:sz w:val="22"/>
          <w:szCs w:val="22"/>
        </w:rPr>
        <w:t>tym stawka VAT…….%</w:t>
      </w:r>
    </w:p>
    <w:p w14:paraId="75B19022" w14:textId="77777777" w:rsidR="00A47887" w:rsidRDefault="00E54956">
      <w:pPr>
        <w:spacing w:after="0" w:line="360" w:lineRule="auto"/>
        <w:outlineLvl w:val="1"/>
      </w:pPr>
      <w:r>
        <w:rPr>
          <w:rFonts w:ascii="Trebuchet MS" w:eastAsia="Times New Roman" w:hAnsi="Trebuchet MS" w:cs="Times New Roman"/>
          <w:b/>
          <w:bCs/>
          <w:lang w:eastAsia="pl-PL"/>
        </w:rPr>
        <w:t>Razem: (cena)……….. x 35400 godzin = ……………………………… zł/brutto/</w:t>
      </w:r>
    </w:p>
    <w:p w14:paraId="37F371C5" w14:textId="77777777" w:rsidR="00A47887" w:rsidRDefault="00E54956">
      <w:pPr>
        <w:pStyle w:val="NormalnyWeb"/>
        <w:spacing w:beforeAutospacing="0" w:after="0" w:line="360" w:lineRule="auto"/>
      </w:pPr>
      <w:r>
        <w:rPr>
          <w:rFonts w:ascii="Trebuchet MS" w:hAnsi="Trebuchet MS" w:cs="Arial"/>
          <w:color w:val="000000"/>
          <w:sz w:val="22"/>
          <w:szCs w:val="22"/>
        </w:rPr>
        <w:t>słownie: ..................................................................................... /brutto/</w:t>
      </w:r>
    </w:p>
    <w:p w14:paraId="11607181" w14:textId="77777777" w:rsidR="00A47887" w:rsidRDefault="00E54956">
      <w:pPr>
        <w:pStyle w:val="NormalnyWeb"/>
        <w:spacing w:beforeAutospacing="0" w:after="0" w:line="360" w:lineRule="auto"/>
      </w:pPr>
      <w:r>
        <w:rPr>
          <w:rFonts w:ascii="Trebuchet MS" w:hAnsi="Trebuchet MS" w:cs="Arial"/>
          <w:color w:val="000000"/>
          <w:sz w:val="22"/>
          <w:szCs w:val="22"/>
        </w:rPr>
        <w:t>w tym stawka VAT…….%</w:t>
      </w:r>
    </w:p>
    <w:p w14:paraId="3BEF1AA9" w14:textId="77777777" w:rsidR="00A47887" w:rsidRDefault="00E54956">
      <w:pPr>
        <w:spacing w:after="0" w:line="360" w:lineRule="auto"/>
        <w:outlineLvl w:val="1"/>
      </w:pPr>
      <w:r>
        <w:rPr>
          <w:rFonts w:ascii="Trebuchet MS" w:hAnsi="Trebuchet MS" w:cs="Arial"/>
          <w:sz w:val="18"/>
          <w:szCs w:val="18"/>
        </w:rPr>
        <w:t>3.1 Wybór oferty prowadzić będzie</w:t>
      </w:r>
      <w:r>
        <w:rPr>
          <w:rFonts w:ascii="Trebuchet MS" w:hAnsi="Trebuchet MS" w:cs="Arial"/>
          <w:b/>
          <w:sz w:val="18"/>
          <w:szCs w:val="18"/>
        </w:rPr>
        <w:t xml:space="preserve"> </w:t>
      </w:r>
      <w:r>
        <w:rPr>
          <w:rFonts w:ascii="Trebuchet MS" w:hAnsi="Trebuchet MS" w:cs="Arial"/>
          <w:sz w:val="18"/>
          <w:szCs w:val="18"/>
        </w:rPr>
        <w:t>do powstania u Zamawiającego obowiązku podatkowego  w zakresie następujących towarów/usług: ………………………………………………………………………………………</w:t>
      </w:r>
      <w:r>
        <w:rPr>
          <w:rFonts w:ascii="Trebuchet MS" w:hAnsi="Trebuchet MS"/>
          <w:sz w:val="18"/>
          <w:szCs w:val="18"/>
          <w:vertAlign w:val="superscript"/>
        </w:rPr>
        <w:t>2</w:t>
      </w:r>
    </w:p>
    <w:p w14:paraId="5EDE9318" w14:textId="77777777" w:rsidR="00A47887" w:rsidRDefault="00E54956">
      <w:pPr>
        <w:pStyle w:val="Tekstpodstawowy"/>
        <w:tabs>
          <w:tab w:val="left" w:pos="720"/>
          <w:tab w:val="left" w:pos="900"/>
        </w:tabs>
        <w:spacing w:after="0" w:line="360" w:lineRule="auto"/>
      </w:pPr>
      <w:r>
        <w:rPr>
          <w:rFonts w:ascii="Trebuchet MS" w:hAnsi="Trebuchet MS" w:cs="Arial"/>
          <w:sz w:val="18"/>
          <w:szCs w:val="18"/>
        </w:rPr>
        <w:t>3.2.Wartość ww. towarów lub usług bez kwoty podatku wynosi: …………………………………………………..</w:t>
      </w:r>
      <w:r>
        <w:rPr>
          <w:rFonts w:ascii="Trebuchet MS" w:hAnsi="Trebuchet MS" w:cs="Arial"/>
          <w:sz w:val="18"/>
          <w:szCs w:val="18"/>
          <w:vertAlign w:val="superscript"/>
        </w:rPr>
        <w:t>3</w:t>
      </w:r>
    </w:p>
    <w:p w14:paraId="1BBDE76C" w14:textId="77777777" w:rsidR="00A47887" w:rsidRDefault="00A47887">
      <w:pPr>
        <w:pStyle w:val="Tekstpodstawowy"/>
        <w:tabs>
          <w:tab w:val="left" w:pos="720"/>
          <w:tab w:val="left" w:pos="900"/>
        </w:tabs>
        <w:spacing w:after="0" w:line="360" w:lineRule="auto"/>
        <w:rPr>
          <w:rFonts w:ascii="Trebuchet MS" w:eastAsia="Times New Roman" w:hAnsi="Trebuchet MS" w:cs="Arial"/>
          <w:sz w:val="20"/>
          <w:szCs w:val="20"/>
          <w:lang w:eastAsia="pl-PL"/>
        </w:rPr>
      </w:pPr>
    </w:p>
    <w:p w14:paraId="77FBBC14" w14:textId="77777777" w:rsidR="00A47887" w:rsidRDefault="00E54956">
      <w:pPr>
        <w:pStyle w:val="Tekstpodstawowy"/>
        <w:tabs>
          <w:tab w:val="left" w:pos="720"/>
          <w:tab w:val="left" w:pos="900"/>
        </w:tabs>
        <w:spacing w:after="0" w:line="360" w:lineRule="auto"/>
      </w:pPr>
      <w:r>
        <w:rPr>
          <w:rFonts w:ascii="Trebuchet MS" w:eastAsia="Times New Roman" w:hAnsi="Trebuchet MS" w:cs="Times New Roman"/>
          <w:b/>
          <w:bCs/>
          <w:lang w:eastAsia="pl-PL"/>
        </w:rPr>
        <w:t>Część II</w:t>
      </w:r>
    </w:p>
    <w:p w14:paraId="0F6B53CA" w14:textId="77777777" w:rsidR="00A47887" w:rsidRDefault="00E54956">
      <w:pPr>
        <w:spacing w:after="0" w:line="360" w:lineRule="auto"/>
        <w:jc w:val="both"/>
      </w:pPr>
      <w:r>
        <w:rPr>
          <w:rFonts w:ascii="Trebuchet MS" w:eastAsia="Times New Roman" w:hAnsi="Trebuchet MS" w:cs="Times New Roman"/>
          <w:lang w:eastAsia="pl-PL"/>
        </w:rPr>
        <w:t xml:space="preserve">a) Świadczenie </w:t>
      </w:r>
      <w:r>
        <w:rPr>
          <w:rFonts w:ascii="Trebuchet MS" w:eastAsia="Times New Roman" w:hAnsi="Trebuchet MS" w:cs="Trebuchet MS"/>
          <w:lang w:eastAsia="pl-PL"/>
        </w:rPr>
        <w:t xml:space="preserve">usług </w:t>
      </w:r>
      <w:r>
        <w:rPr>
          <w:rFonts w:ascii="Trebuchet MS" w:eastAsia="Trebuchet MS" w:hAnsi="Trebuchet MS" w:cs="Trebuchet MS"/>
          <w:color w:val="000000"/>
          <w:lang w:eastAsia="pl-PL"/>
        </w:rPr>
        <w:t xml:space="preserve">opieki wytchnieniowej </w:t>
      </w:r>
      <w:r>
        <w:rPr>
          <w:rFonts w:ascii="Trebuchet MS" w:eastAsia="Times New Roman" w:hAnsi="Trebuchet MS" w:cs="Times New Roman"/>
          <w:lang w:eastAsia="pl-PL"/>
        </w:rPr>
        <w:t xml:space="preserve">za </w:t>
      </w:r>
      <w:r>
        <w:rPr>
          <w:rFonts w:ascii="Trebuchet MS" w:eastAsia="Times New Roman" w:hAnsi="Trebuchet MS" w:cs="Arial"/>
          <w:bCs/>
          <w:lang w:eastAsia="pl-PL"/>
        </w:rPr>
        <w:t>cenę brutto</w:t>
      </w:r>
      <w:r>
        <w:rPr>
          <w:rFonts w:ascii="Trebuchet MS" w:eastAsia="Times New Roman" w:hAnsi="Trebuchet MS" w:cs="Arial"/>
          <w:lang w:eastAsia="pl-PL"/>
        </w:rPr>
        <w:t xml:space="preserve"> </w:t>
      </w:r>
      <w:r>
        <w:rPr>
          <w:rFonts w:ascii="Trebuchet MS" w:eastAsia="Times New Roman" w:hAnsi="Trebuchet MS" w:cs="Arial"/>
          <w:bCs/>
          <w:lang w:eastAsia="pl-PL"/>
        </w:rPr>
        <w:t xml:space="preserve">za jedną godzinę                                </w:t>
      </w:r>
      <w:r>
        <w:rPr>
          <w:rFonts w:ascii="Trebuchet MS" w:eastAsia="Times New Roman" w:hAnsi="Trebuchet MS" w:cs="Arial"/>
          <w:lang w:eastAsia="pl-PL"/>
        </w:rPr>
        <w:t>w wysokości:</w:t>
      </w:r>
      <w:r>
        <w:rPr>
          <w:rFonts w:ascii="Trebuchet MS" w:eastAsia="Times New Roman" w:hAnsi="Trebuchet MS" w:cs="Arial"/>
          <w:bCs/>
          <w:lang w:eastAsia="pl-PL"/>
        </w:rPr>
        <w:t>................................... zł</w:t>
      </w:r>
    </w:p>
    <w:p w14:paraId="237A1E10" w14:textId="77777777" w:rsidR="00A47887" w:rsidRDefault="00E54956">
      <w:pPr>
        <w:spacing w:after="0" w:line="360" w:lineRule="auto"/>
      </w:pPr>
      <w:r>
        <w:rPr>
          <w:rFonts w:ascii="Trebuchet MS" w:eastAsia="Times New Roman" w:hAnsi="Trebuchet MS" w:cs="Arial"/>
          <w:color w:val="000000"/>
          <w:lang w:eastAsia="pl-PL"/>
        </w:rPr>
        <w:t>słownie: ..................................................................................... /brutto/</w:t>
      </w:r>
    </w:p>
    <w:p w14:paraId="1EE00FB3" w14:textId="77777777" w:rsidR="00A47887" w:rsidRDefault="00E54956">
      <w:pPr>
        <w:spacing w:after="0" w:line="360" w:lineRule="auto"/>
      </w:pPr>
      <w:r>
        <w:rPr>
          <w:rFonts w:ascii="Trebuchet MS" w:eastAsia="Times New Roman" w:hAnsi="Trebuchet MS" w:cs="Arial"/>
          <w:color w:val="000000"/>
          <w:lang w:eastAsia="pl-PL"/>
        </w:rPr>
        <w:t xml:space="preserve"> tym stawka VAT…….%</w:t>
      </w:r>
    </w:p>
    <w:p w14:paraId="14C70F3C" w14:textId="77777777" w:rsidR="00A47887" w:rsidRDefault="00E54956">
      <w:pPr>
        <w:spacing w:after="0" w:line="360" w:lineRule="auto"/>
        <w:outlineLvl w:val="1"/>
      </w:pPr>
      <w:r>
        <w:rPr>
          <w:rFonts w:ascii="Trebuchet MS" w:eastAsia="Times New Roman" w:hAnsi="Trebuchet MS" w:cs="Times New Roman"/>
          <w:b/>
          <w:bCs/>
          <w:lang w:eastAsia="pl-PL"/>
        </w:rPr>
        <w:t>Razem: (cena)……….. x 13200 godzin = ……………………………… zł/brutto/</w:t>
      </w:r>
    </w:p>
    <w:p w14:paraId="33A03608" w14:textId="77777777" w:rsidR="00A47887" w:rsidRDefault="00E54956">
      <w:pPr>
        <w:spacing w:after="0" w:line="360" w:lineRule="auto"/>
      </w:pPr>
      <w:r>
        <w:rPr>
          <w:rFonts w:ascii="Trebuchet MS" w:eastAsia="Times New Roman" w:hAnsi="Trebuchet MS" w:cs="Arial"/>
          <w:color w:val="000000"/>
          <w:lang w:eastAsia="pl-PL"/>
        </w:rPr>
        <w:t>słownie: ..................................................................................... /brutto/</w:t>
      </w:r>
    </w:p>
    <w:p w14:paraId="2445A474" w14:textId="77777777" w:rsidR="00A47887" w:rsidRDefault="00E54956">
      <w:pPr>
        <w:spacing w:after="0" w:line="360" w:lineRule="auto"/>
      </w:pPr>
      <w:r>
        <w:rPr>
          <w:rFonts w:ascii="Trebuchet MS" w:eastAsia="Times New Roman" w:hAnsi="Trebuchet MS" w:cs="Arial"/>
          <w:color w:val="000000"/>
          <w:lang w:eastAsia="pl-PL"/>
        </w:rPr>
        <w:t>w tym stawka VAT…….%</w:t>
      </w:r>
    </w:p>
    <w:p w14:paraId="1EC2BDED" w14:textId="77777777" w:rsidR="00A47887" w:rsidRDefault="00E54956">
      <w:pPr>
        <w:spacing w:after="0" w:line="360" w:lineRule="auto"/>
        <w:outlineLvl w:val="1"/>
      </w:pPr>
      <w:r>
        <w:rPr>
          <w:rFonts w:ascii="Trebuchet MS" w:hAnsi="Trebuchet MS" w:cs="Arial"/>
          <w:sz w:val="18"/>
          <w:szCs w:val="18"/>
        </w:rPr>
        <w:t>3.1 Wybór oferty prowadzić będzie</w:t>
      </w:r>
      <w:r>
        <w:rPr>
          <w:rFonts w:ascii="Trebuchet MS" w:hAnsi="Trebuchet MS" w:cs="Arial"/>
          <w:b/>
          <w:sz w:val="18"/>
          <w:szCs w:val="18"/>
        </w:rPr>
        <w:t xml:space="preserve"> </w:t>
      </w:r>
      <w:r>
        <w:rPr>
          <w:rFonts w:ascii="Trebuchet MS" w:hAnsi="Trebuchet MS" w:cs="Arial"/>
          <w:sz w:val="18"/>
          <w:szCs w:val="18"/>
        </w:rPr>
        <w:t>do powstania u Zamawiającego obowiązku podatkowego  w zakresie następujących towarów/usług: ………………………………………………………………………………………</w:t>
      </w:r>
      <w:r>
        <w:rPr>
          <w:rFonts w:ascii="Trebuchet MS" w:hAnsi="Trebuchet MS"/>
          <w:sz w:val="18"/>
          <w:szCs w:val="18"/>
          <w:vertAlign w:val="superscript"/>
        </w:rPr>
        <w:t>2</w:t>
      </w:r>
    </w:p>
    <w:p w14:paraId="2FFCE106" w14:textId="77777777" w:rsidR="00A47887" w:rsidRDefault="00E54956">
      <w:pPr>
        <w:tabs>
          <w:tab w:val="left" w:pos="720"/>
          <w:tab w:val="left" w:pos="900"/>
        </w:tabs>
        <w:spacing w:after="0" w:line="360" w:lineRule="auto"/>
      </w:pPr>
      <w:r>
        <w:rPr>
          <w:rFonts w:ascii="Trebuchet MS" w:hAnsi="Trebuchet MS" w:cs="Arial"/>
          <w:sz w:val="18"/>
          <w:szCs w:val="18"/>
        </w:rPr>
        <w:t>3.2.Wartość ww. towarów lub usług bez kwoty podatku wynosi: …………………………………………………..</w:t>
      </w:r>
      <w:r>
        <w:rPr>
          <w:rFonts w:ascii="Trebuchet MS" w:hAnsi="Trebuchet MS" w:cs="Arial"/>
          <w:sz w:val="18"/>
          <w:szCs w:val="18"/>
          <w:vertAlign w:val="superscript"/>
        </w:rPr>
        <w:t>3</w:t>
      </w:r>
    </w:p>
    <w:p w14:paraId="1351784D" w14:textId="77777777" w:rsidR="00A47887" w:rsidRDefault="00A47887">
      <w:pPr>
        <w:tabs>
          <w:tab w:val="left" w:pos="720"/>
          <w:tab w:val="left" w:pos="900"/>
        </w:tabs>
        <w:spacing w:after="0" w:line="360" w:lineRule="auto"/>
        <w:rPr>
          <w:rFonts w:ascii="Trebuchet MS" w:eastAsia="Times New Roman" w:hAnsi="Trebuchet MS" w:cs="Arial"/>
          <w:sz w:val="20"/>
          <w:szCs w:val="20"/>
          <w:lang w:eastAsia="pl-PL"/>
        </w:rPr>
      </w:pPr>
    </w:p>
    <w:p w14:paraId="04D7E788" w14:textId="77777777" w:rsidR="00A47887" w:rsidRDefault="00E54956">
      <w:pPr>
        <w:spacing w:after="0" w:line="360" w:lineRule="auto"/>
        <w:jc w:val="both"/>
        <w:outlineLvl w:val="1"/>
      </w:pPr>
      <w:r>
        <w:rPr>
          <w:rFonts w:ascii="Trebuchet MS" w:eastAsia="Times New Roman" w:hAnsi="Trebuchet MS" w:cs="Times New Roman"/>
          <w:b/>
          <w:bCs/>
          <w:lang w:eastAsia="pl-PL"/>
        </w:rPr>
        <w:lastRenderedPageBreak/>
        <w:t>4.  Niniejszym oświadczam, że:</w:t>
      </w:r>
    </w:p>
    <w:p w14:paraId="69DA0400" w14:textId="77777777" w:rsidR="00A47887" w:rsidRDefault="00E54956">
      <w:pPr>
        <w:spacing w:after="0" w:line="360" w:lineRule="auto"/>
        <w:jc w:val="both"/>
        <w:outlineLvl w:val="1"/>
      </w:pPr>
      <w:r>
        <w:rPr>
          <w:rFonts w:ascii="Trebuchet MS" w:eastAsia="Times New Roman" w:hAnsi="Trebuchet MS" w:cs="Times New Roman"/>
          <w:lang w:eastAsia="pl-PL"/>
        </w:rPr>
        <w:t xml:space="preserve">  </w:t>
      </w:r>
      <w:r>
        <w:rPr>
          <w:rFonts w:ascii="Trebuchet MS" w:eastAsia="Times New Roman" w:hAnsi="Trebuchet MS" w:cs="Times New Roman"/>
          <w:lang w:eastAsia="pl-PL"/>
        </w:rPr>
        <w:tab/>
        <w:t>- zapoznałem się z warunkami zamówienia i przyjmuję je bez zastrzeżeń;</w:t>
      </w:r>
    </w:p>
    <w:p w14:paraId="6BD86BA8" w14:textId="77777777" w:rsidR="00A47887" w:rsidRDefault="00E54956">
      <w:pPr>
        <w:spacing w:after="0" w:line="360" w:lineRule="auto"/>
        <w:ind w:left="708"/>
        <w:jc w:val="both"/>
        <w:outlineLvl w:val="1"/>
      </w:pPr>
      <w:r>
        <w:rPr>
          <w:rFonts w:ascii="Trebuchet MS" w:eastAsia="Times New Roman" w:hAnsi="Trebuchet MS" w:cs="Times New Roman"/>
          <w:lang w:eastAsia="pl-PL"/>
        </w:rPr>
        <w:t>- zapoznałem się z postanowieniami załączonego do specyfikacji wzoru umowy</w:t>
      </w:r>
      <w:r>
        <w:rPr>
          <w:rFonts w:ascii="Trebuchet MS" w:eastAsia="Times New Roman" w:hAnsi="Trebuchet MS" w:cs="Times New Roman"/>
          <w:lang w:eastAsia="pl-PL"/>
        </w:rPr>
        <w:br/>
        <w:t>i przyjmuję   go bez zastrzeżeń;</w:t>
      </w:r>
    </w:p>
    <w:p w14:paraId="68A70F4E" w14:textId="77777777" w:rsidR="00A47887" w:rsidRDefault="00E54956">
      <w:pPr>
        <w:spacing w:after="0" w:line="360" w:lineRule="auto"/>
        <w:ind w:firstLine="708"/>
        <w:jc w:val="both"/>
        <w:outlineLvl w:val="1"/>
      </w:pPr>
      <w:r>
        <w:rPr>
          <w:rFonts w:ascii="Trebuchet MS" w:eastAsia="Times New Roman" w:hAnsi="Trebuchet MS" w:cs="Times New Roman"/>
          <w:lang w:eastAsia="pl-PL"/>
        </w:rPr>
        <w:t>- przedmiot oferty jest zgodny z przedmiotem zamówienia;</w:t>
      </w:r>
    </w:p>
    <w:p w14:paraId="6C03062A" w14:textId="77777777" w:rsidR="00A47887" w:rsidRDefault="00E54956">
      <w:pPr>
        <w:spacing w:after="0" w:line="360" w:lineRule="auto"/>
        <w:ind w:left="708"/>
        <w:jc w:val="both"/>
        <w:outlineLvl w:val="1"/>
      </w:pPr>
      <w:r>
        <w:rPr>
          <w:rFonts w:ascii="Trebuchet MS" w:eastAsia="Times New Roman" w:hAnsi="Trebuchet MS" w:cs="Times New Roman"/>
          <w:lang w:eastAsia="pl-PL"/>
        </w:rPr>
        <w:t>- jestem związany z niniejszą ofertą przez okres 90 dni;</w:t>
      </w:r>
    </w:p>
    <w:p w14:paraId="4B106980" w14:textId="77777777" w:rsidR="00A47887" w:rsidRDefault="00E54956">
      <w:pPr>
        <w:pStyle w:val="Tekstpodstawowy"/>
        <w:spacing w:after="0" w:line="360" w:lineRule="auto"/>
        <w:ind w:left="720"/>
        <w:jc w:val="both"/>
      </w:pPr>
      <w:r>
        <w:rPr>
          <w:rFonts w:ascii="Trebuchet MS" w:hAnsi="Trebuchet MS" w:cs="Arial"/>
          <w:b/>
        </w:rPr>
        <w:t>- zapoznałem się  z</w:t>
      </w:r>
      <w:r>
        <w:rPr>
          <w:rFonts w:ascii="Trebuchet MS" w:hAnsi="Trebuchet MS" w:cs="Arial"/>
        </w:rPr>
        <w:t xml:space="preserve"> </w:t>
      </w:r>
      <w:r>
        <w:rPr>
          <w:rFonts w:ascii="Trebuchet MS" w:hAnsi="Trebuchet MS"/>
        </w:rPr>
        <w:t xml:space="preserve">  </w:t>
      </w:r>
      <w:r>
        <w:rPr>
          <w:rFonts w:ascii="Trebuchet MS" w:hAnsi="Trebuchet MS" w:cs="Trebuchet MS"/>
          <w:b/>
        </w:rPr>
        <w:t>Programem Ministra Rodziny, Pracy i Polityki Społecznej „Asystent osobisty osoby niepełnosprawnej”- edycja 2022 i „Opieka wytchnieniowa” – edycja 2022;</w:t>
      </w:r>
    </w:p>
    <w:p w14:paraId="4FAC313C" w14:textId="77777777" w:rsidR="00A47887" w:rsidRDefault="00E54956">
      <w:pPr>
        <w:pStyle w:val="Tekstpodstawowy"/>
        <w:spacing w:after="0" w:line="360" w:lineRule="auto"/>
        <w:ind w:left="720"/>
      </w:pPr>
      <w:r>
        <w:rPr>
          <w:rFonts w:ascii="Trebuchet MS" w:hAnsi="Trebuchet MS" w:cs="Arial"/>
        </w:rPr>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wobec osób fizycznych, od których dane osobowe bezpośrednio lub pośrednio 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14:paraId="1BE9AD8E" w14:textId="77777777" w:rsidR="00A47887" w:rsidRDefault="00E54956">
      <w:pPr>
        <w:pStyle w:val="Tekstpodstawowy"/>
        <w:spacing w:after="0" w:line="360" w:lineRule="auto"/>
      </w:pPr>
      <w:r>
        <w:rPr>
          <w:rFonts w:ascii="Trebuchet MS" w:hAnsi="Trebuchet MS" w:cs="Arial"/>
          <w:b/>
        </w:rPr>
        <w:t>5.    Rodzaj przedsiębiorstwa, jakim jest Wykonawca (zaznaczyć właściwą opcję)</w:t>
      </w:r>
      <w:r>
        <w:rPr>
          <w:rStyle w:val="FootnoteCharacters"/>
          <w:rFonts w:ascii="Trebuchet MS" w:hAnsi="Trebuchet MS" w:cs="Arial"/>
          <w:b/>
        </w:rPr>
        <w:t xml:space="preserve"> 6</w:t>
      </w:r>
    </w:p>
    <w:p w14:paraId="6EB3E37F" w14:textId="77777777" w:rsidR="00A47887" w:rsidRDefault="00E54956">
      <w:pPr>
        <w:pStyle w:val="Tekstpodstawowy"/>
        <w:numPr>
          <w:ilvl w:val="0"/>
          <w:numId w:val="32"/>
        </w:numPr>
        <w:spacing w:after="0" w:line="360" w:lineRule="auto"/>
        <w:jc w:val="both"/>
      </w:pPr>
      <w:r>
        <w:rPr>
          <w:rFonts w:ascii="Trebuchet MS" w:hAnsi="Trebuchet MS" w:cs="Arial"/>
          <w:bCs/>
        </w:rPr>
        <w:t>Mikroprzedsiębiorstwo</w:t>
      </w:r>
    </w:p>
    <w:p w14:paraId="062B60D9" w14:textId="77777777" w:rsidR="00A47887" w:rsidRDefault="00E54956">
      <w:pPr>
        <w:pStyle w:val="Tekstpodstawowy"/>
        <w:numPr>
          <w:ilvl w:val="0"/>
          <w:numId w:val="33"/>
        </w:numPr>
        <w:spacing w:after="0" w:line="360" w:lineRule="auto"/>
        <w:jc w:val="both"/>
      </w:pPr>
      <w:r>
        <w:rPr>
          <w:rFonts w:ascii="Trebuchet MS" w:hAnsi="Trebuchet MS" w:cs="Arial"/>
          <w:bCs/>
        </w:rPr>
        <w:t>Małe przedsiębiorstwo</w:t>
      </w:r>
    </w:p>
    <w:p w14:paraId="492F12EA" w14:textId="77777777" w:rsidR="00A47887" w:rsidRDefault="00E54956">
      <w:pPr>
        <w:pStyle w:val="Tekstpodstawowy"/>
        <w:numPr>
          <w:ilvl w:val="0"/>
          <w:numId w:val="34"/>
        </w:numPr>
        <w:spacing w:after="0" w:line="360" w:lineRule="auto"/>
        <w:jc w:val="both"/>
      </w:pPr>
      <w:r>
        <w:rPr>
          <w:rFonts w:ascii="Trebuchet MS" w:hAnsi="Trebuchet MS" w:cs="Arial"/>
          <w:bCs/>
        </w:rPr>
        <w:t>Średnie przedsiębiorstwo</w:t>
      </w:r>
    </w:p>
    <w:p w14:paraId="2DF569AF" w14:textId="77777777" w:rsidR="00A47887" w:rsidRDefault="00E54956">
      <w:pPr>
        <w:pStyle w:val="Akapitzlist"/>
        <w:numPr>
          <w:ilvl w:val="0"/>
          <w:numId w:val="35"/>
        </w:numPr>
        <w:spacing w:after="0" w:line="360" w:lineRule="auto"/>
        <w:jc w:val="both"/>
      </w:pPr>
      <w:r>
        <w:rPr>
          <w:rFonts w:ascii="Trebuchet MS" w:hAnsi="Trebuchet MS"/>
          <w:bCs/>
        </w:rPr>
        <w:t>Jednoosobowa działalność gospodarcza,</w:t>
      </w:r>
    </w:p>
    <w:p w14:paraId="3AE42DC6" w14:textId="77777777" w:rsidR="00A47887" w:rsidRDefault="00E54956">
      <w:pPr>
        <w:pStyle w:val="Akapitzlist"/>
        <w:numPr>
          <w:ilvl w:val="0"/>
          <w:numId w:val="36"/>
        </w:numPr>
        <w:spacing w:after="0" w:line="360" w:lineRule="auto"/>
        <w:jc w:val="both"/>
      </w:pPr>
      <w:r>
        <w:rPr>
          <w:rFonts w:ascii="Trebuchet MS" w:hAnsi="Trebuchet MS"/>
          <w:bCs/>
        </w:rPr>
        <w:t>Osoba fizyczna nieprowadząca działalności gospodarczej,</w:t>
      </w:r>
    </w:p>
    <w:tbl>
      <w:tblPr>
        <w:tblW w:w="8107" w:type="dxa"/>
        <w:tblInd w:w="426" w:type="dxa"/>
        <w:tblLayout w:type="fixed"/>
        <w:tblLook w:val="0000" w:firstRow="0" w:lastRow="0" w:firstColumn="0" w:lastColumn="0" w:noHBand="0" w:noVBand="0"/>
      </w:tblPr>
      <w:tblGrid>
        <w:gridCol w:w="8107"/>
      </w:tblGrid>
      <w:tr w:rsidR="00A47887" w14:paraId="1564EA80" w14:textId="77777777">
        <w:tc>
          <w:tcPr>
            <w:tcW w:w="8107" w:type="dxa"/>
          </w:tcPr>
          <w:p w14:paraId="5EBCDE8B" w14:textId="77777777" w:rsidR="00A47887" w:rsidRDefault="00E54956">
            <w:pPr>
              <w:widowControl w:val="0"/>
              <w:spacing w:after="0" w:line="360" w:lineRule="auto"/>
              <w:rPr>
                <w:rFonts w:ascii="Trebuchet MS" w:hAnsi="Trebuchet MS"/>
                <w:bCs/>
              </w:rPr>
            </w:pPr>
            <w:r>
              <w:rPr>
                <w:rFonts w:ascii="Trebuchet MS" w:hAnsi="Trebuchet MS"/>
                <w:bCs/>
              </w:rPr>
              <w:t>Inne (jakie?): …………………………</w:t>
            </w:r>
          </w:p>
          <w:p w14:paraId="0EB25DA1" w14:textId="77777777" w:rsidR="00A47887" w:rsidRDefault="00A47887">
            <w:pPr>
              <w:widowControl w:val="0"/>
              <w:spacing w:after="0" w:line="360" w:lineRule="auto"/>
              <w:rPr>
                <w:rFonts w:ascii="Trebuchet MS" w:hAnsi="Trebuchet MS"/>
                <w:bCs/>
              </w:rPr>
            </w:pPr>
          </w:p>
          <w:p w14:paraId="0C618CD8" w14:textId="77777777" w:rsidR="00A47887" w:rsidRDefault="00A47887">
            <w:pPr>
              <w:widowControl w:val="0"/>
              <w:spacing w:after="0" w:line="360" w:lineRule="auto"/>
              <w:rPr>
                <w:rFonts w:ascii="Trebuchet MS" w:hAnsi="Trebuchet MS"/>
                <w:bCs/>
              </w:rPr>
            </w:pPr>
          </w:p>
        </w:tc>
      </w:tr>
    </w:tbl>
    <w:p w14:paraId="5B84F489" w14:textId="77777777" w:rsidR="00A47887" w:rsidRDefault="00E54956">
      <w:pPr>
        <w:pStyle w:val="Tekstpodstawowy"/>
        <w:tabs>
          <w:tab w:val="left" w:pos="426"/>
        </w:tabs>
        <w:spacing w:after="0" w:line="360" w:lineRule="auto"/>
      </w:pPr>
      <w:r>
        <w:rPr>
          <w:rFonts w:ascii="Trebuchet MS" w:eastAsia="Times New Roman" w:hAnsi="Trebuchet MS" w:cs="Times New Roman"/>
          <w:b/>
          <w:bCs/>
          <w:lang w:eastAsia="pl-PL"/>
        </w:rPr>
        <w:t>6.</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A47887" w14:paraId="74A5F06B"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16A602EA" w14:textId="77777777" w:rsidR="00A47887" w:rsidRDefault="00E54956">
            <w:pPr>
              <w:pStyle w:val="Tekstpodstawowy"/>
              <w:widowControl w:val="0"/>
              <w:spacing w:after="0" w:line="360" w:lineRule="auto"/>
              <w:rPr>
                <w:rFonts w:ascii="Trebuchet MS" w:hAnsi="Trebuchet MS" w:cs="Arial"/>
                <w:b/>
              </w:rPr>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79CA87FF" w14:textId="77777777" w:rsidR="00A47887" w:rsidRDefault="00E54956">
            <w:pPr>
              <w:pStyle w:val="Tekstpodstawowy"/>
              <w:widowControl w:val="0"/>
              <w:spacing w:after="0" w:line="360" w:lineRule="auto"/>
              <w:rPr>
                <w:rFonts w:ascii="Trebuchet MS" w:hAnsi="Trebuchet MS" w:cs="Arial"/>
                <w:b/>
              </w:rPr>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69D03C4B" w14:textId="77777777" w:rsidR="00A47887" w:rsidRDefault="00E54956">
            <w:pPr>
              <w:pStyle w:val="Tekstpodstawowy"/>
              <w:widowControl w:val="0"/>
              <w:spacing w:after="0" w:line="360" w:lineRule="auto"/>
              <w:rPr>
                <w:rFonts w:ascii="Trebuchet MS" w:hAnsi="Trebuchet MS" w:cs="Arial"/>
                <w:b/>
              </w:rPr>
            </w:pPr>
            <w:r>
              <w:rPr>
                <w:rFonts w:ascii="Trebuchet MS" w:hAnsi="Trebuchet MS" w:cs="Arial"/>
                <w:b/>
              </w:rPr>
              <w:t>Nazwa (firma) podwykonawcy</w:t>
            </w:r>
          </w:p>
        </w:tc>
      </w:tr>
      <w:tr w:rsidR="00A47887" w14:paraId="33B64D7E" w14:textId="77777777">
        <w:tc>
          <w:tcPr>
            <w:tcW w:w="709" w:type="dxa"/>
            <w:tcBorders>
              <w:top w:val="single" w:sz="4" w:space="0" w:color="000000"/>
              <w:left w:val="single" w:sz="4" w:space="0" w:color="000000"/>
              <w:bottom w:val="single" w:sz="4" w:space="0" w:color="000000"/>
              <w:right w:val="single" w:sz="4" w:space="0" w:color="000000"/>
            </w:tcBorders>
          </w:tcPr>
          <w:p w14:paraId="1D053DA5" w14:textId="77777777" w:rsidR="00A47887" w:rsidRDefault="00E54956">
            <w:pPr>
              <w:pStyle w:val="Tekstpodstawowy"/>
              <w:widowControl w:val="0"/>
              <w:spacing w:after="0" w:line="360" w:lineRule="auto"/>
              <w:rPr>
                <w:rFonts w:ascii="Trebuchet MS" w:hAnsi="Trebuchet MS" w:cs="Arial"/>
              </w:rPr>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14:paraId="6D1AB7AF" w14:textId="77777777" w:rsidR="00A47887" w:rsidRDefault="00A47887">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35059F20" w14:textId="77777777" w:rsidR="00A47887" w:rsidRDefault="00A47887">
            <w:pPr>
              <w:pStyle w:val="Tekstpodstawowy"/>
              <w:widowControl w:val="0"/>
              <w:spacing w:after="0" w:line="360" w:lineRule="auto"/>
              <w:rPr>
                <w:rFonts w:ascii="Trebuchet MS" w:hAnsi="Trebuchet MS" w:cs="Arial"/>
              </w:rPr>
            </w:pPr>
          </w:p>
        </w:tc>
      </w:tr>
      <w:tr w:rsidR="00A47887" w14:paraId="5C7B7BE2" w14:textId="77777777">
        <w:tc>
          <w:tcPr>
            <w:tcW w:w="709" w:type="dxa"/>
            <w:tcBorders>
              <w:top w:val="single" w:sz="4" w:space="0" w:color="000000"/>
              <w:left w:val="single" w:sz="4" w:space="0" w:color="000000"/>
              <w:bottom w:val="single" w:sz="4" w:space="0" w:color="000000"/>
              <w:right w:val="single" w:sz="4" w:space="0" w:color="000000"/>
            </w:tcBorders>
          </w:tcPr>
          <w:p w14:paraId="73C79D75" w14:textId="77777777" w:rsidR="00A47887" w:rsidRDefault="00E54956">
            <w:pPr>
              <w:pStyle w:val="Tekstpodstawowy"/>
              <w:widowControl w:val="0"/>
              <w:spacing w:after="0" w:line="360" w:lineRule="auto"/>
              <w:rPr>
                <w:rFonts w:ascii="Trebuchet MS" w:hAnsi="Trebuchet MS" w:cs="Arial"/>
              </w:rPr>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14:paraId="4BF084AB" w14:textId="77777777" w:rsidR="00A47887" w:rsidRDefault="00A47887">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651E7500" w14:textId="77777777" w:rsidR="00A47887" w:rsidRDefault="00A47887">
            <w:pPr>
              <w:pStyle w:val="Tekstpodstawowy"/>
              <w:widowControl w:val="0"/>
              <w:spacing w:after="0" w:line="360" w:lineRule="auto"/>
              <w:rPr>
                <w:rFonts w:ascii="Trebuchet MS" w:hAnsi="Trebuchet MS" w:cs="Arial"/>
              </w:rPr>
            </w:pPr>
          </w:p>
        </w:tc>
      </w:tr>
      <w:tr w:rsidR="00A47887" w14:paraId="1C08FB08" w14:textId="77777777">
        <w:tc>
          <w:tcPr>
            <w:tcW w:w="709" w:type="dxa"/>
            <w:tcBorders>
              <w:top w:val="single" w:sz="4" w:space="0" w:color="000000"/>
              <w:left w:val="single" w:sz="4" w:space="0" w:color="000000"/>
              <w:bottom w:val="single" w:sz="4" w:space="0" w:color="000000"/>
              <w:right w:val="single" w:sz="4" w:space="0" w:color="000000"/>
            </w:tcBorders>
          </w:tcPr>
          <w:p w14:paraId="084C62C0" w14:textId="77777777" w:rsidR="00A47887" w:rsidRDefault="00E54956">
            <w:pPr>
              <w:pStyle w:val="Tekstpodstawowy"/>
              <w:widowControl w:val="0"/>
              <w:spacing w:after="0" w:line="360" w:lineRule="auto"/>
              <w:rPr>
                <w:rFonts w:ascii="Trebuchet MS" w:hAnsi="Trebuchet MS" w:cs="Arial"/>
              </w:rPr>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14:paraId="75750476" w14:textId="77777777" w:rsidR="00A47887" w:rsidRDefault="00A47887">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25392339" w14:textId="77777777" w:rsidR="00A47887" w:rsidRDefault="00A47887">
            <w:pPr>
              <w:pStyle w:val="Tekstpodstawowy"/>
              <w:widowControl w:val="0"/>
              <w:spacing w:after="0" w:line="360" w:lineRule="auto"/>
              <w:rPr>
                <w:rFonts w:ascii="Trebuchet MS" w:hAnsi="Trebuchet MS" w:cs="Arial"/>
              </w:rPr>
            </w:pPr>
          </w:p>
        </w:tc>
      </w:tr>
    </w:tbl>
    <w:p w14:paraId="1F9313A9" w14:textId="77777777" w:rsidR="00A47887" w:rsidRDefault="00A47887">
      <w:pPr>
        <w:spacing w:after="0" w:line="360" w:lineRule="auto"/>
        <w:rPr>
          <w:rFonts w:ascii="Trebuchet MS" w:eastAsia="Times New Roman" w:hAnsi="Trebuchet MS" w:cs="Times New Roman"/>
          <w:lang w:eastAsia="pl-PL"/>
        </w:rPr>
      </w:pPr>
    </w:p>
    <w:p w14:paraId="6866053F" w14:textId="77777777" w:rsidR="00A47887" w:rsidRDefault="00E54956">
      <w:pPr>
        <w:spacing w:after="0" w:line="360" w:lineRule="auto"/>
      </w:pPr>
      <w:r>
        <w:rPr>
          <w:rFonts w:ascii="Trebuchet MS" w:eastAsia="Times New Roman" w:hAnsi="Trebuchet MS" w:cs="Times New Roman"/>
          <w:b/>
          <w:lang w:eastAsia="pl-PL"/>
        </w:rPr>
        <w:t>7.</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14:paraId="2CE42D56" w14:textId="77777777" w:rsidR="00A47887" w:rsidRDefault="00A47887">
      <w:pPr>
        <w:spacing w:after="0" w:line="360" w:lineRule="auto"/>
        <w:rPr>
          <w:rFonts w:ascii="Trebuchet MS" w:eastAsia="Times New Roman" w:hAnsi="Trebuchet MS" w:cs="Times New Roman"/>
          <w:lang w:eastAsia="pl-PL"/>
        </w:rPr>
      </w:pPr>
    </w:p>
    <w:p w14:paraId="48AC01DA" w14:textId="77777777" w:rsidR="00A47887" w:rsidRDefault="00A47887">
      <w:pPr>
        <w:spacing w:after="0" w:line="360" w:lineRule="auto"/>
        <w:rPr>
          <w:rFonts w:ascii="Trebuchet MS" w:eastAsia="Times New Roman" w:hAnsi="Trebuchet MS" w:cs="Times New Roman"/>
          <w:lang w:eastAsia="pl-PL"/>
        </w:rPr>
      </w:pPr>
    </w:p>
    <w:p w14:paraId="09CFD839" w14:textId="77777777" w:rsidR="00A47887" w:rsidRDefault="00E54956">
      <w:pPr>
        <w:spacing w:after="0" w:line="360" w:lineRule="auto"/>
        <w:ind w:left="2127" w:firstLine="709"/>
      </w:pPr>
      <w:r>
        <w:rPr>
          <w:rFonts w:ascii="Trebuchet MS" w:eastAsia="Times New Roman" w:hAnsi="Trebuchet MS" w:cs="Times New Roman"/>
          <w:lang w:eastAsia="pl-PL"/>
        </w:rPr>
        <w:t>....................................,dnia.....................                             </w:t>
      </w:r>
    </w:p>
    <w:p w14:paraId="05A6B5E3" w14:textId="77777777" w:rsidR="00A47887" w:rsidRDefault="00E54956">
      <w:pPr>
        <w:spacing w:after="0" w:line="360" w:lineRule="auto"/>
        <w:ind w:left="2830"/>
      </w:pPr>
      <w:r>
        <w:rPr>
          <w:rFonts w:ascii="Trebuchet MS" w:eastAsia="Times New Roman" w:hAnsi="Trebuchet MS" w:cs="Times New Roman"/>
          <w:sz w:val="18"/>
          <w:szCs w:val="18"/>
          <w:lang w:eastAsia="pl-PL"/>
        </w:rPr>
        <w:t>Podpis wraz z pieczęcią osoby uprawnionej do reprezentowania Wykonawcy</w:t>
      </w:r>
    </w:p>
    <w:p w14:paraId="679C7B43" w14:textId="77777777" w:rsidR="00A47887" w:rsidRDefault="00E54956">
      <w:pPr>
        <w:spacing w:after="0" w:line="360" w:lineRule="auto"/>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14:paraId="7931A336" w14:textId="77777777" w:rsidR="00A47887" w:rsidRDefault="00E54956">
      <w:pPr>
        <w:pStyle w:val="Tekstprzypisudolnego1"/>
        <w:suppressAutoHyphens/>
        <w:spacing w:line="360" w:lineRule="auto"/>
        <w:jc w:val="both"/>
      </w:pPr>
      <w:r>
        <w:rPr>
          <w:rStyle w:val="FootnoteCharacters"/>
          <w:rFonts w:ascii="Trebuchet MS" w:hAnsi="Trebuchet MS"/>
          <w:sz w:val="16"/>
          <w:szCs w:val="16"/>
        </w:rPr>
        <w:lastRenderedPageBreak/>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004F41B6" w14:textId="77777777" w:rsidR="00A47887" w:rsidRDefault="00E54956">
      <w:pPr>
        <w:pStyle w:val="Tekstprzypisudolnego1"/>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7B989697" w14:textId="77777777" w:rsidR="00A47887" w:rsidRDefault="00A47887">
      <w:pPr>
        <w:spacing w:after="0" w:line="360" w:lineRule="auto"/>
        <w:jc w:val="both"/>
        <w:rPr>
          <w:rFonts w:ascii="Trebuchet MS" w:hAnsi="Trebuchet MS"/>
          <w:i/>
          <w:sz w:val="16"/>
          <w:szCs w:val="16"/>
          <w:vertAlign w:val="superscript"/>
        </w:rPr>
      </w:pPr>
    </w:p>
    <w:p w14:paraId="27D616E5" w14:textId="77777777" w:rsidR="00A47887" w:rsidRDefault="00E54956">
      <w:pPr>
        <w:spacing w:after="0" w:line="360" w:lineRule="auto"/>
        <w:jc w:val="both"/>
      </w:pPr>
      <w:r>
        <w:rPr>
          <w:rFonts w:ascii="Trebuchet MS" w:hAnsi="Trebuchet MS"/>
          <w:i/>
          <w:sz w:val="16"/>
          <w:szCs w:val="16"/>
          <w:vertAlign w:val="superscript"/>
        </w:rPr>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B39109A" w14:textId="77777777" w:rsidR="00A47887" w:rsidRDefault="00E54956">
      <w:pPr>
        <w:spacing w:after="0" w:line="360" w:lineRule="auto"/>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73ED3BD" w14:textId="77777777" w:rsidR="00A47887" w:rsidRDefault="00E54956">
      <w:pPr>
        <w:pStyle w:val="Tekstpodstawowy"/>
        <w:spacing w:after="0" w:line="360" w:lineRule="auto"/>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14:paraId="004DD3CE" w14:textId="77777777" w:rsidR="00A47887" w:rsidRDefault="00E54956">
      <w:pPr>
        <w:pStyle w:val="Tekstprzypisudolnego1"/>
        <w:suppressAutoHyphens/>
        <w:spacing w:line="360" w:lineRule="auto"/>
        <w:ind w:hanging="12"/>
        <w:jc w:val="both"/>
      </w:pPr>
      <w:r>
        <w:rPr>
          <w:rStyle w:val="DeltaViewInsertion"/>
          <w:rFonts w:ascii="Trebuchet MS" w:hAnsi="Trebuchet MS" w:cs="Arial"/>
          <w:b w:val="0"/>
          <w:sz w:val="16"/>
          <w:szCs w:val="16"/>
        </w:rPr>
        <w:t>Mikroprzedsiębiorstwo: przedsiębiorstwo, które zatrudnia mniej niż 10 osób i którego roczny obrót lub roczna suma bilansowa nie przekracza 2 milionów EUR.</w:t>
      </w:r>
    </w:p>
    <w:p w14:paraId="44C326A8" w14:textId="77777777" w:rsidR="00A47887" w:rsidRDefault="00E54956">
      <w:pPr>
        <w:pStyle w:val="Tekstprzypisudolnego1"/>
        <w:suppressAutoHyphens/>
        <w:spacing w:line="360"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14:paraId="0DAEC3F1" w14:textId="77777777" w:rsidR="00A47887" w:rsidRDefault="00E54956">
      <w:pPr>
        <w:pStyle w:val="Tekstpodstawowy"/>
        <w:spacing w:after="0" w:line="360" w:lineRule="auto"/>
        <w:jc w:val="both"/>
      </w:pPr>
      <w:r>
        <w:rPr>
          <w:rStyle w:val="DeltaViewInsertion"/>
          <w:rFonts w:ascii="Trebuchet MS" w:hAnsi="Trebuchet MS" w:cs="Arial"/>
          <w:b w:val="0"/>
          <w:sz w:val="16"/>
          <w:szCs w:val="16"/>
        </w:rPr>
        <w:t>Średnie przedsiębiorstwa: przedsiębiorstwa, które nie są mikroprzedsiębiorstwami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14:paraId="049FAC4D" w14:textId="77777777" w:rsidR="00A47887" w:rsidRDefault="00E54956">
      <w:pPr>
        <w:spacing w:after="0" w:line="360" w:lineRule="auto"/>
        <w:ind w:left="6729" w:firstLine="351"/>
        <w:jc w:val="both"/>
      </w:pPr>
      <w:r>
        <w:rPr>
          <w:rFonts w:ascii="Trebuchet MS" w:eastAsia="Times New Roman" w:hAnsi="Trebuchet MS" w:cs="Times New Roman"/>
          <w:b/>
          <w:bCs/>
          <w:lang w:eastAsia="pl-PL"/>
        </w:rPr>
        <w:lastRenderedPageBreak/>
        <w:t>Załącznik nr 2</w:t>
      </w:r>
    </w:p>
    <w:p w14:paraId="7CA1BED7" w14:textId="77777777" w:rsidR="00A47887" w:rsidRDefault="00E54956">
      <w:pPr>
        <w:spacing w:after="0" w:line="360" w:lineRule="auto"/>
      </w:pPr>
      <w:r>
        <w:rPr>
          <w:rFonts w:ascii="Trebuchet MS" w:hAnsi="Trebuchet MS" w:cs="Arial"/>
          <w:b/>
          <w:u w:val="single"/>
        </w:rPr>
        <w:t>Wykonawca:</w:t>
      </w:r>
    </w:p>
    <w:p w14:paraId="64233923" w14:textId="77777777" w:rsidR="00A47887" w:rsidRDefault="00E54956">
      <w:pPr>
        <w:spacing w:after="0" w:line="360" w:lineRule="auto"/>
        <w:ind w:right="5954"/>
      </w:pPr>
      <w:r>
        <w:rPr>
          <w:rFonts w:ascii="Trebuchet MS" w:hAnsi="Trebuchet MS" w:cs="Arial"/>
        </w:rPr>
        <w:t>……………………………………………………………………………………………………………………………………………………..</w:t>
      </w:r>
    </w:p>
    <w:p w14:paraId="3653D772" w14:textId="77777777" w:rsidR="00A47887" w:rsidRDefault="00E54956">
      <w:pPr>
        <w:spacing w:after="0" w:line="360" w:lineRule="auto"/>
        <w:ind w:right="5953"/>
      </w:pPr>
      <w:r>
        <w:rPr>
          <w:rFonts w:ascii="Trebuchet MS" w:hAnsi="Trebuchet MS" w:cs="Arial"/>
          <w:i/>
        </w:rPr>
        <w:t xml:space="preserve">(pełna nazwa/firma, adres, </w:t>
      </w:r>
    </w:p>
    <w:p w14:paraId="497D0130" w14:textId="77777777" w:rsidR="00A47887" w:rsidRDefault="00E54956">
      <w:pPr>
        <w:spacing w:after="0" w:line="360" w:lineRule="auto"/>
        <w:ind w:right="5953"/>
      </w:pPr>
      <w:r>
        <w:rPr>
          <w:rFonts w:ascii="Trebuchet MS" w:hAnsi="Trebuchet MS" w:cs="Arial"/>
          <w:i/>
        </w:rPr>
        <w:t xml:space="preserve"> </w:t>
      </w:r>
    </w:p>
    <w:p w14:paraId="5BA360EF" w14:textId="77777777" w:rsidR="00A47887" w:rsidRDefault="00E54956">
      <w:pPr>
        <w:spacing w:after="0" w:line="360" w:lineRule="auto"/>
      </w:pPr>
      <w:r>
        <w:rPr>
          <w:rFonts w:ascii="Trebuchet MS" w:hAnsi="Trebuchet MS" w:cs="Arial"/>
          <w:u w:val="single"/>
        </w:rPr>
        <w:t>reprezentowany przez:</w:t>
      </w:r>
    </w:p>
    <w:p w14:paraId="25CA8A24" w14:textId="77777777" w:rsidR="00A47887" w:rsidRDefault="00E54956">
      <w:pPr>
        <w:spacing w:after="0" w:line="360" w:lineRule="auto"/>
        <w:ind w:right="5954"/>
      </w:pPr>
      <w:r>
        <w:rPr>
          <w:rFonts w:ascii="Trebuchet MS" w:hAnsi="Trebuchet MS" w:cs="Arial"/>
        </w:rPr>
        <w:t>………………………………………………………………………………………………………………………………………………………</w:t>
      </w:r>
    </w:p>
    <w:p w14:paraId="66224E55" w14:textId="77777777" w:rsidR="00A47887" w:rsidRDefault="00E54956">
      <w:pPr>
        <w:spacing w:after="0" w:line="360" w:lineRule="auto"/>
        <w:ind w:right="5953"/>
      </w:pPr>
      <w:r>
        <w:rPr>
          <w:rFonts w:ascii="Trebuchet MS" w:hAnsi="Trebuchet MS" w:cs="Arial"/>
          <w:i/>
        </w:rPr>
        <w:t>(imię, nazwisko, stanowisko/podstawa do reprezentacji)</w:t>
      </w:r>
    </w:p>
    <w:p w14:paraId="4D24091E" w14:textId="77777777" w:rsidR="00A47887" w:rsidRDefault="00A47887">
      <w:pPr>
        <w:spacing w:after="0" w:line="360" w:lineRule="auto"/>
        <w:ind w:right="5953"/>
        <w:rPr>
          <w:rFonts w:ascii="Trebuchet MS" w:hAnsi="Trebuchet MS" w:cs="Arial"/>
          <w:i/>
        </w:rPr>
      </w:pPr>
    </w:p>
    <w:p w14:paraId="7A7E8F7F" w14:textId="77777777" w:rsidR="00A47887" w:rsidRDefault="00E54956">
      <w:pPr>
        <w:spacing w:after="0" w:line="360" w:lineRule="auto"/>
        <w:jc w:val="center"/>
      </w:pPr>
      <w:r>
        <w:rPr>
          <w:rFonts w:ascii="Trebuchet MS" w:hAnsi="Trebuchet MS" w:cs="Arial"/>
          <w:b/>
          <w:u w:val="single"/>
        </w:rPr>
        <w:t xml:space="preserve">OŚWIADCZENIE WYKONAWCY O NIEPODLEGANIU WYKLUCZENIU </w:t>
      </w:r>
    </w:p>
    <w:p w14:paraId="645405E7" w14:textId="77777777" w:rsidR="00A47887" w:rsidRDefault="00E54956">
      <w:pPr>
        <w:spacing w:after="0" w:line="360" w:lineRule="auto"/>
        <w:jc w:val="center"/>
      </w:pPr>
      <w:r>
        <w:rPr>
          <w:rFonts w:ascii="Trebuchet MS" w:hAnsi="Trebuchet MS" w:cs="Arial"/>
          <w:b/>
          <w:u w:val="single"/>
        </w:rPr>
        <w:t xml:space="preserve">ORAZ SPEŁNIANIU WARUNKÓW UDZIAŁU W POSTĘPOWANIU </w:t>
      </w:r>
    </w:p>
    <w:p w14:paraId="0673580C" w14:textId="77777777" w:rsidR="00A47887" w:rsidRDefault="00E54956">
      <w:pPr>
        <w:spacing w:after="0" w:line="360" w:lineRule="auto"/>
        <w:jc w:val="center"/>
      </w:pPr>
      <w:r>
        <w:rPr>
          <w:rFonts w:ascii="Trebuchet MS" w:hAnsi="Trebuchet MS" w:cs="Arial"/>
          <w:b/>
        </w:rPr>
        <w:t xml:space="preserve">składane na podstawie art. 125 ust. 1 ustawy z dnia 11 września 2019 r. </w:t>
      </w:r>
    </w:p>
    <w:p w14:paraId="120571C5" w14:textId="77777777" w:rsidR="00A47887" w:rsidRDefault="00E54956">
      <w:pPr>
        <w:spacing w:after="0" w:line="360" w:lineRule="auto"/>
        <w:jc w:val="center"/>
      </w:pPr>
      <w:r>
        <w:rPr>
          <w:rFonts w:ascii="Trebuchet MS" w:hAnsi="Trebuchet MS" w:cs="Arial"/>
          <w:b/>
        </w:rPr>
        <w:t>Prawo zamówień publicznych (dalej jako: ustawa Pzp)</w:t>
      </w:r>
    </w:p>
    <w:p w14:paraId="75EA48E3" w14:textId="77777777" w:rsidR="00A47887" w:rsidRDefault="00E54956">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Świadczenie usług asystenta osobistego osoby niepełnosprawnej”</w:t>
      </w:r>
      <w:r>
        <w:rPr>
          <w:rFonts w:ascii="Trebuchet MS" w:hAnsi="Trebuchet MS" w:cs="Arial"/>
          <w:b/>
        </w:rPr>
        <w:t>/ Świadczenie usług opieki wytchnieniowej”</w:t>
      </w:r>
      <w:r>
        <w:rPr>
          <w:rFonts w:ascii="Trebuchet MS" w:hAnsi="Trebuchet MS" w:cs="Arial"/>
          <w:b/>
          <w:bCs/>
        </w:rPr>
        <w:t xml:space="preserve">  </w:t>
      </w:r>
      <w:r>
        <w:rPr>
          <w:rFonts w:ascii="Trebuchet MS" w:hAnsi="Trebuchet MS" w:cs="Arial"/>
        </w:rPr>
        <w:t>prowadzonego przez Miejski Ośrodek Pomocy Społecznej, 41-709 Ruda Śląska ul. Markowej 20</w:t>
      </w:r>
      <w:r>
        <w:rPr>
          <w:rFonts w:ascii="Trebuchet MS" w:hAnsi="Trebuchet MS" w:cs="Arial"/>
          <w:i/>
        </w:rPr>
        <w:t xml:space="preserve">, </w:t>
      </w:r>
      <w:r>
        <w:rPr>
          <w:rFonts w:ascii="Trebuchet MS" w:hAnsi="Trebuchet MS" w:cs="Arial"/>
        </w:rPr>
        <w:t>oświadczam, że:</w:t>
      </w:r>
    </w:p>
    <w:p w14:paraId="37FB20C1" w14:textId="77777777" w:rsidR="00A47887" w:rsidRDefault="00E54956">
      <w:pPr>
        <w:spacing w:after="0" w:line="360" w:lineRule="auto"/>
        <w:jc w:val="both"/>
      </w:pPr>
      <w:r>
        <w:rPr>
          <w:rFonts w:ascii="Trebuchet MS" w:eastAsia="Calibri" w:hAnsi="Trebuchet MS" w:cs="Arial"/>
        </w:rPr>
        <w:t xml:space="preserve">- nie podlegam wykluczeniu z postępowania na podstawie przesłanek wskazanych w przepisie  art. 108 ust. 1 pkt 1-6 ustawy,  </w:t>
      </w:r>
    </w:p>
    <w:p w14:paraId="3824625B" w14:textId="77777777" w:rsidR="00A47887" w:rsidRDefault="00E54956">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podać mającą zastosowanie podstawę wykluczenia spośród wymienionych w art. 108 ust. 1 pkt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14:paraId="66DE1985" w14:textId="77777777" w:rsidR="00A47887" w:rsidRDefault="00E54956">
      <w:pPr>
        <w:spacing w:after="0" w:line="360" w:lineRule="auto"/>
        <w:ind w:right="28"/>
        <w:jc w:val="both"/>
      </w:pPr>
      <w:r>
        <w:rPr>
          <w:rFonts w:ascii="Trebuchet MS" w:hAnsi="Trebuchet MS" w:cs="Arial"/>
        </w:rPr>
        <w:t>………….………………………………………………………………………………………………………………………………………</w:t>
      </w:r>
    </w:p>
    <w:p w14:paraId="7185E2B3" w14:textId="77777777" w:rsidR="00A47887" w:rsidRDefault="00E54956">
      <w:pPr>
        <w:spacing w:after="0" w:line="360" w:lineRule="auto"/>
        <w:ind w:right="28"/>
        <w:jc w:val="both"/>
      </w:pPr>
      <w:r>
        <w:rPr>
          <w:rFonts w:ascii="Trebuchet MS" w:hAnsi="Trebuchet MS" w:cs="Arial"/>
        </w:rPr>
        <w:t>na potwierdzenie powyższego przedkładam następujące środki dowodowe:</w:t>
      </w:r>
    </w:p>
    <w:p w14:paraId="3856CFA2" w14:textId="77777777" w:rsidR="00A47887" w:rsidRDefault="00E54956">
      <w:pPr>
        <w:spacing w:after="0" w:line="360" w:lineRule="auto"/>
        <w:ind w:right="28"/>
        <w:jc w:val="both"/>
      </w:pPr>
      <w:r>
        <w:rPr>
          <w:rFonts w:ascii="Trebuchet MS" w:hAnsi="Trebuchet MS" w:cs="Arial"/>
        </w:rPr>
        <w:t>1) ………………………………………………..</w:t>
      </w:r>
    </w:p>
    <w:p w14:paraId="75685530" w14:textId="77777777" w:rsidR="00A47887" w:rsidRDefault="00E54956">
      <w:pPr>
        <w:spacing w:after="0" w:line="360" w:lineRule="auto"/>
        <w:ind w:right="28"/>
        <w:jc w:val="both"/>
      </w:pPr>
      <w:r>
        <w:rPr>
          <w:rFonts w:ascii="Trebuchet MS" w:hAnsi="Trebuchet MS" w:cs="Arial"/>
        </w:rPr>
        <w:t>2) ………………………………………………..</w:t>
      </w:r>
    </w:p>
    <w:p w14:paraId="3E98FC63" w14:textId="77777777" w:rsidR="00A47887" w:rsidRDefault="00E54956">
      <w:pPr>
        <w:spacing w:after="0" w:line="360" w:lineRule="auto"/>
        <w:ind w:right="28"/>
        <w:jc w:val="both"/>
      </w:pPr>
      <w:r>
        <w:rPr>
          <w:rFonts w:ascii="Trebuchet MS" w:hAnsi="Trebuchet MS" w:cs="Arial"/>
          <w:b/>
          <w:bCs/>
        </w:rPr>
        <w:t>Uwaga – nie wypełnia wykonawca wobec, którego nie zachodzą przesłanki wykluczenia.</w:t>
      </w:r>
    </w:p>
    <w:p w14:paraId="0E1735D0" w14:textId="77777777" w:rsidR="00A47887" w:rsidRDefault="00E54956">
      <w:pPr>
        <w:pStyle w:val="Akapitzlist"/>
        <w:spacing w:after="0" w:line="360" w:lineRule="auto"/>
        <w:jc w:val="both"/>
      </w:pPr>
      <w:r>
        <w:rPr>
          <w:rFonts w:ascii="Trebuchet MS" w:hAnsi="Trebuchet MS" w:cs="Arial"/>
        </w:rPr>
        <w:lastRenderedPageBreak/>
        <w:t>-  spełniam warunki udziału w postępowaniu określone przez Zamawiającego w ogłoszeniu o zamówieniu oraz w ust. 3 rozdziału XX Specyfikacji Warunków Zamówienia.</w:t>
      </w:r>
    </w:p>
    <w:p w14:paraId="2B7829DB" w14:textId="77777777" w:rsidR="00A47887" w:rsidRDefault="00E54956">
      <w:pPr>
        <w:pStyle w:val="Akapitzlist"/>
        <w:spacing w:after="0" w:line="360" w:lineRule="auto"/>
        <w:jc w:val="both"/>
      </w:pPr>
      <w:r>
        <w:rPr>
          <w:rFonts w:ascii="Trebuchet MS" w:hAnsi="Trebuchet MS" w:cs="Arial"/>
        </w:rPr>
        <w:t>- w celu wykazania spełniania warunków udziału w postępowaniu, określonych przez Zamawiającego w ogłoszeniu o zamówieniu oraz w ust. 3 rozdziału XX Specyfikacji Warunków Zamówienia polegam na zasobach  innego/ych podmiotu/ów</w:t>
      </w:r>
      <w:r>
        <w:rPr>
          <w:rFonts w:ascii="Trebuchet MS" w:hAnsi="Trebuchet MS" w:cs="Arial"/>
          <w:b/>
        </w:rPr>
        <w:t>*</w:t>
      </w:r>
      <w:r>
        <w:rPr>
          <w:rFonts w:ascii="Trebuchet MS" w:hAnsi="Trebuchet MS" w:cs="Arial"/>
        </w:rPr>
        <w:t>nie polegam na zasobach  innego/ych podmiotu/ów</w:t>
      </w:r>
      <w:r>
        <w:rPr>
          <w:rFonts w:ascii="Trebuchet MS" w:hAnsi="Trebuchet MS" w:cs="Arial"/>
          <w:b/>
        </w:rPr>
        <w:t>*</w:t>
      </w:r>
    </w:p>
    <w:p w14:paraId="3BEA805D" w14:textId="77777777" w:rsidR="00A47887" w:rsidRDefault="00E54956">
      <w:pPr>
        <w:pStyle w:val="Akapitzlist"/>
        <w:spacing w:after="0" w:line="360" w:lineRule="auto"/>
        <w:jc w:val="both"/>
      </w:pPr>
      <w:r>
        <w:rPr>
          <w:rFonts w:ascii="Trebuchet MS" w:hAnsi="Trebuchet MS" w:cs="Arial"/>
          <w:b/>
          <w:sz w:val="18"/>
        </w:rPr>
        <w:t xml:space="preserve">*zaznaczyć właściwe </w:t>
      </w:r>
    </w:p>
    <w:p w14:paraId="2E4B4667" w14:textId="77777777" w:rsidR="00A47887" w:rsidRDefault="00A47887">
      <w:pPr>
        <w:spacing w:after="0" w:line="360" w:lineRule="auto"/>
        <w:jc w:val="both"/>
        <w:rPr>
          <w:rFonts w:ascii="Trebuchet MS" w:hAnsi="Trebuchet MS" w:cs="Arial"/>
          <w:sz w:val="18"/>
        </w:rPr>
      </w:pPr>
    </w:p>
    <w:p w14:paraId="18D8B65C" w14:textId="77777777" w:rsidR="00A47887" w:rsidRDefault="00E54956">
      <w:pPr>
        <w:spacing w:after="0" w:line="360" w:lineRule="auto"/>
        <w:ind w:right="28"/>
        <w:jc w:val="both"/>
      </w:pPr>
      <w:r>
        <w:rPr>
          <w:rFonts w:ascii="Trebuchet MS" w:hAnsi="Trebuchet MS" w:cs="Arial"/>
          <w:u w:val="single"/>
        </w:rPr>
        <w:t>Nazwa i adres podmiotu:</w:t>
      </w:r>
    </w:p>
    <w:p w14:paraId="4CD8B233" w14:textId="77777777" w:rsidR="00A47887" w:rsidRDefault="00E54956">
      <w:pPr>
        <w:spacing w:after="0" w:line="360" w:lineRule="auto"/>
        <w:ind w:right="28"/>
        <w:jc w:val="both"/>
      </w:pPr>
      <w:r>
        <w:rPr>
          <w:rFonts w:ascii="Trebuchet MS" w:hAnsi="Trebuchet MS" w:cs="Arial"/>
        </w:rPr>
        <w:t>………………………………………………………………………………………………………………………………………………….</w:t>
      </w:r>
    </w:p>
    <w:p w14:paraId="30393302" w14:textId="77777777" w:rsidR="00A47887" w:rsidRDefault="00E54956">
      <w:pPr>
        <w:spacing w:after="0" w:line="360" w:lineRule="auto"/>
        <w:ind w:right="28"/>
        <w:jc w:val="both"/>
      </w:pPr>
      <w:r>
        <w:rPr>
          <w:rFonts w:ascii="Trebuchet MS" w:hAnsi="Trebuchet MS" w:cs="Arial"/>
        </w:rPr>
        <w:t>………………………………………………………………………………………………………………………………………………….</w:t>
      </w:r>
    </w:p>
    <w:p w14:paraId="1D669D75" w14:textId="77777777" w:rsidR="00A47887" w:rsidRDefault="00A47887">
      <w:pPr>
        <w:spacing w:after="0" w:line="360" w:lineRule="auto"/>
        <w:ind w:right="28"/>
        <w:jc w:val="both"/>
        <w:rPr>
          <w:rFonts w:ascii="Trebuchet MS" w:hAnsi="Trebuchet MS" w:cs="Arial"/>
          <w:sz w:val="18"/>
        </w:rPr>
      </w:pPr>
    </w:p>
    <w:p w14:paraId="04B36128" w14:textId="77777777" w:rsidR="00A47887" w:rsidRDefault="00E54956">
      <w:pPr>
        <w:spacing w:after="0" w:line="360" w:lineRule="auto"/>
        <w:ind w:right="28"/>
        <w:jc w:val="both"/>
      </w:pPr>
      <w:r>
        <w:rPr>
          <w:rFonts w:ascii="Trebuchet MS" w:hAnsi="Trebuchet MS" w:cs="Arial"/>
          <w:u w:val="single"/>
        </w:rPr>
        <w:t>Udostępniane zasoby:</w:t>
      </w:r>
    </w:p>
    <w:p w14:paraId="70A2F23A" w14:textId="77777777" w:rsidR="00A47887" w:rsidRDefault="00E54956">
      <w:pPr>
        <w:spacing w:after="0" w:line="360" w:lineRule="auto"/>
        <w:ind w:right="28"/>
        <w:jc w:val="both"/>
      </w:pPr>
      <w:r>
        <w:rPr>
          <w:rFonts w:ascii="Trebuchet MS" w:hAnsi="Trebuchet MS" w:cs="Arial"/>
        </w:rPr>
        <w:t>…………………………………………………………………………………………………………………………….……………………………………………………………………………………………………………………………………………………………………….</w:t>
      </w:r>
    </w:p>
    <w:p w14:paraId="36338BD7" w14:textId="77777777" w:rsidR="00A47887" w:rsidRDefault="00E54956">
      <w:pPr>
        <w:spacing w:after="0" w:line="360" w:lineRule="auto"/>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14:paraId="728878D1" w14:textId="77777777" w:rsidR="00A47887" w:rsidRDefault="00A47887">
      <w:pPr>
        <w:spacing w:after="0" w:line="360" w:lineRule="auto"/>
        <w:jc w:val="both"/>
        <w:rPr>
          <w:rFonts w:ascii="Trebuchet MS" w:hAnsi="Trebuchet MS" w:cs="Arial"/>
          <w:sz w:val="18"/>
        </w:rPr>
      </w:pPr>
    </w:p>
    <w:p w14:paraId="788FCF3A" w14:textId="77777777" w:rsidR="00A47887" w:rsidRDefault="00E54956">
      <w:pPr>
        <w:spacing w:after="0" w:line="360" w:lineRule="auto"/>
        <w:jc w:val="both"/>
      </w:pPr>
      <w:r>
        <w:rPr>
          <w:rFonts w:ascii="Trebuchet MS" w:hAnsi="Trebuchet MS" w:cs="Arial"/>
          <w:sz w:val="18"/>
        </w:rPr>
        <w:t xml:space="preserve"> </w:t>
      </w:r>
    </w:p>
    <w:p w14:paraId="400DD417" w14:textId="77777777" w:rsidR="00A47887" w:rsidRDefault="00E54956">
      <w:pPr>
        <w:spacing w:after="0" w:line="360" w:lineRule="auto"/>
        <w:ind w:left="2127" w:firstLine="709"/>
        <w:jc w:val="both"/>
      </w:pPr>
      <w:r>
        <w:rPr>
          <w:rFonts w:ascii="Trebuchet MS" w:hAnsi="Trebuchet MS" w:cs="Arial"/>
          <w:sz w:val="18"/>
        </w:rPr>
        <w:t>…………………………………………………………………………………………</w:t>
      </w:r>
    </w:p>
    <w:p w14:paraId="6D8E3F1C" w14:textId="77777777" w:rsidR="00A47887" w:rsidRDefault="00E54956">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0517FD53" w14:textId="77777777" w:rsidR="00A47887" w:rsidRDefault="00A47887">
      <w:pPr>
        <w:spacing w:after="0" w:line="360" w:lineRule="auto"/>
        <w:jc w:val="both"/>
        <w:rPr>
          <w:rFonts w:ascii="Trebuchet MS" w:eastAsia="Times New Roman" w:hAnsi="Trebuchet MS" w:cs="Arial"/>
          <w:lang w:eastAsia="pl-PL"/>
        </w:rPr>
      </w:pPr>
    </w:p>
    <w:p w14:paraId="045E1F37" w14:textId="77777777" w:rsidR="00A47887" w:rsidRDefault="00A47887">
      <w:pPr>
        <w:spacing w:after="0" w:line="360" w:lineRule="auto"/>
        <w:jc w:val="both"/>
        <w:rPr>
          <w:rFonts w:ascii="Trebuchet MS" w:eastAsia="Times New Roman" w:hAnsi="Trebuchet MS" w:cs="Arial"/>
          <w:lang w:eastAsia="pl-PL"/>
        </w:rPr>
      </w:pPr>
    </w:p>
    <w:p w14:paraId="29E02E17" w14:textId="77777777" w:rsidR="00A47887" w:rsidRDefault="00A47887">
      <w:pPr>
        <w:spacing w:after="0" w:line="360" w:lineRule="auto"/>
        <w:jc w:val="both"/>
        <w:rPr>
          <w:rFonts w:ascii="Trebuchet MS" w:eastAsia="Times New Roman" w:hAnsi="Trebuchet MS" w:cs="Arial"/>
          <w:lang w:eastAsia="pl-PL"/>
        </w:rPr>
      </w:pPr>
    </w:p>
    <w:p w14:paraId="1854E92C" w14:textId="77777777" w:rsidR="00A47887" w:rsidRDefault="00A47887">
      <w:pPr>
        <w:spacing w:after="0" w:line="360" w:lineRule="auto"/>
        <w:jc w:val="both"/>
        <w:rPr>
          <w:rFonts w:ascii="Trebuchet MS" w:eastAsia="Times New Roman" w:hAnsi="Trebuchet MS" w:cs="Arial"/>
          <w:lang w:eastAsia="pl-PL"/>
        </w:rPr>
      </w:pPr>
    </w:p>
    <w:p w14:paraId="0C81F509" w14:textId="77777777" w:rsidR="00A47887" w:rsidRDefault="00A47887">
      <w:pPr>
        <w:spacing w:after="0" w:line="360" w:lineRule="auto"/>
        <w:jc w:val="both"/>
        <w:rPr>
          <w:rFonts w:ascii="Trebuchet MS" w:eastAsia="Times New Roman" w:hAnsi="Trebuchet MS" w:cs="Arial"/>
          <w:lang w:eastAsia="pl-PL"/>
        </w:rPr>
      </w:pPr>
    </w:p>
    <w:p w14:paraId="70A208A6" w14:textId="77777777" w:rsidR="00A47887" w:rsidRDefault="00A47887">
      <w:pPr>
        <w:spacing w:after="0" w:line="360" w:lineRule="auto"/>
        <w:jc w:val="both"/>
        <w:rPr>
          <w:rFonts w:ascii="Trebuchet MS" w:eastAsia="Times New Roman" w:hAnsi="Trebuchet MS" w:cs="Arial"/>
          <w:lang w:eastAsia="pl-PL"/>
        </w:rPr>
      </w:pPr>
    </w:p>
    <w:p w14:paraId="1332B2DB" w14:textId="77777777" w:rsidR="00A47887" w:rsidRDefault="00A47887">
      <w:pPr>
        <w:spacing w:after="0" w:line="360" w:lineRule="auto"/>
        <w:jc w:val="both"/>
        <w:rPr>
          <w:rFonts w:ascii="Trebuchet MS" w:eastAsia="Times New Roman" w:hAnsi="Trebuchet MS" w:cs="Arial"/>
          <w:lang w:eastAsia="pl-PL"/>
        </w:rPr>
      </w:pPr>
    </w:p>
    <w:p w14:paraId="1B043A6D" w14:textId="77777777" w:rsidR="00A47887" w:rsidRDefault="00A47887">
      <w:pPr>
        <w:spacing w:after="0" w:line="360" w:lineRule="auto"/>
        <w:jc w:val="both"/>
        <w:rPr>
          <w:rFonts w:ascii="Trebuchet MS" w:eastAsia="Times New Roman" w:hAnsi="Trebuchet MS" w:cs="Arial"/>
          <w:lang w:eastAsia="pl-PL"/>
        </w:rPr>
      </w:pPr>
    </w:p>
    <w:p w14:paraId="0C422A4A" w14:textId="77777777" w:rsidR="00A47887" w:rsidRDefault="00A47887">
      <w:pPr>
        <w:spacing w:after="0" w:line="360" w:lineRule="auto"/>
        <w:jc w:val="both"/>
        <w:rPr>
          <w:rFonts w:ascii="Trebuchet MS" w:eastAsia="Times New Roman" w:hAnsi="Trebuchet MS" w:cs="Arial"/>
          <w:lang w:eastAsia="pl-PL"/>
        </w:rPr>
      </w:pPr>
    </w:p>
    <w:p w14:paraId="615CFF52" w14:textId="77777777" w:rsidR="00A47887" w:rsidRDefault="00A47887">
      <w:pPr>
        <w:spacing w:after="0" w:line="360" w:lineRule="auto"/>
        <w:jc w:val="both"/>
        <w:rPr>
          <w:rFonts w:ascii="Trebuchet MS" w:eastAsia="Times New Roman" w:hAnsi="Trebuchet MS" w:cs="Arial"/>
          <w:lang w:eastAsia="pl-PL"/>
        </w:rPr>
      </w:pPr>
    </w:p>
    <w:p w14:paraId="47BBCD99" w14:textId="77777777" w:rsidR="00A47887" w:rsidRDefault="00A47887">
      <w:pPr>
        <w:spacing w:after="0" w:line="360" w:lineRule="auto"/>
        <w:jc w:val="both"/>
        <w:rPr>
          <w:rFonts w:ascii="Trebuchet MS" w:eastAsia="Times New Roman" w:hAnsi="Trebuchet MS" w:cs="Arial"/>
          <w:lang w:eastAsia="pl-PL"/>
        </w:rPr>
      </w:pPr>
    </w:p>
    <w:p w14:paraId="0ACB3423" w14:textId="77777777" w:rsidR="00A47887" w:rsidRDefault="00A47887">
      <w:pPr>
        <w:spacing w:after="0" w:line="360" w:lineRule="auto"/>
        <w:jc w:val="both"/>
        <w:rPr>
          <w:rFonts w:ascii="Trebuchet MS" w:eastAsia="Times New Roman" w:hAnsi="Trebuchet MS" w:cs="Arial"/>
          <w:lang w:eastAsia="pl-PL"/>
        </w:rPr>
      </w:pPr>
    </w:p>
    <w:p w14:paraId="309BD61E" w14:textId="77777777" w:rsidR="00A47887" w:rsidRDefault="00A47887">
      <w:pPr>
        <w:spacing w:after="0" w:line="360" w:lineRule="auto"/>
        <w:jc w:val="both"/>
        <w:rPr>
          <w:rFonts w:ascii="Trebuchet MS" w:eastAsia="Times New Roman" w:hAnsi="Trebuchet MS" w:cs="Arial"/>
          <w:lang w:eastAsia="pl-PL"/>
        </w:rPr>
      </w:pPr>
    </w:p>
    <w:p w14:paraId="6572079A" w14:textId="77777777" w:rsidR="00A47887" w:rsidRDefault="00A47887">
      <w:pPr>
        <w:spacing w:after="0" w:line="360" w:lineRule="auto"/>
        <w:jc w:val="both"/>
        <w:rPr>
          <w:rFonts w:ascii="Trebuchet MS" w:eastAsia="Times New Roman" w:hAnsi="Trebuchet MS" w:cs="Arial"/>
          <w:lang w:eastAsia="pl-PL"/>
        </w:rPr>
      </w:pPr>
    </w:p>
    <w:p w14:paraId="629A7C74" w14:textId="3FE5D402" w:rsidR="00A47887" w:rsidRDefault="00A47887">
      <w:pPr>
        <w:spacing w:after="0" w:line="360" w:lineRule="auto"/>
        <w:jc w:val="both"/>
        <w:rPr>
          <w:rFonts w:ascii="Trebuchet MS" w:eastAsia="Times New Roman" w:hAnsi="Trebuchet MS" w:cs="Arial"/>
          <w:lang w:eastAsia="pl-PL"/>
        </w:rPr>
      </w:pPr>
    </w:p>
    <w:p w14:paraId="6F0339B3" w14:textId="77777777" w:rsidR="00D617BB" w:rsidRDefault="00D617BB">
      <w:pPr>
        <w:spacing w:after="0" w:line="360" w:lineRule="auto"/>
        <w:jc w:val="both"/>
        <w:rPr>
          <w:rFonts w:ascii="Trebuchet MS" w:eastAsia="Times New Roman" w:hAnsi="Trebuchet MS" w:cs="Arial"/>
          <w:lang w:eastAsia="pl-PL"/>
        </w:rPr>
      </w:pPr>
    </w:p>
    <w:p w14:paraId="5BA5625A" w14:textId="77777777" w:rsidR="00A47887" w:rsidRDefault="00E54956">
      <w:pPr>
        <w:spacing w:after="0" w:line="360" w:lineRule="auto"/>
        <w:ind w:left="4963" w:firstLine="709"/>
        <w:jc w:val="right"/>
      </w:pPr>
      <w:r>
        <w:rPr>
          <w:rFonts w:ascii="Trebuchet MS" w:eastAsia="Times New Roman" w:hAnsi="Trebuchet MS" w:cs="Arial"/>
          <w:lang w:eastAsia="pl-PL"/>
        </w:rPr>
        <w:lastRenderedPageBreak/>
        <w:t>Załącznik nr 3</w:t>
      </w:r>
    </w:p>
    <w:p w14:paraId="72BB0C54" w14:textId="77777777" w:rsidR="00A47887" w:rsidRDefault="00E54956">
      <w:pPr>
        <w:spacing w:after="0" w:line="360" w:lineRule="auto"/>
      </w:pPr>
      <w:r>
        <w:rPr>
          <w:rFonts w:ascii="Trebuchet MS" w:hAnsi="Trebuchet MS" w:cs="Arial"/>
          <w:b/>
          <w:u w:val="single"/>
        </w:rPr>
        <w:t>Wykonawca:</w:t>
      </w:r>
    </w:p>
    <w:p w14:paraId="0CD4F977" w14:textId="77777777" w:rsidR="00A47887" w:rsidRDefault="00E54956">
      <w:pPr>
        <w:spacing w:after="0" w:line="360" w:lineRule="auto"/>
        <w:ind w:right="5954"/>
      </w:pPr>
      <w:r>
        <w:rPr>
          <w:rFonts w:ascii="Trebuchet MS" w:hAnsi="Trebuchet MS" w:cs="Arial"/>
        </w:rPr>
        <w:t>…………………………………………………………………………………………..</w:t>
      </w:r>
      <w:r>
        <w:rPr>
          <w:rFonts w:ascii="Trebuchet MS" w:hAnsi="Trebuchet MS" w:cs="Arial"/>
          <w:i/>
        </w:rPr>
        <w:t xml:space="preserve"> (pełna nazwa/firma, adres, </w:t>
      </w:r>
    </w:p>
    <w:p w14:paraId="617302F3" w14:textId="77777777" w:rsidR="00A47887" w:rsidRDefault="00E54956">
      <w:pPr>
        <w:spacing w:after="0" w:line="360" w:lineRule="auto"/>
        <w:ind w:right="5953"/>
      </w:pPr>
      <w:r>
        <w:rPr>
          <w:rFonts w:ascii="Trebuchet MS" w:hAnsi="Trebuchet MS" w:cs="Arial"/>
          <w:i/>
        </w:rPr>
        <w:t xml:space="preserve">w zależności od podmiotu </w:t>
      </w:r>
    </w:p>
    <w:p w14:paraId="14451160" w14:textId="77777777" w:rsidR="00A47887" w:rsidRDefault="00A47887">
      <w:pPr>
        <w:spacing w:after="0" w:line="360" w:lineRule="auto"/>
        <w:rPr>
          <w:rFonts w:ascii="Trebuchet MS" w:hAnsi="Trebuchet MS" w:cs="Arial"/>
          <w:u w:val="single"/>
        </w:rPr>
      </w:pPr>
    </w:p>
    <w:p w14:paraId="38B85556" w14:textId="77777777" w:rsidR="00A47887" w:rsidRDefault="00E54956">
      <w:pPr>
        <w:spacing w:after="0" w:line="360" w:lineRule="auto"/>
      </w:pPr>
      <w:r>
        <w:rPr>
          <w:rFonts w:ascii="Trebuchet MS" w:hAnsi="Trebuchet MS" w:cs="Arial"/>
          <w:u w:val="single"/>
        </w:rPr>
        <w:t>reprezentowany przez:</w:t>
      </w:r>
    </w:p>
    <w:p w14:paraId="12AE8655" w14:textId="77777777" w:rsidR="00A47887" w:rsidRDefault="00E54956">
      <w:pPr>
        <w:spacing w:after="0" w:line="360" w:lineRule="auto"/>
        <w:ind w:right="5954"/>
      </w:pPr>
      <w:r>
        <w:rPr>
          <w:rFonts w:ascii="Trebuchet MS" w:hAnsi="Trebuchet MS" w:cs="Arial"/>
        </w:rPr>
        <w:t>…………………………………………………………………………………………………..</w:t>
      </w:r>
    </w:p>
    <w:p w14:paraId="4C64264C" w14:textId="77777777" w:rsidR="00A47887" w:rsidRDefault="00E54956">
      <w:pPr>
        <w:spacing w:after="0" w:line="360" w:lineRule="auto"/>
        <w:ind w:right="5953"/>
      </w:pPr>
      <w:r>
        <w:rPr>
          <w:rFonts w:ascii="Trebuchet MS" w:hAnsi="Trebuchet MS" w:cs="Arial"/>
          <w:i/>
        </w:rPr>
        <w:t>(imię, nazwisko, stanowisko/podstawa do reprezentacji)</w:t>
      </w:r>
    </w:p>
    <w:p w14:paraId="391E0D06" w14:textId="77777777" w:rsidR="00A47887" w:rsidRDefault="00A47887">
      <w:pPr>
        <w:spacing w:after="0" w:line="360" w:lineRule="auto"/>
        <w:rPr>
          <w:rFonts w:ascii="Trebuchet MS" w:hAnsi="Trebuchet MS" w:cs="Arial"/>
        </w:rPr>
      </w:pPr>
    </w:p>
    <w:p w14:paraId="50E669BC" w14:textId="77777777" w:rsidR="00A47887" w:rsidRDefault="00E54956">
      <w:pPr>
        <w:spacing w:after="0" w:line="360" w:lineRule="auto"/>
        <w:jc w:val="center"/>
      </w:pPr>
      <w:r>
        <w:rPr>
          <w:rFonts w:ascii="Trebuchet MS" w:hAnsi="Trebuchet MS" w:cs="Arial"/>
          <w:b/>
          <w:u w:val="single"/>
        </w:rPr>
        <w:t>OŚWIADCZENIE PODMIOTU UDOSTĘPNIAJĄCEGO ZASOBY</w:t>
      </w:r>
    </w:p>
    <w:p w14:paraId="327320DF" w14:textId="77777777" w:rsidR="00A47887" w:rsidRDefault="00E54956">
      <w:pPr>
        <w:spacing w:after="0" w:line="360" w:lineRule="auto"/>
        <w:jc w:val="center"/>
      </w:pPr>
      <w:r>
        <w:rPr>
          <w:rFonts w:ascii="Trebuchet MS" w:hAnsi="Trebuchet MS" w:cs="Arial"/>
          <w:b/>
          <w:u w:val="single"/>
        </w:rPr>
        <w:t xml:space="preserve">O NIEPODLEGANIU WYKLUCZENIU </w:t>
      </w:r>
    </w:p>
    <w:p w14:paraId="05C0E11C" w14:textId="77777777" w:rsidR="00A47887" w:rsidRDefault="00E54956">
      <w:pPr>
        <w:spacing w:after="0" w:line="360" w:lineRule="auto"/>
        <w:jc w:val="center"/>
      </w:pPr>
      <w:r>
        <w:rPr>
          <w:rFonts w:ascii="Trebuchet MS" w:hAnsi="Trebuchet MS" w:cs="Arial"/>
          <w:b/>
          <w:u w:val="single"/>
        </w:rPr>
        <w:t xml:space="preserve">ORAZ SPEŁNIANIU WARUNKÓW UDZIAŁU W POSTĘPOWANIU </w:t>
      </w:r>
    </w:p>
    <w:p w14:paraId="53889755" w14:textId="77777777" w:rsidR="00A47887" w:rsidRDefault="00E54956">
      <w:pPr>
        <w:spacing w:after="0" w:line="360" w:lineRule="auto"/>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Pzp)</w:t>
      </w:r>
    </w:p>
    <w:p w14:paraId="3A227F81" w14:textId="77777777" w:rsidR="00A47887" w:rsidRDefault="00E54956">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Świadczenie usług asystenta osobistego osoby niepełnosprawnej”</w:t>
      </w:r>
      <w:r>
        <w:rPr>
          <w:rFonts w:ascii="Trebuchet MS" w:hAnsi="Trebuchet MS" w:cs="Arial"/>
          <w:b/>
        </w:rPr>
        <w:t xml:space="preserve"> / „Świadczenie usług opieki wytchnieniowej”</w:t>
      </w:r>
      <w:r>
        <w:rPr>
          <w:rFonts w:ascii="Trebuchet MS" w:hAnsi="Trebuchet MS" w:cs="Arial"/>
          <w:b/>
          <w:bCs/>
        </w:rPr>
        <w:t xml:space="preserve"> </w:t>
      </w:r>
      <w:r>
        <w:rPr>
          <w:rFonts w:ascii="Trebuchet MS" w:hAnsi="Trebuchet MS" w:cs="Arial"/>
        </w:rPr>
        <w:t>prowadzonego przez Miejski Ośrodek Pomocy Społecznej, 41-709 Ruda Śląska ul. Markowej 20</w:t>
      </w:r>
      <w:r>
        <w:rPr>
          <w:rFonts w:ascii="Trebuchet MS" w:hAnsi="Trebuchet MS" w:cs="Arial"/>
          <w:i/>
        </w:rPr>
        <w:t xml:space="preserve">, </w:t>
      </w:r>
      <w:r>
        <w:rPr>
          <w:rFonts w:ascii="Trebuchet MS" w:hAnsi="Trebuchet MS" w:cs="Arial"/>
        </w:rPr>
        <w:t>oświadczam, że:</w:t>
      </w:r>
    </w:p>
    <w:p w14:paraId="588259B8" w14:textId="77777777" w:rsidR="00A47887" w:rsidRDefault="00E54956">
      <w:pPr>
        <w:spacing w:after="0" w:line="360" w:lineRule="auto"/>
        <w:jc w:val="both"/>
      </w:pPr>
      <w:r>
        <w:rPr>
          <w:rFonts w:ascii="Trebuchet MS" w:eastAsia="Calibri" w:hAnsi="Trebuchet MS" w:cs="Arial"/>
        </w:rPr>
        <w:t xml:space="preserve">- nie podlegam wykluczeniu z postępowania na podstawie przesłanek wskazanych w przepisie  art. 108 ust. 1 pkt 1-6 ustawy,  </w:t>
      </w:r>
    </w:p>
    <w:p w14:paraId="1BB8CA3A" w14:textId="77777777" w:rsidR="00A47887" w:rsidRDefault="00E54956">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podać mającą zastosowanie podstawę wykluczenia spośród wymienionych w art. 108 ust. 1 pkt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14:paraId="1B32D981" w14:textId="77777777" w:rsidR="00A47887" w:rsidRDefault="00E54956">
      <w:pPr>
        <w:spacing w:after="0" w:line="360" w:lineRule="auto"/>
        <w:ind w:right="28"/>
        <w:jc w:val="both"/>
      </w:pPr>
      <w:r>
        <w:rPr>
          <w:rFonts w:ascii="Trebuchet MS" w:hAnsi="Trebuchet MS" w:cs="Arial"/>
        </w:rPr>
        <w:t>………….………………………………………………………………………………………………………………………………………</w:t>
      </w:r>
    </w:p>
    <w:p w14:paraId="08CEF9D1" w14:textId="77777777" w:rsidR="00A47887" w:rsidRDefault="00E54956">
      <w:pPr>
        <w:spacing w:after="0" w:line="360" w:lineRule="auto"/>
        <w:ind w:right="28"/>
        <w:jc w:val="both"/>
      </w:pPr>
      <w:r>
        <w:rPr>
          <w:rFonts w:ascii="Trebuchet MS" w:hAnsi="Trebuchet MS" w:cs="Arial"/>
        </w:rPr>
        <w:t>na potwierdzenie powyższego przedkładam następujące środki dowodowe:</w:t>
      </w:r>
    </w:p>
    <w:p w14:paraId="07527323" w14:textId="77777777" w:rsidR="00A47887" w:rsidRDefault="00E54956">
      <w:pPr>
        <w:spacing w:after="0" w:line="360" w:lineRule="auto"/>
        <w:ind w:right="28"/>
        <w:jc w:val="both"/>
      </w:pPr>
      <w:r>
        <w:rPr>
          <w:rFonts w:ascii="Trebuchet MS" w:hAnsi="Trebuchet MS" w:cs="Arial"/>
        </w:rPr>
        <w:t>1) ………………………………………………..</w:t>
      </w:r>
    </w:p>
    <w:p w14:paraId="0117BFA3" w14:textId="77777777" w:rsidR="00A47887" w:rsidRDefault="00E54956">
      <w:pPr>
        <w:spacing w:after="0" w:line="360" w:lineRule="auto"/>
        <w:ind w:right="28"/>
        <w:jc w:val="both"/>
      </w:pPr>
      <w:r>
        <w:rPr>
          <w:rFonts w:ascii="Trebuchet MS" w:hAnsi="Trebuchet MS" w:cs="Arial"/>
        </w:rPr>
        <w:t>2) ………………………………………………..</w:t>
      </w:r>
    </w:p>
    <w:p w14:paraId="071F935B" w14:textId="77777777" w:rsidR="00A47887" w:rsidRDefault="00E54956">
      <w:pPr>
        <w:spacing w:after="0" w:line="360" w:lineRule="auto"/>
        <w:ind w:right="28"/>
        <w:jc w:val="both"/>
      </w:pPr>
      <w:r>
        <w:rPr>
          <w:rFonts w:ascii="Trebuchet MS" w:hAnsi="Trebuchet MS" w:cs="Arial"/>
          <w:b/>
          <w:bCs/>
        </w:rPr>
        <w:t>Uwaga – nie wypełnia wykonawca wobec, którego nie zachodzą przesłanki wykluczenia.</w:t>
      </w:r>
    </w:p>
    <w:p w14:paraId="6164B3F1" w14:textId="77777777" w:rsidR="00A47887" w:rsidRDefault="00A47887">
      <w:pPr>
        <w:pStyle w:val="Akapitzlist"/>
        <w:spacing w:after="0" w:line="360" w:lineRule="auto"/>
        <w:jc w:val="both"/>
        <w:rPr>
          <w:rFonts w:ascii="Trebuchet MS" w:hAnsi="Trebuchet MS" w:cs="Arial"/>
        </w:rPr>
      </w:pPr>
    </w:p>
    <w:p w14:paraId="6F581E7E" w14:textId="77777777" w:rsidR="00A47887" w:rsidRDefault="00E54956">
      <w:pPr>
        <w:pStyle w:val="Akapitzlist"/>
        <w:spacing w:after="0" w:line="360" w:lineRule="auto"/>
        <w:jc w:val="both"/>
      </w:pPr>
      <w:r>
        <w:rPr>
          <w:rFonts w:ascii="Trebuchet MS" w:hAnsi="Trebuchet MS" w:cs="Arial"/>
        </w:rPr>
        <w:lastRenderedPageBreak/>
        <w:t>Oświadczam, że w celu wykazania spełniania warunków udziału w postępowaniu, określonych przez Zamawiającego w ogłoszeniu o zamówieniu udostępniam następujące zasoby:</w:t>
      </w:r>
    </w:p>
    <w:p w14:paraId="2296CC8C" w14:textId="77777777" w:rsidR="00A47887" w:rsidRDefault="00A47887">
      <w:pPr>
        <w:spacing w:after="0" w:line="360" w:lineRule="auto"/>
        <w:ind w:right="28"/>
        <w:jc w:val="both"/>
        <w:rPr>
          <w:rFonts w:ascii="Trebuchet MS" w:hAnsi="Trebuchet MS" w:cs="Arial"/>
          <w:sz w:val="18"/>
        </w:rPr>
      </w:pPr>
    </w:p>
    <w:p w14:paraId="0E31EB9B" w14:textId="77777777" w:rsidR="00A47887" w:rsidRDefault="00E54956">
      <w:pPr>
        <w:spacing w:after="0" w:line="360" w:lineRule="auto"/>
        <w:ind w:right="28"/>
        <w:jc w:val="both"/>
      </w:pPr>
      <w:r>
        <w:rPr>
          <w:rFonts w:ascii="Trebuchet MS" w:hAnsi="Trebuchet MS" w:cs="Arial"/>
          <w:u w:val="single"/>
        </w:rPr>
        <w:t>Udostępniane zasoby:</w:t>
      </w:r>
    </w:p>
    <w:p w14:paraId="2C285D7F" w14:textId="77777777" w:rsidR="00A47887" w:rsidRDefault="00E54956">
      <w:pPr>
        <w:spacing w:after="0" w:line="360" w:lineRule="auto"/>
        <w:ind w:right="28"/>
        <w:jc w:val="both"/>
      </w:pPr>
      <w:r>
        <w:rPr>
          <w:rFonts w:ascii="Trebuchet MS" w:hAnsi="Trebuchet MS" w:cs="Arial"/>
        </w:rPr>
        <w:t>…………………………………………………………………………………………………………………………….……………………………………………………………………………………………………………………………………………………………………….</w:t>
      </w:r>
    </w:p>
    <w:p w14:paraId="23978FDB" w14:textId="77777777" w:rsidR="00A47887" w:rsidRDefault="00E54956">
      <w:pPr>
        <w:spacing w:after="0" w:line="360" w:lineRule="auto"/>
        <w:ind w:right="28"/>
        <w:jc w:val="both"/>
      </w:pPr>
      <w:r>
        <w:rPr>
          <w:rFonts w:ascii="Trebuchet MS" w:hAnsi="Trebuchet MS" w:cs="Arial"/>
          <w:i/>
          <w:sz w:val="16"/>
        </w:rPr>
        <w:t>(należy wskazać zakres w jakim podmiot trzeci udostępnia zasoby ).</w:t>
      </w:r>
    </w:p>
    <w:p w14:paraId="08767950" w14:textId="77777777" w:rsidR="00A47887" w:rsidRDefault="00A47887">
      <w:pPr>
        <w:spacing w:after="0" w:line="360" w:lineRule="auto"/>
        <w:jc w:val="both"/>
        <w:rPr>
          <w:rFonts w:ascii="Trebuchet MS" w:hAnsi="Trebuchet MS" w:cs="Arial"/>
          <w:sz w:val="18"/>
        </w:rPr>
      </w:pPr>
    </w:p>
    <w:p w14:paraId="4418A0BE" w14:textId="77777777" w:rsidR="00A47887" w:rsidRDefault="00E54956">
      <w:pPr>
        <w:pStyle w:val="Akapitzlist"/>
        <w:spacing w:after="0" w:line="360" w:lineRule="auto"/>
        <w:jc w:val="both"/>
      </w:pPr>
      <w:r>
        <w:rPr>
          <w:rFonts w:ascii="Trebuchet MS" w:hAnsi="Trebuchet MS" w:cs="Arial"/>
        </w:rPr>
        <w:t xml:space="preserve">Oświadczam, iż spełniam warunki udziału w postępowaniu o udzielenie zamówienia w zakresie których udostępniam swoje zasoby Wykonawcy w celu wykazania spełniania warunków udziału w postępowaniu. </w:t>
      </w:r>
    </w:p>
    <w:p w14:paraId="7FDB7914" w14:textId="77777777" w:rsidR="00A47887" w:rsidRDefault="00A47887">
      <w:pPr>
        <w:pStyle w:val="Akapitzlist"/>
        <w:spacing w:after="0" w:line="360" w:lineRule="auto"/>
        <w:jc w:val="both"/>
        <w:rPr>
          <w:rFonts w:ascii="Trebuchet MS" w:hAnsi="Trebuchet MS" w:cs="Arial"/>
          <w:sz w:val="18"/>
        </w:rPr>
      </w:pPr>
    </w:p>
    <w:p w14:paraId="21C0EF3A" w14:textId="77777777" w:rsidR="00A47887" w:rsidRDefault="00E54956">
      <w:pPr>
        <w:spacing w:after="0" w:line="360" w:lineRule="auto"/>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14:paraId="01A63A66" w14:textId="77777777" w:rsidR="00A47887" w:rsidRDefault="00A47887">
      <w:pPr>
        <w:spacing w:after="0" w:line="360" w:lineRule="auto"/>
        <w:jc w:val="both"/>
      </w:pPr>
    </w:p>
    <w:p w14:paraId="611B029D" w14:textId="77777777" w:rsidR="00A47887" w:rsidRDefault="00A47887">
      <w:pPr>
        <w:spacing w:after="0" w:line="360" w:lineRule="auto"/>
        <w:jc w:val="both"/>
      </w:pPr>
    </w:p>
    <w:p w14:paraId="64403DA4" w14:textId="77777777" w:rsidR="00A47887" w:rsidRDefault="00E54956">
      <w:pPr>
        <w:spacing w:after="0" w:line="360" w:lineRule="auto"/>
        <w:ind w:left="2127" w:firstLine="709"/>
        <w:jc w:val="both"/>
      </w:pPr>
      <w:r>
        <w:rPr>
          <w:rFonts w:ascii="Trebuchet MS" w:hAnsi="Trebuchet MS" w:cs="Arial"/>
          <w:sz w:val="18"/>
        </w:rPr>
        <w:t>…………………………………………………………………………………………</w:t>
      </w:r>
    </w:p>
    <w:p w14:paraId="0F89A482" w14:textId="77777777" w:rsidR="00A47887" w:rsidRDefault="00E54956">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2E78C03B" w14:textId="77777777" w:rsidR="00A47887" w:rsidRDefault="00A47887">
      <w:pPr>
        <w:spacing w:after="0" w:line="360" w:lineRule="auto"/>
        <w:jc w:val="both"/>
      </w:pPr>
    </w:p>
    <w:p w14:paraId="69736954" w14:textId="77777777" w:rsidR="00A47887" w:rsidRDefault="00A47887">
      <w:pPr>
        <w:spacing w:after="0" w:line="360" w:lineRule="auto"/>
        <w:jc w:val="both"/>
      </w:pPr>
    </w:p>
    <w:p w14:paraId="0B9CA9D0" w14:textId="77777777" w:rsidR="00A47887" w:rsidRDefault="00A47887">
      <w:pPr>
        <w:spacing w:after="0" w:line="360" w:lineRule="auto"/>
        <w:jc w:val="both"/>
      </w:pPr>
    </w:p>
    <w:p w14:paraId="142B526D" w14:textId="77777777" w:rsidR="00A47887" w:rsidRDefault="00A47887">
      <w:pPr>
        <w:spacing w:after="0" w:line="360" w:lineRule="auto"/>
        <w:jc w:val="both"/>
      </w:pPr>
    </w:p>
    <w:p w14:paraId="5D05EC79" w14:textId="77777777" w:rsidR="00A47887" w:rsidRDefault="00A47887">
      <w:pPr>
        <w:spacing w:after="0" w:line="360" w:lineRule="auto"/>
        <w:jc w:val="both"/>
      </w:pPr>
    </w:p>
    <w:p w14:paraId="474DC5BC" w14:textId="77777777" w:rsidR="00A47887" w:rsidRDefault="00A47887">
      <w:pPr>
        <w:spacing w:after="0" w:line="360" w:lineRule="auto"/>
        <w:jc w:val="both"/>
      </w:pPr>
    </w:p>
    <w:p w14:paraId="0DA786BB" w14:textId="77777777" w:rsidR="00A47887" w:rsidRDefault="00A47887">
      <w:pPr>
        <w:spacing w:after="0" w:line="360" w:lineRule="auto"/>
        <w:jc w:val="both"/>
      </w:pPr>
    </w:p>
    <w:p w14:paraId="6EE867B5" w14:textId="77777777" w:rsidR="00A47887" w:rsidRDefault="00A47887">
      <w:pPr>
        <w:spacing w:after="0" w:line="360" w:lineRule="auto"/>
        <w:jc w:val="both"/>
      </w:pPr>
    </w:p>
    <w:p w14:paraId="64DF784C" w14:textId="77777777" w:rsidR="00A47887" w:rsidRDefault="00A47887">
      <w:pPr>
        <w:spacing w:after="0" w:line="360" w:lineRule="auto"/>
        <w:jc w:val="both"/>
      </w:pPr>
    </w:p>
    <w:p w14:paraId="6C16EB06" w14:textId="77777777" w:rsidR="00A47887" w:rsidRDefault="00A47887">
      <w:pPr>
        <w:spacing w:after="0" w:line="360" w:lineRule="auto"/>
        <w:jc w:val="both"/>
      </w:pPr>
    </w:p>
    <w:p w14:paraId="46434934" w14:textId="3CC5AA03" w:rsidR="00A47887" w:rsidRDefault="00A47887">
      <w:pPr>
        <w:spacing w:after="0" w:line="360" w:lineRule="auto"/>
        <w:jc w:val="both"/>
      </w:pPr>
    </w:p>
    <w:p w14:paraId="0617FE39" w14:textId="61808EF9" w:rsidR="005F3CDF" w:rsidRDefault="005F3CDF">
      <w:pPr>
        <w:spacing w:after="0" w:line="360" w:lineRule="auto"/>
        <w:jc w:val="both"/>
      </w:pPr>
    </w:p>
    <w:p w14:paraId="1BF9BE20" w14:textId="77777777" w:rsidR="005F3CDF" w:rsidRDefault="005F3CDF">
      <w:pPr>
        <w:spacing w:after="0" w:line="360" w:lineRule="auto"/>
        <w:jc w:val="both"/>
      </w:pPr>
    </w:p>
    <w:p w14:paraId="1E5C2BD4" w14:textId="77777777" w:rsidR="00A47887" w:rsidRDefault="00A47887">
      <w:pPr>
        <w:spacing w:after="0" w:line="360" w:lineRule="auto"/>
        <w:jc w:val="both"/>
      </w:pPr>
    </w:p>
    <w:p w14:paraId="510A38FC" w14:textId="490030B3" w:rsidR="00A47887" w:rsidRDefault="00A47887">
      <w:pPr>
        <w:spacing w:after="0" w:line="360" w:lineRule="auto"/>
        <w:jc w:val="both"/>
      </w:pPr>
    </w:p>
    <w:p w14:paraId="275926C2" w14:textId="77777777" w:rsidR="00FE30DD" w:rsidRDefault="00FE30DD">
      <w:pPr>
        <w:spacing w:after="0" w:line="360" w:lineRule="auto"/>
        <w:jc w:val="both"/>
      </w:pPr>
    </w:p>
    <w:p w14:paraId="1038F4A4" w14:textId="77777777" w:rsidR="00A47887" w:rsidRDefault="00A47887">
      <w:pPr>
        <w:spacing w:after="0" w:line="360" w:lineRule="auto"/>
        <w:jc w:val="both"/>
      </w:pPr>
    </w:p>
    <w:p w14:paraId="740DE9ED" w14:textId="77777777" w:rsidR="00A47887" w:rsidRDefault="00A47887">
      <w:pPr>
        <w:spacing w:after="0" w:line="360" w:lineRule="auto"/>
        <w:jc w:val="both"/>
      </w:pPr>
    </w:p>
    <w:p w14:paraId="54D42BB2" w14:textId="77777777" w:rsidR="00A47887" w:rsidRDefault="00A47887">
      <w:pPr>
        <w:spacing w:after="0" w:line="360" w:lineRule="auto"/>
        <w:jc w:val="both"/>
      </w:pPr>
    </w:p>
    <w:p w14:paraId="6A9D3C94" w14:textId="77777777" w:rsidR="00A47887" w:rsidRDefault="00E54956">
      <w:pPr>
        <w:spacing w:after="0" w:line="360" w:lineRule="auto"/>
        <w:ind w:left="5664" w:firstLine="708"/>
        <w:jc w:val="center"/>
      </w:pPr>
      <w:r>
        <w:rPr>
          <w:rFonts w:ascii="Trebuchet MS" w:hAnsi="Trebuchet MS" w:cs="Tahoma"/>
        </w:rPr>
        <w:t>Załącznik nr 4</w:t>
      </w:r>
    </w:p>
    <w:p w14:paraId="2D29EFB4" w14:textId="77777777" w:rsidR="00A47887" w:rsidRDefault="00A47887">
      <w:pPr>
        <w:spacing w:after="0" w:line="360" w:lineRule="auto"/>
        <w:jc w:val="center"/>
        <w:rPr>
          <w:rFonts w:ascii="Trebuchet MS" w:hAnsi="Trebuchet MS" w:cs="Tahoma"/>
        </w:rPr>
      </w:pPr>
    </w:p>
    <w:p w14:paraId="3CDDA27C" w14:textId="77777777" w:rsidR="00A47887" w:rsidRDefault="00E54956">
      <w:pPr>
        <w:spacing w:after="0" w:line="360" w:lineRule="auto"/>
        <w:jc w:val="center"/>
      </w:pPr>
      <w:r>
        <w:rPr>
          <w:rFonts w:ascii="Trebuchet MS" w:hAnsi="Trebuchet MS" w:cs="Tahoma"/>
          <w:b/>
          <w:bCs/>
        </w:rPr>
        <w:t>WYKAZ OSÓB</w:t>
      </w:r>
    </w:p>
    <w:p w14:paraId="1DAF3D93" w14:textId="77777777" w:rsidR="00A47887" w:rsidRDefault="00E54956">
      <w:pPr>
        <w:spacing w:after="0" w:line="360" w:lineRule="auto"/>
        <w:ind w:left="709"/>
      </w:pPr>
      <w:r>
        <w:rPr>
          <w:rFonts w:ascii="Trebuchet MS" w:hAnsi="Trebuchet MS" w:cs="Tahoma"/>
        </w:rPr>
        <w:t xml:space="preserve">Dla oceny ofert w ramach kryterium – </w:t>
      </w:r>
      <w:r>
        <w:rPr>
          <w:rFonts w:ascii="Trebuchet MS" w:eastAsia="Times New Roman" w:hAnsi="Trebuchet MS" w:cs="Times New Roman"/>
          <w:lang w:eastAsia="pl-PL"/>
        </w:rPr>
        <w:t>doświadczenie osób skierowanych do realizacji   zamówienia i  doświadczenie koordynatora usług</w:t>
      </w:r>
      <w:r>
        <w:rPr>
          <w:rFonts w:ascii="Trebuchet MS" w:hAnsi="Trebuchet MS" w:cs="Tahoma"/>
        </w:rPr>
        <w:t>”</w:t>
      </w:r>
    </w:p>
    <w:p w14:paraId="66D9F1AA" w14:textId="77777777" w:rsidR="00A47887" w:rsidRDefault="00A47887">
      <w:pPr>
        <w:spacing w:after="0" w:line="360" w:lineRule="auto"/>
        <w:jc w:val="center"/>
        <w:rPr>
          <w:rFonts w:ascii="Trebuchet MS" w:hAnsi="Trebuchet MS" w:cs="Tahoma"/>
        </w:rPr>
      </w:pPr>
    </w:p>
    <w:p w14:paraId="5218E89D" w14:textId="77777777" w:rsidR="00A47887" w:rsidRDefault="00E54956">
      <w:pPr>
        <w:spacing w:after="0" w:line="360" w:lineRule="auto"/>
        <w:ind w:right="-567"/>
        <w:jc w:val="both"/>
      </w:pPr>
      <w:r>
        <w:rPr>
          <w:rFonts w:ascii="Trebuchet MS" w:eastAsia="Times New Roman" w:hAnsi="Trebuchet MS" w:cs="Trebuchet MS"/>
          <w:lang w:eastAsia="pl-PL"/>
        </w:rPr>
        <w:t>Na potrzeby postępowania o udzielenie zamówienia publicznego pod nazwą:</w:t>
      </w:r>
      <w:r>
        <w:rPr>
          <w:rFonts w:ascii="Trebuchet MS" w:eastAsia="Times New Roman" w:hAnsi="Trebuchet MS" w:cs="Trebuchet MS"/>
          <w:lang w:eastAsia="pl-PL"/>
        </w:rPr>
        <w:br/>
      </w:r>
      <w:r>
        <w:rPr>
          <w:rFonts w:ascii="Trebuchet MS" w:hAnsi="Trebuchet MS"/>
          <w:b/>
        </w:rPr>
        <w:t>Świadczenie usług asystenta osobistego osoby niepełnosprawnej”</w:t>
      </w:r>
      <w:r>
        <w:rPr>
          <w:rFonts w:ascii="Trebuchet MS" w:hAnsi="Trebuchet MS" w:cs="Arial"/>
          <w:b/>
        </w:rPr>
        <w:t xml:space="preserve"> / „Świadczenie usług opieki wytchnieniowej”</w:t>
      </w:r>
      <w:r>
        <w:rPr>
          <w:rFonts w:ascii="Trebuchet MS" w:eastAsia="Times New Roman" w:hAnsi="Trebuchet MS" w:cs="Trebuchet MS"/>
          <w:lang w:eastAsia="pl-PL"/>
        </w:rPr>
        <w:t xml:space="preserve"> dysponujące następującym doświadczeniem:</w:t>
      </w:r>
    </w:p>
    <w:p w14:paraId="20A0B16B" w14:textId="77777777" w:rsidR="00A47887" w:rsidRDefault="00A47887">
      <w:pPr>
        <w:spacing w:after="0" w:line="360" w:lineRule="auto"/>
        <w:ind w:right="-567"/>
        <w:jc w:val="both"/>
        <w:rPr>
          <w:rFonts w:ascii="Trebuchet MS" w:eastAsia="Times New Roman" w:hAnsi="Trebuchet MS" w:cs="Trebuchet MS"/>
          <w:lang w:eastAsia="pl-PL"/>
        </w:rPr>
      </w:pPr>
    </w:p>
    <w:p w14:paraId="4FC31C4E" w14:textId="77777777" w:rsidR="00A47887" w:rsidRDefault="00E54956">
      <w:pPr>
        <w:spacing w:after="0" w:line="360" w:lineRule="auto"/>
      </w:pPr>
      <w:r>
        <w:rPr>
          <w:rFonts w:ascii="Trebuchet MS" w:eastAsia="Times New Roman" w:hAnsi="Trebuchet MS" w:cs="Times New Roman"/>
          <w:b/>
          <w:bCs/>
          <w:lang w:eastAsia="pl-PL"/>
        </w:rPr>
        <w:t>Doświadczenie osób skierowanych do realizacji zamówienia</w:t>
      </w:r>
    </w:p>
    <w:tbl>
      <w:tblPr>
        <w:tblW w:w="9216" w:type="dxa"/>
        <w:tblInd w:w="-113" w:type="dxa"/>
        <w:tblLayout w:type="fixed"/>
        <w:tblLook w:val="0000" w:firstRow="0" w:lastRow="0" w:firstColumn="0" w:lastColumn="0" w:noHBand="0" w:noVBand="0"/>
      </w:tblPr>
      <w:tblGrid>
        <w:gridCol w:w="671"/>
        <w:gridCol w:w="2269"/>
        <w:gridCol w:w="1710"/>
        <w:gridCol w:w="3459"/>
        <w:gridCol w:w="1107"/>
      </w:tblGrid>
      <w:tr w:rsidR="00A47887" w14:paraId="30D32E33" w14:textId="77777777">
        <w:tc>
          <w:tcPr>
            <w:tcW w:w="671" w:type="dxa"/>
            <w:tcBorders>
              <w:top w:val="single" w:sz="4" w:space="0" w:color="000000"/>
              <w:left w:val="single" w:sz="4" w:space="0" w:color="000000"/>
              <w:bottom w:val="single" w:sz="4" w:space="0" w:color="000000"/>
              <w:right w:val="single" w:sz="4" w:space="0" w:color="000000"/>
            </w:tcBorders>
          </w:tcPr>
          <w:p w14:paraId="0B21AC4A" w14:textId="77777777" w:rsidR="00A47887" w:rsidRDefault="00A47887">
            <w:pPr>
              <w:widowControl w:val="0"/>
              <w:spacing w:after="0" w:line="360" w:lineRule="auto"/>
              <w:rPr>
                <w:rFonts w:ascii="Trebuchet MS" w:hAnsi="Trebuchet MS" w:cs="Tahoma"/>
              </w:rPr>
            </w:pPr>
          </w:p>
          <w:p w14:paraId="25DB3F18" w14:textId="77777777" w:rsidR="00A47887" w:rsidRDefault="00E54956">
            <w:pPr>
              <w:widowControl w:val="0"/>
              <w:spacing w:after="0" w:line="360" w:lineRule="auto"/>
              <w:rPr>
                <w:rFonts w:ascii="Trebuchet MS" w:hAnsi="Trebuchet MS" w:cs="Tahoma"/>
              </w:rPr>
            </w:pPr>
            <w:r>
              <w:rPr>
                <w:rFonts w:ascii="Trebuchet MS" w:hAnsi="Trebuchet MS" w:cs="Tahoma"/>
              </w:rPr>
              <w:t>L.p.</w:t>
            </w:r>
          </w:p>
        </w:tc>
        <w:tc>
          <w:tcPr>
            <w:tcW w:w="2269" w:type="dxa"/>
            <w:tcBorders>
              <w:top w:val="single" w:sz="4" w:space="0" w:color="000000"/>
              <w:left w:val="single" w:sz="4" w:space="0" w:color="000000"/>
              <w:bottom w:val="single" w:sz="4" w:space="0" w:color="000000"/>
              <w:right w:val="single" w:sz="4" w:space="0" w:color="000000"/>
            </w:tcBorders>
          </w:tcPr>
          <w:p w14:paraId="671035A3" w14:textId="77777777" w:rsidR="00A47887" w:rsidRDefault="00E54956">
            <w:pPr>
              <w:widowControl w:val="0"/>
              <w:spacing w:after="0" w:line="360" w:lineRule="auto"/>
              <w:rPr>
                <w:rFonts w:ascii="Trebuchet MS" w:hAnsi="Trebuchet MS" w:cs="Tahoma"/>
              </w:rPr>
            </w:pPr>
            <w:r>
              <w:rPr>
                <w:rFonts w:ascii="Trebuchet MS" w:hAnsi="Trebuchet MS" w:cs="Tahoma"/>
              </w:rPr>
              <w:t>Imię i nazwisko osoby świadczącej usługi</w:t>
            </w:r>
          </w:p>
        </w:tc>
        <w:tc>
          <w:tcPr>
            <w:tcW w:w="1710" w:type="dxa"/>
            <w:tcBorders>
              <w:top w:val="single" w:sz="4" w:space="0" w:color="000000"/>
              <w:left w:val="single" w:sz="4" w:space="0" w:color="000000"/>
              <w:bottom w:val="single" w:sz="4" w:space="0" w:color="000000"/>
              <w:right w:val="single" w:sz="4" w:space="0" w:color="000000"/>
            </w:tcBorders>
          </w:tcPr>
          <w:p w14:paraId="73E697B6" w14:textId="77777777" w:rsidR="00A47887" w:rsidRDefault="00E54956">
            <w:pPr>
              <w:widowControl w:val="0"/>
              <w:spacing w:after="0" w:line="360" w:lineRule="auto"/>
              <w:rPr>
                <w:rFonts w:ascii="Trebuchet MS" w:hAnsi="Trebuchet MS" w:cs="Tahoma"/>
              </w:rPr>
            </w:pPr>
            <w:r>
              <w:rPr>
                <w:rFonts w:ascii="Trebuchet MS" w:hAnsi="Trebuchet MS" w:cs="Tahoma"/>
              </w:rPr>
              <w:t xml:space="preserve">Posiadane kwalifikacje </w:t>
            </w:r>
          </w:p>
        </w:tc>
        <w:tc>
          <w:tcPr>
            <w:tcW w:w="3459" w:type="dxa"/>
            <w:tcBorders>
              <w:top w:val="single" w:sz="4" w:space="0" w:color="000000"/>
              <w:left w:val="single" w:sz="4" w:space="0" w:color="000000"/>
              <w:bottom w:val="single" w:sz="4" w:space="0" w:color="000000"/>
              <w:right w:val="single" w:sz="4" w:space="0" w:color="000000"/>
            </w:tcBorders>
          </w:tcPr>
          <w:p w14:paraId="705717BA" w14:textId="77777777" w:rsidR="00A47887" w:rsidRDefault="00E54956">
            <w:pPr>
              <w:widowControl w:val="0"/>
              <w:spacing w:after="0" w:line="360" w:lineRule="auto"/>
              <w:rPr>
                <w:rFonts w:ascii="Trebuchet MS" w:hAnsi="Trebuchet MS" w:cs="Trebuchet MS"/>
              </w:rPr>
            </w:pPr>
            <w:r>
              <w:rPr>
                <w:rFonts w:ascii="Trebuchet MS" w:hAnsi="Trebuchet MS" w:cs="Trebuchet MS"/>
              </w:rPr>
              <w:t>Podmiot na rzecz którego usługi były świadczone/Zamówienie w ramach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14:paraId="58362917" w14:textId="77777777" w:rsidR="00A47887" w:rsidRDefault="00E54956">
            <w:pPr>
              <w:widowControl w:val="0"/>
              <w:spacing w:after="0" w:line="360" w:lineRule="auto"/>
              <w:rPr>
                <w:rFonts w:ascii="Trebuchet MS" w:hAnsi="Trebuchet MS" w:cs="Tahoma"/>
              </w:rPr>
            </w:pPr>
            <w:r>
              <w:rPr>
                <w:rFonts w:ascii="Trebuchet MS" w:hAnsi="Trebuchet MS" w:cs="Tahoma"/>
              </w:rPr>
              <w:t>Ilość lat pracy</w:t>
            </w:r>
          </w:p>
        </w:tc>
      </w:tr>
      <w:tr w:rsidR="00A47887" w14:paraId="34276FF3" w14:textId="77777777">
        <w:tc>
          <w:tcPr>
            <w:tcW w:w="671" w:type="dxa"/>
            <w:tcBorders>
              <w:top w:val="single" w:sz="4" w:space="0" w:color="000000"/>
              <w:left w:val="single" w:sz="4" w:space="0" w:color="000000"/>
              <w:bottom w:val="single" w:sz="4" w:space="0" w:color="000000"/>
              <w:right w:val="single" w:sz="4" w:space="0" w:color="000000"/>
            </w:tcBorders>
          </w:tcPr>
          <w:p w14:paraId="30A02203" w14:textId="77777777" w:rsidR="00A47887" w:rsidRDefault="00E54956">
            <w:pPr>
              <w:widowControl w:val="0"/>
              <w:spacing w:after="0" w:line="360" w:lineRule="auto"/>
              <w:rPr>
                <w:rFonts w:ascii="Trebuchet MS" w:hAnsi="Trebuchet MS" w:cs="Tahoma"/>
              </w:rPr>
            </w:pPr>
            <w:r>
              <w:rPr>
                <w:rFonts w:ascii="Trebuchet MS" w:hAnsi="Trebuchet MS" w:cs="Tahoma"/>
              </w:rPr>
              <w:t>1.</w:t>
            </w:r>
          </w:p>
        </w:tc>
        <w:tc>
          <w:tcPr>
            <w:tcW w:w="2269" w:type="dxa"/>
            <w:tcBorders>
              <w:top w:val="single" w:sz="4" w:space="0" w:color="000000"/>
              <w:left w:val="single" w:sz="4" w:space="0" w:color="000000"/>
              <w:bottom w:val="single" w:sz="4" w:space="0" w:color="000000"/>
              <w:right w:val="single" w:sz="4" w:space="0" w:color="000000"/>
            </w:tcBorders>
          </w:tcPr>
          <w:p w14:paraId="0A458B82" w14:textId="77777777" w:rsidR="00A47887" w:rsidRDefault="00A47887">
            <w:pPr>
              <w:widowControl w:val="0"/>
              <w:spacing w:after="0" w:line="360" w:lineRule="auto"/>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14:paraId="2905B978" w14:textId="77777777" w:rsidR="00A47887" w:rsidRDefault="00A47887">
            <w:pPr>
              <w:widowControl w:val="0"/>
              <w:spacing w:after="0" w:line="360" w:lineRule="auto"/>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5BA8EFC2" w14:textId="77777777" w:rsidR="00A47887" w:rsidRDefault="00A47887">
            <w:pPr>
              <w:widowControl w:val="0"/>
              <w:spacing w:after="0" w:line="360" w:lineRule="auto"/>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14:paraId="7B02C408" w14:textId="77777777" w:rsidR="00A47887" w:rsidRDefault="00A47887">
            <w:pPr>
              <w:widowControl w:val="0"/>
              <w:spacing w:after="0" w:line="360" w:lineRule="auto"/>
              <w:rPr>
                <w:rFonts w:ascii="Trebuchet MS" w:hAnsi="Trebuchet MS" w:cs="Tahoma"/>
              </w:rPr>
            </w:pPr>
          </w:p>
        </w:tc>
      </w:tr>
      <w:tr w:rsidR="00A47887" w14:paraId="2CF5AF1D" w14:textId="77777777">
        <w:tc>
          <w:tcPr>
            <w:tcW w:w="671" w:type="dxa"/>
            <w:tcBorders>
              <w:top w:val="single" w:sz="4" w:space="0" w:color="000000"/>
              <w:left w:val="single" w:sz="4" w:space="0" w:color="000000"/>
              <w:bottom w:val="single" w:sz="4" w:space="0" w:color="000000"/>
              <w:right w:val="single" w:sz="4" w:space="0" w:color="000000"/>
            </w:tcBorders>
          </w:tcPr>
          <w:p w14:paraId="67FE9FA8" w14:textId="77777777" w:rsidR="00A47887" w:rsidRDefault="00E54956">
            <w:pPr>
              <w:widowControl w:val="0"/>
              <w:spacing w:after="0" w:line="360" w:lineRule="auto"/>
              <w:rPr>
                <w:rFonts w:ascii="Trebuchet MS" w:hAnsi="Trebuchet MS" w:cs="Tahoma"/>
              </w:rPr>
            </w:pPr>
            <w:r>
              <w:rPr>
                <w:rFonts w:ascii="Trebuchet MS" w:hAnsi="Trebuchet MS" w:cs="Tahoma"/>
              </w:rPr>
              <w:t>2.</w:t>
            </w:r>
          </w:p>
        </w:tc>
        <w:tc>
          <w:tcPr>
            <w:tcW w:w="2269" w:type="dxa"/>
            <w:tcBorders>
              <w:top w:val="single" w:sz="4" w:space="0" w:color="000000"/>
              <w:left w:val="single" w:sz="4" w:space="0" w:color="000000"/>
              <w:bottom w:val="single" w:sz="4" w:space="0" w:color="000000"/>
              <w:right w:val="single" w:sz="4" w:space="0" w:color="000000"/>
            </w:tcBorders>
          </w:tcPr>
          <w:p w14:paraId="2E3FDCD4" w14:textId="77777777" w:rsidR="00A47887" w:rsidRDefault="00A47887">
            <w:pPr>
              <w:widowControl w:val="0"/>
              <w:spacing w:after="0" w:line="360" w:lineRule="auto"/>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14:paraId="630780F6" w14:textId="77777777" w:rsidR="00A47887" w:rsidRDefault="00A47887">
            <w:pPr>
              <w:widowControl w:val="0"/>
              <w:spacing w:after="0" w:line="360" w:lineRule="auto"/>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31EB564D" w14:textId="77777777" w:rsidR="00A47887" w:rsidRDefault="00A47887">
            <w:pPr>
              <w:widowControl w:val="0"/>
              <w:spacing w:after="0" w:line="360" w:lineRule="auto"/>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14:paraId="2C5AA842" w14:textId="77777777" w:rsidR="00A47887" w:rsidRDefault="00A47887">
            <w:pPr>
              <w:widowControl w:val="0"/>
              <w:spacing w:after="0" w:line="360" w:lineRule="auto"/>
              <w:rPr>
                <w:rFonts w:ascii="Trebuchet MS" w:hAnsi="Trebuchet MS" w:cs="Tahoma"/>
              </w:rPr>
            </w:pPr>
          </w:p>
        </w:tc>
      </w:tr>
      <w:tr w:rsidR="00A47887" w14:paraId="6492BADA" w14:textId="77777777">
        <w:tc>
          <w:tcPr>
            <w:tcW w:w="671" w:type="dxa"/>
            <w:tcBorders>
              <w:top w:val="single" w:sz="4" w:space="0" w:color="000000"/>
              <w:left w:val="single" w:sz="4" w:space="0" w:color="000000"/>
              <w:bottom w:val="single" w:sz="4" w:space="0" w:color="000000"/>
              <w:right w:val="single" w:sz="4" w:space="0" w:color="000000"/>
            </w:tcBorders>
          </w:tcPr>
          <w:p w14:paraId="684BBBC8" w14:textId="77777777" w:rsidR="00A47887" w:rsidRDefault="00E54956">
            <w:pPr>
              <w:widowControl w:val="0"/>
              <w:spacing w:after="0" w:line="360" w:lineRule="auto"/>
              <w:rPr>
                <w:rFonts w:ascii="Trebuchet MS" w:hAnsi="Trebuchet MS" w:cs="Tahoma"/>
              </w:rPr>
            </w:pPr>
            <w:r>
              <w:rPr>
                <w:rFonts w:ascii="Trebuchet MS" w:hAnsi="Trebuchet MS" w:cs="Tahoma"/>
              </w:rPr>
              <w:t>3.</w:t>
            </w:r>
          </w:p>
        </w:tc>
        <w:tc>
          <w:tcPr>
            <w:tcW w:w="2269" w:type="dxa"/>
            <w:tcBorders>
              <w:top w:val="single" w:sz="4" w:space="0" w:color="000000"/>
              <w:left w:val="single" w:sz="4" w:space="0" w:color="000000"/>
              <w:bottom w:val="single" w:sz="4" w:space="0" w:color="000000"/>
              <w:right w:val="single" w:sz="4" w:space="0" w:color="000000"/>
            </w:tcBorders>
          </w:tcPr>
          <w:p w14:paraId="3C6FD61A" w14:textId="77777777" w:rsidR="00A47887" w:rsidRDefault="00A47887">
            <w:pPr>
              <w:widowControl w:val="0"/>
              <w:spacing w:after="0" w:line="360" w:lineRule="auto"/>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14:paraId="2975733F" w14:textId="77777777" w:rsidR="00A47887" w:rsidRDefault="00A47887">
            <w:pPr>
              <w:widowControl w:val="0"/>
              <w:spacing w:after="0" w:line="360" w:lineRule="auto"/>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19D2FC86" w14:textId="77777777" w:rsidR="00A47887" w:rsidRDefault="00A47887">
            <w:pPr>
              <w:widowControl w:val="0"/>
              <w:spacing w:after="0" w:line="360" w:lineRule="auto"/>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14:paraId="4E2E62D7" w14:textId="77777777" w:rsidR="00A47887" w:rsidRDefault="00A47887">
            <w:pPr>
              <w:widowControl w:val="0"/>
              <w:spacing w:after="0" w:line="360" w:lineRule="auto"/>
              <w:rPr>
                <w:rFonts w:ascii="Trebuchet MS" w:hAnsi="Trebuchet MS" w:cs="Tahoma"/>
              </w:rPr>
            </w:pPr>
          </w:p>
        </w:tc>
      </w:tr>
      <w:tr w:rsidR="00A47887" w14:paraId="03B5D19F" w14:textId="77777777">
        <w:tc>
          <w:tcPr>
            <w:tcW w:w="671" w:type="dxa"/>
            <w:tcBorders>
              <w:top w:val="single" w:sz="4" w:space="0" w:color="000000"/>
              <w:left w:val="single" w:sz="4" w:space="0" w:color="000000"/>
              <w:bottom w:val="single" w:sz="4" w:space="0" w:color="000000"/>
              <w:right w:val="single" w:sz="4" w:space="0" w:color="000000"/>
            </w:tcBorders>
          </w:tcPr>
          <w:p w14:paraId="6C173AD9" w14:textId="77777777" w:rsidR="00A47887" w:rsidRDefault="00E54956">
            <w:pPr>
              <w:widowControl w:val="0"/>
              <w:spacing w:after="0" w:line="360" w:lineRule="auto"/>
              <w:rPr>
                <w:rFonts w:ascii="Trebuchet MS" w:hAnsi="Trebuchet MS" w:cs="Tahoma"/>
              </w:rPr>
            </w:pPr>
            <w:r>
              <w:rPr>
                <w:rFonts w:ascii="Trebuchet MS" w:hAnsi="Trebuchet MS" w:cs="Tahoma"/>
              </w:rPr>
              <w:t>…</w:t>
            </w:r>
          </w:p>
        </w:tc>
        <w:tc>
          <w:tcPr>
            <w:tcW w:w="2269" w:type="dxa"/>
            <w:tcBorders>
              <w:top w:val="single" w:sz="4" w:space="0" w:color="000000"/>
              <w:left w:val="single" w:sz="4" w:space="0" w:color="000000"/>
              <w:bottom w:val="single" w:sz="4" w:space="0" w:color="000000"/>
              <w:right w:val="single" w:sz="4" w:space="0" w:color="000000"/>
            </w:tcBorders>
          </w:tcPr>
          <w:p w14:paraId="5239881F" w14:textId="77777777" w:rsidR="00A47887" w:rsidRDefault="00A47887">
            <w:pPr>
              <w:widowControl w:val="0"/>
              <w:spacing w:after="0" w:line="360" w:lineRule="auto"/>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14:paraId="0427FFAE" w14:textId="77777777" w:rsidR="00A47887" w:rsidRDefault="00A47887">
            <w:pPr>
              <w:widowControl w:val="0"/>
              <w:spacing w:after="0" w:line="360" w:lineRule="auto"/>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0D8877B4" w14:textId="77777777" w:rsidR="00A47887" w:rsidRDefault="00A47887">
            <w:pPr>
              <w:widowControl w:val="0"/>
              <w:spacing w:after="0" w:line="360" w:lineRule="auto"/>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14:paraId="4764DE6D" w14:textId="77777777" w:rsidR="00A47887" w:rsidRDefault="00A47887">
            <w:pPr>
              <w:widowControl w:val="0"/>
              <w:spacing w:after="0" w:line="360" w:lineRule="auto"/>
              <w:rPr>
                <w:rFonts w:ascii="Trebuchet MS" w:hAnsi="Trebuchet MS" w:cs="Tahoma"/>
              </w:rPr>
            </w:pPr>
          </w:p>
        </w:tc>
      </w:tr>
    </w:tbl>
    <w:p w14:paraId="713761F4" w14:textId="77777777" w:rsidR="00A47887" w:rsidRDefault="00A47887">
      <w:pPr>
        <w:spacing w:after="0" w:line="360" w:lineRule="auto"/>
        <w:ind w:right="-567"/>
        <w:jc w:val="both"/>
        <w:rPr>
          <w:rFonts w:ascii="Trebuchet MS" w:eastAsia="Times New Roman" w:hAnsi="Trebuchet MS" w:cs="Times New Roman"/>
          <w:b/>
          <w:bCs/>
          <w:lang w:eastAsia="pl-PL"/>
        </w:rPr>
      </w:pPr>
    </w:p>
    <w:p w14:paraId="74B5B962" w14:textId="77777777" w:rsidR="00A47887" w:rsidRDefault="00E54956">
      <w:pPr>
        <w:spacing w:after="0" w:line="360" w:lineRule="auto"/>
        <w:ind w:right="-567"/>
        <w:jc w:val="both"/>
      </w:pPr>
      <w:r>
        <w:rPr>
          <w:rFonts w:ascii="Trebuchet MS" w:eastAsia="Times New Roman" w:hAnsi="Trebuchet MS" w:cs="Times New Roman"/>
          <w:b/>
          <w:bCs/>
          <w:lang w:eastAsia="pl-PL"/>
        </w:rPr>
        <w:t>Doświadczenie koordynatora usług</w:t>
      </w:r>
    </w:p>
    <w:tbl>
      <w:tblPr>
        <w:tblW w:w="9216" w:type="dxa"/>
        <w:tblInd w:w="-113" w:type="dxa"/>
        <w:tblLayout w:type="fixed"/>
        <w:tblLook w:val="0000" w:firstRow="0" w:lastRow="0" w:firstColumn="0" w:lastColumn="0" w:noHBand="0" w:noVBand="0"/>
      </w:tblPr>
      <w:tblGrid>
        <w:gridCol w:w="673"/>
        <w:gridCol w:w="3011"/>
        <w:gridCol w:w="4428"/>
        <w:gridCol w:w="1104"/>
      </w:tblGrid>
      <w:tr w:rsidR="00A47887" w14:paraId="33A4658F" w14:textId="77777777">
        <w:tc>
          <w:tcPr>
            <w:tcW w:w="672" w:type="dxa"/>
            <w:tcBorders>
              <w:top w:val="single" w:sz="4" w:space="0" w:color="000000"/>
              <w:left w:val="single" w:sz="4" w:space="0" w:color="000000"/>
              <w:bottom w:val="single" w:sz="4" w:space="0" w:color="000000"/>
              <w:right w:val="single" w:sz="4" w:space="0" w:color="000000"/>
            </w:tcBorders>
          </w:tcPr>
          <w:p w14:paraId="7A95EC98" w14:textId="77777777" w:rsidR="00A47887" w:rsidRDefault="00A47887">
            <w:pPr>
              <w:widowControl w:val="0"/>
              <w:spacing w:after="0" w:line="360" w:lineRule="auto"/>
              <w:rPr>
                <w:rFonts w:ascii="Trebuchet MS" w:hAnsi="Trebuchet MS" w:cs="Tahoma"/>
              </w:rPr>
            </w:pPr>
          </w:p>
          <w:p w14:paraId="64A27722" w14:textId="77777777" w:rsidR="00A47887" w:rsidRDefault="00E54956">
            <w:pPr>
              <w:widowControl w:val="0"/>
              <w:spacing w:after="0" w:line="360" w:lineRule="auto"/>
              <w:rPr>
                <w:rFonts w:ascii="Trebuchet MS" w:hAnsi="Trebuchet MS" w:cs="Tahoma"/>
              </w:rPr>
            </w:pPr>
            <w:r>
              <w:rPr>
                <w:rFonts w:ascii="Trebuchet MS" w:hAnsi="Trebuchet MS" w:cs="Tahoma"/>
              </w:rPr>
              <w:t>L.p.</w:t>
            </w:r>
          </w:p>
        </w:tc>
        <w:tc>
          <w:tcPr>
            <w:tcW w:w="3011" w:type="dxa"/>
            <w:tcBorders>
              <w:top w:val="single" w:sz="4" w:space="0" w:color="000000"/>
              <w:left w:val="single" w:sz="4" w:space="0" w:color="000000"/>
              <w:bottom w:val="single" w:sz="4" w:space="0" w:color="000000"/>
              <w:right w:val="single" w:sz="4" w:space="0" w:color="000000"/>
            </w:tcBorders>
          </w:tcPr>
          <w:p w14:paraId="47C12D31" w14:textId="77777777" w:rsidR="00A47887" w:rsidRDefault="00E54956">
            <w:pPr>
              <w:widowControl w:val="0"/>
              <w:spacing w:after="0" w:line="360" w:lineRule="auto"/>
              <w:rPr>
                <w:rFonts w:ascii="Trebuchet MS" w:hAnsi="Trebuchet MS" w:cs="Tahoma"/>
              </w:rPr>
            </w:pPr>
            <w:r>
              <w:rPr>
                <w:rFonts w:ascii="Trebuchet MS" w:hAnsi="Trebuchet MS" w:cs="Tahoma"/>
              </w:rPr>
              <w:t>Imię i nazwisko osoby świadczącej usługi</w:t>
            </w:r>
          </w:p>
        </w:tc>
        <w:tc>
          <w:tcPr>
            <w:tcW w:w="4428" w:type="dxa"/>
            <w:tcBorders>
              <w:top w:val="single" w:sz="4" w:space="0" w:color="000000"/>
              <w:left w:val="single" w:sz="4" w:space="0" w:color="000000"/>
              <w:bottom w:val="single" w:sz="4" w:space="0" w:color="000000"/>
              <w:right w:val="single" w:sz="4" w:space="0" w:color="000000"/>
            </w:tcBorders>
          </w:tcPr>
          <w:p w14:paraId="58EF8279" w14:textId="77777777" w:rsidR="00A47887" w:rsidRDefault="00E54956">
            <w:pPr>
              <w:widowControl w:val="0"/>
              <w:spacing w:after="0" w:line="360" w:lineRule="auto"/>
              <w:rPr>
                <w:rFonts w:ascii="Trebuchet MS" w:hAnsi="Trebuchet MS" w:cs="Trebuchet MS"/>
              </w:rPr>
            </w:pPr>
            <w:r>
              <w:rPr>
                <w:rFonts w:ascii="Trebuchet MS" w:hAnsi="Trebuchet MS" w:cs="Trebuchet MS"/>
              </w:rPr>
              <w:t>Podmiot na rzecz którego usługi były świadczone/Zamówienie w ramach którego usługi były świadczone</w:t>
            </w:r>
          </w:p>
        </w:tc>
        <w:tc>
          <w:tcPr>
            <w:tcW w:w="1104" w:type="dxa"/>
            <w:tcBorders>
              <w:top w:val="single" w:sz="4" w:space="0" w:color="000000"/>
              <w:left w:val="single" w:sz="4" w:space="0" w:color="000000"/>
              <w:bottom w:val="single" w:sz="4" w:space="0" w:color="000000"/>
              <w:right w:val="single" w:sz="4" w:space="0" w:color="000000"/>
            </w:tcBorders>
          </w:tcPr>
          <w:p w14:paraId="776D3558" w14:textId="77777777" w:rsidR="00A47887" w:rsidRDefault="00E54956">
            <w:pPr>
              <w:widowControl w:val="0"/>
              <w:spacing w:after="0" w:line="360" w:lineRule="auto"/>
              <w:rPr>
                <w:rFonts w:ascii="Trebuchet MS" w:hAnsi="Trebuchet MS" w:cs="Tahoma"/>
              </w:rPr>
            </w:pPr>
            <w:r>
              <w:rPr>
                <w:rFonts w:ascii="Trebuchet MS" w:hAnsi="Trebuchet MS" w:cs="Tahoma"/>
              </w:rPr>
              <w:t>Ilość lat pracy</w:t>
            </w:r>
          </w:p>
        </w:tc>
      </w:tr>
      <w:tr w:rsidR="00A47887" w14:paraId="31B2883E" w14:textId="77777777">
        <w:tc>
          <w:tcPr>
            <w:tcW w:w="672" w:type="dxa"/>
            <w:tcBorders>
              <w:top w:val="single" w:sz="4" w:space="0" w:color="000000"/>
              <w:left w:val="single" w:sz="4" w:space="0" w:color="000000"/>
              <w:bottom w:val="single" w:sz="4" w:space="0" w:color="000000"/>
              <w:right w:val="single" w:sz="4" w:space="0" w:color="000000"/>
            </w:tcBorders>
          </w:tcPr>
          <w:p w14:paraId="44D8EAB4" w14:textId="77777777" w:rsidR="00A47887" w:rsidRDefault="00E54956">
            <w:pPr>
              <w:widowControl w:val="0"/>
              <w:spacing w:after="0" w:line="360" w:lineRule="auto"/>
              <w:rPr>
                <w:rFonts w:ascii="Trebuchet MS" w:hAnsi="Trebuchet MS" w:cs="Tahoma"/>
              </w:rPr>
            </w:pPr>
            <w:r>
              <w:rPr>
                <w:rFonts w:ascii="Trebuchet MS" w:hAnsi="Trebuchet MS" w:cs="Tahoma"/>
              </w:rPr>
              <w:t>1.</w:t>
            </w:r>
          </w:p>
        </w:tc>
        <w:tc>
          <w:tcPr>
            <w:tcW w:w="3011" w:type="dxa"/>
            <w:tcBorders>
              <w:top w:val="single" w:sz="4" w:space="0" w:color="000000"/>
              <w:left w:val="single" w:sz="4" w:space="0" w:color="000000"/>
              <w:bottom w:val="single" w:sz="4" w:space="0" w:color="000000"/>
              <w:right w:val="single" w:sz="4" w:space="0" w:color="000000"/>
            </w:tcBorders>
          </w:tcPr>
          <w:p w14:paraId="50B0C75E" w14:textId="77777777" w:rsidR="00A47887" w:rsidRDefault="00A47887">
            <w:pPr>
              <w:widowControl w:val="0"/>
              <w:spacing w:after="0" w:line="360" w:lineRule="auto"/>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14:paraId="28DD4208" w14:textId="77777777" w:rsidR="00A47887" w:rsidRDefault="00A47887">
            <w:pPr>
              <w:widowControl w:val="0"/>
              <w:spacing w:after="0" w:line="360" w:lineRule="auto"/>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14:paraId="4B3B016D" w14:textId="77777777" w:rsidR="00A47887" w:rsidRDefault="00A47887">
            <w:pPr>
              <w:widowControl w:val="0"/>
              <w:spacing w:after="0" w:line="360" w:lineRule="auto"/>
              <w:rPr>
                <w:rFonts w:ascii="Trebuchet MS" w:hAnsi="Trebuchet MS" w:cs="Tahoma"/>
              </w:rPr>
            </w:pPr>
          </w:p>
        </w:tc>
      </w:tr>
      <w:tr w:rsidR="00A47887" w14:paraId="0C8B95EF" w14:textId="77777777">
        <w:tc>
          <w:tcPr>
            <w:tcW w:w="672" w:type="dxa"/>
            <w:tcBorders>
              <w:top w:val="single" w:sz="4" w:space="0" w:color="000000"/>
              <w:left w:val="single" w:sz="4" w:space="0" w:color="000000"/>
              <w:bottom w:val="single" w:sz="4" w:space="0" w:color="000000"/>
              <w:right w:val="single" w:sz="4" w:space="0" w:color="000000"/>
            </w:tcBorders>
          </w:tcPr>
          <w:p w14:paraId="29217D9A" w14:textId="77777777" w:rsidR="00A47887" w:rsidRDefault="00E54956">
            <w:pPr>
              <w:widowControl w:val="0"/>
              <w:spacing w:after="0" w:line="360" w:lineRule="auto"/>
              <w:rPr>
                <w:rFonts w:ascii="Trebuchet MS" w:hAnsi="Trebuchet MS" w:cs="Tahoma"/>
              </w:rPr>
            </w:pPr>
            <w:r>
              <w:rPr>
                <w:rFonts w:ascii="Trebuchet MS" w:hAnsi="Trebuchet MS" w:cs="Tahoma"/>
              </w:rPr>
              <w:t>2.</w:t>
            </w:r>
          </w:p>
        </w:tc>
        <w:tc>
          <w:tcPr>
            <w:tcW w:w="3011" w:type="dxa"/>
            <w:tcBorders>
              <w:top w:val="single" w:sz="4" w:space="0" w:color="000000"/>
              <w:left w:val="single" w:sz="4" w:space="0" w:color="000000"/>
              <w:bottom w:val="single" w:sz="4" w:space="0" w:color="000000"/>
              <w:right w:val="single" w:sz="4" w:space="0" w:color="000000"/>
            </w:tcBorders>
          </w:tcPr>
          <w:p w14:paraId="04DC56F0" w14:textId="77777777" w:rsidR="00A47887" w:rsidRDefault="00A47887">
            <w:pPr>
              <w:widowControl w:val="0"/>
              <w:spacing w:after="0" w:line="360" w:lineRule="auto"/>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14:paraId="13FFEE70" w14:textId="77777777" w:rsidR="00A47887" w:rsidRDefault="00A47887">
            <w:pPr>
              <w:widowControl w:val="0"/>
              <w:spacing w:after="0" w:line="360" w:lineRule="auto"/>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14:paraId="5C6AE978" w14:textId="77777777" w:rsidR="00A47887" w:rsidRDefault="00A47887">
            <w:pPr>
              <w:widowControl w:val="0"/>
              <w:spacing w:after="0" w:line="360" w:lineRule="auto"/>
              <w:rPr>
                <w:rFonts w:ascii="Trebuchet MS" w:hAnsi="Trebuchet MS" w:cs="Tahoma"/>
              </w:rPr>
            </w:pPr>
          </w:p>
        </w:tc>
      </w:tr>
      <w:tr w:rsidR="00A47887" w14:paraId="1971BC6F" w14:textId="77777777">
        <w:tc>
          <w:tcPr>
            <w:tcW w:w="672" w:type="dxa"/>
            <w:tcBorders>
              <w:top w:val="single" w:sz="4" w:space="0" w:color="000000"/>
              <w:left w:val="single" w:sz="4" w:space="0" w:color="000000"/>
              <w:bottom w:val="single" w:sz="4" w:space="0" w:color="000000"/>
              <w:right w:val="single" w:sz="4" w:space="0" w:color="000000"/>
            </w:tcBorders>
          </w:tcPr>
          <w:p w14:paraId="6203B688" w14:textId="77777777" w:rsidR="00A47887" w:rsidRDefault="00E54956">
            <w:pPr>
              <w:widowControl w:val="0"/>
              <w:spacing w:after="0" w:line="360" w:lineRule="auto"/>
              <w:rPr>
                <w:rFonts w:ascii="Trebuchet MS" w:hAnsi="Trebuchet MS" w:cs="Tahoma"/>
              </w:rPr>
            </w:pPr>
            <w:r>
              <w:rPr>
                <w:rFonts w:ascii="Trebuchet MS" w:hAnsi="Trebuchet MS" w:cs="Tahoma"/>
              </w:rPr>
              <w:t>…</w:t>
            </w:r>
          </w:p>
        </w:tc>
        <w:tc>
          <w:tcPr>
            <w:tcW w:w="3011" w:type="dxa"/>
            <w:tcBorders>
              <w:top w:val="single" w:sz="4" w:space="0" w:color="000000"/>
              <w:left w:val="single" w:sz="4" w:space="0" w:color="000000"/>
              <w:bottom w:val="single" w:sz="4" w:space="0" w:color="000000"/>
              <w:right w:val="single" w:sz="4" w:space="0" w:color="000000"/>
            </w:tcBorders>
          </w:tcPr>
          <w:p w14:paraId="437E6EE6" w14:textId="77777777" w:rsidR="00A47887" w:rsidRDefault="00A47887">
            <w:pPr>
              <w:widowControl w:val="0"/>
              <w:spacing w:after="0" w:line="360" w:lineRule="auto"/>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14:paraId="6471522E" w14:textId="77777777" w:rsidR="00A47887" w:rsidRDefault="00A47887">
            <w:pPr>
              <w:widowControl w:val="0"/>
              <w:spacing w:after="0" w:line="360" w:lineRule="auto"/>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14:paraId="6A6AACBD" w14:textId="77777777" w:rsidR="00A47887" w:rsidRDefault="00A47887">
            <w:pPr>
              <w:widowControl w:val="0"/>
              <w:spacing w:after="0" w:line="360" w:lineRule="auto"/>
              <w:rPr>
                <w:rFonts w:ascii="Trebuchet MS" w:hAnsi="Trebuchet MS" w:cs="Tahoma"/>
              </w:rPr>
            </w:pPr>
          </w:p>
        </w:tc>
      </w:tr>
    </w:tbl>
    <w:p w14:paraId="3B56A5C6" w14:textId="77777777" w:rsidR="00A47887" w:rsidRDefault="00A47887">
      <w:pPr>
        <w:spacing w:after="0" w:line="360" w:lineRule="auto"/>
        <w:ind w:left="3539" w:firstLine="709"/>
        <w:jc w:val="both"/>
        <w:rPr>
          <w:rFonts w:ascii="Trebuchet MS" w:hAnsi="Trebuchet MS" w:cs="Arial"/>
          <w:sz w:val="18"/>
        </w:rPr>
      </w:pPr>
    </w:p>
    <w:p w14:paraId="0622604B" w14:textId="77777777" w:rsidR="00A47887" w:rsidRDefault="00E54956">
      <w:pPr>
        <w:spacing w:after="0" w:line="360" w:lineRule="auto"/>
        <w:ind w:left="3539" w:firstLine="709"/>
        <w:jc w:val="both"/>
      </w:pPr>
      <w:r>
        <w:rPr>
          <w:rFonts w:ascii="Trebuchet MS" w:hAnsi="Trebuchet MS" w:cs="Arial"/>
          <w:sz w:val="18"/>
        </w:rPr>
        <w:t>…………………………………………………………………………………………</w:t>
      </w:r>
    </w:p>
    <w:p w14:paraId="6FD4DC09" w14:textId="77777777" w:rsidR="00A47887" w:rsidRDefault="00E54956">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540A275A" w14:textId="77777777" w:rsidR="00A47887" w:rsidRDefault="00A47887">
      <w:pPr>
        <w:spacing w:after="0" w:line="360" w:lineRule="auto"/>
        <w:jc w:val="both"/>
      </w:pPr>
    </w:p>
    <w:p w14:paraId="249478B2" w14:textId="77777777" w:rsidR="00A47887" w:rsidRDefault="00A47887">
      <w:pPr>
        <w:spacing w:after="0" w:line="360" w:lineRule="auto"/>
        <w:jc w:val="both"/>
      </w:pPr>
    </w:p>
    <w:sectPr w:rsidR="00A47887" w:rsidSect="000F4C27">
      <w:footerReference w:type="default" r:id="rId14"/>
      <w:pgSz w:w="11906" w:h="16838"/>
      <w:pgMar w:top="1417" w:right="1417" w:bottom="1134"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5C1A8" w14:textId="77777777" w:rsidR="00371CA4" w:rsidRDefault="00E54956">
      <w:pPr>
        <w:spacing w:after="0" w:line="240" w:lineRule="auto"/>
      </w:pPr>
      <w:r>
        <w:separator/>
      </w:r>
    </w:p>
  </w:endnote>
  <w:endnote w:type="continuationSeparator" w:id="0">
    <w:p w14:paraId="0C122347" w14:textId="77777777" w:rsidR="00371CA4" w:rsidRDefault="00E5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Roman">
    <w:panose1 w:val="00000000000000000000"/>
    <w:charset w:val="00"/>
    <w:family w:val="roman"/>
    <w:notTrueType/>
    <w:pitch w:val="default"/>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897916"/>
      <w:docPartObj>
        <w:docPartGallery w:val="Page Numbers (Bottom of Page)"/>
        <w:docPartUnique/>
      </w:docPartObj>
    </w:sdtPr>
    <w:sdtEndPr/>
    <w:sdtContent>
      <w:p w14:paraId="678CDC56" w14:textId="77777777" w:rsidR="00A47887" w:rsidRDefault="00E54956">
        <w:pPr>
          <w:pStyle w:val="Stopka1"/>
          <w:jc w:val="center"/>
        </w:pPr>
        <w:r>
          <w:fldChar w:fldCharType="begin"/>
        </w:r>
        <w:r>
          <w:instrText>PAGE</w:instrText>
        </w:r>
        <w:r>
          <w:fldChar w:fldCharType="separate"/>
        </w:r>
        <w:r>
          <w:t>50</w:t>
        </w:r>
        <w:r>
          <w:fldChar w:fldCharType="end"/>
        </w:r>
      </w:p>
    </w:sdtContent>
  </w:sdt>
  <w:p w14:paraId="21EDB8F8" w14:textId="77777777" w:rsidR="00A47887" w:rsidRDefault="00A47887">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8D660" w14:textId="77777777" w:rsidR="00A47887" w:rsidRDefault="00A47887">
      <w:pPr>
        <w:rPr>
          <w:sz w:val="12"/>
        </w:rPr>
      </w:pPr>
    </w:p>
  </w:footnote>
  <w:footnote w:type="continuationSeparator" w:id="0">
    <w:p w14:paraId="66B59F27" w14:textId="77777777" w:rsidR="00A47887" w:rsidRDefault="00A47887">
      <w:pPr>
        <w:rPr>
          <w:sz w:val="12"/>
        </w:rPr>
      </w:pPr>
    </w:p>
  </w:footnote>
  <w:footnote w:id="1">
    <w:p w14:paraId="3F6B5BFF" w14:textId="77777777" w:rsidR="00A47887" w:rsidRDefault="00E54956">
      <w:pPr>
        <w:spacing w:after="0" w:line="240" w:lineRule="auto"/>
        <w:jc w:val="both"/>
        <w:rPr>
          <w:rFonts w:ascii="Trebuchet MS" w:hAnsi="Trebuchet MS"/>
          <w:sz w:val="18"/>
          <w:szCs w:val="18"/>
        </w:rPr>
      </w:pPr>
      <w:r>
        <w:rPr>
          <w:rStyle w:val="Znakiprzypiswdolnych"/>
        </w:rPr>
        <w:footnoteRef/>
      </w:r>
      <w:r>
        <w:rPr>
          <w:rFonts w:ascii="Trebuchet MS" w:hAnsi="Trebuchet MS"/>
          <w:sz w:val="18"/>
          <w:szCs w:val="18"/>
        </w:rPr>
        <w:t xml:space="preserve">Zawód asystenta osoby niepełnosprawnej </w:t>
      </w:r>
      <w:r>
        <w:rPr>
          <w:rFonts w:ascii="Trebuchet MS" w:hAnsi="Trebuchet MS"/>
          <w:bCs/>
          <w:sz w:val="18"/>
          <w:szCs w:val="18"/>
        </w:rPr>
        <w:t>jest</w:t>
      </w:r>
      <w:r>
        <w:rPr>
          <w:rFonts w:ascii="Trebuchet MS" w:hAnsi="Trebuchet MS"/>
          <w:sz w:val="18"/>
          <w:szCs w:val="18"/>
        </w:rPr>
        <w:t xml:space="preserve"> w</w:t>
      </w:r>
      <w:r>
        <w:rPr>
          <w:rFonts w:ascii="Trebuchet MS" w:hAnsi="Trebuchet MS"/>
          <w:bCs/>
          <w:sz w:val="18"/>
          <w:szCs w:val="18"/>
        </w:rPr>
        <w:t>ymieniony w rozporządzeniu Ministra Pracy i Polityki Społecznej z dnia 7 sierpnia 2014 r. w sprawie klasyfikacji zawodów i specjalności na potrzeby rynku pracy oraz zakresu jej stosowania pod symbolem 341201 w ramach grupy: Pracownicy wsparcia rodziny, pomocy społecznej i pracy socjalnej (symbol 3412).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930"/>
    <w:multiLevelType w:val="multilevel"/>
    <w:tmpl w:val="47EC8FB6"/>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953660"/>
    <w:multiLevelType w:val="multilevel"/>
    <w:tmpl w:val="9946BC4C"/>
    <w:lvl w:ilvl="0">
      <w:start w:val="1"/>
      <w:numFmt w:val="bullet"/>
      <w:lvlText w:val="o"/>
      <w:lvlJc w:val="left"/>
      <w:pPr>
        <w:tabs>
          <w:tab w:val="num" w:pos="0"/>
        </w:tabs>
        <w:ind w:left="780" w:hanging="360"/>
      </w:pPr>
      <w:rPr>
        <w:rFonts w:ascii="Courier New" w:hAnsi="Courier New" w:cs="Courier New"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 w15:restartNumberingAfterBreak="0">
    <w:nsid w:val="09E374AF"/>
    <w:multiLevelType w:val="multilevel"/>
    <w:tmpl w:val="7AE07928"/>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rPr>
        <w:sz w:val="22"/>
        <w:szCs w:val="22"/>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 w15:restartNumberingAfterBreak="0">
    <w:nsid w:val="0A0922AE"/>
    <w:multiLevelType w:val="multilevel"/>
    <w:tmpl w:val="6084FBE8"/>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8645DDB"/>
    <w:multiLevelType w:val="multilevel"/>
    <w:tmpl w:val="A4BE7E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92844B3"/>
    <w:multiLevelType w:val="multilevel"/>
    <w:tmpl w:val="6D5E39A8"/>
    <w:lvl w:ilvl="0">
      <w:start w:val="1"/>
      <w:numFmt w:val="decimal"/>
      <w:lvlText w:val="%1."/>
      <w:lvlJc w:val="left"/>
      <w:pPr>
        <w:tabs>
          <w:tab w:val="num" w:pos="1494"/>
        </w:tabs>
        <w:ind w:left="1494" w:hanging="360"/>
      </w:pPr>
      <w:rPr>
        <w:rFonts w:ascii="Trebuchet MS" w:hAnsi="Trebuchet MS"/>
        <w:sz w:val="22"/>
        <w:szCs w:val="22"/>
      </w:rPr>
    </w:lvl>
    <w:lvl w:ilvl="1">
      <w:start w:val="1"/>
      <w:numFmt w:val="decimal"/>
      <w:lvlText w:val="%2."/>
      <w:lvlJc w:val="left"/>
      <w:pPr>
        <w:tabs>
          <w:tab w:val="num" w:pos="1854"/>
        </w:tabs>
        <w:ind w:left="1854" w:hanging="360"/>
      </w:pPr>
      <w:rPr>
        <w:rFonts w:ascii="Trebuchet MS" w:hAnsi="Trebuchet MS"/>
        <w:sz w:val="22"/>
        <w:szCs w:val="22"/>
      </w:rPr>
    </w:lvl>
    <w:lvl w:ilvl="2">
      <w:start w:val="1"/>
      <w:numFmt w:val="decimal"/>
      <w:lvlText w:val="%3."/>
      <w:lvlJc w:val="left"/>
      <w:pPr>
        <w:tabs>
          <w:tab w:val="num" w:pos="2214"/>
        </w:tabs>
        <w:ind w:left="2214" w:hanging="360"/>
      </w:pPr>
      <w:rPr>
        <w:rFonts w:ascii="Trebuchet MS" w:hAnsi="Trebuchet MS"/>
        <w:sz w:val="22"/>
        <w:szCs w:val="22"/>
      </w:rPr>
    </w:lvl>
    <w:lvl w:ilvl="3">
      <w:start w:val="1"/>
      <w:numFmt w:val="decimal"/>
      <w:lvlText w:val="%4."/>
      <w:lvlJc w:val="left"/>
      <w:pPr>
        <w:tabs>
          <w:tab w:val="num" w:pos="2574"/>
        </w:tabs>
        <w:ind w:left="2574" w:hanging="360"/>
      </w:pPr>
      <w:rPr>
        <w:rFonts w:ascii="Trebuchet MS" w:hAnsi="Trebuchet MS"/>
        <w:sz w:val="22"/>
        <w:szCs w:val="22"/>
      </w:rPr>
    </w:lvl>
    <w:lvl w:ilvl="4">
      <w:start w:val="1"/>
      <w:numFmt w:val="decimal"/>
      <w:lvlText w:val="%5."/>
      <w:lvlJc w:val="left"/>
      <w:pPr>
        <w:tabs>
          <w:tab w:val="num" w:pos="2934"/>
        </w:tabs>
        <w:ind w:left="2934" w:hanging="360"/>
      </w:pPr>
      <w:rPr>
        <w:rFonts w:ascii="Trebuchet MS" w:hAnsi="Trebuchet MS"/>
        <w:sz w:val="22"/>
        <w:szCs w:val="22"/>
      </w:rPr>
    </w:lvl>
    <w:lvl w:ilvl="5">
      <w:start w:val="1"/>
      <w:numFmt w:val="decimal"/>
      <w:lvlText w:val="%6."/>
      <w:lvlJc w:val="left"/>
      <w:pPr>
        <w:tabs>
          <w:tab w:val="num" w:pos="3294"/>
        </w:tabs>
        <w:ind w:left="3294" w:hanging="360"/>
      </w:pPr>
      <w:rPr>
        <w:rFonts w:ascii="Trebuchet MS" w:hAnsi="Trebuchet MS"/>
        <w:sz w:val="22"/>
        <w:szCs w:val="22"/>
      </w:rPr>
    </w:lvl>
    <w:lvl w:ilvl="6">
      <w:start w:val="1"/>
      <w:numFmt w:val="decimal"/>
      <w:lvlText w:val="%7."/>
      <w:lvlJc w:val="left"/>
      <w:pPr>
        <w:tabs>
          <w:tab w:val="num" w:pos="3654"/>
        </w:tabs>
        <w:ind w:left="3654" w:hanging="360"/>
      </w:pPr>
      <w:rPr>
        <w:rFonts w:ascii="Trebuchet MS" w:hAnsi="Trebuchet MS"/>
        <w:sz w:val="22"/>
        <w:szCs w:val="22"/>
      </w:rPr>
    </w:lvl>
    <w:lvl w:ilvl="7">
      <w:start w:val="1"/>
      <w:numFmt w:val="decimal"/>
      <w:lvlText w:val="%8."/>
      <w:lvlJc w:val="left"/>
      <w:pPr>
        <w:tabs>
          <w:tab w:val="num" w:pos="4014"/>
        </w:tabs>
        <w:ind w:left="4014" w:hanging="360"/>
      </w:pPr>
      <w:rPr>
        <w:rFonts w:ascii="Trebuchet MS" w:hAnsi="Trebuchet MS"/>
        <w:sz w:val="22"/>
        <w:szCs w:val="22"/>
      </w:rPr>
    </w:lvl>
    <w:lvl w:ilvl="8">
      <w:start w:val="1"/>
      <w:numFmt w:val="decimal"/>
      <w:lvlText w:val="%9."/>
      <w:lvlJc w:val="left"/>
      <w:pPr>
        <w:tabs>
          <w:tab w:val="num" w:pos="4374"/>
        </w:tabs>
        <w:ind w:left="4374" w:hanging="360"/>
      </w:pPr>
      <w:rPr>
        <w:rFonts w:ascii="Trebuchet MS" w:hAnsi="Trebuchet MS"/>
        <w:sz w:val="22"/>
        <w:szCs w:val="22"/>
      </w:rPr>
    </w:lvl>
  </w:abstractNum>
  <w:abstractNum w:abstractNumId="6" w15:restartNumberingAfterBreak="0">
    <w:nsid w:val="1B960568"/>
    <w:multiLevelType w:val="multilevel"/>
    <w:tmpl w:val="11900120"/>
    <w:lvl w:ilvl="0">
      <w:start w:val="1"/>
      <w:numFmt w:val="decimal"/>
      <w:lvlText w:val="%1."/>
      <w:lvlJc w:val="left"/>
      <w:pPr>
        <w:tabs>
          <w:tab w:val="num" w:pos="1146"/>
        </w:tabs>
        <w:ind w:left="1146" w:hanging="360"/>
      </w:pPr>
      <w:rPr>
        <w:rFonts w:ascii="Trebuchet MS" w:hAnsi="Trebuchet MS"/>
        <w:sz w:val="22"/>
        <w:szCs w:val="22"/>
      </w:rPr>
    </w:lvl>
    <w:lvl w:ilvl="1">
      <w:start w:val="1"/>
      <w:numFmt w:val="decimal"/>
      <w:lvlText w:val="%2."/>
      <w:lvlJc w:val="left"/>
      <w:pPr>
        <w:tabs>
          <w:tab w:val="num" w:pos="1506"/>
        </w:tabs>
        <w:ind w:left="1506" w:hanging="360"/>
      </w:pPr>
      <w:rPr>
        <w:rFonts w:ascii="Trebuchet MS" w:hAnsi="Trebuchet MS"/>
        <w:sz w:val="22"/>
        <w:szCs w:val="22"/>
      </w:rPr>
    </w:lvl>
    <w:lvl w:ilvl="2">
      <w:start w:val="1"/>
      <w:numFmt w:val="decimal"/>
      <w:lvlText w:val="%3."/>
      <w:lvlJc w:val="left"/>
      <w:pPr>
        <w:tabs>
          <w:tab w:val="num" w:pos="1866"/>
        </w:tabs>
        <w:ind w:left="1866" w:hanging="360"/>
      </w:pPr>
      <w:rPr>
        <w:rFonts w:ascii="Trebuchet MS" w:hAnsi="Trebuchet MS"/>
        <w:sz w:val="22"/>
        <w:szCs w:val="22"/>
      </w:rPr>
    </w:lvl>
    <w:lvl w:ilvl="3">
      <w:start w:val="1"/>
      <w:numFmt w:val="decimal"/>
      <w:lvlText w:val="%4."/>
      <w:lvlJc w:val="left"/>
      <w:pPr>
        <w:tabs>
          <w:tab w:val="num" w:pos="2226"/>
        </w:tabs>
        <w:ind w:left="2226" w:hanging="360"/>
      </w:pPr>
      <w:rPr>
        <w:rFonts w:ascii="Trebuchet MS" w:hAnsi="Trebuchet MS"/>
        <w:sz w:val="22"/>
        <w:szCs w:val="22"/>
      </w:rPr>
    </w:lvl>
    <w:lvl w:ilvl="4">
      <w:start w:val="1"/>
      <w:numFmt w:val="decimal"/>
      <w:lvlText w:val="%5."/>
      <w:lvlJc w:val="left"/>
      <w:pPr>
        <w:tabs>
          <w:tab w:val="num" w:pos="2586"/>
        </w:tabs>
        <w:ind w:left="2586" w:hanging="360"/>
      </w:pPr>
      <w:rPr>
        <w:rFonts w:ascii="Trebuchet MS" w:hAnsi="Trebuchet MS"/>
        <w:sz w:val="22"/>
        <w:szCs w:val="22"/>
      </w:rPr>
    </w:lvl>
    <w:lvl w:ilvl="5">
      <w:start w:val="1"/>
      <w:numFmt w:val="decimal"/>
      <w:lvlText w:val="%6."/>
      <w:lvlJc w:val="left"/>
      <w:pPr>
        <w:tabs>
          <w:tab w:val="num" w:pos="2946"/>
        </w:tabs>
        <w:ind w:left="2946" w:hanging="360"/>
      </w:pPr>
      <w:rPr>
        <w:rFonts w:ascii="Trebuchet MS" w:hAnsi="Trebuchet MS"/>
        <w:sz w:val="22"/>
        <w:szCs w:val="22"/>
      </w:rPr>
    </w:lvl>
    <w:lvl w:ilvl="6">
      <w:start w:val="1"/>
      <w:numFmt w:val="decimal"/>
      <w:lvlText w:val="%7."/>
      <w:lvlJc w:val="left"/>
      <w:pPr>
        <w:tabs>
          <w:tab w:val="num" w:pos="3306"/>
        </w:tabs>
        <w:ind w:left="3306" w:hanging="360"/>
      </w:pPr>
      <w:rPr>
        <w:rFonts w:ascii="Trebuchet MS" w:hAnsi="Trebuchet MS"/>
        <w:sz w:val="22"/>
        <w:szCs w:val="22"/>
      </w:rPr>
    </w:lvl>
    <w:lvl w:ilvl="7">
      <w:start w:val="1"/>
      <w:numFmt w:val="decimal"/>
      <w:lvlText w:val="%8."/>
      <w:lvlJc w:val="left"/>
      <w:pPr>
        <w:tabs>
          <w:tab w:val="num" w:pos="3666"/>
        </w:tabs>
        <w:ind w:left="3666" w:hanging="360"/>
      </w:pPr>
      <w:rPr>
        <w:rFonts w:ascii="Trebuchet MS" w:hAnsi="Trebuchet MS"/>
        <w:sz w:val="22"/>
        <w:szCs w:val="22"/>
      </w:rPr>
    </w:lvl>
    <w:lvl w:ilvl="8">
      <w:start w:val="1"/>
      <w:numFmt w:val="decimal"/>
      <w:lvlText w:val="%9."/>
      <w:lvlJc w:val="left"/>
      <w:pPr>
        <w:tabs>
          <w:tab w:val="num" w:pos="4026"/>
        </w:tabs>
        <w:ind w:left="4026" w:hanging="360"/>
      </w:pPr>
      <w:rPr>
        <w:rFonts w:ascii="Trebuchet MS" w:hAnsi="Trebuchet MS"/>
        <w:sz w:val="22"/>
        <w:szCs w:val="22"/>
      </w:rPr>
    </w:lvl>
  </w:abstractNum>
  <w:abstractNum w:abstractNumId="7" w15:restartNumberingAfterBreak="0">
    <w:nsid w:val="223D25DF"/>
    <w:multiLevelType w:val="multilevel"/>
    <w:tmpl w:val="25B889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7726DC8"/>
    <w:multiLevelType w:val="multilevel"/>
    <w:tmpl w:val="9E84D422"/>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rPr>
        <w:rFonts w:ascii="Trebuchet MS" w:hAnsi="Trebuchet MS" w:hint="default"/>
        <w:sz w:val="22"/>
        <w:szCs w:val="22"/>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9" w15:restartNumberingAfterBreak="0">
    <w:nsid w:val="2AB9483A"/>
    <w:multiLevelType w:val="multilevel"/>
    <w:tmpl w:val="54246C2A"/>
    <w:lvl w:ilvl="0">
      <w:start w:val="1"/>
      <w:numFmt w:val="bullet"/>
      <w:lvlText w:val=""/>
      <w:lvlJc w:val="left"/>
      <w:pPr>
        <w:tabs>
          <w:tab w:val="num" w:pos="0"/>
        </w:tabs>
        <w:ind w:left="1425" w:hanging="360"/>
      </w:pPr>
      <w:rPr>
        <w:rFonts w:ascii="Symbol" w:hAnsi="Symbol" w:cs="Symbol" w:hint="default"/>
      </w:rPr>
    </w:lvl>
    <w:lvl w:ilvl="1">
      <w:start w:val="1"/>
      <w:numFmt w:val="bullet"/>
      <w:lvlText w:val="o"/>
      <w:lvlJc w:val="left"/>
      <w:pPr>
        <w:tabs>
          <w:tab w:val="num" w:pos="0"/>
        </w:tabs>
        <w:ind w:left="2145" w:hanging="360"/>
      </w:pPr>
      <w:rPr>
        <w:rFonts w:ascii="Courier New" w:hAnsi="Courier New" w:cs="Courier New" w:hint="default"/>
      </w:rPr>
    </w:lvl>
    <w:lvl w:ilvl="2">
      <w:start w:val="1"/>
      <w:numFmt w:val="bullet"/>
      <w:lvlText w:val=""/>
      <w:lvlJc w:val="left"/>
      <w:pPr>
        <w:tabs>
          <w:tab w:val="num" w:pos="0"/>
        </w:tabs>
        <w:ind w:left="2865" w:hanging="360"/>
      </w:pPr>
      <w:rPr>
        <w:rFonts w:ascii="Wingdings" w:hAnsi="Wingdings" w:cs="Wingdings" w:hint="default"/>
      </w:rPr>
    </w:lvl>
    <w:lvl w:ilvl="3">
      <w:start w:val="1"/>
      <w:numFmt w:val="bullet"/>
      <w:lvlText w:val=""/>
      <w:lvlJc w:val="left"/>
      <w:pPr>
        <w:tabs>
          <w:tab w:val="num" w:pos="0"/>
        </w:tabs>
        <w:ind w:left="3585" w:hanging="360"/>
      </w:pPr>
      <w:rPr>
        <w:rFonts w:ascii="Symbol" w:hAnsi="Symbol" w:cs="Symbol" w:hint="default"/>
      </w:rPr>
    </w:lvl>
    <w:lvl w:ilvl="4">
      <w:start w:val="1"/>
      <w:numFmt w:val="bullet"/>
      <w:lvlText w:val="o"/>
      <w:lvlJc w:val="left"/>
      <w:pPr>
        <w:tabs>
          <w:tab w:val="num" w:pos="0"/>
        </w:tabs>
        <w:ind w:left="4305" w:hanging="360"/>
      </w:pPr>
      <w:rPr>
        <w:rFonts w:ascii="Courier New" w:hAnsi="Courier New" w:cs="Courier New" w:hint="default"/>
      </w:rPr>
    </w:lvl>
    <w:lvl w:ilvl="5">
      <w:start w:val="1"/>
      <w:numFmt w:val="bullet"/>
      <w:lvlText w:val=""/>
      <w:lvlJc w:val="left"/>
      <w:pPr>
        <w:tabs>
          <w:tab w:val="num" w:pos="0"/>
        </w:tabs>
        <w:ind w:left="5025" w:hanging="360"/>
      </w:pPr>
      <w:rPr>
        <w:rFonts w:ascii="Wingdings" w:hAnsi="Wingdings" w:cs="Wingdings" w:hint="default"/>
      </w:rPr>
    </w:lvl>
    <w:lvl w:ilvl="6">
      <w:start w:val="1"/>
      <w:numFmt w:val="bullet"/>
      <w:lvlText w:val=""/>
      <w:lvlJc w:val="left"/>
      <w:pPr>
        <w:tabs>
          <w:tab w:val="num" w:pos="0"/>
        </w:tabs>
        <w:ind w:left="5745" w:hanging="360"/>
      </w:pPr>
      <w:rPr>
        <w:rFonts w:ascii="Symbol" w:hAnsi="Symbol" w:cs="Symbol" w:hint="default"/>
      </w:rPr>
    </w:lvl>
    <w:lvl w:ilvl="7">
      <w:start w:val="1"/>
      <w:numFmt w:val="bullet"/>
      <w:lvlText w:val="o"/>
      <w:lvlJc w:val="left"/>
      <w:pPr>
        <w:tabs>
          <w:tab w:val="num" w:pos="0"/>
        </w:tabs>
        <w:ind w:left="6465" w:hanging="360"/>
      </w:pPr>
      <w:rPr>
        <w:rFonts w:ascii="Courier New" w:hAnsi="Courier New" w:cs="Courier New" w:hint="default"/>
      </w:rPr>
    </w:lvl>
    <w:lvl w:ilvl="8">
      <w:start w:val="1"/>
      <w:numFmt w:val="bullet"/>
      <w:lvlText w:val=""/>
      <w:lvlJc w:val="left"/>
      <w:pPr>
        <w:tabs>
          <w:tab w:val="num" w:pos="0"/>
        </w:tabs>
        <w:ind w:left="7185" w:hanging="360"/>
      </w:pPr>
      <w:rPr>
        <w:rFonts w:ascii="Wingdings" w:hAnsi="Wingdings" w:cs="Wingdings" w:hint="default"/>
      </w:rPr>
    </w:lvl>
  </w:abstractNum>
  <w:abstractNum w:abstractNumId="10" w15:restartNumberingAfterBreak="0">
    <w:nsid w:val="3E237C1D"/>
    <w:multiLevelType w:val="multilevel"/>
    <w:tmpl w:val="7C846992"/>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rPr>
        <w:sz w:val="22"/>
        <w:szCs w:val="22"/>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1" w15:restartNumberingAfterBreak="0">
    <w:nsid w:val="421C6156"/>
    <w:multiLevelType w:val="multilevel"/>
    <w:tmpl w:val="EE8061BE"/>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3B07269"/>
    <w:multiLevelType w:val="multilevel"/>
    <w:tmpl w:val="DECE42F0"/>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653345F"/>
    <w:multiLevelType w:val="multilevel"/>
    <w:tmpl w:val="C7B292F4"/>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4" w15:restartNumberingAfterBreak="0">
    <w:nsid w:val="48576D00"/>
    <w:multiLevelType w:val="multilevel"/>
    <w:tmpl w:val="C56C3196"/>
    <w:lvl w:ilvl="0">
      <w:start w:val="3"/>
      <w:numFmt w:val="decimal"/>
      <w:lvlText w:val="%1."/>
      <w:lvlJc w:val="left"/>
      <w:pPr>
        <w:tabs>
          <w:tab w:val="num" w:pos="786"/>
        </w:tabs>
        <w:ind w:left="786"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A5C6FC5"/>
    <w:multiLevelType w:val="multilevel"/>
    <w:tmpl w:val="6E1A401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6" w15:restartNumberingAfterBreak="0">
    <w:nsid w:val="4CE65479"/>
    <w:multiLevelType w:val="multilevel"/>
    <w:tmpl w:val="BF8E618E"/>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rPr>
        <w:sz w:val="22"/>
        <w:szCs w:val="22"/>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7" w15:restartNumberingAfterBreak="0">
    <w:nsid w:val="4DD0658A"/>
    <w:multiLevelType w:val="multilevel"/>
    <w:tmpl w:val="322AC128"/>
    <w:lvl w:ilvl="0">
      <w:start w:val="1"/>
      <w:numFmt w:val="decimal"/>
      <w:lvlText w:val="%1."/>
      <w:lvlJc w:val="left"/>
      <w:pPr>
        <w:tabs>
          <w:tab w:val="num" w:pos="417"/>
        </w:tabs>
        <w:ind w:left="417" w:hanging="360"/>
      </w:pPr>
    </w:lvl>
    <w:lvl w:ilvl="1">
      <w:start w:val="1"/>
      <w:numFmt w:val="decimal"/>
      <w:lvlText w:val="%2."/>
      <w:lvlJc w:val="left"/>
      <w:pPr>
        <w:tabs>
          <w:tab w:val="num" w:pos="510"/>
        </w:tabs>
        <w:ind w:left="397" w:hanging="397"/>
      </w:pPr>
      <w:rPr>
        <w:rFonts w:ascii="Trebuchet MS" w:eastAsia="Times New Roman" w:hAnsi="Trebuchet MS"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2833BE4"/>
    <w:multiLevelType w:val="multilevel"/>
    <w:tmpl w:val="8E2C95FC"/>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4701F45"/>
    <w:multiLevelType w:val="multilevel"/>
    <w:tmpl w:val="83724F8C"/>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rPr>
        <w:sz w:val="22"/>
        <w:szCs w:val="22"/>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0" w15:restartNumberingAfterBreak="0">
    <w:nsid w:val="617A4EF4"/>
    <w:multiLevelType w:val="multilevel"/>
    <w:tmpl w:val="5FFA7F60"/>
    <w:lvl w:ilvl="0">
      <w:start w:val="1"/>
      <w:numFmt w:val="bullet"/>
      <w:lvlText w:val=""/>
      <w:lvlJc w:val="left"/>
      <w:pPr>
        <w:tabs>
          <w:tab w:val="num" w:pos="0"/>
        </w:tabs>
        <w:ind w:left="1425" w:hanging="360"/>
      </w:pPr>
      <w:rPr>
        <w:rFonts w:ascii="Symbol" w:hAnsi="Symbol" w:cs="Symbol" w:hint="default"/>
      </w:rPr>
    </w:lvl>
    <w:lvl w:ilvl="1">
      <w:start w:val="1"/>
      <w:numFmt w:val="bullet"/>
      <w:lvlText w:val="o"/>
      <w:lvlJc w:val="left"/>
      <w:pPr>
        <w:tabs>
          <w:tab w:val="num" w:pos="0"/>
        </w:tabs>
        <w:ind w:left="2145" w:hanging="360"/>
      </w:pPr>
      <w:rPr>
        <w:rFonts w:ascii="Courier New" w:hAnsi="Courier New" w:cs="Courier New" w:hint="default"/>
      </w:rPr>
    </w:lvl>
    <w:lvl w:ilvl="2">
      <w:start w:val="1"/>
      <w:numFmt w:val="bullet"/>
      <w:lvlText w:val=""/>
      <w:lvlJc w:val="left"/>
      <w:pPr>
        <w:tabs>
          <w:tab w:val="num" w:pos="0"/>
        </w:tabs>
        <w:ind w:left="2865" w:hanging="360"/>
      </w:pPr>
      <w:rPr>
        <w:rFonts w:ascii="Wingdings" w:hAnsi="Wingdings" w:cs="Wingdings" w:hint="default"/>
      </w:rPr>
    </w:lvl>
    <w:lvl w:ilvl="3">
      <w:start w:val="1"/>
      <w:numFmt w:val="bullet"/>
      <w:lvlText w:val=""/>
      <w:lvlJc w:val="left"/>
      <w:pPr>
        <w:tabs>
          <w:tab w:val="num" w:pos="0"/>
        </w:tabs>
        <w:ind w:left="3585" w:hanging="360"/>
      </w:pPr>
      <w:rPr>
        <w:rFonts w:ascii="Symbol" w:hAnsi="Symbol" w:cs="Symbol" w:hint="default"/>
      </w:rPr>
    </w:lvl>
    <w:lvl w:ilvl="4">
      <w:start w:val="1"/>
      <w:numFmt w:val="bullet"/>
      <w:lvlText w:val="o"/>
      <w:lvlJc w:val="left"/>
      <w:pPr>
        <w:tabs>
          <w:tab w:val="num" w:pos="0"/>
        </w:tabs>
        <w:ind w:left="4305" w:hanging="360"/>
      </w:pPr>
      <w:rPr>
        <w:rFonts w:ascii="Courier New" w:hAnsi="Courier New" w:cs="Courier New" w:hint="default"/>
      </w:rPr>
    </w:lvl>
    <w:lvl w:ilvl="5">
      <w:start w:val="1"/>
      <w:numFmt w:val="bullet"/>
      <w:lvlText w:val=""/>
      <w:lvlJc w:val="left"/>
      <w:pPr>
        <w:tabs>
          <w:tab w:val="num" w:pos="0"/>
        </w:tabs>
        <w:ind w:left="5025" w:hanging="360"/>
      </w:pPr>
      <w:rPr>
        <w:rFonts w:ascii="Wingdings" w:hAnsi="Wingdings" w:cs="Wingdings" w:hint="default"/>
      </w:rPr>
    </w:lvl>
    <w:lvl w:ilvl="6">
      <w:start w:val="1"/>
      <w:numFmt w:val="bullet"/>
      <w:lvlText w:val=""/>
      <w:lvlJc w:val="left"/>
      <w:pPr>
        <w:tabs>
          <w:tab w:val="num" w:pos="0"/>
        </w:tabs>
        <w:ind w:left="5745" w:hanging="360"/>
      </w:pPr>
      <w:rPr>
        <w:rFonts w:ascii="Symbol" w:hAnsi="Symbol" w:cs="Symbol" w:hint="default"/>
      </w:rPr>
    </w:lvl>
    <w:lvl w:ilvl="7">
      <w:start w:val="1"/>
      <w:numFmt w:val="bullet"/>
      <w:lvlText w:val="o"/>
      <w:lvlJc w:val="left"/>
      <w:pPr>
        <w:tabs>
          <w:tab w:val="num" w:pos="0"/>
        </w:tabs>
        <w:ind w:left="6465" w:hanging="360"/>
      </w:pPr>
      <w:rPr>
        <w:rFonts w:ascii="Courier New" w:hAnsi="Courier New" w:cs="Courier New" w:hint="default"/>
      </w:rPr>
    </w:lvl>
    <w:lvl w:ilvl="8">
      <w:start w:val="1"/>
      <w:numFmt w:val="bullet"/>
      <w:lvlText w:val=""/>
      <w:lvlJc w:val="left"/>
      <w:pPr>
        <w:tabs>
          <w:tab w:val="num" w:pos="0"/>
        </w:tabs>
        <w:ind w:left="7185" w:hanging="360"/>
      </w:pPr>
      <w:rPr>
        <w:rFonts w:ascii="Wingdings" w:hAnsi="Wingdings" w:cs="Wingdings" w:hint="default"/>
      </w:rPr>
    </w:lvl>
  </w:abstractNum>
  <w:abstractNum w:abstractNumId="21" w15:restartNumberingAfterBreak="0">
    <w:nsid w:val="6CC349FF"/>
    <w:multiLevelType w:val="multilevel"/>
    <w:tmpl w:val="E64ED66E"/>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22" w15:restartNumberingAfterBreak="0">
    <w:nsid w:val="733042C1"/>
    <w:multiLevelType w:val="multilevel"/>
    <w:tmpl w:val="5978A246"/>
    <w:lvl w:ilvl="0">
      <w:start w:val="1"/>
      <w:numFmt w:val="decimal"/>
      <w:lvlText w:val="%1."/>
      <w:lvlJc w:val="left"/>
      <w:pPr>
        <w:tabs>
          <w:tab w:val="num" w:pos="720"/>
        </w:tabs>
        <w:ind w:left="720" w:hanging="360"/>
      </w:pPr>
      <w:rPr>
        <w:rFonts w:ascii="Trebuchet MS" w:hAnsi="Trebuchet MS"/>
        <w:b w:val="0"/>
        <w:sz w:val="22"/>
        <w:szCs w:val="22"/>
      </w:rPr>
    </w:lvl>
    <w:lvl w:ilvl="1">
      <w:start w:val="1"/>
      <w:numFmt w:val="decimal"/>
      <w:lvlText w:val="%1.%2."/>
      <w:lvlJc w:val="left"/>
      <w:pPr>
        <w:tabs>
          <w:tab w:val="num" w:pos="720"/>
        </w:tabs>
        <w:ind w:left="720" w:hanging="360"/>
      </w:pPr>
      <w:rPr>
        <w:sz w:val="20"/>
      </w:rPr>
    </w:lvl>
    <w:lvl w:ilvl="2">
      <w:start w:val="1"/>
      <w:numFmt w:val="decimal"/>
      <w:lvlText w:val="%1.%2.%3."/>
      <w:lvlJc w:val="left"/>
      <w:pPr>
        <w:tabs>
          <w:tab w:val="num" w:pos="1080"/>
        </w:tabs>
        <w:ind w:left="1080" w:hanging="720"/>
      </w:pPr>
      <w:rPr>
        <w:sz w:val="20"/>
      </w:rPr>
    </w:lvl>
    <w:lvl w:ilvl="3">
      <w:start w:val="1"/>
      <w:numFmt w:val="decimal"/>
      <w:lvlText w:val="%1.%2.%3.%4."/>
      <w:lvlJc w:val="left"/>
      <w:pPr>
        <w:tabs>
          <w:tab w:val="num" w:pos="1080"/>
        </w:tabs>
        <w:ind w:left="1080" w:hanging="720"/>
      </w:pPr>
      <w:rPr>
        <w:sz w:val="20"/>
      </w:rPr>
    </w:lvl>
    <w:lvl w:ilvl="4">
      <w:start w:val="1"/>
      <w:numFmt w:val="decimal"/>
      <w:lvlText w:val="%1.%2.%3.%4.%5."/>
      <w:lvlJc w:val="left"/>
      <w:pPr>
        <w:tabs>
          <w:tab w:val="num" w:pos="1080"/>
        </w:tabs>
        <w:ind w:left="1080" w:hanging="720"/>
      </w:pPr>
      <w:rPr>
        <w:sz w:val="20"/>
      </w:rPr>
    </w:lvl>
    <w:lvl w:ilvl="5">
      <w:start w:val="1"/>
      <w:numFmt w:val="decimal"/>
      <w:lvlText w:val="%1.%2.%3.%4.%5.%6."/>
      <w:lvlJc w:val="left"/>
      <w:pPr>
        <w:tabs>
          <w:tab w:val="num" w:pos="1440"/>
        </w:tabs>
        <w:ind w:left="1440" w:hanging="1080"/>
      </w:pPr>
      <w:rPr>
        <w:sz w:val="20"/>
      </w:rPr>
    </w:lvl>
    <w:lvl w:ilvl="6">
      <w:start w:val="1"/>
      <w:numFmt w:val="decimal"/>
      <w:lvlText w:val="%1.%2.%3.%4.%5.%6.%7."/>
      <w:lvlJc w:val="left"/>
      <w:pPr>
        <w:tabs>
          <w:tab w:val="num" w:pos="1440"/>
        </w:tabs>
        <w:ind w:left="1440" w:hanging="1080"/>
      </w:pPr>
      <w:rPr>
        <w:sz w:val="20"/>
      </w:rPr>
    </w:lvl>
    <w:lvl w:ilvl="7">
      <w:start w:val="1"/>
      <w:numFmt w:val="decimal"/>
      <w:lvlText w:val="%1.%2.%3.%4.%5.%6.%7.%8."/>
      <w:lvlJc w:val="left"/>
      <w:pPr>
        <w:tabs>
          <w:tab w:val="num" w:pos="1440"/>
        </w:tabs>
        <w:ind w:left="1440" w:hanging="1080"/>
      </w:pPr>
      <w:rPr>
        <w:sz w:val="20"/>
      </w:rPr>
    </w:lvl>
    <w:lvl w:ilvl="8">
      <w:start w:val="1"/>
      <w:numFmt w:val="decimal"/>
      <w:lvlText w:val="%1.%2.%3.%4.%5.%6.%7.%8.%9."/>
      <w:lvlJc w:val="left"/>
      <w:pPr>
        <w:tabs>
          <w:tab w:val="num" w:pos="1800"/>
        </w:tabs>
        <w:ind w:left="1800" w:hanging="1440"/>
      </w:pPr>
      <w:rPr>
        <w:sz w:val="20"/>
      </w:rPr>
    </w:lvl>
  </w:abstractNum>
  <w:num w:numId="1" w16cid:durableId="1036156729">
    <w:abstractNumId w:val="4"/>
  </w:num>
  <w:num w:numId="2" w16cid:durableId="1397624134">
    <w:abstractNumId w:val="14"/>
  </w:num>
  <w:num w:numId="3" w16cid:durableId="1792479734">
    <w:abstractNumId w:val="17"/>
  </w:num>
  <w:num w:numId="4" w16cid:durableId="1743018518">
    <w:abstractNumId w:val="15"/>
  </w:num>
  <w:num w:numId="5" w16cid:durableId="1940914516">
    <w:abstractNumId w:val="9"/>
  </w:num>
  <w:num w:numId="6" w16cid:durableId="806630561">
    <w:abstractNumId w:val="22"/>
  </w:num>
  <w:num w:numId="7" w16cid:durableId="22562356">
    <w:abstractNumId w:val="21"/>
  </w:num>
  <w:num w:numId="8" w16cid:durableId="1364478357">
    <w:abstractNumId w:val="20"/>
  </w:num>
  <w:num w:numId="9" w16cid:durableId="519008050">
    <w:abstractNumId w:val="1"/>
  </w:num>
  <w:num w:numId="10" w16cid:durableId="207189251">
    <w:abstractNumId w:val="6"/>
  </w:num>
  <w:num w:numId="11" w16cid:durableId="929510391">
    <w:abstractNumId w:val="13"/>
  </w:num>
  <w:num w:numId="12" w16cid:durableId="929433833">
    <w:abstractNumId w:val="5"/>
  </w:num>
  <w:num w:numId="13" w16cid:durableId="1717968185">
    <w:abstractNumId w:val="8"/>
  </w:num>
  <w:num w:numId="14" w16cid:durableId="477311029">
    <w:abstractNumId w:val="19"/>
  </w:num>
  <w:num w:numId="15" w16cid:durableId="371148178">
    <w:abstractNumId w:val="2"/>
  </w:num>
  <w:num w:numId="16" w16cid:durableId="1950432707">
    <w:abstractNumId w:val="10"/>
  </w:num>
  <w:num w:numId="17" w16cid:durableId="1525560745">
    <w:abstractNumId w:val="16"/>
  </w:num>
  <w:num w:numId="18" w16cid:durableId="1889948354">
    <w:abstractNumId w:val="0"/>
  </w:num>
  <w:num w:numId="19" w16cid:durableId="1656297977">
    <w:abstractNumId w:val="18"/>
  </w:num>
  <w:num w:numId="20" w16cid:durableId="1077286030">
    <w:abstractNumId w:val="11"/>
  </w:num>
  <w:num w:numId="21" w16cid:durableId="436676349">
    <w:abstractNumId w:val="3"/>
  </w:num>
  <w:num w:numId="22" w16cid:durableId="329601010">
    <w:abstractNumId w:val="12"/>
  </w:num>
  <w:num w:numId="23" w16cid:durableId="456220344">
    <w:abstractNumId w:val="7"/>
  </w:num>
  <w:num w:numId="24" w16cid:durableId="1089499369">
    <w:abstractNumId w:val="8"/>
  </w:num>
  <w:num w:numId="25" w16cid:durableId="2120834641">
    <w:abstractNumId w:val="8"/>
  </w:num>
  <w:num w:numId="26" w16cid:durableId="1089738862">
    <w:abstractNumId w:val="8"/>
  </w:num>
  <w:num w:numId="27" w16cid:durableId="352652950">
    <w:abstractNumId w:val="8"/>
  </w:num>
  <w:num w:numId="28" w16cid:durableId="1670136724">
    <w:abstractNumId w:val="8"/>
  </w:num>
  <w:num w:numId="29" w16cid:durableId="121964378">
    <w:abstractNumId w:val="8"/>
  </w:num>
  <w:num w:numId="30" w16cid:durableId="463810375">
    <w:abstractNumId w:val="8"/>
  </w:num>
  <w:num w:numId="31" w16cid:durableId="437799085">
    <w:abstractNumId w:val="8"/>
  </w:num>
  <w:num w:numId="32" w16cid:durableId="1906338138">
    <w:abstractNumId w:val="0"/>
    <w:lvlOverride w:ilvl="0">
      <w:startOverride w:val="1"/>
    </w:lvlOverride>
  </w:num>
  <w:num w:numId="33" w16cid:durableId="208540106">
    <w:abstractNumId w:val="0"/>
  </w:num>
  <w:num w:numId="34" w16cid:durableId="603660297">
    <w:abstractNumId w:val="0"/>
  </w:num>
  <w:num w:numId="35" w16cid:durableId="2120253407">
    <w:abstractNumId w:val="0"/>
  </w:num>
  <w:num w:numId="36" w16cid:durableId="62023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87"/>
    <w:rsid w:val="00011817"/>
    <w:rsid w:val="00070961"/>
    <w:rsid w:val="0007216B"/>
    <w:rsid w:val="000D0C14"/>
    <w:rsid w:val="000F4C27"/>
    <w:rsid w:val="00202365"/>
    <w:rsid w:val="002167A4"/>
    <w:rsid w:val="002422E0"/>
    <w:rsid w:val="00365FF9"/>
    <w:rsid w:val="00371CA4"/>
    <w:rsid w:val="003808EF"/>
    <w:rsid w:val="00446133"/>
    <w:rsid w:val="004702E0"/>
    <w:rsid w:val="004A3E0C"/>
    <w:rsid w:val="00506EB0"/>
    <w:rsid w:val="00523CA1"/>
    <w:rsid w:val="005F3CDF"/>
    <w:rsid w:val="0067301F"/>
    <w:rsid w:val="006F787C"/>
    <w:rsid w:val="007C3612"/>
    <w:rsid w:val="00991687"/>
    <w:rsid w:val="009A1299"/>
    <w:rsid w:val="00A47887"/>
    <w:rsid w:val="00AA6A42"/>
    <w:rsid w:val="00CD664A"/>
    <w:rsid w:val="00D065F9"/>
    <w:rsid w:val="00D362DA"/>
    <w:rsid w:val="00D458C0"/>
    <w:rsid w:val="00D617BB"/>
    <w:rsid w:val="00E54956"/>
    <w:rsid w:val="00EB44D2"/>
    <w:rsid w:val="00F264A4"/>
    <w:rsid w:val="00F6156D"/>
    <w:rsid w:val="00F9407E"/>
    <w:rsid w:val="00FC422A"/>
    <w:rsid w:val="00FE30D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1BC0B"/>
  <w15:docId w15:val="{944828EB-C419-4674-9CF5-9DD7DF9AC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2DA"/>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3D0E0E"/>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Tekstpodstawowy2Znak2">
    <w:name w:val="Tekst podstawowy 2 Znak2"/>
    <w:basedOn w:val="Domylnaczcionkaakapitu"/>
    <w:qFormat/>
    <w:rsid w:val="004D2CCF"/>
    <w:rPr>
      <w:rFonts w:ascii="Times New Roman" w:eastAsia="Times New Roman" w:hAnsi="Times New Roman" w:cs="Times New Roman"/>
      <w:sz w:val="24"/>
      <w:szCs w:val="20"/>
      <w:lang w:eastAsia="pl-PL"/>
    </w:rPr>
  </w:style>
  <w:style w:type="paragraph" w:styleId="Nagwek">
    <w:name w:val="header"/>
    <w:basedOn w:val="Normalny"/>
    <w:next w:val="Tekstpodstawowy"/>
    <w:link w:val="NagwekZnak"/>
    <w:qFormat/>
    <w:rsid w:val="009F3C3F"/>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Gwkaistopka">
    <w:name w:val="Główka i stopka"/>
    <w:basedOn w:val="Normalny"/>
    <w:qFormat/>
    <w:rsid w:val="002004F8"/>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Tekstprzypisudolnego">
    <w:name w:val="footnote text"/>
    <w:basedOn w:val="Normalny"/>
  </w:style>
  <w:style w:type="paragraph" w:styleId="Stopka">
    <w:name w:val="footer"/>
    <w:basedOn w:val="Gwkaistopka"/>
  </w:style>
  <w:style w:type="table" w:styleId="Tabela-Siatka">
    <w:name w:val="Table Grid"/>
    <w:basedOn w:val="Standardowy"/>
    <w:uiPriority w:val="5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ED669-EFA6-4226-A825-E2683673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48</Pages>
  <Words>14440</Words>
  <Characters>86641</Characters>
  <Application>Microsoft Office Word</Application>
  <DocSecurity>0</DocSecurity>
  <Lines>722</Lines>
  <Paragraphs>201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100880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15</cp:revision>
  <cp:lastPrinted>2022-04-11T07:26:00Z</cp:lastPrinted>
  <dcterms:created xsi:type="dcterms:W3CDTF">2022-03-30T08:21:00Z</dcterms:created>
  <dcterms:modified xsi:type="dcterms:W3CDTF">2022-04-14T10:30:00Z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