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F49" w:rsidRDefault="00FA2F49" w:rsidP="00FA2F49">
      <w:pPr>
        <w:spacing w:after="0" w:line="360" w:lineRule="auto"/>
        <w:jc w:val="center"/>
        <w:rPr>
          <w:rFonts w:eastAsia="Times New Roman" w:cs="Times New Roman"/>
          <w:b/>
          <w:bCs/>
          <w:color w:val="000000"/>
          <w:lang w:eastAsia="pl-PL"/>
        </w:rPr>
      </w:pPr>
      <w:r>
        <w:rPr>
          <w:rFonts w:eastAsia="Times New Roman" w:cs="Times New Roman"/>
          <w:b/>
          <w:bCs/>
          <w:color w:val="000000"/>
          <w:lang w:eastAsia="pl-PL"/>
        </w:rPr>
        <w:t>Miejski Ośrodek Pomocy Społecznej</w:t>
      </w:r>
    </w:p>
    <w:p w:rsidR="00FA2F49" w:rsidRDefault="00FA2F49" w:rsidP="00FA2F49">
      <w:pPr>
        <w:spacing w:after="0" w:line="360" w:lineRule="auto"/>
        <w:jc w:val="center"/>
      </w:pPr>
      <w:r>
        <w:rPr>
          <w:rFonts w:eastAsia="Times New Roman" w:cs="Times New Roman"/>
          <w:b/>
          <w:bCs/>
          <w:color w:val="000000"/>
          <w:lang w:eastAsia="pl-PL"/>
        </w:rPr>
        <w:t>41-709 Ruda Śląska</w:t>
      </w:r>
      <w:r>
        <w:rPr>
          <w:rFonts w:eastAsia="Times New Roman" w:cs="Times New Roman"/>
          <w:lang w:eastAsia="pl-PL"/>
        </w:rPr>
        <w:t xml:space="preserve"> </w:t>
      </w:r>
      <w:r>
        <w:rPr>
          <w:rFonts w:eastAsia="Times New Roman" w:cs="Times New Roman"/>
          <w:b/>
          <w:bCs/>
          <w:color w:val="000000"/>
          <w:lang w:eastAsia="pl-PL"/>
        </w:rPr>
        <w:t>ul. Markowej 20</w:t>
      </w:r>
    </w:p>
    <w:p w:rsidR="00FA2F49" w:rsidRDefault="00FA2F49" w:rsidP="00FA2F49">
      <w:pPr>
        <w:spacing w:after="0" w:line="360" w:lineRule="auto"/>
        <w:jc w:val="center"/>
        <w:rPr>
          <w:rFonts w:eastAsia="Times New Roman" w:cs="Times New Roman"/>
          <w:b/>
          <w:bCs/>
          <w:color w:val="000000"/>
          <w:lang w:eastAsia="pl-PL"/>
        </w:rPr>
      </w:pPr>
      <w:r>
        <w:rPr>
          <w:rFonts w:eastAsia="Times New Roman" w:cs="Times New Roman"/>
          <w:b/>
          <w:bCs/>
          <w:color w:val="000000"/>
          <w:lang w:eastAsia="pl-PL"/>
        </w:rPr>
        <w:t>NIP: 641-14-70-472</w:t>
      </w:r>
    </w:p>
    <w:p w:rsidR="00FA2F49" w:rsidRDefault="00FA2F49" w:rsidP="00FA2F49">
      <w:pPr>
        <w:spacing w:after="0" w:line="360" w:lineRule="auto"/>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FA2F49" w:rsidRDefault="00FA2F49" w:rsidP="00FA2F49">
      <w:pPr>
        <w:spacing w:after="0" w:line="360" w:lineRule="auto"/>
        <w:jc w:val="center"/>
        <w:rPr>
          <w:rFonts w:eastAsia="Times New Roman" w:cs="Times New Roman"/>
          <w:u w:val="single"/>
          <w:lang w:eastAsia="pl-PL"/>
        </w:rPr>
      </w:pPr>
      <w:r>
        <w:rPr>
          <w:rFonts w:eastAsia="Times New Roman" w:cs="Times New Roman"/>
          <w:u w:val="single"/>
          <w:lang w:eastAsia="pl-PL"/>
        </w:rPr>
        <w:t>http://www.biuletyn.abip.pl/mops_r_sl/</w:t>
      </w:r>
    </w:p>
    <w:p w:rsidR="00FA2F49" w:rsidRDefault="00695727" w:rsidP="00FA2F49">
      <w:pPr>
        <w:spacing w:after="0" w:line="360" w:lineRule="auto"/>
        <w:jc w:val="center"/>
      </w:pPr>
      <w:hyperlink r:id="rId7" w:tgtFrame="_top">
        <w:r w:rsidR="00FA2F49">
          <w:rPr>
            <w:rFonts w:eastAsia="Times New Roman" w:cs="Times New Roman"/>
            <w:b/>
            <w:bCs/>
            <w:color w:val="0000FF"/>
            <w:u w:val="single"/>
            <w:lang w:eastAsia="pl-PL"/>
          </w:rPr>
          <w:t xml:space="preserve">e-mail: </w:t>
        </w:r>
      </w:hyperlink>
      <w:hyperlink r:id="rId8">
        <w:r w:rsidR="00FA2F49">
          <w:rPr>
            <w:rStyle w:val="czeinternetowe"/>
            <w:b/>
            <w:bCs/>
          </w:rPr>
          <w:t>zddtg@mops.rsl.pl</w:t>
        </w:r>
      </w:hyperlink>
    </w:p>
    <w:p w:rsidR="00FA2F49" w:rsidRDefault="00FA2F49" w:rsidP="00FA2F49">
      <w:pPr>
        <w:spacing w:after="0" w:line="360" w:lineRule="auto"/>
        <w:jc w:val="center"/>
        <w:rPr>
          <w:rFonts w:eastAsia="Times New Roman" w:cs="Times New Roman"/>
          <w:b/>
          <w:bCs/>
          <w:lang w:eastAsia="pl-PL"/>
        </w:rPr>
      </w:pPr>
    </w:p>
    <w:p w:rsidR="00FA2F49" w:rsidRDefault="00FA2F49" w:rsidP="00FA2F49">
      <w:pPr>
        <w:spacing w:after="0" w:line="360" w:lineRule="auto"/>
        <w:jc w:val="center"/>
        <w:rPr>
          <w:rFonts w:eastAsia="Times New Roman" w:cs="Times New Roman"/>
          <w:b/>
          <w:bCs/>
          <w:lang w:eastAsia="pl-PL"/>
        </w:rPr>
      </w:pPr>
      <w:r>
        <w:rPr>
          <w:rFonts w:eastAsia="Times New Roman" w:cs="Times New Roman"/>
          <w:b/>
          <w:bCs/>
          <w:lang w:eastAsia="pl-PL"/>
        </w:rPr>
        <w:t>SPECYFIKACJA WARUNKÓW ZAMÓWIENIA</w:t>
      </w:r>
    </w:p>
    <w:p w:rsidR="00FA2F49" w:rsidRDefault="00FA2F49" w:rsidP="00FA2F49">
      <w:pPr>
        <w:spacing w:after="0" w:line="360" w:lineRule="auto"/>
        <w:jc w:val="center"/>
      </w:pPr>
      <w:r>
        <w:rPr>
          <w:rFonts w:eastAsia="Times New Roman" w:cs="Times New Roman"/>
          <w:b/>
          <w:bCs/>
          <w:lang w:eastAsia="pl-PL"/>
        </w:rPr>
        <w:t>(W SKRÓCIE: SWZ)</w:t>
      </w:r>
      <w:r>
        <w:rPr>
          <w:rFonts w:eastAsia="Times New Roman" w:cs="Times New Roman"/>
          <w:lang w:eastAsia="pl-PL"/>
        </w:rPr>
        <w:t> </w:t>
      </w:r>
    </w:p>
    <w:p w:rsidR="00FA2F49" w:rsidRDefault="00FA2F49" w:rsidP="00FA2F49">
      <w:pPr>
        <w:spacing w:after="0" w:line="360" w:lineRule="auto"/>
        <w:jc w:val="center"/>
        <w:rPr>
          <w:rFonts w:eastAsia="Times New Roman" w:cs="Times New Roman"/>
          <w:lang w:eastAsia="pl-PL"/>
        </w:rPr>
      </w:pPr>
    </w:p>
    <w:p w:rsidR="00FA2F49" w:rsidRDefault="00FA2F49" w:rsidP="00FA2F49">
      <w:pPr>
        <w:spacing w:after="0" w:line="360" w:lineRule="auto"/>
        <w:jc w:val="center"/>
        <w:rPr>
          <w:rFonts w:eastAsia="Times New Roman" w:cs="Times New Roman"/>
          <w:lang w:eastAsia="pl-PL"/>
        </w:rPr>
      </w:pPr>
    </w:p>
    <w:p w:rsidR="00FA2F49" w:rsidRDefault="00FA2F49" w:rsidP="00FA2F49">
      <w:pPr>
        <w:spacing w:after="0" w:line="360" w:lineRule="auto"/>
        <w:jc w:val="center"/>
        <w:rPr>
          <w:rFonts w:eastAsia="Times New Roman" w:cs="Times New Roman"/>
          <w:lang w:eastAsia="pl-PL"/>
        </w:rPr>
      </w:pPr>
    </w:p>
    <w:p w:rsidR="00FA2F49" w:rsidRDefault="00FA2F49" w:rsidP="00FA2F49">
      <w:pPr>
        <w:spacing w:after="0" w:line="240" w:lineRule="auto"/>
        <w:jc w:val="both"/>
      </w:pPr>
      <w:r>
        <w:rPr>
          <w:rFonts w:eastAsia="Times New Roman" w:cs="Times New Roman"/>
          <w:b/>
          <w:bCs/>
          <w:i/>
          <w:iCs/>
          <w:lang w:eastAsia="pl-PL"/>
        </w:rPr>
        <w:t>dla zamówienia o nazwie: „</w:t>
      </w:r>
      <w:r>
        <w:rPr>
          <w:rFonts w:cs="Arial"/>
        </w:rPr>
        <w:t>Organizowanie i świadczenie usług opiekuńczych, w tym specjalistycznych w miejscu zamieszkania</w:t>
      </w:r>
      <w:r>
        <w:rPr>
          <w:rFonts w:cs="Trebuchet MS"/>
          <w:b/>
          <w:bCs/>
        </w:rPr>
        <w:t>”</w:t>
      </w:r>
    </w:p>
    <w:p w:rsidR="00FA2F49" w:rsidRDefault="00FA2F49" w:rsidP="00FA2F49">
      <w:pPr>
        <w:spacing w:after="0" w:line="360" w:lineRule="auto"/>
        <w:rPr>
          <w:rFonts w:eastAsia="Times New Roman" w:cs="Times New Roman"/>
          <w:lang w:eastAsia="pl-PL"/>
        </w:rPr>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000"/>
      </w:tblPr>
      <w:tblGrid>
        <w:gridCol w:w="2906"/>
        <w:gridCol w:w="1761"/>
        <w:gridCol w:w="5248"/>
      </w:tblGrid>
      <w:tr w:rsidR="00FA2F49" w:rsidTr="00185973">
        <w:tc>
          <w:tcPr>
            <w:tcW w:w="2906" w:type="dxa"/>
          </w:tcPr>
          <w:p w:rsidR="00FA2F49" w:rsidRDefault="00FA2F49" w:rsidP="00185973">
            <w:pPr>
              <w:widowControl w:val="0"/>
              <w:spacing w:after="0" w:line="360" w:lineRule="auto"/>
              <w:rPr>
                <w:rFonts w:eastAsia="Times New Roman" w:cs="Times New Roman"/>
                <w:lang w:eastAsia="pl-PL"/>
              </w:rPr>
            </w:pPr>
            <w:r>
              <w:rPr>
                <w:rFonts w:eastAsia="Times New Roman" w:cs="Times New Roman"/>
                <w:lang w:eastAsia="pl-PL"/>
              </w:rPr>
              <w:t>1. Postanowienia SWZ</w:t>
            </w:r>
          </w:p>
          <w:p w:rsidR="00FA2F49" w:rsidRDefault="00FA2F49" w:rsidP="00185973">
            <w:pPr>
              <w:widowControl w:val="0"/>
              <w:spacing w:after="0" w:line="360" w:lineRule="auto"/>
              <w:ind w:left="363" w:hanging="363"/>
              <w:rPr>
                <w:rFonts w:eastAsia="Times New Roman" w:cs="Times New Roman"/>
                <w:lang w:eastAsia="pl-PL"/>
              </w:rPr>
            </w:pPr>
            <w:r>
              <w:rPr>
                <w:rFonts w:eastAsia="Times New Roman" w:cs="Times New Roman"/>
                <w:lang w:eastAsia="pl-PL"/>
              </w:rPr>
              <w:t>2. Załącznik nr 1</w:t>
            </w:r>
          </w:p>
          <w:p w:rsidR="00FA2F49" w:rsidRDefault="00FA2F49" w:rsidP="00185973">
            <w:pPr>
              <w:widowControl w:val="0"/>
              <w:spacing w:after="0" w:line="360" w:lineRule="auto"/>
              <w:ind w:left="363" w:hanging="363"/>
              <w:rPr>
                <w:rFonts w:eastAsia="Times New Roman" w:cs="Times New Roman"/>
                <w:lang w:eastAsia="pl-PL"/>
              </w:rPr>
            </w:pPr>
            <w:r>
              <w:rPr>
                <w:rFonts w:eastAsia="Times New Roman" w:cs="Times New Roman"/>
                <w:lang w:eastAsia="pl-PL"/>
              </w:rPr>
              <w:t>3. Załącznik nr 2</w:t>
            </w:r>
          </w:p>
          <w:p w:rsidR="00FA2F49" w:rsidRDefault="00FA2F49" w:rsidP="00185973">
            <w:pPr>
              <w:widowControl w:val="0"/>
              <w:spacing w:after="0" w:line="360" w:lineRule="auto"/>
              <w:ind w:left="363" w:hanging="363"/>
              <w:rPr>
                <w:rFonts w:eastAsia="Times New Roman" w:cs="Times New Roman"/>
                <w:lang w:eastAsia="pl-PL"/>
              </w:rPr>
            </w:pPr>
            <w:r>
              <w:rPr>
                <w:rFonts w:eastAsia="Times New Roman" w:cs="Times New Roman"/>
                <w:lang w:eastAsia="pl-PL"/>
              </w:rPr>
              <w:t>4. Załącznik nr 3</w:t>
            </w:r>
          </w:p>
          <w:p w:rsidR="00FA2F49" w:rsidRDefault="00FA2F49" w:rsidP="00185973">
            <w:pPr>
              <w:widowControl w:val="0"/>
              <w:spacing w:after="0" w:line="360" w:lineRule="auto"/>
              <w:ind w:left="363" w:hanging="363"/>
              <w:rPr>
                <w:rFonts w:eastAsia="Times New Roman" w:cs="Times New Roman"/>
                <w:lang w:eastAsia="pl-PL"/>
              </w:rPr>
            </w:pPr>
            <w:r>
              <w:rPr>
                <w:rFonts w:eastAsia="Times New Roman" w:cs="Times New Roman"/>
                <w:lang w:eastAsia="pl-PL"/>
              </w:rPr>
              <w:t>5. Załącznik nr 4</w:t>
            </w:r>
          </w:p>
          <w:p w:rsidR="00FA2F49" w:rsidRDefault="00FA2F49" w:rsidP="00185973">
            <w:pPr>
              <w:widowControl w:val="0"/>
              <w:spacing w:after="0" w:line="360" w:lineRule="auto"/>
              <w:ind w:left="363" w:hanging="363"/>
              <w:rPr>
                <w:rFonts w:eastAsia="Times New Roman" w:cs="Times New Roman"/>
                <w:lang w:eastAsia="pl-PL"/>
              </w:rPr>
            </w:pPr>
            <w:r>
              <w:rPr>
                <w:rFonts w:eastAsia="Times New Roman" w:cs="Times New Roman"/>
                <w:lang w:eastAsia="pl-PL"/>
              </w:rPr>
              <w:t>6. Załącznik nr 5</w:t>
            </w:r>
          </w:p>
          <w:p w:rsidR="00FA2F49" w:rsidRDefault="00FA2F49" w:rsidP="00185973">
            <w:pPr>
              <w:widowControl w:val="0"/>
              <w:spacing w:after="0" w:line="360" w:lineRule="auto"/>
              <w:ind w:left="363" w:hanging="363"/>
              <w:rPr>
                <w:rFonts w:eastAsia="Times New Roman" w:cs="Times New Roman"/>
                <w:lang w:eastAsia="pl-PL"/>
              </w:rPr>
            </w:pPr>
            <w:r>
              <w:rPr>
                <w:rFonts w:eastAsia="Times New Roman" w:cs="Times New Roman"/>
                <w:lang w:eastAsia="pl-PL"/>
              </w:rPr>
              <w:t>7. Załącznik nr 6</w:t>
            </w:r>
          </w:p>
          <w:p w:rsidR="00FA2F49" w:rsidRDefault="00FA2F49" w:rsidP="00185973">
            <w:pPr>
              <w:widowControl w:val="0"/>
              <w:spacing w:after="0" w:line="360" w:lineRule="auto"/>
              <w:ind w:left="181" w:hanging="539"/>
              <w:rPr>
                <w:rFonts w:eastAsia="Times New Roman" w:cs="Times New Roman"/>
                <w:lang w:eastAsia="pl-PL"/>
              </w:rPr>
            </w:pPr>
          </w:p>
          <w:p w:rsidR="00FA2F49" w:rsidRDefault="00FA2F49" w:rsidP="00185973">
            <w:pPr>
              <w:widowControl w:val="0"/>
              <w:spacing w:after="0" w:line="360" w:lineRule="auto"/>
              <w:ind w:left="181" w:hanging="539"/>
              <w:rPr>
                <w:rFonts w:eastAsia="Times New Roman" w:cs="Times New Roman"/>
                <w:lang w:eastAsia="pl-PL"/>
              </w:rPr>
            </w:pPr>
            <w:r>
              <w:rPr>
                <w:rFonts w:eastAsia="Times New Roman" w:cs="Times New Roman"/>
                <w:lang w:eastAsia="pl-PL"/>
              </w:rPr>
              <w:t>8.</w:t>
            </w:r>
          </w:p>
        </w:tc>
        <w:tc>
          <w:tcPr>
            <w:tcW w:w="1761" w:type="dxa"/>
          </w:tcPr>
          <w:p w:rsidR="00FA2F49" w:rsidRDefault="00FA2F49" w:rsidP="00185973">
            <w:pPr>
              <w:widowControl w:val="0"/>
              <w:spacing w:after="0" w:line="360" w:lineRule="auto"/>
              <w:rPr>
                <w:rFonts w:eastAsia="Times New Roman" w:cs="Times New Roman"/>
                <w:lang w:val="en-US" w:eastAsia="pl-PL"/>
              </w:rPr>
            </w:pPr>
            <w:r>
              <w:rPr>
                <w:rFonts w:eastAsia="Times New Roman" w:cs="Times New Roman"/>
                <w:lang w:val="en-US" w:eastAsia="pl-PL"/>
              </w:rPr>
              <w:t>Str.2-33</w:t>
            </w:r>
          </w:p>
          <w:p w:rsidR="00FA2F49" w:rsidRDefault="00FA2F49" w:rsidP="00185973">
            <w:pPr>
              <w:widowControl w:val="0"/>
              <w:spacing w:after="0" w:line="360" w:lineRule="auto"/>
              <w:rPr>
                <w:rFonts w:eastAsia="Times New Roman" w:cs="Times New Roman"/>
                <w:lang w:val="en-US" w:eastAsia="pl-PL"/>
              </w:rPr>
            </w:pPr>
            <w:r>
              <w:rPr>
                <w:rFonts w:eastAsia="Times New Roman" w:cs="Times New Roman"/>
                <w:lang w:val="en-US" w:eastAsia="pl-PL"/>
              </w:rPr>
              <w:t>Str.34-36</w:t>
            </w:r>
          </w:p>
          <w:p w:rsidR="00FA2F49" w:rsidRDefault="00FA2F49" w:rsidP="00185973">
            <w:pPr>
              <w:widowControl w:val="0"/>
              <w:spacing w:after="0" w:line="360" w:lineRule="auto"/>
              <w:rPr>
                <w:rFonts w:eastAsia="Times New Roman" w:cs="Times New Roman"/>
                <w:lang w:val="en-US" w:eastAsia="pl-PL"/>
              </w:rPr>
            </w:pPr>
            <w:r>
              <w:rPr>
                <w:rFonts w:eastAsia="Times New Roman" w:cs="Times New Roman"/>
                <w:lang w:val="en-US" w:eastAsia="pl-PL"/>
              </w:rPr>
              <w:t>Str.37-38</w:t>
            </w:r>
          </w:p>
          <w:p w:rsidR="00FA2F49" w:rsidRDefault="00FA2F49" w:rsidP="00185973">
            <w:pPr>
              <w:widowControl w:val="0"/>
              <w:spacing w:after="0" w:line="360" w:lineRule="auto"/>
              <w:rPr>
                <w:rFonts w:eastAsia="Times New Roman" w:cs="Times New Roman"/>
                <w:lang w:val="en-US" w:eastAsia="pl-PL"/>
              </w:rPr>
            </w:pPr>
            <w:r>
              <w:rPr>
                <w:rFonts w:eastAsia="Times New Roman" w:cs="Times New Roman"/>
                <w:lang w:val="en-US" w:eastAsia="pl-PL"/>
              </w:rPr>
              <w:t>Str.39-40</w:t>
            </w:r>
          </w:p>
          <w:p w:rsidR="00FA2F49" w:rsidRDefault="00FA2F49" w:rsidP="00185973">
            <w:pPr>
              <w:widowControl w:val="0"/>
              <w:spacing w:after="0" w:line="360" w:lineRule="auto"/>
              <w:rPr>
                <w:rFonts w:eastAsia="Times New Roman" w:cs="Times New Roman"/>
                <w:lang w:val="en-US" w:eastAsia="pl-PL"/>
              </w:rPr>
            </w:pPr>
            <w:r>
              <w:rPr>
                <w:rFonts w:eastAsia="Times New Roman" w:cs="Times New Roman"/>
                <w:lang w:val="en-US" w:eastAsia="pl-PL"/>
              </w:rPr>
              <w:t>Str.41</w:t>
            </w:r>
          </w:p>
          <w:p w:rsidR="00FA2F49" w:rsidRDefault="00FA2F49" w:rsidP="00185973">
            <w:pPr>
              <w:widowControl w:val="0"/>
              <w:spacing w:after="0" w:line="360" w:lineRule="auto"/>
              <w:rPr>
                <w:rFonts w:eastAsia="Times New Roman" w:cs="Times New Roman"/>
                <w:lang w:val="en-US" w:eastAsia="pl-PL"/>
              </w:rPr>
            </w:pPr>
            <w:r>
              <w:rPr>
                <w:rFonts w:eastAsia="Times New Roman" w:cs="Times New Roman"/>
                <w:lang w:val="en-US" w:eastAsia="pl-PL"/>
              </w:rPr>
              <w:t>Str.42-52</w:t>
            </w:r>
          </w:p>
          <w:p w:rsidR="00FA2F49" w:rsidRDefault="00FA2F49" w:rsidP="00FA2F49">
            <w:pPr>
              <w:widowControl w:val="0"/>
              <w:spacing w:after="0" w:line="360" w:lineRule="auto"/>
              <w:rPr>
                <w:rFonts w:eastAsia="Times New Roman" w:cs="Times New Roman"/>
                <w:lang w:val="en-US" w:eastAsia="pl-PL"/>
              </w:rPr>
            </w:pPr>
            <w:r>
              <w:rPr>
                <w:rFonts w:eastAsia="Times New Roman" w:cs="Times New Roman"/>
                <w:lang w:val="en-US" w:eastAsia="pl-PL"/>
              </w:rPr>
              <w:t>Str. 53-58</w:t>
            </w:r>
          </w:p>
        </w:tc>
        <w:tc>
          <w:tcPr>
            <w:tcW w:w="5248" w:type="dxa"/>
          </w:tcPr>
          <w:p w:rsidR="00FA2F49" w:rsidRDefault="00FA2F49" w:rsidP="00185973">
            <w:pPr>
              <w:widowControl w:val="0"/>
              <w:spacing w:after="0" w:line="360" w:lineRule="auto"/>
              <w:rPr>
                <w:rFonts w:eastAsia="Times New Roman" w:cs="Times New Roman"/>
                <w:lang w:eastAsia="pl-PL"/>
              </w:rPr>
            </w:pPr>
            <w:r>
              <w:rPr>
                <w:rFonts w:eastAsia="Times New Roman" w:cs="Times New Roman"/>
                <w:lang w:eastAsia="pl-PL"/>
              </w:rPr>
              <w:t>Rozdziały od I do XXX</w:t>
            </w:r>
          </w:p>
          <w:p w:rsidR="00FA2F49" w:rsidRDefault="00FA2F49" w:rsidP="00185973">
            <w:pPr>
              <w:widowControl w:val="0"/>
              <w:spacing w:after="0" w:line="360" w:lineRule="auto"/>
              <w:rPr>
                <w:rFonts w:eastAsia="Times New Roman" w:cs="Times New Roman"/>
                <w:lang w:eastAsia="pl-PL"/>
              </w:rPr>
            </w:pPr>
            <w:r>
              <w:rPr>
                <w:rFonts w:eastAsia="Times New Roman" w:cs="Times New Roman"/>
                <w:lang w:eastAsia="pl-PL"/>
              </w:rPr>
              <w:t>Formularz oferty</w:t>
            </w:r>
          </w:p>
          <w:p w:rsidR="00FA2F49" w:rsidRDefault="00FA2F49" w:rsidP="00185973">
            <w:pPr>
              <w:widowControl w:val="0"/>
              <w:spacing w:after="0" w:line="360" w:lineRule="auto"/>
              <w:rPr>
                <w:rFonts w:eastAsia="Times New Roman" w:cs="Times New Roman"/>
                <w:lang w:eastAsia="pl-PL"/>
              </w:rPr>
            </w:pPr>
            <w:r>
              <w:rPr>
                <w:rFonts w:eastAsia="Times New Roman" w:cs="Times New Roman"/>
                <w:lang w:eastAsia="pl-PL"/>
              </w:rPr>
              <w:t>Oświadczenie</w:t>
            </w:r>
          </w:p>
          <w:p w:rsidR="00FA2F49" w:rsidRDefault="00FA2F49" w:rsidP="00185973">
            <w:pPr>
              <w:widowControl w:val="0"/>
              <w:spacing w:after="0" w:line="360" w:lineRule="auto"/>
              <w:rPr>
                <w:rFonts w:eastAsia="Times New Roman" w:cs="Times New Roman"/>
                <w:lang w:eastAsia="pl-PL"/>
              </w:rPr>
            </w:pPr>
            <w:r>
              <w:rPr>
                <w:rFonts w:eastAsia="Times New Roman" w:cs="Times New Roman"/>
                <w:lang w:eastAsia="pl-PL"/>
              </w:rPr>
              <w:t>Oświadczenie</w:t>
            </w:r>
          </w:p>
          <w:p w:rsidR="00FA2F49" w:rsidRDefault="00FA2F49" w:rsidP="00185973">
            <w:pPr>
              <w:widowControl w:val="0"/>
              <w:spacing w:after="0" w:line="360" w:lineRule="auto"/>
              <w:rPr>
                <w:rFonts w:eastAsia="Times New Roman" w:cs="Times New Roman"/>
                <w:lang w:eastAsia="pl-PL"/>
              </w:rPr>
            </w:pPr>
            <w:r>
              <w:rPr>
                <w:rFonts w:eastAsia="Times New Roman" w:cs="Times New Roman"/>
                <w:lang w:eastAsia="pl-PL"/>
              </w:rPr>
              <w:t>Wykaz osób</w:t>
            </w:r>
          </w:p>
          <w:p w:rsidR="00FA2F49" w:rsidRDefault="00FA2F49" w:rsidP="00185973">
            <w:pPr>
              <w:widowControl w:val="0"/>
              <w:spacing w:after="0" w:line="360" w:lineRule="auto"/>
              <w:rPr>
                <w:rFonts w:eastAsia="Times New Roman" w:cs="Times New Roman"/>
                <w:lang w:eastAsia="pl-PL"/>
              </w:rPr>
            </w:pPr>
            <w:r>
              <w:rPr>
                <w:rFonts w:eastAsia="Times New Roman" w:cs="Times New Roman"/>
                <w:lang w:eastAsia="pl-PL"/>
              </w:rPr>
              <w:t>Projektowane postanowienia umowy</w:t>
            </w:r>
          </w:p>
          <w:p w:rsidR="00FA2F49" w:rsidRDefault="00FA2F49" w:rsidP="00185973">
            <w:pPr>
              <w:widowControl w:val="0"/>
              <w:spacing w:after="0" w:line="360" w:lineRule="auto"/>
              <w:rPr>
                <w:rFonts w:eastAsia="Times New Roman" w:cs="Times New Roman"/>
                <w:lang w:eastAsia="pl-PL"/>
              </w:rPr>
            </w:pPr>
            <w:r>
              <w:rPr>
                <w:rFonts w:eastAsia="Times New Roman" w:cs="Times New Roman"/>
                <w:lang w:eastAsia="pl-PL"/>
              </w:rPr>
              <w:t>Umowa powierzania danych osobowych</w:t>
            </w:r>
          </w:p>
        </w:tc>
      </w:tr>
    </w:tbl>
    <w:p w:rsidR="00FA2F49" w:rsidRDefault="00FA2F49" w:rsidP="00FA2F49">
      <w:pPr>
        <w:spacing w:after="0" w:line="360" w:lineRule="auto"/>
        <w:ind w:left="4956" w:firstLine="709"/>
        <w:rPr>
          <w:rFonts w:eastAsia="Times New Roman" w:cs="Times New Roman"/>
          <w:lang w:eastAsia="pl-PL"/>
        </w:rPr>
      </w:pPr>
    </w:p>
    <w:p w:rsidR="00FA2F49" w:rsidRDefault="00FA2F49" w:rsidP="00FA2F49">
      <w:pPr>
        <w:spacing w:after="0" w:line="360" w:lineRule="auto"/>
        <w:ind w:left="4956" w:firstLine="709"/>
      </w:pPr>
      <w:r>
        <w:rPr>
          <w:rFonts w:eastAsia="Times New Roman" w:cs="Times New Roman"/>
          <w:lang w:eastAsia="pl-PL"/>
        </w:rPr>
        <w:t xml:space="preserve">  </w:t>
      </w:r>
      <w:r>
        <w:rPr>
          <w:rFonts w:eastAsia="Times New Roman" w:cs="Times New Roman"/>
          <w:b/>
          <w:bCs/>
          <w:lang w:eastAsia="pl-PL"/>
        </w:rPr>
        <w:t>Zatwierdzona przez:</w:t>
      </w:r>
    </w:p>
    <w:p w:rsidR="00FA2F49" w:rsidRDefault="00FA2F49" w:rsidP="00FA2F49">
      <w:pPr>
        <w:spacing w:after="0" w:line="360" w:lineRule="auto"/>
        <w:rPr>
          <w:rFonts w:eastAsia="Times New Roman" w:cs="Times New Roman"/>
          <w:lang w:eastAsia="pl-PL"/>
        </w:rPr>
      </w:pPr>
      <w:r>
        <w:rPr>
          <w:rFonts w:eastAsia="Times New Roman" w:cs="Times New Roman"/>
          <w:lang w:eastAsia="pl-PL"/>
        </w:rPr>
        <w:t xml:space="preserve">Ruda Śląska, dnia 21.12.2021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FA2F49" w:rsidRDefault="00FA2F49" w:rsidP="00FA2F49">
      <w:pPr>
        <w:spacing w:after="0" w:line="360" w:lineRule="auto"/>
        <w:ind w:left="4963" w:firstLine="709"/>
        <w:rPr>
          <w:rFonts w:eastAsia="Times New Roman" w:cs="Times New Roman"/>
          <w:lang w:eastAsia="pl-PL"/>
        </w:rPr>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FA2F49" w:rsidRDefault="00FA2F49" w:rsidP="00FA2F49">
      <w:pPr>
        <w:spacing w:after="0" w:line="360" w:lineRule="auto"/>
        <w:rPr>
          <w:rFonts w:eastAsia="Times New Roman" w:cs="Times New Roman"/>
          <w:lang w:eastAsia="pl-PL"/>
        </w:rPr>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FA2F49" w:rsidRDefault="00FA2F49" w:rsidP="00FA2F49">
      <w:pPr>
        <w:spacing w:after="0" w:line="360" w:lineRule="auto"/>
        <w:rPr>
          <w:rFonts w:eastAsia="Times New Roman" w:cs="Times New Roman"/>
          <w:lang w:eastAsia="pl-PL"/>
        </w:rPr>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FA2F49" w:rsidRDefault="00FA2F49" w:rsidP="00FA2F49">
      <w:pPr>
        <w:spacing w:after="0" w:line="360" w:lineRule="auto"/>
        <w:rPr>
          <w:rFonts w:eastAsia="Times New Roman" w:cs="Times New Roman"/>
          <w:lang w:eastAsia="pl-PL"/>
        </w:rPr>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FA2F49" w:rsidRDefault="00FA2F49" w:rsidP="00FA2F49">
      <w:pPr>
        <w:spacing w:after="0" w:line="360" w:lineRule="auto"/>
      </w:pPr>
    </w:p>
    <w:p w:rsidR="00FA2F49" w:rsidRDefault="00FA2F49" w:rsidP="00FA2F49">
      <w:pPr>
        <w:spacing w:after="0" w:line="360" w:lineRule="auto"/>
      </w:pPr>
    </w:p>
    <w:p w:rsidR="00FA2F49" w:rsidRDefault="00FA2F49" w:rsidP="00FA2F49">
      <w:pPr>
        <w:spacing w:after="0" w:line="360" w:lineRule="auto"/>
        <w:rPr>
          <w:rFonts w:eastAsia="Times New Roman" w:cs="Times New Roman"/>
          <w:lang w:eastAsia="pl-PL"/>
        </w:rPr>
      </w:pPr>
      <w:r>
        <w:rPr>
          <w:rFonts w:eastAsia="Times New Roman" w:cs="Times New Roman"/>
          <w:lang w:eastAsia="pl-PL"/>
        </w:rPr>
        <w:t xml:space="preserve">                                           </w:t>
      </w:r>
    </w:p>
    <w:p w:rsidR="00FA2F49" w:rsidRDefault="00FA2F49" w:rsidP="00FA2F49">
      <w:pPr>
        <w:spacing w:after="0" w:line="360" w:lineRule="auto"/>
        <w:ind w:left="4956" w:firstLine="709"/>
        <w:rPr>
          <w:rFonts w:eastAsia="Times New Roman" w:cs="Times New Roman"/>
          <w:lang w:eastAsia="pl-PL"/>
        </w:rPr>
      </w:pPr>
    </w:p>
    <w:p w:rsidR="00FA2F49" w:rsidRDefault="00FA2F49" w:rsidP="00FA2F49">
      <w:pPr>
        <w:spacing w:after="0" w:line="360" w:lineRule="auto"/>
        <w:ind w:left="4956" w:firstLine="709"/>
        <w:rPr>
          <w:rFonts w:eastAsia="Times New Roman" w:cs="Times New Roman"/>
          <w:lang w:eastAsia="pl-PL"/>
        </w:rPr>
      </w:pPr>
    </w:p>
    <w:p w:rsidR="00FA2F49" w:rsidRDefault="00FA2F49" w:rsidP="00FA2F49">
      <w:pPr>
        <w:spacing w:after="0" w:line="360" w:lineRule="auto"/>
        <w:jc w:val="center"/>
        <w:rPr>
          <w:rFonts w:eastAsia="Times New Roman" w:cs="Times New Roman"/>
          <w:b/>
          <w:bCs/>
          <w:lang w:eastAsia="pl-PL"/>
        </w:rPr>
      </w:pPr>
      <w:r>
        <w:rPr>
          <w:rFonts w:eastAsia="Times New Roman" w:cs="Times New Roman"/>
          <w:b/>
          <w:bCs/>
          <w:lang w:eastAsia="pl-PL"/>
        </w:rPr>
        <w:lastRenderedPageBreak/>
        <w:t>SPECYFIKACJA WARUNKÓW ZAMÓWIENIA</w:t>
      </w:r>
    </w:p>
    <w:p w:rsidR="00FA2F49" w:rsidRDefault="00FA2F49" w:rsidP="00FA2F49">
      <w:pPr>
        <w:spacing w:after="0" w:line="360" w:lineRule="auto"/>
        <w:jc w:val="center"/>
        <w:rPr>
          <w:rFonts w:eastAsia="Times New Roman" w:cs="Times New Roman"/>
          <w:b/>
          <w:bCs/>
          <w:lang w:eastAsia="pl-PL"/>
        </w:rPr>
      </w:pPr>
      <w:r>
        <w:rPr>
          <w:rFonts w:eastAsia="Times New Roman" w:cs="Times New Roman"/>
          <w:b/>
          <w:bCs/>
          <w:lang w:eastAsia="pl-PL"/>
        </w:rPr>
        <w:t>(SWZ)</w:t>
      </w:r>
    </w:p>
    <w:p w:rsidR="00FA2F49" w:rsidRDefault="00FA2F49" w:rsidP="00FA2F49">
      <w:pPr>
        <w:spacing w:after="0" w:line="360" w:lineRule="auto"/>
        <w:rPr>
          <w:rFonts w:eastAsia="Times New Roman" w:cs="Times New Roman"/>
          <w:lang w:eastAsia="pl-PL"/>
        </w:rPr>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ROZDZIAŁ I. ZAMAWIAJĄCY (NAZWA I ADRES ORAZ INNE DANE TELEINFORMATYCZNE)</w:t>
      </w:r>
    </w:p>
    <w:p w:rsidR="00FA2F49" w:rsidRDefault="00FA2F49" w:rsidP="00FA2F49">
      <w:pPr>
        <w:spacing w:after="0" w:line="360" w:lineRule="auto"/>
        <w:rPr>
          <w:rFonts w:eastAsia="Times New Roman" w:cs="Times New Roman"/>
          <w:color w:val="000000"/>
          <w:lang w:eastAsia="pl-PL"/>
        </w:rPr>
      </w:pPr>
      <w:r>
        <w:rPr>
          <w:rFonts w:eastAsia="Times New Roman" w:cs="Times New Roman"/>
          <w:color w:val="000000"/>
          <w:lang w:eastAsia="pl-PL"/>
        </w:rPr>
        <w:t>Miejski Ośrodek Pomocy Społecznej w Rudzie Śląskiej zwany dalej „Zamawiającym”</w:t>
      </w:r>
    </w:p>
    <w:p w:rsidR="00FA2F49" w:rsidRDefault="00FA2F49" w:rsidP="00FA2F49">
      <w:pPr>
        <w:spacing w:after="0" w:line="360" w:lineRule="auto"/>
        <w:rPr>
          <w:rFonts w:eastAsia="Times New Roman" w:cs="Times New Roman"/>
          <w:color w:val="000000"/>
          <w:lang w:eastAsia="pl-PL"/>
        </w:rPr>
      </w:pPr>
      <w:r>
        <w:rPr>
          <w:rFonts w:eastAsia="Times New Roman" w:cs="Times New Roman"/>
          <w:color w:val="000000"/>
          <w:lang w:eastAsia="pl-PL"/>
        </w:rPr>
        <w:t>ul. Markowej 20</w:t>
      </w:r>
    </w:p>
    <w:p w:rsidR="00FA2F49" w:rsidRDefault="00FA2F49" w:rsidP="00FA2F49">
      <w:pPr>
        <w:spacing w:after="0" w:line="360" w:lineRule="auto"/>
        <w:rPr>
          <w:rFonts w:eastAsia="Times New Roman" w:cs="Times New Roman"/>
          <w:color w:val="000000"/>
          <w:lang w:eastAsia="pl-PL"/>
        </w:rPr>
      </w:pPr>
      <w:r>
        <w:rPr>
          <w:rFonts w:eastAsia="Times New Roman" w:cs="Times New Roman"/>
          <w:color w:val="000000"/>
          <w:lang w:eastAsia="pl-PL"/>
        </w:rPr>
        <w:t>41-709 Ruda Śląska</w:t>
      </w:r>
    </w:p>
    <w:p w:rsidR="00FA2F49" w:rsidRDefault="00FA2F49" w:rsidP="00FA2F49">
      <w:pPr>
        <w:spacing w:after="0" w:line="360" w:lineRule="auto"/>
        <w:rPr>
          <w:rFonts w:eastAsia="Times New Roman" w:cs="Times New Roman"/>
          <w:color w:val="000000"/>
          <w:lang w:eastAsia="pl-PL"/>
        </w:rPr>
      </w:pPr>
      <w:r>
        <w:rPr>
          <w:rFonts w:eastAsia="Times New Roman" w:cs="Times New Roman"/>
          <w:color w:val="000000"/>
          <w:lang w:eastAsia="pl-PL"/>
        </w:rPr>
        <w:t>NIP: 641-14-70-472</w:t>
      </w:r>
    </w:p>
    <w:p w:rsidR="00FA2F49" w:rsidRDefault="00FA2F49" w:rsidP="00FA2F49">
      <w:pPr>
        <w:spacing w:after="0" w:line="360" w:lineRule="auto"/>
        <w:rPr>
          <w:rFonts w:eastAsia="Times New Roman" w:cs="Times New Roman"/>
          <w:color w:val="000000"/>
          <w:lang w:eastAsia="pl-PL"/>
        </w:rPr>
      </w:pPr>
      <w:r>
        <w:rPr>
          <w:rFonts w:eastAsia="Times New Roman" w:cs="Times New Roman"/>
          <w:color w:val="000000"/>
          <w:lang w:eastAsia="pl-PL"/>
        </w:rPr>
        <w:t>Tel: 032 3440323</w:t>
      </w:r>
    </w:p>
    <w:p w:rsidR="00FA2F49" w:rsidRDefault="00FA2F49" w:rsidP="00FA2F49">
      <w:pPr>
        <w:spacing w:after="0" w:line="360" w:lineRule="auto"/>
        <w:rPr>
          <w:rFonts w:eastAsia="Times New Roman" w:cs="Times New Roman"/>
          <w:color w:val="000000"/>
          <w:lang w:eastAsia="pl-PL"/>
        </w:rPr>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FA2F49" w:rsidRDefault="00FA2F49" w:rsidP="00FA2F49">
      <w:pPr>
        <w:spacing w:after="0" w:line="360" w:lineRule="auto"/>
        <w:rPr>
          <w:rFonts w:eastAsia="Times New Roman" w:cs="Times New Roman"/>
          <w:color w:val="000000"/>
          <w:lang w:val="en-US" w:eastAsia="pl-PL"/>
        </w:rPr>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FA2F49" w:rsidRDefault="00FA2F49" w:rsidP="00FA2F49">
      <w:pPr>
        <w:spacing w:after="0" w:line="360" w:lineRule="auto"/>
        <w:rPr>
          <w:rFonts w:cs="Arial"/>
          <w:b/>
        </w:rPr>
      </w:pPr>
      <w:r>
        <w:rPr>
          <w:rFonts w:cs="Arial"/>
          <w:b/>
        </w:rPr>
        <w:t xml:space="preserve">Adres strony internetowej prowadzonego postępowania: </w:t>
      </w:r>
    </w:p>
    <w:p w:rsidR="00FA2F49" w:rsidRDefault="00FA2F49" w:rsidP="00FA2F49">
      <w:pPr>
        <w:spacing w:after="0" w:line="360" w:lineRule="auto"/>
      </w:pPr>
      <w:r>
        <w:rPr>
          <w:rStyle w:val="czeinternetowe"/>
          <w:rFonts w:cs="Arial"/>
        </w:rPr>
        <w:t>https://www.biuletyn.abip.pl/mops_r_sl/</w:t>
      </w:r>
    </w:p>
    <w:p w:rsidR="00FA2F49" w:rsidRDefault="00FA2F49" w:rsidP="00FA2F49">
      <w:pPr>
        <w:spacing w:after="0" w:line="360" w:lineRule="auto"/>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FA2F49" w:rsidRDefault="00FA2F49" w:rsidP="00FA2F49">
      <w:pPr>
        <w:spacing w:after="0" w:line="360" w:lineRule="auto"/>
        <w:jc w:val="both"/>
        <w:rPr>
          <w:color w:val="000000"/>
          <w:shd w:val="clear" w:color="auto" w:fill="FFFFFF"/>
        </w:rPr>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FA2F49" w:rsidRDefault="00FA2F49" w:rsidP="00FA2F49">
      <w:pPr>
        <w:spacing w:after="0" w:line="360" w:lineRule="auto"/>
        <w:jc w:val="both"/>
        <w:rPr>
          <w:color w:val="000000"/>
          <w:shd w:val="clear" w:color="auto" w:fill="FFFFFF"/>
        </w:rPr>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ROZDZIAŁ II. TRYB UDZIELENIA ZAMÓWIENIA PUBLICZNEGO</w:t>
      </w:r>
    </w:p>
    <w:p w:rsidR="00FA2F49" w:rsidRDefault="00FA2F49" w:rsidP="00FA2F49">
      <w:pPr>
        <w:spacing w:after="0" w:line="360" w:lineRule="auto"/>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Pr>
          <w:rFonts w:cs="Arial"/>
        </w:rPr>
        <w:t xml:space="preserve"> 1 w związku z przepisem art. 359 </w:t>
      </w:r>
      <w:proofErr w:type="spellStart"/>
      <w:r>
        <w:rPr>
          <w:rFonts w:cs="Arial"/>
        </w:rPr>
        <w:t>pkt</w:t>
      </w:r>
      <w:proofErr w:type="spellEnd"/>
      <w:r>
        <w:rPr>
          <w:rFonts w:cs="Arial"/>
        </w:rPr>
        <w:t xml:space="preserve"> 2 ustawy z dnia 11 września 2019r. - Prawo zamówień publicznych (t. j. Dz. U. z 2021r. poz. 1129 z </w:t>
      </w:r>
      <w:proofErr w:type="spellStart"/>
      <w:r>
        <w:rPr>
          <w:rFonts w:cs="Arial"/>
        </w:rPr>
        <w:t>późn</w:t>
      </w:r>
      <w:proofErr w:type="spellEnd"/>
      <w:r>
        <w:rPr>
          <w:rFonts w:cs="Arial"/>
        </w:rPr>
        <w:t>. zm.) zwaną</w:t>
      </w:r>
      <w:r>
        <w:rPr>
          <w:rFonts w:cs="Arial"/>
        </w:rPr>
        <w:br/>
        <w:t>w dalszej części „ustawą”. W sprawach nieuregulowanych zapisami niniejszej SWZ, stosuje się przepisy wspomnianej ustawy wraz z wydanymi do niej aktami wykonawczymi.</w:t>
      </w:r>
    </w:p>
    <w:p w:rsidR="00FA2F49" w:rsidRDefault="00FA2F49" w:rsidP="00FA2F49">
      <w:pPr>
        <w:spacing w:after="0" w:line="360" w:lineRule="auto"/>
        <w:jc w:val="both"/>
      </w:pPr>
      <w:r>
        <w:rPr>
          <w:rFonts w:cs="Arial"/>
        </w:rPr>
        <w:t xml:space="preserve">2. Wartość zamówienia </w:t>
      </w:r>
      <w:r>
        <w:rPr>
          <w:rFonts w:cs="Arial"/>
          <w:b/>
          <w:bCs/>
        </w:rPr>
        <w:t>nie przekracza</w:t>
      </w:r>
      <w:r>
        <w:rPr>
          <w:rFonts w:cs="Arial"/>
        </w:rPr>
        <w:t xml:space="preserve"> progów unijnych określonych na podstawie</w:t>
      </w:r>
      <w:r>
        <w:br/>
      </w:r>
      <w:r>
        <w:rPr>
          <w:rFonts w:cs="Arial"/>
        </w:rPr>
        <w:t>art. 3 ustawy oraz progu określonego dla zamówień na usługi społeczne, o którym mowa</w:t>
      </w:r>
      <w:r>
        <w:br/>
      </w:r>
      <w:r>
        <w:rPr>
          <w:rFonts w:cs="Arial"/>
        </w:rPr>
        <w:t>w art. 359 ustawy.</w:t>
      </w:r>
    </w:p>
    <w:p w:rsidR="00FA2F49" w:rsidRDefault="00FA2F49" w:rsidP="00FA2F49">
      <w:pPr>
        <w:spacing w:after="0" w:line="360" w:lineRule="auto"/>
        <w:jc w:val="both"/>
        <w:rPr>
          <w:rFonts w:cs="Segoe UI"/>
          <w:color w:val="111111"/>
          <w:shd w:val="clear" w:color="auto" w:fill="FFFFFF"/>
        </w:rPr>
      </w:pPr>
    </w:p>
    <w:p w:rsidR="00FA2F49" w:rsidRDefault="00FA2F49" w:rsidP="00FA2F49">
      <w:pPr>
        <w:spacing w:after="0" w:line="360" w:lineRule="auto"/>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FA2F49" w:rsidRDefault="00FA2F49" w:rsidP="00FA2F49">
      <w:pPr>
        <w:spacing w:after="0" w:line="360" w:lineRule="auto"/>
        <w:jc w:val="both"/>
      </w:pPr>
      <w:r>
        <w:rPr>
          <w:rFonts w:eastAsia="Trebuchet MS" w:cs="Trebuchet MS"/>
          <w:color w:val="000000"/>
        </w:rPr>
        <w:t>Przedmiotem zamówienia jest świad</w:t>
      </w:r>
      <w:r>
        <w:rPr>
          <w:rFonts w:cs="Arial"/>
        </w:rPr>
        <w:t xml:space="preserve">czenie usług opiekuńczych, w tym specjalistycznych </w:t>
      </w:r>
      <w:r>
        <w:rPr>
          <w:rFonts w:cs="Arial"/>
        </w:rPr>
        <w:br/>
        <w:t xml:space="preserve">(z wyłączeniem specjalistycznych usług opiekuńczych dla osób z zaburzeniami psychicznymi), mieszkańcom Rudy Śląskiej w miejscu ich zamieszkania, zgodnie </w:t>
      </w:r>
      <w:r>
        <w:rPr>
          <w:rFonts w:cs="Arial"/>
        </w:rPr>
        <w:br/>
        <w:t>z obowiązującymi w tym zakresie przepisami prawa.</w:t>
      </w:r>
    </w:p>
    <w:p w:rsidR="00FA2F49" w:rsidRDefault="00FA2F49" w:rsidP="00FA2F49">
      <w:pPr>
        <w:pStyle w:val="Akapitzlist1"/>
        <w:suppressAutoHyphens/>
        <w:spacing w:line="360" w:lineRule="auto"/>
        <w:ind w:left="0"/>
        <w:jc w:val="both"/>
      </w:pPr>
      <w:r>
        <w:rPr>
          <w:rFonts w:ascii="Trebuchet MS" w:hAnsi="Trebuchet MS" w:cs="Trebuchet MS"/>
          <w:b/>
          <w:szCs w:val="22"/>
        </w:rPr>
        <w:lastRenderedPageBreak/>
        <w:t>Usługi opiekuńcze</w:t>
      </w:r>
      <w:r>
        <w:rPr>
          <w:rFonts w:ascii="Trebuchet MS" w:hAnsi="Trebuchet MS" w:cs="Trebuchet MS"/>
          <w:szCs w:val="22"/>
        </w:rPr>
        <w:t xml:space="preserve"> obejmują pomoc w zaspokajaniu codziennych potrzeb życiowych, opiekę higieniczną oraz w miarę możliwości, zapewnienie kontaktów z otoczeniem. Szczegółowy zakres przedmiotowy usług opiekuńczych obejmuje:</w:t>
      </w:r>
    </w:p>
    <w:p w:rsidR="00FA2F49" w:rsidRDefault="00FA2F49" w:rsidP="00FA2F49">
      <w:pPr>
        <w:pStyle w:val="western"/>
        <w:spacing w:before="0" w:after="0" w:line="360" w:lineRule="auto"/>
        <w:ind w:firstLine="360"/>
      </w:pPr>
      <w:r>
        <w:rPr>
          <w:rFonts w:ascii="Trebuchet MS" w:hAnsi="Trebuchet MS" w:cs="Trebuchet MS"/>
          <w:b/>
          <w:sz w:val="22"/>
          <w:szCs w:val="22"/>
          <w:u w:val="single"/>
        </w:rPr>
        <w:t>u osób samotnych</w:t>
      </w:r>
      <w:r>
        <w:rPr>
          <w:rFonts w:ascii="Trebuchet MS" w:hAnsi="Trebuchet MS" w:cs="Trebuchet MS"/>
          <w:sz w:val="22"/>
          <w:szCs w:val="22"/>
          <w:u w:val="single"/>
        </w:rPr>
        <w:t>:</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zakupy artykułów spożywczych i innych potrzebnych w gospodarstwie domowym;</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przygotowanie posiłków z uwzględnieniem diety, w tym jednego posiłku gorącego;</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dostarczenie posiłku;</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pomoc przy spożywaniu posiłku;</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utrzymanie w czystości naczyń stołowych, kuchennych i innego sprzętu gospodarstwa domowego, służącego podopiecznemu;</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utrzymanie w czystości sprzętu sanitarnego i urządzeń sanitarnych;</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zmiana bielizny osobistej, pościelowej, posłanie łóżka;</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pranie bielizny osobistej, pościelowej oraz odzieży podopiecznego;</w:t>
      </w:r>
    </w:p>
    <w:p w:rsidR="00FA2F49" w:rsidRDefault="00FA2F49" w:rsidP="00FA2F49">
      <w:pPr>
        <w:pStyle w:val="western"/>
        <w:numPr>
          <w:ilvl w:val="0"/>
          <w:numId w:val="8"/>
        </w:numPr>
        <w:tabs>
          <w:tab w:val="left" w:pos="360"/>
        </w:tabs>
        <w:spacing w:before="0" w:after="0" w:line="360" w:lineRule="auto"/>
      </w:pPr>
      <w:r>
        <w:rPr>
          <w:rFonts w:ascii="Trebuchet MS" w:hAnsi="Trebuchet MS" w:cs="Trebuchet MS"/>
          <w:sz w:val="22"/>
          <w:szCs w:val="22"/>
        </w:rPr>
        <w:t>dbanie o czystość bielizny osobistej, pościelowej oraz odzieży podopiecznego (oddawanie do pralni);</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palenie w piecu, przynoszenie węgla;</w:t>
      </w:r>
    </w:p>
    <w:p w:rsidR="00FA2F49" w:rsidRDefault="00FA2F49" w:rsidP="00FA2F49">
      <w:pPr>
        <w:pStyle w:val="western"/>
        <w:numPr>
          <w:ilvl w:val="0"/>
          <w:numId w:val="8"/>
        </w:numPr>
        <w:tabs>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utrzymywanie w czystości pomieszczeń użytkowanych przez osobę korzystającą</w:t>
      </w:r>
      <w:r>
        <w:rPr>
          <w:rFonts w:ascii="Trebuchet MS" w:hAnsi="Trebuchet MS" w:cs="Trebuchet MS"/>
          <w:sz w:val="22"/>
          <w:szCs w:val="22"/>
        </w:rPr>
        <w:br/>
        <w:t>z pomocy:</w:t>
      </w:r>
    </w:p>
    <w:p w:rsidR="00FA2F49" w:rsidRDefault="00FA2F49" w:rsidP="00FA2F49">
      <w:pPr>
        <w:pStyle w:val="western"/>
        <w:numPr>
          <w:ilvl w:val="0"/>
          <w:numId w:val="7"/>
        </w:numPr>
        <w:tabs>
          <w:tab w:val="left" w:pos="360"/>
        </w:tabs>
        <w:spacing w:before="0" w:after="0" w:line="360" w:lineRule="auto"/>
        <w:ind w:left="1134"/>
        <w:rPr>
          <w:rFonts w:ascii="Trebuchet MS" w:hAnsi="Trebuchet MS" w:cs="Trebuchet MS"/>
          <w:sz w:val="22"/>
          <w:szCs w:val="22"/>
        </w:rPr>
      </w:pPr>
      <w:r>
        <w:rPr>
          <w:rFonts w:ascii="Trebuchet MS" w:hAnsi="Trebuchet MS" w:cs="Trebuchet MS"/>
          <w:sz w:val="22"/>
          <w:szCs w:val="22"/>
        </w:rPr>
        <w:t>wykonywanie porządków bieżących,</w:t>
      </w:r>
    </w:p>
    <w:p w:rsidR="00FA2F49" w:rsidRDefault="00FA2F49" w:rsidP="00FA2F49">
      <w:pPr>
        <w:pStyle w:val="western"/>
        <w:numPr>
          <w:ilvl w:val="0"/>
          <w:numId w:val="7"/>
        </w:numPr>
        <w:tabs>
          <w:tab w:val="left" w:pos="360"/>
        </w:tabs>
        <w:spacing w:before="0" w:after="0" w:line="360" w:lineRule="auto"/>
        <w:ind w:left="1134"/>
        <w:rPr>
          <w:rFonts w:ascii="Trebuchet MS" w:hAnsi="Trebuchet MS" w:cs="Trebuchet MS"/>
          <w:sz w:val="22"/>
          <w:szCs w:val="22"/>
        </w:rPr>
      </w:pPr>
      <w:r>
        <w:rPr>
          <w:rFonts w:ascii="Trebuchet MS" w:hAnsi="Trebuchet MS" w:cs="Trebuchet MS"/>
          <w:sz w:val="22"/>
          <w:szCs w:val="22"/>
        </w:rPr>
        <w:t>mycie okien (raz na trzy miesiące);</w:t>
      </w:r>
    </w:p>
    <w:p w:rsidR="00FA2F49" w:rsidRDefault="00FA2F49" w:rsidP="00FA2F49">
      <w:pPr>
        <w:pStyle w:val="western"/>
        <w:numPr>
          <w:ilvl w:val="0"/>
          <w:numId w:val="9"/>
        </w:numPr>
        <w:spacing w:before="0" w:after="0" w:line="360" w:lineRule="auto"/>
        <w:rPr>
          <w:rFonts w:ascii="Trebuchet MS" w:hAnsi="Trebuchet MS" w:cs="Trebuchet MS"/>
          <w:sz w:val="22"/>
          <w:szCs w:val="22"/>
        </w:rPr>
      </w:pPr>
      <w:r>
        <w:rPr>
          <w:rFonts w:ascii="Trebuchet MS" w:hAnsi="Trebuchet MS" w:cs="Trebuchet MS"/>
          <w:sz w:val="22"/>
          <w:szCs w:val="22"/>
        </w:rPr>
        <w:t>organizowanie spacerów;</w:t>
      </w:r>
    </w:p>
    <w:p w:rsidR="00FA2F49" w:rsidRDefault="00FA2F49" w:rsidP="00FA2F49">
      <w:pPr>
        <w:pStyle w:val="western"/>
        <w:numPr>
          <w:ilvl w:val="0"/>
          <w:numId w:val="9"/>
        </w:numPr>
        <w:spacing w:before="0" w:after="0" w:line="360" w:lineRule="auto"/>
        <w:rPr>
          <w:rFonts w:ascii="Trebuchet MS" w:hAnsi="Trebuchet MS" w:cs="Trebuchet MS"/>
          <w:sz w:val="22"/>
          <w:szCs w:val="22"/>
        </w:rPr>
      </w:pPr>
      <w:r>
        <w:rPr>
          <w:rFonts w:ascii="Trebuchet MS" w:hAnsi="Trebuchet MS" w:cs="Trebuchet MS"/>
          <w:sz w:val="22"/>
          <w:szCs w:val="22"/>
        </w:rPr>
        <w:t>podtrzymywanie indywidualnych zainteresowań oraz pomoc w zaspakajaniu potrzeb</w:t>
      </w:r>
      <w:r>
        <w:rPr>
          <w:rFonts w:ascii="Trebuchet MS" w:hAnsi="Trebuchet MS" w:cs="Trebuchet MS"/>
          <w:sz w:val="22"/>
          <w:szCs w:val="22"/>
        </w:rPr>
        <w:br/>
        <w:t>duchowych (dostarczanie prasy, książek, czytanie, organizowanie kontaktów sąsiedzkich, zachęcanie do wykonywania robótek ręcznych), podtrzymywanie kontaktów z otoczeniem i rodziną;</w:t>
      </w:r>
    </w:p>
    <w:p w:rsidR="00FA2F49" w:rsidRDefault="00FA2F49" w:rsidP="00FA2F49">
      <w:pPr>
        <w:pStyle w:val="western"/>
        <w:numPr>
          <w:ilvl w:val="0"/>
          <w:numId w:val="9"/>
        </w:numPr>
        <w:spacing w:before="0" w:after="0" w:line="360" w:lineRule="auto"/>
        <w:rPr>
          <w:rFonts w:ascii="Trebuchet MS" w:hAnsi="Trebuchet MS" w:cs="Trebuchet MS"/>
          <w:sz w:val="22"/>
          <w:szCs w:val="22"/>
        </w:rPr>
      </w:pPr>
      <w:r>
        <w:rPr>
          <w:rFonts w:ascii="Trebuchet MS" w:hAnsi="Trebuchet MS" w:cs="Trebuchet MS"/>
          <w:sz w:val="22"/>
          <w:szCs w:val="22"/>
        </w:rPr>
        <w:t>załatwianie spraw urzędowych;</w:t>
      </w:r>
    </w:p>
    <w:p w:rsidR="00FA2F49" w:rsidRDefault="00FA2F49" w:rsidP="00FA2F49">
      <w:pPr>
        <w:pStyle w:val="western"/>
        <w:numPr>
          <w:ilvl w:val="0"/>
          <w:numId w:val="9"/>
        </w:numPr>
        <w:spacing w:before="0" w:after="0" w:line="360" w:lineRule="auto"/>
        <w:rPr>
          <w:rFonts w:ascii="Trebuchet MS" w:hAnsi="Trebuchet MS" w:cs="Trebuchet MS"/>
          <w:sz w:val="22"/>
          <w:szCs w:val="22"/>
        </w:rPr>
      </w:pPr>
      <w:r>
        <w:rPr>
          <w:rFonts w:ascii="Trebuchet MS" w:hAnsi="Trebuchet MS" w:cs="Trebuchet MS"/>
          <w:sz w:val="22"/>
          <w:szCs w:val="22"/>
        </w:rPr>
        <w:t>zamawianie wizyt lekarskich, realizacja recept;</w:t>
      </w:r>
    </w:p>
    <w:p w:rsidR="00FA2F49" w:rsidRDefault="00FA2F49" w:rsidP="00FA2F49">
      <w:pPr>
        <w:pStyle w:val="western"/>
        <w:numPr>
          <w:ilvl w:val="0"/>
          <w:numId w:val="9"/>
        </w:numPr>
        <w:spacing w:before="0" w:after="0" w:line="360" w:lineRule="auto"/>
        <w:rPr>
          <w:rFonts w:ascii="Trebuchet MS" w:hAnsi="Trebuchet MS" w:cs="Trebuchet MS"/>
          <w:sz w:val="22"/>
          <w:szCs w:val="22"/>
        </w:rPr>
      </w:pPr>
      <w:r>
        <w:rPr>
          <w:rFonts w:ascii="Trebuchet MS" w:hAnsi="Trebuchet MS" w:cs="Trebuchet MS"/>
          <w:sz w:val="22"/>
          <w:szCs w:val="22"/>
        </w:rPr>
        <w:t>pomoc  w utrzymaniu higieny podopiecznego;</w:t>
      </w:r>
    </w:p>
    <w:p w:rsidR="00FA2F49" w:rsidRDefault="00FA2F49" w:rsidP="00FA2F49">
      <w:pPr>
        <w:pStyle w:val="western"/>
        <w:numPr>
          <w:ilvl w:val="0"/>
          <w:numId w:val="9"/>
        </w:numPr>
        <w:spacing w:before="0" w:after="0" w:line="360" w:lineRule="auto"/>
        <w:rPr>
          <w:rFonts w:ascii="Trebuchet MS" w:hAnsi="Trebuchet MS" w:cs="Trebuchet MS"/>
          <w:sz w:val="22"/>
          <w:szCs w:val="22"/>
        </w:rPr>
      </w:pPr>
      <w:r>
        <w:rPr>
          <w:rFonts w:ascii="Trebuchet MS" w:hAnsi="Trebuchet MS" w:cs="Trebuchet MS"/>
          <w:sz w:val="22"/>
          <w:szCs w:val="22"/>
        </w:rPr>
        <w:t>prowadzenie zeszytu wydatków i rozliczanie się z podopiecznym z wydawanych pieniędzy;</w:t>
      </w:r>
    </w:p>
    <w:p w:rsidR="00FA2F49" w:rsidRDefault="00FA2F49" w:rsidP="00FA2F49">
      <w:pPr>
        <w:pStyle w:val="western"/>
        <w:numPr>
          <w:ilvl w:val="0"/>
          <w:numId w:val="9"/>
        </w:numPr>
        <w:spacing w:before="0" w:after="0" w:line="360" w:lineRule="auto"/>
        <w:rPr>
          <w:rFonts w:ascii="Trebuchet MS" w:hAnsi="Trebuchet MS" w:cs="Trebuchet MS"/>
          <w:sz w:val="22"/>
          <w:szCs w:val="22"/>
        </w:rPr>
      </w:pPr>
      <w:r>
        <w:rPr>
          <w:rFonts w:ascii="Trebuchet MS" w:hAnsi="Trebuchet MS" w:cs="Trebuchet MS"/>
          <w:sz w:val="22"/>
          <w:szCs w:val="22"/>
        </w:rPr>
        <w:t>pomoc w dostępie do różnych instytucji.</w:t>
      </w:r>
    </w:p>
    <w:p w:rsidR="00FA2F49" w:rsidRDefault="00FA2F49" w:rsidP="00FA2F49">
      <w:pPr>
        <w:pStyle w:val="western"/>
        <w:spacing w:before="0" w:after="0" w:line="360" w:lineRule="auto"/>
        <w:ind w:left="360"/>
        <w:rPr>
          <w:rFonts w:ascii="Trebuchet MS" w:hAnsi="Trebuchet MS" w:cs="Trebuchet MS"/>
          <w:b/>
          <w:sz w:val="22"/>
          <w:szCs w:val="22"/>
          <w:u w:val="single"/>
        </w:rPr>
      </w:pPr>
    </w:p>
    <w:p w:rsidR="00FA2F49" w:rsidRDefault="00FA2F49" w:rsidP="00FA2F49">
      <w:pPr>
        <w:pStyle w:val="western"/>
        <w:spacing w:before="0" w:after="0" w:line="360" w:lineRule="auto"/>
        <w:ind w:left="360"/>
        <w:rPr>
          <w:rFonts w:ascii="Trebuchet MS" w:hAnsi="Trebuchet MS" w:cs="Trebuchet MS"/>
          <w:b/>
          <w:sz w:val="22"/>
          <w:szCs w:val="22"/>
          <w:u w:val="single"/>
        </w:rPr>
      </w:pPr>
      <w:r>
        <w:rPr>
          <w:rFonts w:ascii="Trebuchet MS" w:hAnsi="Trebuchet MS" w:cs="Trebuchet MS"/>
          <w:b/>
          <w:sz w:val="22"/>
          <w:szCs w:val="22"/>
          <w:u w:val="single"/>
        </w:rPr>
        <w:t xml:space="preserve">u osób mieszkających wspólnie z rodziną: </w:t>
      </w:r>
    </w:p>
    <w:p w:rsidR="00FA2F49" w:rsidRPr="00CE0145" w:rsidRDefault="00FA2F49" w:rsidP="00FA2F49">
      <w:pPr>
        <w:tabs>
          <w:tab w:val="left" w:pos="426"/>
          <w:tab w:val="left" w:pos="708"/>
          <w:tab w:val="left" w:pos="1800"/>
        </w:tabs>
        <w:spacing w:after="0" w:line="360" w:lineRule="auto"/>
        <w:ind w:left="426" w:right="284"/>
        <w:jc w:val="both"/>
        <w:textAlignment w:val="baseline"/>
        <w:rPr>
          <w:rFonts w:cs="Trebuchet MS"/>
        </w:rPr>
      </w:pPr>
      <w:r>
        <w:rPr>
          <w:rFonts w:cs="Trebuchet MS"/>
        </w:rPr>
        <w:t xml:space="preserve">1  </w:t>
      </w:r>
      <w:r w:rsidRPr="00CE0145">
        <w:rPr>
          <w:rFonts w:cs="Trebuchet MS"/>
        </w:rPr>
        <w:t>podawanie i pomoc przy spożywaniu posiłków;</w:t>
      </w:r>
    </w:p>
    <w:p w:rsidR="00FA2F49" w:rsidRPr="00CE0145" w:rsidRDefault="00FA2F49" w:rsidP="00FA2F49">
      <w:pPr>
        <w:tabs>
          <w:tab w:val="left" w:pos="426"/>
          <w:tab w:val="left" w:pos="708"/>
          <w:tab w:val="left" w:pos="1800"/>
        </w:tabs>
        <w:spacing w:after="0" w:line="360" w:lineRule="auto"/>
        <w:ind w:left="2160" w:right="284" w:hanging="1734"/>
        <w:jc w:val="both"/>
        <w:textAlignment w:val="baseline"/>
        <w:rPr>
          <w:rFonts w:cs="Trebuchet MS"/>
        </w:rPr>
      </w:pPr>
      <w:r>
        <w:rPr>
          <w:rFonts w:cs="Trebuchet MS"/>
        </w:rPr>
        <w:t xml:space="preserve">2  </w:t>
      </w:r>
      <w:r w:rsidRPr="00CE0145">
        <w:rPr>
          <w:rFonts w:cs="Trebuchet MS"/>
        </w:rPr>
        <w:t>utrzymanie w czystości naczyń stołowych używanych przez podopiecznego;</w:t>
      </w:r>
    </w:p>
    <w:p w:rsidR="00FA2F49" w:rsidRPr="00CE0145" w:rsidRDefault="00FA2F49" w:rsidP="00FA2F49">
      <w:pPr>
        <w:tabs>
          <w:tab w:val="left" w:pos="426"/>
          <w:tab w:val="left" w:pos="708"/>
          <w:tab w:val="left" w:pos="1800"/>
        </w:tabs>
        <w:spacing w:after="0" w:line="360" w:lineRule="auto"/>
        <w:ind w:left="426" w:right="284"/>
        <w:jc w:val="both"/>
        <w:textAlignment w:val="baseline"/>
        <w:rPr>
          <w:rFonts w:cs="Trebuchet MS"/>
        </w:rPr>
      </w:pPr>
      <w:r>
        <w:rPr>
          <w:rFonts w:cs="Trebuchet MS"/>
        </w:rPr>
        <w:t xml:space="preserve">3  </w:t>
      </w:r>
      <w:r w:rsidRPr="00CE0145">
        <w:rPr>
          <w:rFonts w:cs="Trebuchet MS"/>
        </w:rPr>
        <w:t>utrzymanie w czystości sprzętu sanitarnego i urządzeń sanitarnych po użyciu przez podopiecznego;</w:t>
      </w:r>
    </w:p>
    <w:p w:rsidR="00FA2F49" w:rsidRPr="00CE0145" w:rsidRDefault="00FA2F49" w:rsidP="00FA2F49">
      <w:pPr>
        <w:tabs>
          <w:tab w:val="left" w:pos="426"/>
          <w:tab w:val="left" w:pos="708"/>
          <w:tab w:val="left" w:pos="1800"/>
        </w:tabs>
        <w:spacing w:after="0" w:line="360" w:lineRule="auto"/>
        <w:ind w:right="284" w:firstLine="426"/>
        <w:jc w:val="both"/>
        <w:textAlignment w:val="baseline"/>
        <w:rPr>
          <w:rFonts w:cs="Trebuchet MS"/>
        </w:rPr>
      </w:pPr>
      <w:r>
        <w:rPr>
          <w:rFonts w:cs="Trebuchet MS"/>
        </w:rPr>
        <w:t xml:space="preserve">4   </w:t>
      </w:r>
      <w:r w:rsidRPr="00CE0145">
        <w:rPr>
          <w:rFonts w:cs="Trebuchet MS"/>
        </w:rPr>
        <w:t>zmianę bielizny osobistej, pościelowej, posłanie łóżka;</w:t>
      </w:r>
    </w:p>
    <w:p w:rsidR="00FA2F49" w:rsidRPr="00CE0145" w:rsidRDefault="00FA2F49" w:rsidP="00FA2F49">
      <w:pPr>
        <w:tabs>
          <w:tab w:val="left" w:pos="426"/>
          <w:tab w:val="left" w:pos="708"/>
          <w:tab w:val="left" w:pos="1800"/>
        </w:tabs>
        <w:spacing w:after="0" w:line="360" w:lineRule="auto"/>
        <w:ind w:right="284"/>
        <w:jc w:val="both"/>
        <w:textAlignment w:val="baseline"/>
        <w:rPr>
          <w:rFonts w:cs="Trebuchet MS"/>
        </w:rPr>
      </w:pPr>
      <w:r>
        <w:rPr>
          <w:rFonts w:cs="Trebuchet MS"/>
        </w:rPr>
        <w:t xml:space="preserve">       5  </w:t>
      </w:r>
      <w:r w:rsidRPr="00CE0145">
        <w:rPr>
          <w:rFonts w:cs="Trebuchet MS"/>
        </w:rPr>
        <w:t>palenie w piecu w pomieszczeniach użytkowanych przez podopiecznego;</w:t>
      </w:r>
    </w:p>
    <w:p w:rsidR="00FA2F49" w:rsidRPr="00CE0145" w:rsidRDefault="00FA2F49" w:rsidP="00FA2F49">
      <w:pPr>
        <w:tabs>
          <w:tab w:val="left" w:pos="426"/>
          <w:tab w:val="left" w:pos="708"/>
          <w:tab w:val="left" w:pos="1800"/>
        </w:tabs>
        <w:spacing w:after="0" w:line="360" w:lineRule="auto"/>
        <w:ind w:left="426" w:right="284" w:hanging="426"/>
        <w:jc w:val="both"/>
        <w:textAlignment w:val="baseline"/>
        <w:rPr>
          <w:rFonts w:cs="Trebuchet MS"/>
        </w:rPr>
      </w:pPr>
      <w:r>
        <w:rPr>
          <w:rFonts w:cs="Trebuchet MS"/>
        </w:rPr>
        <w:tab/>
        <w:t xml:space="preserve">6 </w:t>
      </w:r>
      <w:r>
        <w:rPr>
          <w:rFonts w:cs="Trebuchet MS"/>
        </w:rPr>
        <w:tab/>
      </w:r>
      <w:r w:rsidRPr="00CE0145">
        <w:rPr>
          <w:rFonts w:cs="Trebuchet MS"/>
        </w:rPr>
        <w:t>podtrzymywanie indywidualnych zainteresowań, organizowanie czasu wolnego (lektura książek, zachęcanie do wykonywania prac ręcznych, spacery);</w:t>
      </w:r>
    </w:p>
    <w:p w:rsidR="00FA2F49" w:rsidRPr="00CE0145" w:rsidRDefault="00FA2F49" w:rsidP="00FA2F49">
      <w:pPr>
        <w:tabs>
          <w:tab w:val="left" w:pos="426"/>
          <w:tab w:val="left" w:pos="708"/>
          <w:tab w:val="left" w:pos="1800"/>
        </w:tabs>
        <w:spacing w:after="0" w:line="360" w:lineRule="auto"/>
        <w:ind w:left="426" w:right="284" w:hanging="426"/>
        <w:jc w:val="both"/>
        <w:textAlignment w:val="baseline"/>
        <w:rPr>
          <w:rFonts w:cs="Trebuchet MS"/>
        </w:rPr>
      </w:pPr>
      <w:r>
        <w:rPr>
          <w:rFonts w:cs="Trebuchet MS"/>
        </w:rPr>
        <w:tab/>
        <w:t xml:space="preserve">7 </w:t>
      </w:r>
      <w:r>
        <w:rPr>
          <w:rFonts w:cs="Trebuchet MS"/>
        </w:rPr>
        <w:tab/>
      </w:r>
      <w:r w:rsidRPr="00CE0145">
        <w:rPr>
          <w:rFonts w:cs="Trebuchet MS"/>
        </w:rPr>
        <w:t>zamawianie wizyt lekarskich w przypadkach nagłych, realizowanie recept, jeżeli sytuacja tego wymaga;</w:t>
      </w:r>
    </w:p>
    <w:p w:rsidR="00FA2F49" w:rsidRPr="00CE0145" w:rsidRDefault="00FA2F49" w:rsidP="00FA2F49">
      <w:pPr>
        <w:tabs>
          <w:tab w:val="left" w:pos="426"/>
          <w:tab w:val="left" w:pos="708"/>
          <w:tab w:val="left" w:pos="1800"/>
        </w:tabs>
        <w:spacing w:after="0" w:line="360" w:lineRule="auto"/>
        <w:ind w:right="284"/>
        <w:jc w:val="both"/>
        <w:textAlignment w:val="baseline"/>
        <w:rPr>
          <w:rFonts w:cs="Trebuchet MS"/>
        </w:rPr>
      </w:pPr>
      <w:r>
        <w:rPr>
          <w:rFonts w:cs="Trebuchet MS"/>
        </w:rPr>
        <w:tab/>
        <w:t xml:space="preserve">8 </w:t>
      </w:r>
      <w:r>
        <w:rPr>
          <w:rFonts w:cs="Trebuchet MS"/>
        </w:rPr>
        <w:tab/>
      </w:r>
      <w:r w:rsidRPr="00CE0145">
        <w:rPr>
          <w:rFonts w:cs="Trebuchet MS"/>
        </w:rPr>
        <w:t>pomoc w dostępie do różnych instytucji.</w:t>
      </w:r>
    </w:p>
    <w:p w:rsidR="00FA2F49" w:rsidRDefault="00FA2F49" w:rsidP="00FA2F49">
      <w:pPr>
        <w:spacing w:after="0" w:line="360" w:lineRule="auto"/>
        <w:jc w:val="both"/>
        <w:rPr>
          <w:rFonts w:eastAsia="Times New Roman" w:cs="Trebuchet MS"/>
          <w:kern w:val="2"/>
          <w:lang w:eastAsia="hi-IN" w:bidi="hi-IN"/>
        </w:rPr>
      </w:pPr>
      <w:r>
        <w:rPr>
          <w:rFonts w:eastAsia="Times New Roman" w:cs="Trebuchet MS"/>
          <w:kern w:val="2"/>
          <w:lang w:eastAsia="hi-IN" w:bidi="hi-IN"/>
        </w:rPr>
        <w:t>Specjalistyczne usługi opiekuńcze dostosowane są do szczególnych potrzeb wynikających</w:t>
      </w:r>
      <w:r>
        <w:rPr>
          <w:rFonts w:eastAsia="Times New Roman" w:cs="Trebuchet MS"/>
          <w:kern w:val="2"/>
          <w:lang w:eastAsia="hi-IN" w:bidi="hi-IN"/>
        </w:rPr>
        <w:br/>
        <w:t xml:space="preserve"> z rodzaju schorzenia lub niepełnosprawności, świadczone przez osoby ze specjalistycznym przygotowaniem zawodowym, zgodnie z Rozporządzeniem Ministra Polityki Społecznej</w:t>
      </w:r>
      <w:r>
        <w:rPr>
          <w:rFonts w:eastAsia="Times New Roman" w:cs="Trebuchet MS"/>
          <w:kern w:val="2"/>
          <w:lang w:eastAsia="hi-IN" w:bidi="hi-IN"/>
        </w:rPr>
        <w:br/>
        <w:t xml:space="preserve">z dnia 22 września 2005 roku w sprawie specjalistycznych usług opiekuńczych (Dz. U. z 2005r. poz. 1598 oraz z 2006r. poz. 943). </w:t>
      </w:r>
    </w:p>
    <w:p w:rsidR="00FA2F49" w:rsidRDefault="00FA2F49" w:rsidP="00FA2F49">
      <w:pPr>
        <w:pStyle w:val="western"/>
        <w:spacing w:before="0" w:after="0" w:line="360" w:lineRule="auto"/>
        <w:ind w:left="360"/>
        <w:rPr>
          <w:rFonts w:ascii="Trebuchet MS" w:hAnsi="Trebuchet MS" w:cs="Trebuchet MS"/>
          <w:b/>
          <w:sz w:val="22"/>
          <w:szCs w:val="22"/>
        </w:rPr>
      </w:pPr>
    </w:p>
    <w:p w:rsidR="00FA2F49" w:rsidRDefault="00FA2F49" w:rsidP="00FA2F49">
      <w:pPr>
        <w:pStyle w:val="western"/>
        <w:spacing w:before="0" w:after="0" w:line="360" w:lineRule="auto"/>
      </w:pPr>
      <w:r>
        <w:rPr>
          <w:rFonts w:ascii="Trebuchet MS" w:hAnsi="Trebuchet MS" w:cs="Trebuchet MS"/>
          <w:b/>
          <w:sz w:val="22"/>
          <w:szCs w:val="22"/>
        </w:rPr>
        <w:t xml:space="preserve">Wymiar usług: planowana </w:t>
      </w:r>
      <w:r>
        <w:rPr>
          <w:rFonts w:ascii="Trebuchet MS" w:hAnsi="Trebuchet MS" w:cs="Trebuchet MS"/>
          <w:b/>
          <w:bCs/>
          <w:sz w:val="22"/>
          <w:szCs w:val="22"/>
        </w:rPr>
        <w:t>szacunkowa liczba godzin usług opiekuńczych wynosi średnio 4000 miesięcznie, w tym specjalistycznych usług opiekuńczych średnio 500 miesięcznie.</w:t>
      </w:r>
    </w:p>
    <w:p w:rsidR="00FA2F49" w:rsidRDefault="00FA2F49" w:rsidP="00FA2F49">
      <w:pPr>
        <w:spacing w:after="0" w:line="360" w:lineRule="auto"/>
        <w:rPr>
          <w:rFonts w:ascii="Arial" w:hAnsi="Arial" w:cs="Arial"/>
          <w:color w:val="000000"/>
        </w:rPr>
      </w:pPr>
    </w:p>
    <w:p w:rsidR="00FA2F49" w:rsidRDefault="00FA2F49" w:rsidP="00FA2F49">
      <w:pPr>
        <w:spacing w:after="0" w:line="360" w:lineRule="auto"/>
        <w:jc w:val="both"/>
        <w:rPr>
          <w:rFonts w:cs="Arial"/>
          <w:color w:val="000000"/>
        </w:rPr>
      </w:pPr>
      <w:r>
        <w:rPr>
          <w:rFonts w:cs="Arial"/>
          <w:color w:val="000000"/>
        </w:rPr>
        <w:t xml:space="preserve">Zamawiający zastrzega sobie, przy zachowaniu cen jednostkowych i w ramach przysługującego Wykonawcy wynagrodzenia, prawo do zmiany ilości godzin świadczonych usług w zależności od koniecznych do wykonania poszczególnych rodzajów usług. Wykonawcy z tego tytułu nie przysługują żadne roszczenia, w szczególności z tytułu praw do zapłaty lub odszkodowania. </w:t>
      </w:r>
    </w:p>
    <w:p w:rsidR="00FA2F49" w:rsidRDefault="00FA2F49" w:rsidP="00FA2F49">
      <w:pPr>
        <w:spacing w:after="0" w:line="360" w:lineRule="auto"/>
        <w:jc w:val="both"/>
      </w:pPr>
    </w:p>
    <w:p w:rsidR="00FA2F49" w:rsidRDefault="00FA2F49" w:rsidP="00FA2F49">
      <w:pPr>
        <w:pStyle w:val="Akapitzlist1"/>
        <w:suppressAutoHyphens/>
        <w:spacing w:line="360" w:lineRule="auto"/>
        <w:ind w:left="0"/>
        <w:jc w:val="both"/>
      </w:pPr>
      <w:r>
        <w:rPr>
          <w:rFonts w:ascii="Trebuchet MS" w:hAnsi="Trebuchet MS" w:cs="Trebuchet MS"/>
          <w:bCs/>
          <w:szCs w:val="22"/>
        </w:rPr>
        <w:t xml:space="preserve">Liczba godzin na realizację poszczególnych usług </w:t>
      </w:r>
      <w:r>
        <w:rPr>
          <w:rFonts w:ascii="Trebuchet MS" w:hAnsi="Trebuchet MS" w:cs="Trebuchet MS"/>
          <w:szCs w:val="22"/>
        </w:rPr>
        <w:t>może ulec zmianie. Łączna liczba godzin usług może ulec zmniejszeniu odpowiednio do rzeczywistych potrzeb Zleceniodawcy, wynikających z bieżącej diagnozy.</w:t>
      </w:r>
    </w:p>
    <w:p w:rsidR="00FA2F49" w:rsidRDefault="00FA2F49" w:rsidP="00FA2F49">
      <w:pPr>
        <w:pStyle w:val="Akapitzlist1"/>
        <w:suppressAutoHyphens/>
        <w:spacing w:line="240" w:lineRule="exact"/>
        <w:ind w:left="0"/>
        <w:jc w:val="both"/>
        <w:rPr>
          <w:rFonts w:ascii="Trebuchet MS" w:hAnsi="Trebuchet MS" w:cs="Trebuchet MS"/>
          <w:sz w:val="20"/>
        </w:rPr>
      </w:pPr>
    </w:p>
    <w:p w:rsidR="00FA2F49" w:rsidRDefault="00FA2F49" w:rsidP="00FA2F49">
      <w:pPr>
        <w:pStyle w:val="Default"/>
        <w:spacing w:line="360" w:lineRule="auto"/>
        <w:jc w:val="both"/>
        <w:rPr>
          <w:rFonts w:ascii="Trebuchet MS" w:hAnsi="Trebuchet MS" w:cs="Trebuchet MS"/>
          <w:sz w:val="22"/>
          <w:szCs w:val="22"/>
        </w:rPr>
      </w:pPr>
      <w:r>
        <w:rPr>
          <w:rFonts w:ascii="Trebuchet MS" w:hAnsi="Trebuchet MS" w:cs="Trebuchet MS"/>
          <w:b/>
          <w:sz w:val="22"/>
          <w:szCs w:val="22"/>
        </w:rPr>
        <w:t>2. Adresatami zadania</w:t>
      </w:r>
      <w:r>
        <w:rPr>
          <w:rFonts w:ascii="Trebuchet MS" w:hAnsi="Trebuchet MS" w:cs="Trebuchet MS"/>
          <w:b/>
          <w:bCs/>
          <w:sz w:val="22"/>
          <w:szCs w:val="22"/>
        </w:rPr>
        <w:t>:</w:t>
      </w:r>
      <w:r>
        <w:rPr>
          <w:rFonts w:ascii="Trebuchet MS" w:hAnsi="Trebuchet MS" w:cs="Trebuchet MS"/>
          <w:sz w:val="22"/>
          <w:szCs w:val="22"/>
        </w:rPr>
        <w:t xml:space="preserve"> są osoby samotne, które z powodu wieku, choroby lub innych przyczyn wymagają pomocy innych osób, a są jej pozbawione oraz osoby, które wymagają pomocy innych osób, a rodzina, a także wspólnie niezamieszkujący małżonek, wstępni, zstępni nie mogą takiej pomocy zapewnić. Planowana, szacunkowa liczba osób wymagających wsparcia w formie usług: około 180, w tym ok. 20 osób (środowisk) usług specjalistycznych. Liczba osób jest orientacyjna, może ulec zmianie w zależności od rzeczywistych potrzeb Zleceniodawcy, wynikających z bieżącej diagnozy. </w:t>
      </w:r>
    </w:p>
    <w:p w:rsidR="00FA2F49" w:rsidRDefault="00FA2F49" w:rsidP="00FA2F49">
      <w:pPr>
        <w:pStyle w:val="Default"/>
        <w:spacing w:line="360" w:lineRule="auto"/>
        <w:jc w:val="both"/>
      </w:pPr>
    </w:p>
    <w:p w:rsidR="00FA2F49" w:rsidRDefault="00FA2F49" w:rsidP="00FA2F49">
      <w:pPr>
        <w:pStyle w:val="western"/>
        <w:spacing w:before="0" w:after="0" w:line="360" w:lineRule="auto"/>
      </w:pPr>
      <w:r>
        <w:rPr>
          <w:rFonts w:ascii="Trebuchet MS" w:hAnsi="Trebuchet MS" w:cs="Trebuchet MS"/>
          <w:b/>
          <w:color w:val="000000"/>
          <w:sz w:val="22"/>
          <w:szCs w:val="22"/>
        </w:rPr>
        <w:t>3</w:t>
      </w:r>
      <w:r>
        <w:rPr>
          <w:rFonts w:ascii="Trebuchet MS" w:hAnsi="Trebuchet MS" w:cs="Trebuchet MS"/>
          <w:i/>
          <w:color w:val="000000"/>
          <w:sz w:val="22"/>
          <w:szCs w:val="22"/>
        </w:rPr>
        <w:t xml:space="preserve">. </w:t>
      </w:r>
      <w:r>
        <w:rPr>
          <w:rFonts w:ascii="Trebuchet MS" w:hAnsi="Trebuchet MS" w:cs="Trebuchet MS"/>
          <w:b/>
          <w:bCs/>
          <w:sz w:val="22"/>
          <w:szCs w:val="22"/>
        </w:rPr>
        <w:t>Warunki dotyczące realizacji zadania:</w:t>
      </w:r>
    </w:p>
    <w:p w:rsidR="00FA2F49" w:rsidRDefault="00FA2F49" w:rsidP="00FA2F49">
      <w:pPr>
        <w:pStyle w:val="Akapitzlist"/>
        <w:numPr>
          <w:ilvl w:val="0"/>
          <w:numId w:val="6"/>
        </w:numPr>
        <w:tabs>
          <w:tab w:val="left" w:pos="363"/>
        </w:tabs>
        <w:spacing w:after="0" w:line="360" w:lineRule="auto"/>
        <w:jc w:val="both"/>
      </w:pPr>
      <w:r>
        <w:rPr>
          <w:rFonts w:cs="Trebuchet MS"/>
          <w:iCs/>
        </w:rPr>
        <w:t>Pomoc w formie usług, których niniejsza SWZ dotyczy, udzielana jest na podstawie decyzji administracyjnej. Organ uprawniony do wydawania tych decyzji przyznając usługi, ustala ich: zakres, okres realizacji, wymiar, miejsce świadczenia oraz wysokość odpłatności za usługi.</w:t>
      </w:r>
    </w:p>
    <w:p w:rsidR="00FA2F49" w:rsidRDefault="00FA2F49" w:rsidP="00FA2F49">
      <w:pPr>
        <w:pStyle w:val="Akapitzlist"/>
        <w:numPr>
          <w:ilvl w:val="0"/>
          <w:numId w:val="6"/>
        </w:numPr>
        <w:tabs>
          <w:tab w:val="left" w:pos="363"/>
        </w:tabs>
        <w:spacing w:after="0" w:line="360" w:lineRule="auto"/>
        <w:jc w:val="both"/>
        <w:rPr>
          <w:rFonts w:cs="Trebuchet MS"/>
        </w:rPr>
      </w:pPr>
      <w:r>
        <w:rPr>
          <w:rFonts w:cs="Trebuchet MS"/>
        </w:rPr>
        <w:t xml:space="preserve">Usługi świadczone są przez 7 dni w tygodniu, w tym w dni wolne od pracy oraz dni świąteczne (soboty, niedziele i święta), w godzinach rannych, popołudniowych, oraz </w:t>
      </w:r>
      <w:r>
        <w:rPr>
          <w:rFonts w:cs="Trebuchet MS"/>
        </w:rPr>
        <w:br/>
        <w:t>w razie potrzeb – wieczornych.</w:t>
      </w:r>
    </w:p>
    <w:p w:rsidR="00FA2F49" w:rsidRDefault="00FA2F49" w:rsidP="00FA2F49">
      <w:pPr>
        <w:pStyle w:val="Akapitzlist"/>
        <w:numPr>
          <w:ilvl w:val="0"/>
          <w:numId w:val="6"/>
        </w:numPr>
        <w:tabs>
          <w:tab w:val="left" w:pos="363"/>
        </w:tabs>
        <w:spacing w:after="0" w:line="360" w:lineRule="auto"/>
        <w:jc w:val="both"/>
        <w:rPr>
          <w:rFonts w:cs="Trebuchet MS"/>
        </w:rPr>
      </w:pPr>
      <w:r>
        <w:rPr>
          <w:rFonts w:cs="Trebuchet MS"/>
        </w:rPr>
        <w:t>Faktyczny czas przebywania opiekuna u podopiecznego winien odpowiadać czasowi wskazanemu w decyzji administracyjnej. Może on być pomniejszony jedynie</w:t>
      </w:r>
      <w:r>
        <w:rPr>
          <w:rFonts w:cs="Trebuchet MS"/>
        </w:rPr>
        <w:br/>
        <w:t>w uzgodnieniu z podopiecznym i wynikać z konieczności dokonywania czynności związanych 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rsidR="00FA2F49" w:rsidRDefault="00FA2F49" w:rsidP="00FA2F49">
      <w:pPr>
        <w:pStyle w:val="Akapitzlist"/>
        <w:numPr>
          <w:ilvl w:val="0"/>
          <w:numId w:val="6"/>
        </w:numPr>
        <w:tabs>
          <w:tab w:val="left" w:pos="363"/>
        </w:tabs>
        <w:spacing w:after="0" w:line="360" w:lineRule="auto"/>
        <w:jc w:val="both"/>
      </w:pPr>
      <w:r>
        <w:rPr>
          <w:rFonts w:cs="Trebuchet MS"/>
        </w:rPr>
        <w:t xml:space="preserve">W sytuacjach uzasadnionych – potrzebą zapewnienia natychmiastowej opieki - zlecenie                            wykonania usług przez Wykonawcę musi być podjęte niezwłocznie, najpóźniej następnego dnia po uzgodnieniu telefonicznym z pracownikiem Miejskiego Ośrodka Pomocy Społecznej w Rudzie Śląskiej, a sytuacjach kryzysowych, wymagających niezwłocznej reakcji, które wystąpią poza godzinami pracy  Miejskiego Ośrodka Pomocy Społecznej w Rudzie Śląskiej oraz w dni wolne od pracy, z pracownikami Wydziału Zarządzania Kryzysowego Urzędu Miasta Ruda Śląska. </w:t>
      </w:r>
    </w:p>
    <w:p w:rsidR="00FA2F49" w:rsidRDefault="00FA2F49" w:rsidP="00FA2F49">
      <w:pPr>
        <w:pStyle w:val="Akapitzlist"/>
        <w:numPr>
          <w:ilvl w:val="0"/>
          <w:numId w:val="6"/>
        </w:numPr>
        <w:tabs>
          <w:tab w:val="left" w:pos="363"/>
        </w:tabs>
        <w:spacing w:after="0" w:line="360" w:lineRule="auto"/>
        <w:jc w:val="both"/>
      </w:pPr>
      <w:r>
        <w:rPr>
          <w:rFonts w:cs="Trebuchet MS"/>
        </w:rPr>
        <w:t>W przypadku niemożności świadczenia usług przez daną osobę wymagane jest zorganizowanie odpowiedniego zastępstwa, z zachowaniem przez zastępcę wymogów określonych w niniejszym SWZ.</w:t>
      </w:r>
    </w:p>
    <w:p w:rsidR="00FA2F49" w:rsidRDefault="00FA2F49" w:rsidP="00FA2F49">
      <w:pPr>
        <w:pStyle w:val="Akapitzlist"/>
        <w:numPr>
          <w:ilvl w:val="0"/>
          <w:numId w:val="6"/>
        </w:numPr>
        <w:tabs>
          <w:tab w:val="left" w:pos="363"/>
        </w:tabs>
        <w:spacing w:after="0" w:line="360" w:lineRule="auto"/>
        <w:jc w:val="both"/>
      </w:pPr>
      <w:r>
        <w:rPr>
          <w:rFonts w:cs="Trebuchet MS"/>
        </w:rPr>
        <w:t>Opiekun w zależności od potrzeb współpracuje z pracownikiem socjalnym Miejskiego Ośrodka Pomocy Społecznej w Rudzie Śląskiej, lekarzem, pielęgniarką środowiskową, podmiotami leczniczymi i innymi instytucjami w sprawach dotyczących podopiecznego.</w:t>
      </w:r>
    </w:p>
    <w:p w:rsidR="00FA2F49" w:rsidRDefault="00FA2F49" w:rsidP="00FA2F49">
      <w:pPr>
        <w:pStyle w:val="Akapitzlist"/>
        <w:numPr>
          <w:ilvl w:val="0"/>
          <w:numId w:val="6"/>
        </w:numPr>
        <w:tabs>
          <w:tab w:val="left" w:pos="363"/>
        </w:tabs>
        <w:spacing w:after="0" w:line="360" w:lineRule="auto"/>
        <w:jc w:val="both"/>
        <w:rPr>
          <w:rFonts w:cs="Trebuchet MS"/>
        </w:rPr>
      </w:pPr>
      <w:r>
        <w:rPr>
          <w:rFonts w:cs="Trebuchet MS"/>
        </w:rPr>
        <w:t>Wykonawca zobowiązany będzie do niezwłocznego informowania Zamawiającego</w:t>
      </w:r>
      <w:r>
        <w:rPr>
          <w:rFonts w:cs="Trebuchet MS"/>
        </w:rPr>
        <w:br/>
        <w:t>o braku realizacji przyznanej decyzją pomocy i wskazania jego przyczyny</w:t>
      </w:r>
      <w:r>
        <w:rPr>
          <w:rFonts w:cs="Trebuchet MS"/>
        </w:rPr>
        <w:br/>
        <w:t>(w szczególności o pobycie podopiecznego w podmiotach leczniczych, sanatorium, wyjeździe z miejsca zamieszkania, braku współpracy podopiecznego przy świadczeniu usług lub jego rezygnacji z usług).</w:t>
      </w:r>
    </w:p>
    <w:p w:rsidR="00FA2F49" w:rsidRDefault="00FA2F49" w:rsidP="00FA2F49">
      <w:pPr>
        <w:pStyle w:val="Akapitzlist"/>
        <w:numPr>
          <w:ilvl w:val="0"/>
          <w:numId w:val="6"/>
        </w:numPr>
        <w:tabs>
          <w:tab w:val="left" w:pos="363"/>
        </w:tabs>
        <w:spacing w:after="0" w:line="360" w:lineRule="auto"/>
        <w:jc w:val="both"/>
      </w:pPr>
      <w:r>
        <w:rPr>
          <w:rFonts w:cs="Trebuchet MS"/>
        </w:rPr>
        <w:t xml:space="preserve">Wykonawca zobowiązany jest do wyznaczenia swego przedstawiciela, utrzymującego stały kontakt ze Zamawiającym </w:t>
      </w:r>
      <w:r>
        <w:rPr>
          <w:rFonts w:cs="Trebuchet MS"/>
          <w:bCs/>
        </w:rPr>
        <w:t>(kontakt telefoniczny) 7 dni w tygodniu,  wskazania jego numeru telefonu w celu niezwłocznego obejmowania usługami nowych środowisk, przekazywania informacji o istotnych sprawach dotyczących podopiecznych, zmianach wymiaru i zakresu usług.</w:t>
      </w:r>
      <w:r>
        <w:rPr>
          <w:rFonts w:cs="Trebuchet MS"/>
        </w:rPr>
        <w:t xml:space="preserve"> </w:t>
      </w:r>
    </w:p>
    <w:p w:rsidR="00FA2F49" w:rsidRDefault="00FA2F49" w:rsidP="00FA2F49">
      <w:pPr>
        <w:pStyle w:val="Akapitzlist"/>
        <w:numPr>
          <w:ilvl w:val="0"/>
          <w:numId w:val="6"/>
        </w:numPr>
        <w:tabs>
          <w:tab w:val="left" w:pos="363"/>
        </w:tabs>
        <w:spacing w:after="0" w:line="360" w:lineRule="auto"/>
        <w:jc w:val="both"/>
        <w:rPr>
          <w:rFonts w:cs="Trebuchet MS"/>
        </w:rPr>
      </w:pPr>
      <w:r>
        <w:rPr>
          <w:rFonts w:cs="Trebuchet MS"/>
        </w:rPr>
        <w:t>Zamawiający uprawniony jest do przeprowadzania okresowej kontroli jakości świadczonych usług w miejscu ich wykonywania.</w:t>
      </w:r>
    </w:p>
    <w:p w:rsidR="00FA2F49" w:rsidRDefault="00FA2F49" w:rsidP="00FA2F49">
      <w:pPr>
        <w:pStyle w:val="Akapitzlist"/>
        <w:numPr>
          <w:ilvl w:val="0"/>
          <w:numId w:val="6"/>
        </w:numPr>
        <w:tabs>
          <w:tab w:val="left" w:pos="363"/>
        </w:tabs>
        <w:spacing w:after="0" w:line="360" w:lineRule="auto"/>
        <w:jc w:val="both"/>
        <w:rPr>
          <w:rFonts w:cs="Trebuchet MS"/>
        </w:rPr>
      </w:pPr>
      <w:r>
        <w:rPr>
          <w:rFonts w:cs="Trebuchet MS"/>
        </w:rPr>
        <w:t>Wykonawca zobowiązany będzie do:</w:t>
      </w:r>
    </w:p>
    <w:p w:rsidR="00FA2F49" w:rsidRDefault="00FA2F49" w:rsidP="00FA2F49">
      <w:pPr>
        <w:pStyle w:val="Akapitzlist"/>
        <w:numPr>
          <w:ilvl w:val="0"/>
          <w:numId w:val="4"/>
        </w:numPr>
        <w:tabs>
          <w:tab w:val="left" w:pos="363"/>
        </w:tabs>
        <w:spacing w:after="0" w:line="360" w:lineRule="auto"/>
        <w:ind w:left="737"/>
        <w:jc w:val="both"/>
        <w:rPr>
          <w:rFonts w:cs="Trebuchet MS"/>
        </w:rPr>
      </w:pPr>
      <w:r>
        <w:rPr>
          <w:rFonts w:cs="Trebuchet MS"/>
        </w:rPr>
        <w:t>ewidencjonowania czasu pracy opiekunów w karcie pracy (zgodnie ze wzorem stanowiącym załącznik nr 1 do wzoru umowy);</w:t>
      </w:r>
    </w:p>
    <w:p w:rsidR="00FA2F49" w:rsidRDefault="00FA2F49" w:rsidP="00FA2F49">
      <w:pPr>
        <w:pStyle w:val="Akapitzlist"/>
        <w:numPr>
          <w:ilvl w:val="0"/>
          <w:numId w:val="4"/>
        </w:numPr>
        <w:tabs>
          <w:tab w:val="left" w:pos="363"/>
        </w:tabs>
        <w:spacing w:after="0" w:line="360" w:lineRule="auto"/>
        <w:ind w:left="737"/>
        <w:jc w:val="both"/>
      </w:pPr>
      <w:r>
        <w:rPr>
          <w:rFonts w:cs="Trebuchet MS"/>
        </w:rPr>
        <w:t>składania w siedzibie Zamawiającego po upływie każdego miesiąca, do 5 dnia każdego następnego miesiąca zestawienia faktycznie wykonanych usług</w:t>
      </w:r>
      <w:r>
        <w:rPr>
          <w:rFonts w:cs="Trebuchet MS"/>
        </w:rPr>
        <w:br/>
        <w:t>u poszczególnych osób wraz z wykazem imiennym opiekunów świadczących te usługi (zgodnie ze wzorem stanowiącym załącznik nr 2 do wzoru umowy).</w:t>
      </w:r>
      <w:r>
        <w:rPr>
          <w:rFonts w:cs="Trebuchet MS"/>
          <w:iCs/>
        </w:rPr>
        <w:t xml:space="preserve"> </w:t>
      </w:r>
    </w:p>
    <w:p w:rsidR="00FA2F49" w:rsidRDefault="00FA2F49" w:rsidP="00FA2F49">
      <w:pPr>
        <w:pStyle w:val="Akapitzlist"/>
        <w:numPr>
          <w:ilvl w:val="0"/>
          <w:numId w:val="6"/>
        </w:numPr>
        <w:tabs>
          <w:tab w:val="left" w:pos="363"/>
        </w:tabs>
        <w:spacing w:after="0" w:line="360" w:lineRule="auto"/>
        <w:jc w:val="both"/>
        <w:rPr>
          <w:rFonts w:cs="Trebuchet MS"/>
          <w:iCs/>
        </w:rPr>
      </w:pPr>
      <w:r>
        <w:rPr>
          <w:rFonts w:cs="Trebuchet MS"/>
          <w:iCs/>
        </w:rPr>
        <w:t>Wykonawca będzie ponosił pełną odpowiedzialność za wszelkie szkody wyrządzone przez kadrę Wykonawcy osobom trzecim w szczególności podopiecznym lub w ich mieniu.</w:t>
      </w:r>
    </w:p>
    <w:p w:rsidR="00FA2F49" w:rsidRDefault="00FA2F49" w:rsidP="00FA2F49">
      <w:pPr>
        <w:pStyle w:val="Default"/>
        <w:numPr>
          <w:ilvl w:val="0"/>
          <w:numId w:val="6"/>
        </w:numPr>
        <w:tabs>
          <w:tab w:val="left" w:pos="-360"/>
        </w:tabs>
        <w:spacing w:line="360" w:lineRule="auto"/>
        <w:jc w:val="both"/>
        <w:rPr>
          <w:rFonts w:ascii="Trebuchet MS" w:hAnsi="Trebuchet MS" w:cs="Trebuchet MS"/>
          <w:bCs/>
          <w:color w:val="00000A"/>
          <w:sz w:val="22"/>
          <w:szCs w:val="22"/>
        </w:rPr>
      </w:pPr>
      <w:r>
        <w:rPr>
          <w:rFonts w:ascii="Trebuchet MS" w:hAnsi="Trebuchet MS" w:cs="Trebuchet MS"/>
          <w:bCs/>
          <w:color w:val="00000A"/>
          <w:sz w:val="22"/>
          <w:szCs w:val="22"/>
        </w:rPr>
        <w:t>Wykonawca będzie zobowiązany do przestrzegania przepisów dotyczących minimalnego wynagrodzenia za pracę oraz minimalnej stawki godzinowej.</w:t>
      </w:r>
    </w:p>
    <w:p w:rsidR="00FA2F49" w:rsidRDefault="00FA2F49" w:rsidP="00FA2F49">
      <w:pPr>
        <w:pStyle w:val="western"/>
        <w:numPr>
          <w:ilvl w:val="0"/>
          <w:numId w:val="6"/>
        </w:numPr>
        <w:spacing w:before="0" w:after="0" w:line="360" w:lineRule="auto"/>
      </w:pPr>
      <w:r>
        <w:rPr>
          <w:rFonts w:ascii="Trebuchet MS" w:hAnsi="Trebuchet MS" w:cs="Trebuchet MS"/>
          <w:bCs/>
          <w:sz w:val="22"/>
          <w:szCs w:val="22"/>
          <w:lang w:eastAsia="pl-PL"/>
        </w:rPr>
        <w:t>Wykonawca będzie zobowiązany do zapewnienia dostępności architektonicznej, cyfrowej i informacyjno-komunikacyjnej osobom</w:t>
      </w:r>
      <w:r>
        <w:rPr>
          <w:rFonts w:ascii="Trebuchet MS" w:hAnsi="Trebuchet MS" w:cs="Trebuchet MS"/>
          <w:b/>
          <w:bCs/>
          <w:sz w:val="22"/>
          <w:szCs w:val="22"/>
          <w:lang w:eastAsia="pl-PL"/>
        </w:rPr>
        <w:t xml:space="preserve">  </w:t>
      </w:r>
      <w:r>
        <w:rPr>
          <w:rFonts w:ascii="Trebuchet MS" w:hAnsi="Trebuchet MS" w:cs="Trebuchet MS"/>
          <w:sz w:val="22"/>
          <w:szCs w:val="22"/>
        </w:rPr>
        <w:t>ze szczególnymi potrzebami na poziomie minimalnych wymagań, określonych w art. 6 ustawy z dnia z 19 lipca 2019r.</w:t>
      </w:r>
      <w:r>
        <w:rPr>
          <w:rFonts w:ascii="Trebuchet MS" w:hAnsi="Trebuchet MS" w:cs="Trebuchet MS"/>
          <w:sz w:val="22"/>
          <w:szCs w:val="22"/>
        </w:rPr>
        <w:br/>
        <w:t>o zapewnianiu dostępności osobom ze szczególnymi potrzebami (</w:t>
      </w:r>
      <w:proofErr w:type="spellStart"/>
      <w:r>
        <w:rPr>
          <w:rFonts w:ascii="Trebuchet MS" w:hAnsi="Trebuchet MS" w:cs="Trebuchet MS"/>
          <w:sz w:val="22"/>
          <w:szCs w:val="22"/>
        </w:rPr>
        <w:t>t.j</w:t>
      </w:r>
      <w:proofErr w:type="spellEnd"/>
      <w:r>
        <w:rPr>
          <w:rFonts w:ascii="Trebuchet MS" w:hAnsi="Trebuchet MS" w:cs="Trebuchet MS"/>
          <w:sz w:val="22"/>
          <w:szCs w:val="22"/>
        </w:rPr>
        <w:t>. Dz. U. z 2020r. poz. 1062). W szczególnych przypadkach, zgodnie z przepisem art. 7 ustawy, o której mowa powyżej Zamawiający dopuszcza możliwość  zapewnienia dostępu alternatywnego. W przypadku wniesienia do Zamawiającego uzasadnionego wniosku</w:t>
      </w:r>
      <w:r>
        <w:rPr>
          <w:rFonts w:ascii="Trebuchet MS" w:hAnsi="Trebuchet MS" w:cs="Trebuchet MS"/>
          <w:sz w:val="22"/>
          <w:szCs w:val="22"/>
        </w:rPr>
        <w:br/>
        <w:t>o zapewnienie dostępności, Wykonawca będzie współdziałał z Zamawiającym w celu usunięcia barier, których wniosek dotyczy.</w:t>
      </w:r>
    </w:p>
    <w:p w:rsidR="00FA2F49" w:rsidRPr="005A0E3E" w:rsidRDefault="00FA2F49" w:rsidP="00FA2F49">
      <w:pPr>
        <w:pStyle w:val="Akapitzlist"/>
        <w:numPr>
          <w:ilvl w:val="0"/>
          <w:numId w:val="6"/>
        </w:numPr>
        <w:shd w:val="clear" w:color="auto" w:fill="FFFFFF"/>
        <w:tabs>
          <w:tab w:val="left" w:pos="363"/>
        </w:tabs>
        <w:spacing w:after="0" w:line="360" w:lineRule="auto"/>
        <w:jc w:val="both"/>
      </w:pPr>
      <w:r>
        <w:rPr>
          <w:rFonts w:cs="Trebuchet MS"/>
          <w:b/>
          <w:bCs/>
          <w:color w:val="000000"/>
        </w:rPr>
        <w:t>Zadanie powinno być realizowane z najwyższą starannością, zgodnie</w:t>
      </w:r>
      <w:r>
        <w:rPr>
          <w:rFonts w:cs="Trebuchet MS"/>
          <w:b/>
          <w:bCs/>
          <w:color w:val="000000"/>
        </w:rPr>
        <w:br/>
        <w:t xml:space="preserve">z obowiązującymi przepisami prawa i standardami, </w:t>
      </w:r>
      <w:r>
        <w:rPr>
          <w:rFonts w:cs="Trebuchet MS"/>
          <w:b/>
          <w:bCs/>
          <w:color w:val="000000"/>
          <w:u w:val="single"/>
        </w:rPr>
        <w:t>w szczególności zgodnie</w:t>
      </w:r>
      <w:r>
        <w:rPr>
          <w:rFonts w:cs="Trebuchet MS"/>
          <w:b/>
          <w:bCs/>
          <w:color w:val="000000"/>
          <w:u w:val="single"/>
        </w:rPr>
        <w:br/>
        <w:t xml:space="preserve">z ustawą </w:t>
      </w:r>
      <w:r>
        <w:rPr>
          <w:rFonts w:cs="Trebuchet MS"/>
          <w:b/>
          <w:color w:val="000000"/>
          <w:u w:val="single"/>
        </w:rPr>
        <w:t>o pomocy społecznej oraz aktami wykonawczymi</w:t>
      </w:r>
      <w:r>
        <w:rPr>
          <w:rFonts w:cs="Trebuchet MS"/>
          <w:b/>
          <w:bCs/>
          <w:color w:val="000000"/>
          <w:u w:val="single"/>
        </w:rPr>
        <w:t xml:space="preserve"> do niej</w:t>
      </w:r>
      <w:r>
        <w:rPr>
          <w:rFonts w:cs="Trebuchet MS"/>
          <w:b/>
          <w:bCs/>
          <w:color w:val="000000"/>
        </w:rPr>
        <w:t xml:space="preserve"> oraz przepisami prawa miejscowego. Wykonawca odpowiada także za poszanowanie reżimu prawnego ochrony danych osobowych co do wszelkich danych pozyskanych</w:t>
      </w:r>
      <w:r>
        <w:rPr>
          <w:rFonts w:cs="Trebuchet MS"/>
          <w:b/>
          <w:bCs/>
          <w:color w:val="000000"/>
        </w:rPr>
        <w:br/>
        <w:t>i utrwalonych w jakiejkolwiek formie w związku z wykonywaniem umowy. Wykonawca zobowiązuje się nadto zwolnić Zamawiającego 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Zamawiającego jakiegokolwiek świadczenia.</w:t>
      </w:r>
    </w:p>
    <w:p w:rsidR="00FA2F49" w:rsidRDefault="00FA2F49" w:rsidP="00FA2F49">
      <w:pPr>
        <w:pStyle w:val="Akapitzlist"/>
        <w:numPr>
          <w:ilvl w:val="0"/>
          <w:numId w:val="6"/>
        </w:numPr>
        <w:shd w:val="clear" w:color="auto" w:fill="FFFFFF"/>
        <w:tabs>
          <w:tab w:val="left" w:pos="363"/>
        </w:tabs>
        <w:overflowPunct w:val="0"/>
        <w:spacing w:after="0" w:line="360" w:lineRule="auto"/>
        <w:jc w:val="both"/>
      </w:pPr>
      <w:r>
        <w:rPr>
          <w:rFonts w:cs="Trebuchet MS"/>
          <w:b/>
          <w:bCs/>
          <w:color w:val="000000"/>
          <w:lang w:eastAsia="pl-PL"/>
        </w:rPr>
        <w:t xml:space="preserve">Wykonawca od dnia 1 stycznia 2022r. winien wykonywać umowę przy wykorzystaniu floty pojazdów, która będzie odpowiadała wymogom przewidzianym w przepisie art. 68 ust. 3 ustawy z 11 stycznia 2018r. o </w:t>
      </w:r>
      <w:proofErr w:type="spellStart"/>
      <w:r>
        <w:rPr>
          <w:rFonts w:cs="Trebuchet MS"/>
          <w:b/>
          <w:bCs/>
          <w:color w:val="000000"/>
          <w:lang w:eastAsia="pl-PL"/>
        </w:rPr>
        <w:t>elektromobilności</w:t>
      </w:r>
      <w:proofErr w:type="spellEnd"/>
      <w:r>
        <w:rPr>
          <w:rFonts w:cs="Trebuchet MS"/>
          <w:b/>
          <w:bCs/>
          <w:color w:val="000000"/>
          <w:lang w:eastAsia="pl-PL"/>
        </w:rPr>
        <w:br/>
        <w:t>i paliwach alternatywnych – o ile z przepisów ustawy obowiązujących w tym dniu będzie wynikał obowiązek wykonywania zadania zleconego umową przy wykorzystaniu floty odpowiadającej tym wymogom.</w:t>
      </w:r>
    </w:p>
    <w:p w:rsidR="00FA2F49" w:rsidRDefault="00FA2F49" w:rsidP="00FA2F49">
      <w:pPr>
        <w:spacing w:after="0" w:line="360" w:lineRule="auto"/>
        <w:ind w:left="357" w:hanging="357"/>
        <w:jc w:val="both"/>
        <w:rPr>
          <w:rFonts w:eastAsia="Times New Roman"/>
          <w:b/>
          <w:bCs/>
          <w:lang w:eastAsia="pl-PL"/>
        </w:rPr>
      </w:pPr>
    </w:p>
    <w:p w:rsidR="00FA2F49" w:rsidRDefault="00FA2F49" w:rsidP="00FA2F49">
      <w:pPr>
        <w:spacing w:after="0" w:line="360" w:lineRule="auto"/>
        <w:ind w:left="28"/>
      </w:pPr>
      <w:r>
        <w:rPr>
          <w:rFonts w:eastAsia="Times New Roman" w:cs="Times New Roman"/>
          <w:lang w:eastAsia="pl-PL"/>
        </w:rPr>
        <w:t>kody CPV – 85312100-0</w:t>
      </w:r>
      <w:r>
        <w:rPr>
          <w:rFonts w:cs="Arial"/>
          <w:sz w:val="20"/>
          <w:szCs w:val="20"/>
        </w:rPr>
        <w:t xml:space="preserve"> - </w:t>
      </w:r>
      <w:r>
        <w:rPr>
          <w:rFonts w:cs="Arial"/>
        </w:rPr>
        <w:t>Usługi opieki dziennej</w:t>
      </w:r>
    </w:p>
    <w:p w:rsidR="00FA2F49" w:rsidRDefault="00FA2F49" w:rsidP="00FA2F49">
      <w:pPr>
        <w:spacing w:after="0" w:line="360" w:lineRule="auto"/>
        <w:ind w:left="28"/>
        <w:rPr>
          <w:rFonts w:eastAsia="Times New Roman" w:cs="Times New Roman"/>
          <w:bCs/>
          <w:lang w:eastAsia="pl-PL"/>
        </w:rPr>
      </w:pPr>
      <w:r>
        <w:rPr>
          <w:rFonts w:eastAsia="Times New Roman" w:cs="Times New Roman"/>
          <w:bCs/>
          <w:lang w:eastAsia="pl-PL"/>
        </w:rPr>
        <w:t>kody CPV - 85311200-4 – Usługi opieki społecznej dla osób niepełnosprawnych</w:t>
      </w:r>
    </w:p>
    <w:p w:rsidR="00FA2F49" w:rsidRDefault="00FA2F49" w:rsidP="00FA2F49">
      <w:pPr>
        <w:spacing w:after="0" w:line="360" w:lineRule="auto"/>
        <w:ind w:left="28"/>
        <w:rPr>
          <w:rFonts w:eastAsia="Times New Roman" w:cs="Times New Roman"/>
          <w:b/>
          <w:bCs/>
          <w:lang w:eastAsia="pl-PL"/>
        </w:rPr>
      </w:pPr>
    </w:p>
    <w:p w:rsidR="00FA2F49" w:rsidRDefault="00FA2F49" w:rsidP="00FA2F49">
      <w:pPr>
        <w:spacing w:after="0" w:line="360" w:lineRule="auto"/>
        <w:ind w:left="28"/>
        <w:rPr>
          <w:rFonts w:eastAsia="Times New Roman" w:cs="Times New Roman"/>
          <w:b/>
          <w:bCs/>
          <w:lang w:eastAsia="pl-PL"/>
        </w:rPr>
      </w:pPr>
      <w:r>
        <w:rPr>
          <w:rFonts w:eastAsia="Times New Roman" w:cs="Times New Roman"/>
          <w:b/>
          <w:bCs/>
          <w:lang w:eastAsia="pl-PL"/>
        </w:rPr>
        <w:t>ROZDZIAŁ IV. TERMIN WYKONANIA UMOWY</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 xml:space="preserve">Zamówienie należy zrealizować w terminie  nie wcześniej niż od dnia 1 stycznia 2022 </w:t>
      </w:r>
      <w:r>
        <w:rPr>
          <w:rFonts w:eastAsia="Times New Roman" w:cs="Times New Roman"/>
          <w:lang w:eastAsia="pl-PL"/>
        </w:rPr>
        <w:br/>
        <w:t xml:space="preserve">do 31 grudnia 2022 r. </w:t>
      </w:r>
    </w:p>
    <w:p w:rsidR="00FA2F49" w:rsidRDefault="00FA2F49" w:rsidP="00FA2F49">
      <w:pPr>
        <w:spacing w:after="0" w:line="360" w:lineRule="auto"/>
        <w:ind w:left="28"/>
        <w:rPr>
          <w:rFonts w:eastAsia="Times New Roman" w:cs="Times New Roman"/>
          <w:bCs/>
          <w:lang w:eastAsia="pl-PL"/>
        </w:rPr>
      </w:pPr>
    </w:p>
    <w:p w:rsidR="00FA2F49" w:rsidRDefault="00FA2F49" w:rsidP="00FA2F49">
      <w:pPr>
        <w:spacing w:after="0" w:line="360" w:lineRule="auto"/>
        <w:ind w:left="1350" w:hanging="1350"/>
        <w:rPr>
          <w:rFonts w:eastAsia="Times New Roman" w:cs="Times New Roman"/>
          <w:b/>
          <w:bCs/>
          <w:lang w:eastAsia="pl-PL"/>
        </w:rPr>
      </w:pPr>
      <w:r>
        <w:rPr>
          <w:rFonts w:eastAsia="Times New Roman" w:cs="Times New Roman"/>
          <w:b/>
          <w:bCs/>
          <w:lang w:eastAsia="pl-PL"/>
        </w:rPr>
        <w:t>ROZDZIAŁ V. WYMAGANIA W ZAKRESIE ZATRUDNIENIA OSÓB</w:t>
      </w:r>
    </w:p>
    <w:p w:rsidR="00FA2F49" w:rsidRDefault="00FA2F49" w:rsidP="00FA2F49">
      <w:pPr>
        <w:pStyle w:val="Default"/>
        <w:numPr>
          <w:ilvl w:val="0"/>
          <w:numId w:val="3"/>
        </w:numPr>
        <w:spacing w:line="360" w:lineRule="auto"/>
        <w:ind w:left="426" w:hanging="425"/>
        <w:jc w:val="both"/>
      </w:pPr>
      <w:r>
        <w:rPr>
          <w:rFonts w:ascii="Trebuchet MS" w:hAnsi="Trebuchet MS"/>
          <w:sz w:val="22"/>
          <w:szCs w:val="22"/>
        </w:rPr>
        <w:t>Na podstawie art. 95 ustawy - Prawo zamówień publicznych Zamawiający wymaga zatrudnienia przez Wykonawcę lub Podwykonawcę na podstawie stosunku pracy osoby wykonującej wskazane przez Zamawiającego czynności w zakresie realizacji zamówienia, jeżeli wykonanie tych czynności polega na wykonywaniu pracy w sposób określony w art. 22 §1 ustawy z dnia 26 czerwca 1974r. – Kodeks pracy (tj. Dz. U.</w:t>
      </w:r>
      <w:r>
        <w:rPr>
          <w:rFonts w:ascii="Trebuchet MS" w:hAnsi="Trebuchet MS"/>
          <w:sz w:val="22"/>
          <w:szCs w:val="22"/>
        </w:rPr>
        <w:br/>
        <w:t xml:space="preserve">z 2020 r., poz. 1320) tj. osoby pełniącej funkcję </w:t>
      </w:r>
      <w:r>
        <w:rPr>
          <w:rFonts w:ascii="Trebuchet MS" w:hAnsi="Trebuchet MS"/>
          <w:b/>
          <w:bCs/>
          <w:sz w:val="22"/>
          <w:szCs w:val="22"/>
        </w:rPr>
        <w:t xml:space="preserve">koordynatora usług </w:t>
      </w:r>
      <w:r>
        <w:rPr>
          <w:rFonts w:ascii="Trebuchet MS" w:hAnsi="Trebuchet MS"/>
          <w:sz w:val="22"/>
          <w:szCs w:val="22"/>
        </w:rPr>
        <w:t xml:space="preserve">odpowiedzialnego za realizację przedmiotu zamówienia (tj.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rsidR="00FA2F49" w:rsidRDefault="00FA2F49" w:rsidP="00FA2F49">
      <w:pPr>
        <w:pStyle w:val="Akapitzlist"/>
        <w:numPr>
          <w:ilvl w:val="0"/>
          <w:numId w:val="3"/>
        </w:numPr>
        <w:shd w:val="clear" w:color="auto" w:fill="FFFFFF"/>
        <w:tabs>
          <w:tab w:val="left" w:pos="335"/>
          <w:tab w:val="left" w:pos="426"/>
        </w:tabs>
        <w:spacing w:after="0" w:line="360" w:lineRule="auto"/>
        <w:ind w:left="284" w:hanging="284"/>
        <w:jc w:val="both"/>
        <w:rPr>
          <w:rFonts w:cs="Trebuchet MS"/>
          <w:b/>
        </w:rPr>
      </w:pPr>
      <w:r>
        <w:rPr>
          <w:rFonts w:cs="Trebuchet MS"/>
          <w:b/>
        </w:rPr>
        <w:t xml:space="preserve">  Przed zawarciem umowy Wykonawca zobowiązany jest przedłożyć Zamawiającemu  </w:t>
      </w:r>
    </w:p>
    <w:p w:rsidR="00FA2F49" w:rsidRDefault="00FA2F49" w:rsidP="00FA2F49">
      <w:pPr>
        <w:pStyle w:val="Akapitzlist"/>
        <w:shd w:val="clear" w:color="auto" w:fill="FFFFFF"/>
        <w:tabs>
          <w:tab w:val="left" w:pos="335"/>
        </w:tabs>
        <w:spacing w:after="0" w:line="360" w:lineRule="auto"/>
        <w:ind w:left="284"/>
        <w:jc w:val="both"/>
      </w:pPr>
      <w:r>
        <w:rPr>
          <w:rFonts w:cs="Trebuchet MS"/>
          <w:b/>
        </w:rPr>
        <w:t xml:space="preserve">  oświadczenie, że czynności o których mowa w ust. 1 będą wykonywane przez   </w:t>
      </w:r>
      <w:r>
        <w:rPr>
          <w:rFonts w:cs="Trebuchet MS"/>
          <w:b/>
        </w:rPr>
        <w:br/>
        <w:t xml:space="preserve">  osobę  zatrudnioną przez niego na podstawie umowy o pracę</w:t>
      </w:r>
      <w:r>
        <w:rPr>
          <w:rFonts w:cs="Trebuchet MS"/>
        </w:rPr>
        <w:t>.</w:t>
      </w:r>
    </w:p>
    <w:p w:rsidR="00FA2F49" w:rsidRDefault="00FA2F49" w:rsidP="00FA2F49">
      <w:pPr>
        <w:numPr>
          <w:ilvl w:val="0"/>
          <w:numId w:val="3"/>
        </w:numPr>
        <w:shd w:val="clear" w:color="auto" w:fill="FFFFFF"/>
        <w:tabs>
          <w:tab w:val="left" w:pos="335"/>
        </w:tabs>
        <w:spacing w:after="0" w:line="360" w:lineRule="auto"/>
        <w:ind w:left="340" w:hanging="283"/>
        <w:jc w:val="both"/>
        <w:rPr>
          <w:rFonts w:cs="Trebuchet MS"/>
        </w:rPr>
      </w:pPr>
      <w:r>
        <w:rPr>
          <w:rFonts w:cs="Trebuchet MS"/>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cs="Trebuchet MS"/>
        </w:rPr>
        <w:br/>
        <w:t xml:space="preserve">w szczególności do: </w:t>
      </w:r>
    </w:p>
    <w:p w:rsidR="00FA2F49" w:rsidRDefault="00FA2F49" w:rsidP="00FA2F49">
      <w:pPr>
        <w:shd w:val="clear" w:color="auto" w:fill="FFFFFF"/>
        <w:spacing w:after="0" w:line="360" w:lineRule="auto"/>
        <w:ind w:left="340"/>
        <w:jc w:val="both"/>
        <w:rPr>
          <w:rFonts w:cs="Trebuchet MS"/>
        </w:rPr>
      </w:pPr>
      <w:r>
        <w:rPr>
          <w:rFonts w:cs="Trebuchet MS"/>
        </w:rPr>
        <w:t>1) żądania oświadczeń i dokumentów w zakresie potwierdzenia spełniania ww. wymogów i dokonywania ich oceny,</w:t>
      </w:r>
    </w:p>
    <w:p w:rsidR="00FA2F49" w:rsidRDefault="00FA2F49" w:rsidP="00FA2F49">
      <w:pPr>
        <w:shd w:val="clear" w:color="auto" w:fill="FFFFFF"/>
        <w:spacing w:after="0" w:line="360" w:lineRule="auto"/>
        <w:ind w:left="340"/>
        <w:jc w:val="both"/>
        <w:rPr>
          <w:rFonts w:cs="Trebuchet MS"/>
        </w:rPr>
      </w:pPr>
      <w:r>
        <w:rPr>
          <w:rFonts w:cs="Trebuchet MS"/>
        </w:rPr>
        <w:t>2) żądania wyjaśnień w przypadku wątpliwości w zakresie potwierdzenia spełniania ww. wymogów,</w:t>
      </w:r>
    </w:p>
    <w:p w:rsidR="00FA2F49" w:rsidRDefault="00FA2F49" w:rsidP="00FA2F49">
      <w:pPr>
        <w:shd w:val="clear" w:color="auto" w:fill="FFFFFF"/>
        <w:spacing w:after="0" w:line="360" w:lineRule="auto"/>
        <w:ind w:left="340"/>
        <w:jc w:val="both"/>
        <w:rPr>
          <w:rFonts w:cs="Trebuchet MS"/>
        </w:rPr>
      </w:pPr>
      <w:r>
        <w:rPr>
          <w:rFonts w:cs="Trebuchet MS"/>
        </w:rPr>
        <w:t>3) przeprowadzania kontroli na miejscu wykonywania świadczenia,</w:t>
      </w:r>
    </w:p>
    <w:p w:rsidR="00FA2F49" w:rsidRDefault="00FA2F49" w:rsidP="00FA2F49">
      <w:pPr>
        <w:shd w:val="clear" w:color="auto" w:fill="FFFFFF"/>
        <w:spacing w:after="0" w:line="360" w:lineRule="auto"/>
        <w:ind w:left="340"/>
        <w:jc w:val="both"/>
        <w:rPr>
          <w:rFonts w:cs="Trebuchet MS"/>
        </w:rPr>
      </w:pPr>
      <w:r>
        <w:rPr>
          <w:rFonts w:cs="Trebuchet MS"/>
        </w:rPr>
        <w:t>4) zwrócenia się do Państwowej Inspekcji Pracy, o przeprowadzenie u Wykonawcy, podwykonawcy lub dalszego podwykonawcy kontroli.</w:t>
      </w:r>
    </w:p>
    <w:p w:rsidR="00FA2F49" w:rsidRDefault="00FA2F49" w:rsidP="00FA2F49">
      <w:pPr>
        <w:numPr>
          <w:ilvl w:val="0"/>
          <w:numId w:val="3"/>
        </w:numPr>
        <w:shd w:val="clear" w:color="auto" w:fill="FFFFFF"/>
        <w:tabs>
          <w:tab w:val="left" w:pos="335"/>
        </w:tabs>
        <w:spacing w:after="0" w:line="360" w:lineRule="auto"/>
        <w:ind w:left="340" w:hanging="340"/>
        <w:jc w:val="both"/>
        <w:rPr>
          <w:rFonts w:cs="Trebuchet MS"/>
        </w:rPr>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rsidR="00FA2F49" w:rsidRDefault="00FA2F49" w:rsidP="00FA2F49">
      <w:pPr>
        <w:shd w:val="clear" w:color="auto" w:fill="FFFFFF"/>
        <w:spacing w:after="0" w:line="360" w:lineRule="auto"/>
        <w:ind w:left="340"/>
        <w:jc w:val="both"/>
      </w:pPr>
      <w:r>
        <w:rPr>
          <w:rFont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FA2F49" w:rsidRDefault="00FA2F49" w:rsidP="00FA2F49">
      <w:pPr>
        <w:shd w:val="clear" w:color="auto" w:fill="FFFFFF"/>
        <w:spacing w:after="0" w:line="360" w:lineRule="auto"/>
        <w:ind w:left="340"/>
        <w:jc w:val="both"/>
        <w:rPr>
          <w:rFonts w:cs="Trebuchet MS"/>
        </w:rPr>
      </w:pPr>
      <w:r>
        <w:rPr>
          <w:rFonts w:cs="Trebuchet M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Pr>
          <w:rFonts w:cs="Trebuchet MS"/>
        </w:rPr>
        <w:t>zanonimizowana</w:t>
      </w:r>
      <w:proofErr w:type="spellEnd"/>
      <w:r>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FA2F49" w:rsidRDefault="00FA2F49" w:rsidP="00FA2F49">
      <w:pPr>
        <w:shd w:val="clear" w:color="auto" w:fill="FFFFFF"/>
        <w:spacing w:after="0" w:line="360" w:lineRule="auto"/>
        <w:ind w:left="340"/>
        <w:jc w:val="both"/>
        <w:rPr>
          <w:rFonts w:cs="Trebuchet MS"/>
        </w:rPr>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rsidR="00FA2F49" w:rsidRDefault="00FA2F49" w:rsidP="00FA2F49">
      <w:pPr>
        <w:shd w:val="clear" w:color="auto" w:fill="FFFFFF"/>
        <w:spacing w:after="0" w:line="360" w:lineRule="auto"/>
        <w:ind w:left="340"/>
        <w:jc w:val="both"/>
      </w:pPr>
      <w:r>
        <w:rPr>
          <w:rFonts w:cs="Trebuchet MS"/>
        </w:rPr>
        <w:t xml:space="preserve">4) poświadczoną za zgodność z oryginałem odpowiednio przez Wykonawcę, podwykonawcę lub dalszego podwykonawcę kopię dowodu potwierdzającego zgłoszenie pracownika przez pracodawcę do ubezpieczeń, </w:t>
      </w:r>
      <w:proofErr w:type="spellStart"/>
      <w:r>
        <w:rPr>
          <w:rFonts w:cs="Trebuchet MS"/>
        </w:rPr>
        <w:t>zanonimizowaną</w:t>
      </w:r>
      <w:proofErr w:type="spellEnd"/>
      <w:r>
        <w:rPr>
          <w:rFonts w:cs="Trebuchet MS"/>
        </w:rPr>
        <w:t xml:space="preserve"> w sposób zapewniający ochronę danych osobowych pracowników, zgodnie z przepisami ustawy o ochronie danych osobowych.</w:t>
      </w:r>
    </w:p>
    <w:p w:rsidR="00FA2F49" w:rsidRDefault="00FA2F49" w:rsidP="00FA2F49">
      <w:pPr>
        <w:numPr>
          <w:ilvl w:val="0"/>
          <w:numId w:val="3"/>
        </w:numPr>
        <w:shd w:val="clear" w:color="auto" w:fill="FFFFFF"/>
        <w:tabs>
          <w:tab w:val="left" w:pos="335"/>
        </w:tabs>
        <w:spacing w:after="0" w:line="360" w:lineRule="auto"/>
        <w:ind w:left="340" w:hanging="340"/>
        <w:jc w:val="both"/>
        <w:rPr>
          <w:rFonts w:cs="Trebuchet MS"/>
        </w:rPr>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rsidR="00FA2F49" w:rsidRDefault="00FA2F49" w:rsidP="00FA2F49">
      <w:pPr>
        <w:spacing w:after="0" w:line="360" w:lineRule="auto"/>
        <w:jc w:val="both"/>
        <w:rPr>
          <w:rFonts w:eastAsia="Times New Roman" w:cs="Times New Roman"/>
          <w:b/>
          <w:bCs/>
          <w:lang w:eastAsia="pl-PL"/>
        </w:rPr>
      </w:pPr>
    </w:p>
    <w:p w:rsidR="00FA2F49" w:rsidRDefault="00FA2F49" w:rsidP="00FA2F49">
      <w:pPr>
        <w:spacing w:after="0" w:line="360" w:lineRule="auto"/>
        <w:ind w:left="1741" w:hanging="1713"/>
        <w:rPr>
          <w:rFonts w:eastAsia="Times New Roman" w:cs="Times New Roman"/>
          <w:b/>
          <w:bCs/>
          <w:lang w:eastAsia="pl-PL"/>
        </w:rPr>
      </w:pPr>
      <w:r>
        <w:rPr>
          <w:rFonts w:eastAsia="Times New Roman" w:cs="Times New Roman"/>
          <w:b/>
          <w:bCs/>
          <w:lang w:eastAsia="pl-PL"/>
        </w:rPr>
        <w:t>ROZDZIAŁ VI. INFORMACJA NA TEMAT CZĘŚCI ZAMÓWIENIA I MOŻLIWOŚCI SKŁADANIA</w:t>
      </w:r>
    </w:p>
    <w:p w:rsidR="00FA2F49" w:rsidRDefault="00FA2F49" w:rsidP="00FA2F49">
      <w:pPr>
        <w:spacing w:after="0" w:line="360" w:lineRule="auto"/>
        <w:ind w:left="1701" w:hanging="1701"/>
        <w:rPr>
          <w:rFonts w:eastAsia="Times New Roman" w:cs="Times New Roman"/>
          <w:b/>
          <w:bCs/>
          <w:lang w:eastAsia="pl-PL"/>
        </w:rPr>
      </w:pPr>
      <w:r>
        <w:rPr>
          <w:rFonts w:eastAsia="Times New Roman" w:cs="Times New Roman"/>
          <w:b/>
          <w:bCs/>
          <w:lang w:eastAsia="pl-PL"/>
        </w:rPr>
        <w:t xml:space="preserve">OFERT CZĘŚCIOWYCH </w:t>
      </w:r>
    </w:p>
    <w:p w:rsidR="00FA2F49" w:rsidRDefault="00FA2F49" w:rsidP="00FA2F49">
      <w:pPr>
        <w:spacing w:after="0" w:line="360" w:lineRule="auto"/>
        <w:ind w:left="142" w:hanging="142"/>
        <w:jc w:val="both"/>
        <w:rPr>
          <w:rFonts w:eastAsia="Times New Roman" w:cs="Times New Roman"/>
          <w:lang w:eastAsia="pl-PL"/>
        </w:rPr>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FA2F49" w:rsidRDefault="00FA2F49" w:rsidP="00FA2F49">
      <w:pPr>
        <w:shd w:val="clear" w:color="auto" w:fill="FFFFFF"/>
        <w:spacing w:after="0" w:line="360" w:lineRule="auto"/>
        <w:jc w:val="both"/>
      </w:pPr>
    </w:p>
    <w:p w:rsidR="00FA2F49" w:rsidRDefault="00FA2F49" w:rsidP="00FA2F49">
      <w:pPr>
        <w:shd w:val="clear" w:color="auto" w:fill="FFFFFF"/>
        <w:spacing w:after="0" w:line="360" w:lineRule="auto"/>
        <w:jc w:val="both"/>
      </w:pPr>
      <w:r>
        <w:t>Uzasadnienie: Zamawiający nie dokonał podziału zamówienia na części z uwagi na możliwość wystąpienia trudności organizacyjnych oraz wyższy koszt jego realizacji przy podziale. W przypadku podziału zamówienia na części, każdy z wykonawców musiałby zatrudnić swojego koordynatora, co skutkowałoby zwiększeniem kosztów jego wykonania. Jednocześnie w ocenie Zamawiającego utrudnione byłoby właściwe koordynowania</w:t>
      </w:r>
      <w:r>
        <w:br/>
        <w:t xml:space="preserve">i kontrolowanie sposobu realizacji zamówienia, w sytuacji, gdy byłoby realizowane przez kilka niezależnych od siebie podmiotów. </w:t>
      </w:r>
    </w:p>
    <w:p w:rsidR="00FA2F49" w:rsidRDefault="00FA2F49" w:rsidP="00FA2F49">
      <w:pPr>
        <w:shd w:val="clear" w:color="auto" w:fill="FFFFFF"/>
        <w:spacing w:after="0" w:line="360" w:lineRule="auto"/>
        <w:ind w:left="284" w:hanging="284"/>
        <w:jc w:val="both"/>
      </w:pPr>
    </w:p>
    <w:p w:rsidR="00FA2F49" w:rsidRDefault="00FA2F49" w:rsidP="00FA2F49">
      <w:pPr>
        <w:spacing w:after="0" w:line="360" w:lineRule="auto"/>
        <w:ind w:left="2126" w:hanging="2126"/>
        <w:rPr>
          <w:rFonts w:eastAsia="Times New Roman" w:cs="Times New Roman"/>
          <w:b/>
          <w:bCs/>
          <w:lang w:eastAsia="pl-PL"/>
        </w:rPr>
      </w:pPr>
      <w:r>
        <w:rPr>
          <w:rFonts w:eastAsia="Times New Roman" w:cs="Times New Roman"/>
          <w:b/>
          <w:bCs/>
          <w:lang w:eastAsia="pl-PL"/>
        </w:rPr>
        <w:t>ROZDZIAŁ VII. INFORMACJA NA TEMAT MOŻLIWOŚCI SKŁADANIA OFERT WARIANTOWYCH</w:t>
      </w:r>
    </w:p>
    <w:p w:rsidR="00FA2F49" w:rsidRDefault="00FA2F49" w:rsidP="00FA2F49">
      <w:pPr>
        <w:spacing w:after="0" w:line="360" w:lineRule="auto"/>
        <w:rPr>
          <w:rFonts w:eastAsia="Times New Roman" w:cs="Times New Roman"/>
          <w:lang w:eastAsia="pl-PL"/>
        </w:rPr>
      </w:pPr>
      <w:r>
        <w:rPr>
          <w:rFonts w:eastAsia="Times New Roman" w:cs="Times New Roman"/>
          <w:lang w:eastAsia="pl-PL"/>
        </w:rPr>
        <w:t>Zamawiający nie dopuszcza możliwości złożenia oferty wariantowej.</w:t>
      </w:r>
    </w:p>
    <w:p w:rsidR="00FA2F49" w:rsidRDefault="00FA2F49" w:rsidP="00FA2F49">
      <w:pPr>
        <w:spacing w:after="0" w:line="360" w:lineRule="auto"/>
        <w:rPr>
          <w:rFonts w:eastAsia="Times New Roman" w:cs="Times New Roman"/>
          <w:lang w:eastAsia="pl-PL"/>
        </w:rPr>
      </w:pPr>
    </w:p>
    <w:p w:rsidR="00FA2F49" w:rsidRDefault="00FA2F49" w:rsidP="00FA2F49">
      <w:pPr>
        <w:spacing w:after="0" w:line="360" w:lineRule="auto"/>
        <w:ind w:left="2126" w:hanging="2126"/>
        <w:rPr>
          <w:rFonts w:eastAsia="Times New Roman" w:cs="Times New Roman"/>
          <w:b/>
          <w:bCs/>
          <w:lang w:eastAsia="pl-PL"/>
        </w:rPr>
      </w:pPr>
      <w:r>
        <w:rPr>
          <w:rFonts w:eastAsia="Times New Roman" w:cs="Times New Roman"/>
          <w:b/>
          <w:bCs/>
          <w:lang w:eastAsia="pl-PL"/>
        </w:rPr>
        <w:t>ROZDZIAŁ VIII. INFORMACJA NA TEMAT PRZEWIDYWANEGO ZAMÓWIENIA NA POWTÓRZENIU PODOBNYCH USŁUG</w:t>
      </w:r>
    </w:p>
    <w:p w:rsidR="00FA2F49" w:rsidRDefault="00FA2F49" w:rsidP="00FA2F49">
      <w:pPr>
        <w:tabs>
          <w:tab w:val="left" w:pos="426"/>
        </w:tabs>
        <w:spacing w:after="0" w:line="360" w:lineRule="auto"/>
        <w:jc w:val="both"/>
        <w:rPr>
          <w:rFonts w:cs="Arial"/>
        </w:rPr>
      </w:pPr>
      <w:r>
        <w:rPr>
          <w:rFonts w:cs="Arial"/>
        </w:rPr>
        <w:t xml:space="preserve">1. Zamawiający przewiduje możliwość udzielenia zamówienia polegającego na powtórzeniu podobnych usług, o którym mowa w art. 214 ust. 1 </w:t>
      </w:r>
      <w:proofErr w:type="spellStart"/>
      <w:r>
        <w:rPr>
          <w:rFonts w:cs="Arial"/>
        </w:rPr>
        <w:t>pkt</w:t>
      </w:r>
      <w:proofErr w:type="spellEnd"/>
      <w:r>
        <w:rPr>
          <w:rFonts w:cs="Arial"/>
        </w:rPr>
        <w:t xml:space="preserve"> 7 ustawy.</w:t>
      </w:r>
    </w:p>
    <w:p w:rsidR="00FA2F49" w:rsidRDefault="00FA2F49" w:rsidP="00FA2F49">
      <w:pPr>
        <w:tabs>
          <w:tab w:val="left" w:pos="426"/>
        </w:tabs>
        <w:spacing w:after="0" w:line="360" w:lineRule="auto"/>
        <w:jc w:val="both"/>
        <w:rPr>
          <w:rFonts w:cs="Arial"/>
        </w:rPr>
      </w:pPr>
      <w:r>
        <w:rPr>
          <w:rFonts w:cs="Arial"/>
        </w:rPr>
        <w:t>2. Zakres przewidywanych usług do udzielenia: zamówienie będzie polegać na powtórzeniu tych samych usług, które zostały opisane w niniejszej Specyfikacji (zamówienie podstawowe).</w:t>
      </w:r>
    </w:p>
    <w:p w:rsidR="00FA2F49" w:rsidRDefault="00FA2F49" w:rsidP="00FA2F49">
      <w:pPr>
        <w:tabs>
          <w:tab w:val="left" w:pos="426"/>
        </w:tabs>
        <w:spacing w:after="0" w:line="360" w:lineRule="auto"/>
        <w:jc w:val="both"/>
        <w:rPr>
          <w:rFonts w:cs="Arial"/>
        </w:rPr>
      </w:pPr>
      <w:r>
        <w:rPr>
          <w:rFonts w:cs="Arial"/>
        </w:rPr>
        <w:t>3. Zamawiający przewiduje, iż wartość powtórzonego zamówienia może wynieść nie więcej niż 30% wartości zamówienia podstawowego.</w:t>
      </w:r>
    </w:p>
    <w:p w:rsidR="00FA2F49" w:rsidRDefault="00FA2F49" w:rsidP="00FA2F49">
      <w:pPr>
        <w:tabs>
          <w:tab w:val="left" w:pos="426"/>
        </w:tabs>
        <w:spacing w:after="0" w:line="360" w:lineRule="auto"/>
        <w:jc w:val="both"/>
        <w:rPr>
          <w:rFonts w:cs="Arial"/>
        </w:rPr>
      </w:pPr>
      <w:r>
        <w:rPr>
          <w:rFonts w:cs="Arial"/>
        </w:rPr>
        <w:t xml:space="preserve">4. Przypadki, w których Zamawiający przewiduje udzielenie zamówienia na podstawie przepisu art. 214 </w:t>
      </w:r>
      <w:proofErr w:type="spellStart"/>
      <w:r>
        <w:rPr>
          <w:rFonts w:cs="Arial"/>
        </w:rPr>
        <w:t>pkt</w:t>
      </w:r>
      <w:proofErr w:type="spellEnd"/>
      <w:r>
        <w:rPr>
          <w:rFonts w:cs="Arial"/>
        </w:rPr>
        <w:t xml:space="preserve"> 7 ustawy:</w:t>
      </w:r>
    </w:p>
    <w:p w:rsidR="00FA2F49" w:rsidRDefault="00FA2F49" w:rsidP="00FA2F49">
      <w:pPr>
        <w:tabs>
          <w:tab w:val="left" w:pos="426"/>
        </w:tabs>
        <w:spacing w:after="0" w:line="360" w:lineRule="auto"/>
        <w:jc w:val="both"/>
      </w:pPr>
      <w:r>
        <w:rPr>
          <w:rFonts w:cs="Arial"/>
        </w:rPr>
        <w:t xml:space="preserve">- w przypadku wyczerpania maksymalnej kwoty przeznaczonej na realizację zamówienia podstawowego, wskazanej w </w:t>
      </w:r>
      <w:r w:rsidRPr="003554EB">
        <w:rPr>
          <w:bCs/>
        </w:rPr>
        <w:t>§ 4 ust. 2</w:t>
      </w:r>
      <w:r>
        <w:rPr>
          <w:bCs/>
          <w:sz w:val="20"/>
          <w:szCs w:val="20"/>
        </w:rPr>
        <w:t xml:space="preserve"> </w:t>
      </w:r>
      <w:r>
        <w:rPr>
          <w:rFonts w:cs="Arial"/>
        </w:rPr>
        <w:t>projektowanych postanowień umowy;</w:t>
      </w:r>
    </w:p>
    <w:p w:rsidR="00FA2F49" w:rsidRDefault="00FA2F49" w:rsidP="00FA2F49">
      <w:pPr>
        <w:tabs>
          <w:tab w:val="left" w:pos="426"/>
        </w:tabs>
        <w:spacing w:after="0" w:line="360" w:lineRule="auto"/>
        <w:jc w:val="both"/>
        <w:rPr>
          <w:rFonts w:cs="Arial"/>
        </w:rPr>
      </w:pPr>
      <w:r>
        <w:rPr>
          <w:rFonts w:cs="Arial"/>
        </w:rPr>
        <w:t>- w przypadku przedłużającej się procedury udzielenia kolejnego zamówienia w procedurze otwartej, przez co należy rozumieć również brak rozstrzygnięcia postępowania w takiej procedurze,</w:t>
      </w:r>
    </w:p>
    <w:p w:rsidR="00FA2F49" w:rsidRDefault="00FA2F49" w:rsidP="00FA2F49">
      <w:pPr>
        <w:tabs>
          <w:tab w:val="left" w:pos="426"/>
        </w:tabs>
        <w:spacing w:after="0" w:line="360" w:lineRule="auto"/>
        <w:jc w:val="both"/>
        <w:rPr>
          <w:rFonts w:cs="Arial"/>
        </w:rPr>
      </w:pPr>
      <w:r>
        <w:rPr>
          <w:rFonts w:cs="Arial"/>
        </w:rPr>
        <w:t>5. Udzielenie zamówienia zostanie poprzedzone przeprowadzonym postępowaniem</w:t>
      </w:r>
      <w:r>
        <w:rPr>
          <w:rFonts w:cs="Arial"/>
        </w:rPr>
        <w:br/>
        <w:t>w trybie z wolnej reki, po przeprowadzeniu negocjacji z Wykonawcą, obejmującym</w:t>
      </w:r>
      <w:r>
        <w:rPr>
          <w:rFonts w:cs="Arial"/>
        </w:rPr>
        <w:br/>
        <w:t>w szczególności stawki jednostkowe wynagrodzenia (także łącznie wynagrodzenie Wykonawcy).</w:t>
      </w:r>
    </w:p>
    <w:p w:rsidR="00FA2F49" w:rsidRDefault="00FA2F49" w:rsidP="00FA2F49">
      <w:pPr>
        <w:tabs>
          <w:tab w:val="left" w:pos="426"/>
        </w:tabs>
        <w:spacing w:after="0" w:line="360" w:lineRule="auto"/>
        <w:rPr>
          <w:rFonts w:cs="Arial"/>
        </w:rPr>
      </w:pPr>
    </w:p>
    <w:p w:rsidR="00FA2F49" w:rsidRDefault="00FA2F49" w:rsidP="00FA2F49">
      <w:pPr>
        <w:spacing w:after="0" w:line="360" w:lineRule="auto"/>
        <w:ind w:left="1361" w:hanging="1361"/>
        <w:rPr>
          <w:rFonts w:eastAsia="Times New Roman" w:cs="Times New Roman"/>
          <w:b/>
          <w:bCs/>
          <w:lang w:eastAsia="pl-PL"/>
        </w:rPr>
      </w:pPr>
      <w:r>
        <w:rPr>
          <w:rFonts w:eastAsia="Times New Roman" w:cs="Times New Roman"/>
          <w:b/>
          <w:bCs/>
          <w:lang w:eastAsia="pl-PL"/>
        </w:rPr>
        <w:t>ROZDZIAŁ IX. MAKSYMALNA LICZBA WYKONAWCÓW, Z KTÓRYMI ZAMAWIAJĄCY ZAWRZE UMOWĘ RAMOWĄ</w:t>
      </w:r>
    </w:p>
    <w:p w:rsidR="00FA2F49" w:rsidRDefault="00FA2F49" w:rsidP="00FA2F49">
      <w:pPr>
        <w:spacing w:after="0" w:line="360" w:lineRule="auto"/>
        <w:rPr>
          <w:rFonts w:eastAsia="Times New Roman" w:cs="Times New Roman"/>
          <w:lang w:eastAsia="pl-PL"/>
        </w:rPr>
      </w:pPr>
      <w:r>
        <w:rPr>
          <w:rFonts w:eastAsia="Times New Roman" w:cs="Times New Roman"/>
          <w:lang w:eastAsia="pl-PL"/>
        </w:rPr>
        <w:t>Zamawiający nie przewiduje w niniejszym postępowaniu zawarcia umowy ramowej.</w:t>
      </w:r>
    </w:p>
    <w:p w:rsidR="00FA2F49" w:rsidRDefault="00FA2F49" w:rsidP="00FA2F49">
      <w:pPr>
        <w:spacing w:after="0" w:line="360" w:lineRule="auto"/>
        <w:rPr>
          <w:rFonts w:eastAsia="Times New Roman" w:cs="Times New Roman"/>
          <w:lang w:eastAsia="pl-PL"/>
        </w:rPr>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ROZDZIAŁ X. INFORMACJE NA TEMAT AUKCJI ELEKTRONICZNEJ</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Zamawiający nie przewiduje w niniejszym postępowaniu przeprowadzenia aukcji elektronicznej.</w:t>
      </w:r>
    </w:p>
    <w:p w:rsidR="00FA2F49" w:rsidRDefault="00FA2F49" w:rsidP="00FA2F49">
      <w:pPr>
        <w:spacing w:after="0" w:line="360" w:lineRule="auto"/>
        <w:jc w:val="both"/>
        <w:rPr>
          <w:rFonts w:eastAsia="Times New Roman" w:cs="Times New Roman"/>
          <w:b/>
          <w:bCs/>
          <w:lang w:eastAsia="pl-PL"/>
        </w:rPr>
      </w:pPr>
    </w:p>
    <w:p w:rsidR="00FA2F49" w:rsidRDefault="00FA2F49" w:rsidP="00FA2F49">
      <w:pPr>
        <w:spacing w:after="0" w:line="360" w:lineRule="auto"/>
        <w:jc w:val="both"/>
        <w:rPr>
          <w:rFonts w:eastAsia="Times New Roman" w:cs="Times New Roman"/>
          <w:b/>
          <w:bCs/>
          <w:lang w:eastAsia="pl-PL"/>
        </w:rPr>
      </w:pPr>
      <w:r>
        <w:rPr>
          <w:rFonts w:eastAsia="Times New Roman" w:cs="Times New Roman"/>
          <w:b/>
          <w:bCs/>
          <w:lang w:eastAsia="pl-PL"/>
        </w:rPr>
        <w:t>ROZDZIAŁ XI. INFORMACJA W SPRAWIE ZWROTU KOSZTÓW W POSTĘPOWANIU</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FA2F49" w:rsidRDefault="00FA2F49" w:rsidP="00FA2F49">
      <w:pPr>
        <w:spacing w:after="0" w:line="360" w:lineRule="auto"/>
        <w:jc w:val="both"/>
        <w:rPr>
          <w:rFonts w:eastAsia="Times New Roman" w:cs="Times New Roman"/>
          <w:lang w:eastAsia="pl-PL"/>
        </w:rPr>
      </w:pPr>
    </w:p>
    <w:p w:rsidR="00FA2F49" w:rsidRDefault="00FA2F49" w:rsidP="00FA2F49">
      <w:pPr>
        <w:spacing w:after="0" w:line="360" w:lineRule="auto"/>
        <w:jc w:val="both"/>
        <w:rPr>
          <w:rFonts w:eastAsia="Times New Roman" w:cs="Times New Roman"/>
          <w:b/>
          <w:bCs/>
          <w:lang w:eastAsia="pl-PL"/>
        </w:rPr>
      </w:pPr>
      <w:r>
        <w:rPr>
          <w:rFonts w:eastAsia="Times New Roman" w:cs="Times New Roman"/>
          <w:b/>
          <w:bCs/>
          <w:lang w:eastAsia="pl-PL"/>
        </w:rPr>
        <w:t>ROZDZIAŁ XII. PROJEKTOWANE POSTANOWIENIA UMOWY W SPRAWIE ZAMÓWIENIA PUBLICZNEGO, KTÓRE ZOSTANĄ WPROWADZONE DO TREŚCI TEJ UMOWY</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1. Projektowane postanowienia umowy stanowią załączniki nr 5 do SWZ.</w:t>
      </w:r>
    </w:p>
    <w:p w:rsidR="00FA2F49" w:rsidRDefault="00FA2F49" w:rsidP="00FA2F49">
      <w:pPr>
        <w:spacing w:after="0" w:line="360" w:lineRule="auto"/>
        <w:jc w:val="both"/>
      </w:pPr>
      <w:r>
        <w:rPr>
          <w:rFonts w:eastAsia="Times New Roman" w:cs="Times New Roman"/>
          <w:lang w:eastAsia="pl-PL"/>
        </w:rPr>
        <w:t>1.1.</w:t>
      </w:r>
      <w:r>
        <w:rPr>
          <w:rFonts w:cs="Arial"/>
        </w:rPr>
        <w:t>Zamawiający nie przewiduje możliwość zmian postanowień zawartej umowy.</w:t>
      </w:r>
    </w:p>
    <w:p w:rsidR="00FA2F49" w:rsidRDefault="00FA2F49" w:rsidP="00FA2F49">
      <w:pPr>
        <w:tabs>
          <w:tab w:val="left" w:pos="851"/>
        </w:tabs>
        <w:spacing w:after="0" w:line="360" w:lineRule="auto"/>
        <w:jc w:val="both"/>
        <w:rPr>
          <w:rFonts w:cs="Arial"/>
        </w:rPr>
      </w:pPr>
      <w:r>
        <w:rPr>
          <w:rFonts w:cs="Arial"/>
        </w:rPr>
        <w:t xml:space="preserve">1.2.Zmiana umowy może nastąpić tylko w przypadkach, o których mowa w art. 455 ust. 1 </w:t>
      </w:r>
      <w:proofErr w:type="spellStart"/>
      <w:r>
        <w:rPr>
          <w:rFonts w:cs="Arial"/>
        </w:rPr>
        <w:t>pkt</w:t>
      </w:r>
      <w:proofErr w:type="spellEnd"/>
      <w:r>
        <w:rPr>
          <w:rFonts w:cs="Arial"/>
        </w:rPr>
        <w:t xml:space="preserve"> 2-4 oraz ust. 2 ustawy.</w:t>
      </w:r>
    </w:p>
    <w:p w:rsidR="00FA2F49" w:rsidRDefault="00FA2F49" w:rsidP="00FA2F49">
      <w:pPr>
        <w:spacing w:after="0" w:line="360" w:lineRule="auto"/>
        <w:jc w:val="both"/>
        <w:rPr>
          <w:rFonts w:cs="Arial"/>
        </w:rPr>
      </w:pPr>
      <w:r>
        <w:rPr>
          <w:rFonts w:cs="Arial"/>
        </w:rPr>
        <w:t>2. Przed zawarciem umowy należy dopełnić formalności, które zostały wskazane</w:t>
      </w:r>
      <w:r>
        <w:rPr>
          <w:rFonts w:cs="Arial"/>
        </w:rPr>
        <w:br/>
        <w:t>w rozdziale XXVIII SWZ.</w:t>
      </w:r>
    </w:p>
    <w:p w:rsidR="00FA2F49" w:rsidRDefault="00FA2F49" w:rsidP="00FA2F49">
      <w:pPr>
        <w:spacing w:after="0" w:line="360" w:lineRule="auto"/>
        <w:rPr>
          <w:b/>
        </w:rPr>
      </w:pPr>
    </w:p>
    <w:p w:rsidR="00FA2F49" w:rsidRDefault="00FA2F49" w:rsidP="00FA2F49">
      <w:pPr>
        <w:spacing w:after="0" w:line="360" w:lineRule="auto"/>
        <w:jc w:val="both"/>
        <w:rPr>
          <w:b/>
        </w:rPr>
      </w:pPr>
      <w:r>
        <w:rPr>
          <w:b/>
        </w:rPr>
        <w:t>ROZDZIAŁ XIII. INFORMACJE O SPOSOBIE POROZUMIEWANIA SIĘ ZAMAWIAJĄCEGO</w:t>
      </w:r>
      <w:r>
        <w:rPr>
          <w:b/>
        </w:rPr>
        <w:br/>
        <w:t>Z WYKONAWCAMI ORAZ WYMAGANIA TECHNICZNE I ORGANIZACYJNE SPORZĄDZANIA, WYSYŁANIA I ODBIERANIA KORESPONDENCJI</w:t>
      </w:r>
    </w:p>
    <w:p w:rsidR="00FA2F49" w:rsidRDefault="00FA2F49" w:rsidP="00FA2F49">
      <w:pPr>
        <w:jc w:val="both"/>
      </w:pPr>
      <w:r>
        <w:t xml:space="preserve">I. Informacje ogólne </w:t>
      </w:r>
    </w:p>
    <w:p w:rsidR="00FA2F49" w:rsidRDefault="00FA2F49" w:rsidP="00FA2F49">
      <w:pPr>
        <w:spacing w:after="0" w:line="360" w:lineRule="auto"/>
        <w:jc w:val="both"/>
      </w:pPr>
      <w:r>
        <w:t>1. W postępowaniu o udzielenie zamówienia komunikacja między Zamawiającym</w:t>
      </w:r>
      <w:r>
        <w:br/>
        <w:t>a Wykonawcami odbywa się przy użyciu:</w:t>
      </w:r>
    </w:p>
    <w:p w:rsidR="00FA2F49" w:rsidRDefault="00FA2F49" w:rsidP="00FA2F49">
      <w:pPr>
        <w:spacing w:after="0" w:line="360" w:lineRule="auto"/>
        <w:jc w:val="both"/>
      </w:pPr>
      <w:r>
        <w:t xml:space="preserve">- </w:t>
      </w:r>
      <w:proofErr w:type="spellStart"/>
      <w:r>
        <w:t>miniPortalu</w:t>
      </w:r>
      <w:proofErr w:type="spellEnd"/>
      <w:r>
        <w:t xml:space="preserve">, który dostępny jest pod adresem: </w:t>
      </w:r>
      <w:hyperlink r:id="rId9">
        <w:r>
          <w:rPr>
            <w:rStyle w:val="czeinternetowe"/>
          </w:rPr>
          <w:t>https://miniportal.uzp.gov.pl/</w:t>
        </w:r>
      </w:hyperlink>
      <w:r>
        <w:t>,</w:t>
      </w:r>
    </w:p>
    <w:p w:rsidR="00FA2F49" w:rsidRDefault="00FA2F49" w:rsidP="00FA2F49">
      <w:pPr>
        <w:spacing w:after="0" w:line="360" w:lineRule="auto"/>
        <w:jc w:val="both"/>
      </w:pPr>
      <w:r>
        <w:t>- Elektronicznej Platformy Usług Administracji Publicznej (EPUAP), dostępnej pod adresem:  /MOPSRSL/</w:t>
      </w:r>
      <w:proofErr w:type="spellStart"/>
      <w:r>
        <w:t>SkrytkaESP</w:t>
      </w:r>
      <w:proofErr w:type="spellEnd"/>
      <w:r>
        <w:t>/,</w:t>
      </w:r>
    </w:p>
    <w:p w:rsidR="00FA2F49" w:rsidRDefault="00FA2F49" w:rsidP="00FA2F49">
      <w:pPr>
        <w:spacing w:after="0" w:line="360" w:lineRule="auto"/>
        <w:jc w:val="both"/>
      </w:pPr>
      <w:r>
        <w:t>- poczty elektronicznej: zddtg@mops.rsl.pl.</w:t>
      </w:r>
    </w:p>
    <w:p w:rsidR="00FA2F49" w:rsidRDefault="00FA2F49" w:rsidP="00FA2F49">
      <w:pPr>
        <w:spacing w:after="0" w:line="360" w:lineRule="auto"/>
        <w:jc w:val="both"/>
      </w:pPr>
      <w:r>
        <w:t>2. Zamawiający wyznacza następujące osoby do kontaktu z Wykonawcami: Panią Beatę</w:t>
      </w:r>
    </w:p>
    <w:p w:rsidR="00FA2F49" w:rsidRDefault="00FA2F49" w:rsidP="00FA2F49">
      <w:pPr>
        <w:spacing w:after="0" w:line="360" w:lineRule="auto"/>
        <w:jc w:val="both"/>
      </w:pPr>
      <w:proofErr w:type="spellStart"/>
      <w:r>
        <w:t>Dańko</w:t>
      </w:r>
      <w:proofErr w:type="spellEnd"/>
      <w:r>
        <w:t>, tel. 32 2442940, e-mail: zddtg@mops.rsl.pl.</w:t>
      </w:r>
    </w:p>
    <w:p w:rsidR="00FA2F49" w:rsidRDefault="00FA2F49" w:rsidP="00FA2F49">
      <w:pPr>
        <w:spacing w:after="0" w:line="360" w:lineRule="auto"/>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FA2F49" w:rsidRDefault="00FA2F49" w:rsidP="00FA2F49">
      <w:pPr>
        <w:spacing w:after="0" w:line="360" w:lineRule="auto"/>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FA2F49" w:rsidRDefault="00FA2F49" w:rsidP="00FA2F49">
      <w:pPr>
        <w:spacing w:after="0" w:line="360" w:lineRule="auto"/>
        <w:jc w:val="both"/>
      </w:pPr>
      <w:r>
        <w:t xml:space="preserve">5. Maksymalny rozmiar plików przesyłanych za pośrednictwem dedykowanych formularzy wynosi 150 MB. </w:t>
      </w:r>
    </w:p>
    <w:p w:rsidR="00FA2F49" w:rsidRDefault="00FA2F49" w:rsidP="00FA2F49">
      <w:pPr>
        <w:spacing w:after="0" w:line="360" w:lineRule="auto"/>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FA2F49" w:rsidRDefault="00FA2F49" w:rsidP="00FA2F49">
      <w:pPr>
        <w:spacing w:after="0" w:line="360" w:lineRule="auto"/>
        <w:jc w:val="both"/>
      </w:pPr>
      <w:r>
        <w:t xml:space="preserve"> 7. Zamawiający zamieszcza  link do postępowania oraz ID postępowania na stronie: </w:t>
      </w:r>
      <w:hyperlink r:id="rId10">
        <w:r>
          <w:rPr>
            <w:rStyle w:val="czeinternetowe"/>
          </w:rPr>
          <w:t>https://www.biuletyn.abip.pl/mops_r_sl/</w:t>
        </w:r>
      </w:hyperlink>
    </w:p>
    <w:p w:rsidR="00FA2F49" w:rsidRDefault="00FA2F49" w:rsidP="00FA2F49">
      <w:pPr>
        <w:spacing w:after="0" w:line="360" w:lineRule="auto"/>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FA2F49" w:rsidRDefault="00FA2F49" w:rsidP="00FA2F49">
      <w:pPr>
        <w:spacing w:after="0" w:line="360" w:lineRule="auto"/>
        <w:jc w:val="both"/>
      </w:pPr>
      <w:r>
        <w:t xml:space="preserve"> </w:t>
      </w:r>
    </w:p>
    <w:p w:rsidR="00FA2F49" w:rsidRDefault="00FA2F49" w:rsidP="00FA2F49">
      <w:pPr>
        <w:spacing w:after="0" w:line="360" w:lineRule="auto"/>
        <w:jc w:val="both"/>
      </w:pPr>
      <w:r>
        <w:t>II. Złożenie oferty</w:t>
      </w:r>
    </w:p>
    <w:p w:rsidR="00FA2F49" w:rsidRDefault="00FA2F49" w:rsidP="00FA2F49">
      <w:pPr>
        <w:spacing w:after="0" w:line="360" w:lineRule="auto"/>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FA2F49" w:rsidRDefault="00FA2F49" w:rsidP="00FA2F49">
      <w:pPr>
        <w:spacing w:after="0" w:line="360" w:lineRule="auto"/>
        <w:jc w:val="both"/>
      </w:pPr>
      <w:r>
        <w:t xml:space="preserve">2. Ofertę należy sporządzić w języku polskim. </w:t>
      </w:r>
    </w:p>
    <w:p w:rsidR="00FA2F49" w:rsidRDefault="00FA2F49" w:rsidP="00FA2F49">
      <w:pPr>
        <w:spacing w:after="0" w:line="360" w:lineRule="auto"/>
        <w:jc w:val="both"/>
      </w:pPr>
      <w:r>
        <w:t>3. Ofertę składa się, pod rygorem nieważności, w formie elektronicznej.</w:t>
      </w:r>
    </w:p>
    <w:p w:rsidR="00FA2F49" w:rsidRDefault="00FA2F49" w:rsidP="00FA2F49">
      <w:pPr>
        <w:spacing w:after="0" w:line="360" w:lineRule="auto"/>
        <w:jc w:val="both"/>
      </w:pPr>
      <w:r>
        <w:t>4. Ofertę składa się, pod rygorem nieważności, w formie elektronicznej lub w postaci elektronicznej opatrzonej podpisem zaufanym lub podpisem osobistym.</w:t>
      </w:r>
    </w:p>
    <w:p w:rsidR="00FA2F49" w:rsidRDefault="00FA2F49" w:rsidP="00FA2F49">
      <w:pPr>
        <w:spacing w:after="0" w:line="360" w:lineRule="auto"/>
        <w:jc w:val="both"/>
      </w:pPr>
      <w:r>
        <w:t xml:space="preserve">5. Sposób złożenia oferty, w tym zaszyfrowania oferty opisany został w „Instrukcji użytkownika”, dostępnej na stronie: </w:t>
      </w:r>
      <w:hyperlink r:id="rId11">
        <w:r>
          <w:rPr>
            <w:rStyle w:val="czeinternetowe"/>
          </w:rPr>
          <w:t>https://miniportal.uzp.gov.pl/.</w:t>
        </w:r>
      </w:hyperlink>
    </w:p>
    <w:p w:rsidR="00FA2F49" w:rsidRDefault="00FA2F49" w:rsidP="00FA2F49">
      <w:pPr>
        <w:spacing w:after="0" w:line="360" w:lineRule="auto"/>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FA2F49" w:rsidRDefault="00FA2F49" w:rsidP="00FA2F49">
      <w:pPr>
        <w:spacing w:after="0" w:line="360" w:lineRule="auto"/>
        <w:jc w:val="both"/>
      </w:pPr>
      <w:r>
        <w:t>6. Do oferty należy dołączyć oświadczenie o niepodleganiu wykluczeniu, spełnianiu warunków udziału w postępowaniu, w zakresie wskazanym w rozdziale XX, w formie elektronicznej lub w postaci elektronicznej opatrzonej podpisem zaufanym lub podpisem osobistym, a następnie zaszyfrować wraz z plikami stanowiącymi ofertę.</w:t>
      </w:r>
    </w:p>
    <w:p w:rsidR="00FA2F49" w:rsidRDefault="00FA2F49" w:rsidP="00FA2F49">
      <w:pPr>
        <w:spacing w:after="0" w:line="360" w:lineRule="auto"/>
        <w:jc w:val="both"/>
      </w:pPr>
      <w:r>
        <w:t>7. Oferta może być złożona tylko do upływu terminu składania ofert.</w:t>
      </w:r>
    </w:p>
    <w:p w:rsidR="00FA2F49" w:rsidRDefault="00FA2F49" w:rsidP="00FA2F49">
      <w:pPr>
        <w:spacing w:after="0" w:line="360" w:lineRule="auto"/>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r>
        <w:t>.</w:t>
      </w:r>
    </w:p>
    <w:p w:rsidR="00FA2F49" w:rsidRDefault="00FA2F49" w:rsidP="00FA2F49">
      <w:pPr>
        <w:spacing w:after="0" w:line="360" w:lineRule="auto"/>
        <w:jc w:val="both"/>
      </w:pPr>
      <w:r>
        <w:t>9. Wykonawca po upływie terminu do składania ofert nie może skutecznie dokonać zmiany ani wycofać złożonej oferty.</w:t>
      </w:r>
    </w:p>
    <w:p w:rsidR="00FA2F49" w:rsidRDefault="00FA2F49" w:rsidP="00FA2F49">
      <w:pPr>
        <w:spacing w:after="0" w:line="360" w:lineRule="auto"/>
        <w:jc w:val="both"/>
      </w:pPr>
    </w:p>
    <w:p w:rsidR="00FA2F49" w:rsidRDefault="00FA2F49" w:rsidP="00FA2F49">
      <w:pPr>
        <w:spacing w:after="0" w:line="360" w:lineRule="auto"/>
        <w:jc w:val="both"/>
      </w:pPr>
      <w:r>
        <w:t xml:space="preserve">III. Sposób komunikowania się Zamawiającego z Wykonawcami </w:t>
      </w:r>
    </w:p>
    <w:p w:rsidR="00FA2F49" w:rsidRDefault="00FA2F49" w:rsidP="00FA2F49">
      <w:pPr>
        <w:spacing w:after="0" w:line="360" w:lineRule="auto"/>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FA2F49" w:rsidRDefault="00FA2F49" w:rsidP="00FA2F49">
      <w:pPr>
        <w:spacing w:after="0" w:line="360" w:lineRule="auto"/>
        <w:jc w:val="both"/>
      </w:pPr>
      <w:r>
        <w:t>2. Zamawiający może również komunikować się z Wykonawcami za pomocą poczty elektronicznej - e-mail: zddtg@mops.rsl.pl.</w:t>
      </w:r>
    </w:p>
    <w:p w:rsidR="00FA2F49" w:rsidRDefault="00FA2F49" w:rsidP="00FA2F49">
      <w:pPr>
        <w:spacing w:after="0" w:line="360" w:lineRule="auto"/>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FA2F49" w:rsidRDefault="00FA2F49" w:rsidP="00FA2F49">
      <w:pPr>
        <w:spacing w:after="0" w:line="360" w:lineRule="auto"/>
        <w:jc w:val="both"/>
      </w:pPr>
      <w:r>
        <w:t>4. Komunikacja między Zamawiającym a Wykonawcami oraz sposób sporządzania dokumentów elektronicznych musi odpowiadać wymogom określonym w rozporządzeniu Prezesa Rady Ministrów z dnia 30 grudnia 2020 r. w sprawie sposobu sporządzania</w:t>
      </w:r>
      <w:r>
        <w:br/>
        <w:t>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FA2F49" w:rsidRDefault="00FA2F49" w:rsidP="00FA2F49">
      <w:pPr>
        <w:pStyle w:val="Tekstpodstawowy"/>
      </w:pPr>
    </w:p>
    <w:p w:rsidR="00FA2F49" w:rsidRDefault="00FA2F49" w:rsidP="00FA2F49">
      <w:pPr>
        <w:spacing w:after="0" w:line="360" w:lineRule="auto"/>
        <w:jc w:val="both"/>
      </w:pPr>
      <w:r>
        <w:t xml:space="preserve"> </w:t>
      </w:r>
      <w:r>
        <w:rPr>
          <w:b/>
        </w:rPr>
        <w:t xml:space="preserve">IV. Otwarcie ofert </w:t>
      </w:r>
    </w:p>
    <w:p w:rsidR="00FA2F49" w:rsidRDefault="00FA2F49" w:rsidP="00FA2F49">
      <w:pPr>
        <w:spacing w:after="0" w:line="360" w:lineRule="auto"/>
        <w:jc w:val="both"/>
      </w:pPr>
      <w:r>
        <w:t>1. Otwarcie ofert nastąpi w dniu 29.12.2021r o godz. 10.00</w:t>
      </w:r>
    </w:p>
    <w:p w:rsidR="00FA2F49" w:rsidRDefault="00FA2F49" w:rsidP="00FA2F49">
      <w:pPr>
        <w:spacing w:after="0" w:line="360" w:lineRule="auto"/>
        <w:jc w:val="both"/>
      </w:pPr>
      <w:r>
        <w:t>2. Zamawiający nie przewiduje jawnego/publicznego otwarcia ofert.</w:t>
      </w:r>
    </w:p>
    <w:p w:rsidR="00FA2F49" w:rsidRDefault="00FA2F49" w:rsidP="00FA2F49">
      <w:pPr>
        <w:spacing w:after="0" w:line="360" w:lineRule="auto"/>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FA2F49" w:rsidRDefault="00FA2F49" w:rsidP="00FA2F49">
      <w:pPr>
        <w:spacing w:after="0" w:line="360" w:lineRule="auto"/>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rsidR="00FA2F49" w:rsidRDefault="00FA2F49" w:rsidP="00FA2F49">
      <w:pPr>
        <w:spacing w:after="0" w:line="360" w:lineRule="auto"/>
        <w:jc w:val="both"/>
      </w:pPr>
      <w:r>
        <w:t xml:space="preserve">4. Niezwłocznie po otwarciu ofert Zamawiający udostępni na </w:t>
      </w:r>
      <w:proofErr w:type="spellStart"/>
      <w:r>
        <w:t>miniPortalu</w:t>
      </w:r>
      <w:proofErr w:type="spellEnd"/>
      <w:r>
        <w:t xml:space="preserve"> informacje o: </w:t>
      </w:r>
    </w:p>
    <w:p w:rsidR="00FA2F49" w:rsidRDefault="00FA2F49" w:rsidP="00FA2F49">
      <w:pPr>
        <w:spacing w:after="0" w:line="360" w:lineRule="auto"/>
        <w:jc w:val="both"/>
      </w:pPr>
      <w:r>
        <w:t>1) nazwach albo imionach i nazwiskach oraz siedzibach lub miejscach prowadzonej działalności gospodarczej albo miejscach zamieszkania wykonawców, których oferty zostały otwarte;</w:t>
      </w:r>
    </w:p>
    <w:p w:rsidR="00FA2F49" w:rsidRDefault="00FA2F49" w:rsidP="00FA2F49">
      <w:pPr>
        <w:spacing w:after="0" w:line="360" w:lineRule="auto"/>
        <w:jc w:val="both"/>
      </w:pPr>
      <w:r>
        <w:t>2) cenach zawartych w ofertach.</w:t>
      </w:r>
    </w:p>
    <w:p w:rsidR="00FA2F49" w:rsidRDefault="00FA2F49" w:rsidP="00FA2F49">
      <w:pPr>
        <w:pStyle w:val="Tekstpodstawowy"/>
      </w:pPr>
    </w:p>
    <w:p w:rsidR="00FA2F49" w:rsidRDefault="00FA2F49" w:rsidP="00FA2F49">
      <w:pPr>
        <w:spacing w:after="0" w:line="360" w:lineRule="auto"/>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FA2F49" w:rsidRDefault="00FA2F49" w:rsidP="00FA2F49">
      <w:pPr>
        <w:spacing w:after="0" w:line="360" w:lineRule="auto"/>
        <w:ind w:left="426" w:hanging="567"/>
        <w:jc w:val="both"/>
        <w:rPr>
          <w:rFonts w:eastAsia="Times New Roman" w:cs="Times New Roman"/>
          <w:lang w:eastAsia="pl-PL"/>
        </w:rPr>
      </w:pPr>
      <w:r>
        <w:rPr>
          <w:rFonts w:eastAsia="Times New Roman" w:cs="Times New Roman"/>
          <w:lang w:eastAsia="pl-PL"/>
        </w:rPr>
        <w:t xml:space="preserve"> 1. Wykonawca może zwrócić się do Zamawiającego o wyjaśnienie treści SWZ.</w:t>
      </w:r>
    </w:p>
    <w:p w:rsidR="00FA2F49" w:rsidRDefault="00FA2F49" w:rsidP="00FA2F49">
      <w:pPr>
        <w:spacing w:after="0" w:line="360" w:lineRule="auto"/>
        <w:jc w:val="both"/>
      </w:pPr>
      <w:r>
        <w:rPr>
          <w:rFonts w:eastAsia="Times New Roman" w:cs="Times New Roman"/>
          <w:lang w:eastAsia="pl-PL"/>
        </w:rPr>
        <w:t>2.Zamawiający niezwłocznie udzieli wyjaśnień, jednakże nie później niż na 2 dni przed upływem terminu składania ofert, o ile wniosek o wyjaśnienie treści Specyfikacji wpłynie do Zamawiającego nie później niż na 4 dni przed upływem terminu składania ofert.</w:t>
      </w:r>
    </w:p>
    <w:p w:rsidR="00FA2F49" w:rsidRDefault="00FA2F49" w:rsidP="00FA2F49">
      <w:pPr>
        <w:spacing w:after="0" w:line="360" w:lineRule="auto"/>
        <w:jc w:val="both"/>
      </w:pPr>
      <w:r>
        <w:rPr>
          <w:rFonts w:eastAsia="Times New Roman" w:cs="Times New Roman"/>
          <w:lang w:eastAsia="pl-PL"/>
        </w:rPr>
        <w:t>3.W uzasadnionych przypadkach, przed upływem terminu do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Zamawiający oświadcza, iż nie zamierza zwoływać zebrania Wykonawców w celu wyjaśnienia treści SWZ.</w:t>
      </w:r>
    </w:p>
    <w:p w:rsidR="00FA2F49" w:rsidRDefault="00FA2F49" w:rsidP="00FA2F49">
      <w:pPr>
        <w:spacing w:after="0" w:line="360" w:lineRule="auto"/>
        <w:rPr>
          <w:rFonts w:eastAsia="Times New Roman" w:cs="Times New Roman"/>
          <w:b/>
          <w:bCs/>
          <w:lang w:eastAsia="pl-PL"/>
        </w:rPr>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ROZDZIAŁ XV. WYMAGANIA DOTYCZĄCE WADIUM</w:t>
      </w:r>
    </w:p>
    <w:p w:rsidR="00FA2F49" w:rsidRDefault="00FA2F49" w:rsidP="00FA2F49">
      <w:pPr>
        <w:pStyle w:val="Akapitzlist"/>
        <w:numPr>
          <w:ilvl w:val="0"/>
          <w:numId w:val="24"/>
        </w:numPr>
        <w:spacing w:after="0" w:line="360" w:lineRule="auto"/>
        <w:ind w:left="426" w:hanging="426"/>
        <w:jc w:val="both"/>
        <w:rPr>
          <w:rFonts w:cs="Arial"/>
        </w:rPr>
      </w:pPr>
      <w:r>
        <w:rPr>
          <w:rFonts w:cs="Arial"/>
        </w:rPr>
        <w:t>Oferta musi być zabezpieczona wadium w wysokości: 10.000,00  PLN.</w:t>
      </w:r>
    </w:p>
    <w:p w:rsidR="00FA2F49" w:rsidRDefault="00FA2F49" w:rsidP="00FA2F49">
      <w:pPr>
        <w:pStyle w:val="Akapitzlist"/>
        <w:numPr>
          <w:ilvl w:val="0"/>
          <w:numId w:val="14"/>
        </w:numPr>
        <w:spacing w:after="0" w:line="360" w:lineRule="auto"/>
        <w:ind w:left="426" w:hanging="426"/>
        <w:jc w:val="both"/>
      </w:pPr>
      <w:r>
        <w:rPr>
          <w:rFonts w:cs="Arial"/>
        </w:rPr>
        <w:t>Wadium należy wnieść przed upływem terminu składania ofert i utrzymywać nieprzerwanie do dnia upływu terminu związania ofertą, z wyjątkiem przypadków,</w:t>
      </w:r>
      <w:r>
        <w:rPr>
          <w:rFonts w:cs="Arial"/>
        </w:rPr>
        <w:br/>
        <w:t>o których mowa w niniejszym rozdziale SWZ.</w:t>
      </w:r>
    </w:p>
    <w:p w:rsidR="00FA2F49" w:rsidRDefault="00FA2F49" w:rsidP="00FA2F49">
      <w:pPr>
        <w:pStyle w:val="Akapitzlist"/>
        <w:numPr>
          <w:ilvl w:val="0"/>
          <w:numId w:val="14"/>
        </w:numPr>
        <w:spacing w:after="0" w:line="360" w:lineRule="auto"/>
        <w:ind w:left="426" w:hanging="426"/>
        <w:jc w:val="both"/>
      </w:pPr>
      <w:r>
        <w:rPr>
          <w:rFonts w:cs="Arial"/>
          <w:b/>
        </w:rPr>
        <w:t>Formy wnoszenia wadium:</w:t>
      </w:r>
      <w:r>
        <w:rPr>
          <w:rFonts w:cs="Arial"/>
        </w:rPr>
        <w:t xml:space="preserve"> wadium może być wniesione według wyboru Wykonawcy</w:t>
      </w:r>
      <w:r>
        <w:rPr>
          <w:rFonts w:cs="Arial"/>
        </w:rPr>
        <w:br/>
        <w:t>w jednej lub kilku następujących formach:</w:t>
      </w:r>
    </w:p>
    <w:p w:rsidR="00FA2F49" w:rsidRDefault="00FA2F49" w:rsidP="00FA2F49">
      <w:pPr>
        <w:pStyle w:val="Akapitzlist"/>
        <w:numPr>
          <w:ilvl w:val="0"/>
          <w:numId w:val="15"/>
        </w:numPr>
        <w:tabs>
          <w:tab w:val="left" w:pos="1776"/>
        </w:tabs>
        <w:spacing w:after="0" w:line="360" w:lineRule="auto"/>
        <w:ind w:hanging="501"/>
        <w:jc w:val="both"/>
        <w:rPr>
          <w:rFonts w:cs="Arial"/>
        </w:rPr>
      </w:pPr>
      <w:r>
        <w:rPr>
          <w:rFonts w:cs="Arial"/>
        </w:rPr>
        <w:t>pieniądzu;</w:t>
      </w:r>
    </w:p>
    <w:p w:rsidR="00FA2F49" w:rsidRDefault="00FA2F49" w:rsidP="00FA2F49">
      <w:pPr>
        <w:pStyle w:val="Akapitzlist"/>
        <w:numPr>
          <w:ilvl w:val="0"/>
          <w:numId w:val="15"/>
        </w:numPr>
        <w:tabs>
          <w:tab w:val="left" w:pos="1776"/>
        </w:tabs>
        <w:spacing w:after="0" w:line="360" w:lineRule="auto"/>
        <w:ind w:hanging="501"/>
        <w:jc w:val="both"/>
        <w:rPr>
          <w:rFonts w:cs="Arial"/>
        </w:rPr>
      </w:pPr>
      <w:r>
        <w:rPr>
          <w:rFonts w:cs="Arial"/>
        </w:rPr>
        <w:t>gwarancjach bankowych;</w:t>
      </w:r>
    </w:p>
    <w:p w:rsidR="00FA2F49" w:rsidRDefault="00FA2F49" w:rsidP="00FA2F49">
      <w:pPr>
        <w:pStyle w:val="Akapitzlist"/>
        <w:numPr>
          <w:ilvl w:val="0"/>
          <w:numId w:val="15"/>
        </w:numPr>
        <w:tabs>
          <w:tab w:val="left" w:pos="1776"/>
        </w:tabs>
        <w:spacing w:after="0" w:line="360" w:lineRule="auto"/>
        <w:ind w:hanging="501"/>
        <w:jc w:val="both"/>
        <w:rPr>
          <w:rFonts w:cs="Arial"/>
        </w:rPr>
      </w:pPr>
      <w:r>
        <w:rPr>
          <w:rFonts w:cs="Arial"/>
        </w:rPr>
        <w:t>gwarancjach ubezpieczeniowych;</w:t>
      </w:r>
    </w:p>
    <w:p w:rsidR="00FA2F49" w:rsidRDefault="00FA2F49" w:rsidP="00FA2F49">
      <w:pPr>
        <w:pStyle w:val="Akapitzlist"/>
        <w:numPr>
          <w:ilvl w:val="0"/>
          <w:numId w:val="15"/>
        </w:numPr>
        <w:tabs>
          <w:tab w:val="left" w:pos="1776"/>
        </w:tabs>
        <w:spacing w:after="0" w:line="360" w:lineRule="auto"/>
        <w:ind w:hanging="501"/>
        <w:jc w:val="both"/>
        <w:rPr>
          <w:rFonts w:cs="Arial"/>
        </w:rPr>
      </w:pPr>
      <w:r>
        <w:rPr>
          <w:rFonts w:cs="Arial"/>
        </w:rPr>
        <w:t xml:space="preserve">poręczeniach udzielanych przez podmioty, o których mowa w art. 6b ust. 5 </w:t>
      </w:r>
      <w:proofErr w:type="spellStart"/>
      <w:r>
        <w:rPr>
          <w:rFonts w:cs="Arial"/>
        </w:rPr>
        <w:t>pkt</w:t>
      </w:r>
      <w:proofErr w:type="spellEnd"/>
      <w:r>
        <w:rPr>
          <w:rFonts w:cs="Arial"/>
        </w:rPr>
        <w:t xml:space="preserve"> 2 ustawy z dnia 9 listopada 2000r. o utworzeniu Polskiej Agencji Rozwoju Przedsiębiorczości (tj. </w:t>
      </w:r>
      <w:proofErr w:type="spellStart"/>
      <w:r>
        <w:rPr>
          <w:rFonts w:cs="Arial"/>
        </w:rPr>
        <w:t>Dz.U</w:t>
      </w:r>
      <w:proofErr w:type="spellEnd"/>
      <w:r>
        <w:rPr>
          <w:rFonts w:cs="Arial"/>
        </w:rPr>
        <w:t>. z 2020r. poz. 299).</w:t>
      </w:r>
    </w:p>
    <w:p w:rsidR="00FA2F49" w:rsidRDefault="00FA2F49" w:rsidP="00FA2F49">
      <w:pPr>
        <w:pStyle w:val="Akapitzlist"/>
        <w:numPr>
          <w:ilvl w:val="0"/>
          <w:numId w:val="14"/>
        </w:numPr>
        <w:spacing w:after="0" w:line="360" w:lineRule="auto"/>
        <w:ind w:left="426" w:hanging="426"/>
        <w:jc w:val="both"/>
      </w:pPr>
      <w:r>
        <w:rPr>
          <w:rFonts w:cs="Arial"/>
          <w:b/>
        </w:rPr>
        <w:t>Termin wnoszenia wadium</w:t>
      </w:r>
      <w:r>
        <w:rPr>
          <w:rFonts w:cs="Arial"/>
        </w:rPr>
        <w:t xml:space="preserve"> upływa w dniu: </w:t>
      </w:r>
      <w:r>
        <w:rPr>
          <w:rFonts w:cs="Arial"/>
          <w:b/>
        </w:rPr>
        <w:t>29.12.2021</w:t>
      </w:r>
      <w:r>
        <w:rPr>
          <w:rFonts w:cs="Arial"/>
        </w:rPr>
        <w:t xml:space="preserve"> r. o godzinie 10:00</w:t>
      </w:r>
      <w:r>
        <w:rPr>
          <w:rFonts w:cs="Arial"/>
          <w:b/>
        </w:rPr>
        <w:t>.</w:t>
      </w:r>
    </w:p>
    <w:p w:rsidR="00FA2F49" w:rsidRDefault="00FA2F49" w:rsidP="00FA2F49">
      <w:pPr>
        <w:pStyle w:val="Akapitzlist"/>
        <w:numPr>
          <w:ilvl w:val="0"/>
          <w:numId w:val="14"/>
        </w:numPr>
        <w:spacing w:after="0" w:line="360" w:lineRule="auto"/>
        <w:ind w:left="426" w:hanging="426"/>
        <w:jc w:val="both"/>
        <w:rPr>
          <w:rFonts w:cs="Arial"/>
        </w:rPr>
      </w:pPr>
      <w:r>
        <w:rPr>
          <w:rFonts w:cs="Arial"/>
        </w:rPr>
        <w:t>Wadium wnoszone w pieniądzu należy wpłacać przelewem na następujący rachunek bankowy:</w:t>
      </w:r>
    </w:p>
    <w:p w:rsidR="00FA2F49" w:rsidRDefault="00FA2F49" w:rsidP="00FA2F49">
      <w:pPr>
        <w:tabs>
          <w:tab w:val="left" w:pos="567"/>
        </w:tabs>
        <w:spacing w:after="0" w:line="360" w:lineRule="auto"/>
        <w:ind w:left="567" w:hanging="141"/>
        <w:jc w:val="both"/>
      </w:pPr>
      <w:r>
        <w:rPr>
          <w:rFonts w:cs="Arial"/>
        </w:rPr>
        <w:t xml:space="preserve">ING Bank Śląski S.A. Oddział Ruda Śląska nr: </w:t>
      </w:r>
      <w:r>
        <w:rPr>
          <w:rFonts w:cs="Arial"/>
          <w:b/>
        </w:rPr>
        <w:t>891050013311000001001090131</w:t>
      </w:r>
    </w:p>
    <w:p w:rsidR="00FA2F49" w:rsidRDefault="00FA2F49" w:rsidP="00FA2F49">
      <w:pPr>
        <w:tabs>
          <w:tab w:val="left" w:pos="567"/>
        </w:tabs>
        <w:spacing w:after="0" w:line="360" w:lineRule="auto"/>
        <w:jc w:val="both"/>
        <w:rPr>
          <w:rFonts w:cs="Arial"/>
        </w:rPr>
      </w:pPr>
      <w:r>
        <w:rPr>
          <w:rFonts w:cs="Arial"/>
        </w:rPr>
        <w:t>Uwaga: Wadium w tej formie uważa się za wniesione w sposób prawidłowy, gdy środki pieniężne wpłyną na konto Zamawiającego przed upływem terminu składnia ofert.</w:t>
      </w:r>
    </w:p>
    <w:p w:rsidR="00FA2F49" w:rsidRDefault="00FA2F49" w:rsidP="00FA2F49">
      <w:pPr>
        <w:pStyle w:val="Akapitzlist"/>
        <w:numPr>
          <w:ilvl w:val="0"/>
          <w:numId w:val="14"/>
        </w:numPr>
        <w:spacing w:after="0" w:line="360" w:lineRule="auto"/>
        <w:jc w:val="both"/>
      </w:pPr>
      <w:r>
        <w:rPr>
          <w:rFonts w:cs="Arial"/>
        </w:rPr>
        <w:t xml:space="preserve">Wadium wnoszone w postaci niepieniężnej należy złożyć wraz z ofertą </w:t>
      </w:r>
      <w:r>
        <w:t>przez</w:t>
      </w:r>
      <w:r>
        <w:br/>
        <w:t xml:space="preserve">mini portal. </w:t>
      </w:r>
      <w:r>
        <w:rPr>
          <w:rFonts w:cs="Arial"/>
        </w:rPr>
        <w:t>Należy przekazać oryginał gwarancji lub poręczenia w postaci elektronicznej.</w:t>
      </w:r>
    </w:p>
    <w:p w:rsidR="00FA2F49" w:rsidRDefault="00FA2F49" w:rsidP="00FA2F49">
      <w:pPr>
        <w:pStyle w:val="Tekstpodstawowy2"/>
        <w:spacing w:line="360" w:lineRule="auto"/>
        <w:jc w:val="both"/>
      </w:pPr>
      <w:r>
        <w:rPr>
          <w:rFonts w:ascii="Trebuchet MS" w:hAnsi="Trebuchet MS" w:cs="Arial"/>
          <w:sz w:val="22"/>
          <w:szCs w:val="22"/>
        </w:rPr>
        <w:t>Uwaga:</w:t>
      </w:r>
      <w:r>
        <w:rPr>
          <w:rFonts w:ascii="Trebuchet MS" w:hAnsi="Trebuchet MS" w:cs="Arial"/>
          <w:b/>
          <w:sz w:val="22"/>
          <w:szCs w:val="22"/>
        </w:rPr>
        <w:t xml:space="preserve"> </w:t>
      </w:r>
      <w:r>
        <w:rPr>
          <w:rFonts w:ascii="Trebuchet MS" w:hAnsi="Trebuchet MS" w:cs="Arial"/>
          <w:sz w:val="22"/>
          <w:szCs w:val="22"/>
        </w:rPr>
        <w:t>W przypadku Wykonawców wspólnie ubiegających się o udzielenie zamówienia, treść dokumentu wadialnego musi zapewniać możliwość zaspokojenia interesów Zamawiającego co oznacza, że uzyskanie zagwarantowanej zapłaty wadium musi obejmować wszystkie wskazane w ustawie przesłanki zatrzymania wadium, o których mowa w art. 98 ust. 6 ustawy, tj. działania lub zaniechania wszystkich Wykonawców wspólnie ubiegających się o udzielenie zamówienia.</w:t>
      </w:r>
    </w:p>
    <w:p w:rsidR="00FA2F49" w:rsidRDefault="00FA2F49" w:rsidP="00FA2F49">
      <w:pPr>
        <w:pStyle w:val="Akapitzlist"/>
        <w:numPr>
          <w:ilvl w:val="0"/>
          <w:numId w:val="14"/>
        </w:numPr>
        <w:spacing w:after="0" w:line="360" w:lineRule="auto"/>
        <w:jc w:val="both"/>
        <w:rPr>
          <w:rFonts w:cs="Arial"/>
          <w:b/>
        </w:rPr>
      </w:pPr>
      <w:r>
        <w:rPr>
          <w:rFonts w:cs="Arial"/>
          <w:b/>
        </w:rPr>
        <w:t>Zwrot wadium z urzędu:</w:t>
      </w:r>
    </w:p>
    <w:p w:rsidR="00FA2F49" w:rsidRDefault="00FA2F49" w:rsidP="00FA2F49">
      <w:pPr>
        <w:pStyle w:val="Akapitzlist"/>
        <w:spacing w:line="360" w:lineRule="auto"/>
        <w:ind w:left="360"/>
        <w:jc w:val="both"/>
        <w:rPr>
          <w:rFonts w:cs="Arial"/>
        </w:rPr>
      </w:pPr>
      <w:r>
        <w:rPr>
          <w:rFonts w:cs="Arial"/>
        </w:rPr>
        <w:t xml:space="preserve">Zamawiający zwraca wadium niezwłocznie, nie później jednak niż w terminie 7 dni od dnia wystąpienia jednej z okoliczności wskazanych w art. 98 ust. 1 </w:t>
      </w:r>
      <w:proofErr w:type="spellStart"/>
      <w:r>
        <w:rPr>
          <w:rFonts w:cs="Arial"/>
        </w:rPr>
        <w:t>pkt</w:t>
      </w:r>
      <w:proofErr w:type="spellEnd"/>
      <w:r>
        <w:rPr>
          <w:rFonts w:cs="Arial"/>
        </w:rPr>
        <w:t xml:space="preserve"> 1-3 ustawy.</w:t>
      </w:r>
    </w:p>
    <w:p w:rsidR="00FA2F49" w:rsidRDefault="00FA2F49" w:rsidP="00FA2F49">
      <w:pPr>
        <w:pStyle w:val="Akapitzlist"/>
        <w:numPr>
          <w:ilvl w:val="0"/>
          <w:numId w:val="14"/>
        </w:numPr>
        <w:spacing w:after="0" w:line="360" w:lineRule="auto"/>
        <w:jc w:val="both"/>
      </w:pPr>
      <w:r>
        <w:rPr>
          <w:rFonts w:cs="Arial"/>
          <w:b/>
        </w:rPr>
        <w:t>Zwrot wadium na wniosek</w:t>
      </w:r>
      <w:r>
        <w:rPr>
          <w:rFonts w:cs="Arial"/>
        </w:rPr>
        <w:t xml:space="preserve"> Wykonawcy:</w:t>
      </w:r>
    </w:p>
    <w:p w:rsidR="00FA2F49" w:rsidRDefault="00FA2F49" w:rsidP="00FA2F49">
      <w:pPr>
        <w:pStyle w:val="Akapitzlist"/>
        <w:spacing w:after="143" w:line="360" w:lineRule="auto"/>
        <w:ind w:left="357"/>
        <w:jc w:val="both"/>
        <w:rPr>
          <w:rFonts w:cs="Arial"/>
        </w:rPr>
      </w:pPr>
      <w:r>
        <w:rPr>
          <w:rFonts w:cs="Arial"/>
        </w:rPr>
        <w:t>Zamawiający, niezwłocznie, nie później jednak niż w terminie 7 dni od dnia złożenia wniosku zwraca wadium Wykonawcy:</w:t>
      </w:r>
    </w:p>
    <w:p w:rsidR="00FA2F49" w:rsidRDefault="00FA2F49" w:rsidP="00FA2F49">
      <w:pPr>
        <w:pStyle w:val="Akapitzlist"/>
        <w:numPr>
          <w:ilvl w:val="0"/>
          <w:numId w:val="17"/>
        </w:numPr>
        <w:spacing w:after="0" w:line="360" w:lineRule="auto"/>
        <w:jc w:val="both"/>
        <w:rPr>
          <w:rFonts w:cs="Arial"/>
        </w:rPr>
      </w:pPr>
      <w:r>
        <w:rPr>
          <w:rFonts w:cs="Arial"/>
        </w:rPr>
        <w:t>który wycofał ofertę przed upływem terminu składania ofert;</w:t>
      </w:r>
    </w:p>
    <w:p w:rsidR="00FA2F49" w:rsidRDefault="00FA2F49" w:rsidP="00FA2F49">
      <w:pPr>
        <w:pStyle w:val="Akapitzlist"/>
        <w:numPr>
          <w:ilvl w:val="0"/>
          <w:numId w:val="17"/>
        </w:numPr>
        <w:spacing w:after="0" w:line="360" w:lineRule="auto"/>
        <w:jc w:val="both"/>
        <w:rPr>
          <w:rFonts w:cs="Arial"/>
        </w:rPr>
      </w:pPr>
      <w:r>
        <w:rPr>
          <w:rFonts w:cs="Arial"/>
        </w:rPr>
        <w:t>którego oferta została odrzucona;</w:t>
      </w:r>
    </w:p>
    <w:p w:rsidR="00FA2F49" w:rsidRDefault="00FA2F49" w:rsidP="00FA2F49">
      <w:pPr>
        <w:pStyle w:val="Akapitzlist"/>
        <w:numPr>
          <w:ilvl w:val="0"/>
          <w:numId w:val="17"/>
        </w:numPr>
        <w:spacing w:after="0" w:line="360" w:lineRule="auto"/>
        <w:jc w:val="both"/>
        <w:rPr>
          <w:rFonts w:cs="Arial"/>
        </w:rPr>
      </w:pPr>
      <w:r>
        <w:rPr>
          <w:rFonts w:cs="Arial"/>
        </w:rPr>
        <w:t>po wyborze najkorzystniejszej oferty, z wyjątkiem Wykonawcy, którego oferta została wybrana jako najkorzystniejsza;</w:t>
      </w:r>
    </w:p>
    <w:p w:rsidR="00FA2F49" w:rsidRDefault="00FA2F49" w:rsidP="00FA2F49">
      <w:pPr>
        <w:pStyle w:val="Akapitzlist"/>
        <w:numPr>
          <w:ilvl w:val="0"/>
          <w:numId w:val="17"/>
        </w:numPr>
        <w:spacing w:after="0" w:line="360" w:lineRule="auto"/>
        <w:jc w:val="both"/>
      </w:pPr>
      <w:r>
        <w:rPr>
          <w:rFonts w:cs="Arial"/>
        </w:rPr>
        <w:t>po unieważnieniu postępowania, w przypadku gdy nie zostało rozstrzygnięte odwołanie na czynność unieważnienia albo nie upłynął termin do jego wniesienia.</w:t>
      </w:r>
    </w:p>
    <w:p w:rsidR="00FA2F49" w:rsidRDefault="00FA2F49" w:rsidP="00FA2F49">
      <w:pPr>
        <w:spacing w:after="0" w:line="360" w:lineRule="auto"/>
        <w:ind w:left="349"/>
        <w:jc w:val="both"/>
      </w:pPr>
      <w:r>
        <w:rPr>
          <w:rFonts w:cs="Arial"/>
        </w:rPr>
        <w:t>Uwaga złożenie wniosku o zwrot wadium, powoduje rozwiązanie stosunku prawnego</w:t>
      </w:r>
      <w:r>
        <w:rPr>
          <w:rFonts w:cs="Arial"/>
        </w:rPr>
        <w:br/>
        <w:t>z Wykonawcą wraz z utratą przez niego prawa do korzystania ze środków ochrony prawnej, o których mowa w ustawie oraz rozdziale XXIX SWZ.</w:t>
      </w:r>
    </w:p>
    <w:p w:rsidR="00FA2F49" w:rsidRDefault="00FA2F49" w:rsidP="00FA2F49">
      <w:pPr>
        <w:pStyle w:val="Akapitzlist"/>
        <w:numPr>
          <w:ilvl w:val="0"/>
          <w:numId w:val="14"/>
        </w:numPr>
        <w:spacing w:after="0" w:line="360" w:lineRule="auto"/>
        <w:jc w:val="both"/>
      </w:pPr>
      <w:r>
        <w:rPr>
          <w:rFonts w:cs="Arial"/>
          <w:b/>
        </w:rPr>
        <w:t>Zatrzymanie wadium</w:t>
      </w:r>
      <w:r>
        <w:rPr>
          <w:rFonts w:cs="Arial"/>
        </w:rPr>
        <w:t>.</w:t>
      </w:r>
    </w:p>
    <w:p w:rsidR="00FA2F49" w:rsidRDefault="00FA2F49" w:rsidP="00FA2F49">
      <w:pPr>
        <w:pStyle w:val="Akapitzlist"/>
        <w:spacing w:line="360" w:lineRule="auto"/>
        <w:ind w:left="360"/>
        <w:jc w:val="both"/>
        <w:rPr>
          <w:rFonts w:cs="Arial"/>
        </w:rPr>
      </w:pPr>
      <w:r>
        <w:rPr>
          <w:rFonts w:cs="Arial"/>
        </w:rPr>
        <w:t>Zamawiający zatrzymuje wadium wraz z odsetkami, a w przypadku wadium wniesionego w formie innej niż w pieniądzu, występuje odpowiednio do gwaranta lub poręczyciela z żądaniem zapłaty wadium, jeżeli:</w:t>
      </w:r>
    </w:p>
    <w:p w:rsidR="00FA2F49" w:rsidRDefault="00FA2F49" w:rsidP="00FA2F49">
      <w:pPr>
        <w:pStyle w:val="Akapitzlist"/>
        <w:numPr>
          <w:ilvl w:val="1"/>
          <w:numId w:val="14"/>
        </w:numPr>
        <w:tabs>
          <w:tab w:val="left" w:pos="426"/>
          <w:tab w:val="left" w:pos="851"/>
        </w:tabs>
        <w:spacing w:after="0" w:line="360" w:lineRule="auto"/>
        <w:jc w:val="both"/>
      </w:pPr>
      <w:r>
        <w:rPr>
          <w:bCs/>
        </w:rPr>
        <w:t>Wykonawca w odpowiedzi na wezwanie, o którym mowa w art. 107 ust. 2 lub</w:t>
      </w:r>
      <w:r>
        <w:rPr>
          <w:bCs/>
        </w:rPr>
        <w:br/>
        <w:t xml:space="preserve">art. 128 ust. 1 ustawy,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w:t>
      </w:r>
      <w:proofErr w:type="spellStart"/>
      <w:r>
        <w:rPr>
          <w:bCs/>
        </w:rPr>
        <w:t>pkt</w:t>
      </w:r>
      <w:proofErr w:type="spellEnd"/>
      <w:r>
        <w:rPr>
          <w:bCs/>
        </w:rPr>
        <w:t xml:space="preserve"> 3 ustawy, co spowodowało brak możliwości wybrania oferty złożonej przez Wykonawcę jako najkorzystniejszej.</w:t>
      </w:r>
    </w:p>
    <w:p w:rsidR="00FA2F49" w:rsidRDefault="00FA2F49" w:rsidP="00FA2F49">
      <w:pPr>
        <w:pStyle w:val="Akapitzlist"/>
        <w:numPr>
          <w:ilvl w:val="1"/>
          <w:numId w:val="14"/>
        </w:numPr>
        <w:tabs>
          <w:tab w:val="left" w:pos="426"/>
          <w:tab w:val="left" w:pos="851"/>
        </w:tabs>
        <w:spacing w:after="0" w:line="360" w:lineRule="auto"/>
        <w:jc w:val="both"/>
        <w:rPr>
          <w:rFonts w:cs="Arial"/>
        </w:rPr>
      </w:pPr>
      <w:r>
        <w:rPr>
          <w:rFonts w:cs="Arial"/>
        </w:rPr>
        <w:t>Wykonawca, którego oferta została wybrana:</w:t>
      </w:r>
    </w:p>
    <w:p w:rsidR="00FA2F49" w:rsidRDefault="00FA2F49" w:rsidP="00FA2F49">
      <w:pPr>
        <w:pStyle w:val="Akapitzlist"/>
        <w:numPr>
          <w:ilvl w:val="0"/>
          <w:numId w:val="16"/>
        </w:numPr>
        <w:spacing w:after="0" w:line="360" w:lineRule="auto"/>
        <w:ind w:left="1134"/>
        <w:jc w:val="both"/>
        <w:rPr>
          <w:rFonts w:cs="Arial"/>
        </w:rPr>
      </w:pPr>
      <w:r>
        <w:rPr>
          <w:rFonts w:cs="Arial"/>
        </w:rPr>
        <w:t>odmówił podpisania umowy w sprawie zamówienia publicznego na warunkach określonych w ofercie;</w:t>
      </w:r>
    </w:p>
    <w:p w:rsidR="00FA2F49" w:rsidRDefault="00FA2F49" w:rsidP="00FA2F49">
      <w:pPr>
        <w:pStyle w:val="Akapitzlist"/>
        <w:numPr>
          <w:ilvl w:val="0"/>
          <w:numId w:val="16"/>
        </w:numPr>
        <w:spacing w:after="0" w:line="360" w:lineRule="auto"/>
        <w:ind w:left="1134"/>
        <w:jc w:val="both"/>
        <w:rPr>
          <w:rFonts w:cs="Arial"/>
        </w:rPr>
      </w:pPr>
      <w:r>
        <w:rPr>
          <w:rFonts w:cs="Arial"/>
        </w:rPr>
        <w:t>nie wniósł wymaganego zabezpieczenia należytego wykonania umowy;</w:t>
      </w:r>
    </w:p>
    <w:p w:rsidR="00FA2F49" w:rsidRDefault="00FA2F49" w:rsidP="00FA2F49">
      <w:pPr>
        <w:pStyle w:val="Akapitzlist"/>
        <w:numPr>
          <w:ilvl w:val="1"/>
          <w:numId w:val="14"/>
        </w:numPr>
        <w:tabs>
          <w:tab w:val="left" w:pos="426"/>
          <w:tab w:val="left" w:pos="851"/>
        </w:tabs>
        <w:spacing w:after="0" w:line="360" w:lineRule="auto"/>
        <w:jc w:val="both"/>
        <w:rPr>
          <w:rFonts w:cs="Arial"/>
        </w:rPr>
      </w:pPr>
      <w:r>
        <w:rPr>
          <w:rFonts w:cs="Arial"/>
        </w:rPr>
        <w:t>Zawarcie umowy w sprawie niniejszego zamówienia publicznego stanie się niemożliwe z przyczyn leżących po stronie Wykonawcy.</w:t>
      </w:r>
    </w:p>
    <w:p w:rsidR="00FA2F49" w:rsidRDefault="00FA2F49" w:rsidP="00FA2F49">
      <w:pPr>
        <w:pStyle w:val="Akapitzlist"/>
        <w:numPr>
          <w:ilvl w:val="0"/>
          <w:numId w:val="14"/>
        </w:numPr>
        <w:spacing w:after="0" w:line="360" w:lineRule="auto"/>
        <w:jc w:val="both"/>
        <w:rPr>
          <w:rFonts w:cs="Arial"/>
        </w:rPr>
      </w:pPr>
      <w:r>
        <w:rPr>
          <w:rFonts w:cs="Arial"/>
        </w:rPr>
        <w:t>Jeżeli Wykonawca jest podmiotem niepodlegającym reżimowi prawa polskiego</w:t>
      </w:r>
      <w:r>
        <w:rPr>
          <w:rFonts w:cs="Arial"/>
        </w:rPr>
        <w:br/>
        <w:t>i właściwości sądów polskich, w treści gwarancji musi figurować zapis o poddaniu sporów wynikających z wadium prawu polskiemu i polskiemu sądownictwu.</w:t>
      </w:r>
    </w:p>
    <w:p w:rsidR="00FA2F49" w:rsidRDefault="00FA2F49" w:rsidP="00FA2F49">
      <w:pPr>
        <w:spacing w:after="0" w:line="360" w:lineRule="auto"/>
        <w:rPr>
          <w:rFonts w:eastAsia="Times New Roman" w:cs="Times New Roman"/>
          <w:b/>
          <w:bCs/>
          <w:lang w:eastAsia="pl-PL"/>
        </w:rPr>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ROZDZIAŁ XVI. TERMIN ZWIĄZANIA OFERTĄ</w:t>
      </w:r>
    </w:p>
    <w:p w:rsidR="00FA2F49" w:rsidRDefault="00FA2F49" w:rsidP="00FA2F49">
      <w:pPr>
        <w:spacing w:after="0" w:line="360" w:lineRule="auto"/>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27 stycznia 2022 </w:t>
      </w:r>
      <w:r>
        <w:rPr>
          <w:lang w:eastAsia="pl-PL"/>
        </w:rPr>
        <w:t>roku.</w:t>
      </w:r>
    </w:p>
    <w:p w:rsidR="00FA2F49" w:rsidRDefault="00FA2F49" w:rsidP="00FA2F49">
      <w:pPr>
        <w:spacing w:after="0" w:line="360" w:lineRule="auto"/>
        <w:rPr>
          <w:rFonts w:eastAsia="Times New Roman" w:cs="Times New Roman"/>
          <w:lang w:eastAsia="pl-PL"/>
        </w:rPr>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ROZDZIAŁ XVII. OPIS SPOSOBU PRZYGOTOWANIA OFERT</w:t>
      </w:r>
    </w:p>
    <w:p w:rsidR="00FA2F49" w:rsidRDefault="00FA2F49" w:rsidP="00FA2F49">
      <w:pPr>
        <w:pStyle w:val="Tekstpodstawowy2"/>
        <w:spacing w:line="360"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FA2F49" w:rsidRDefault="00FA2F49" w:rsidP="00FA2F49">
      <w:pPr>
        <w:pStyle w:val="Tekstpodstawowy2"/>
        <w:spacing w:line="360"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FA2F49" w:rsidRDefault="00FA2F49" w:rsidP="00FA2F49">
      <w:pPr>
        <w:spacing w:after="0" w:line="360" w:lineRule="auto"/>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3  do SWZ).</w:t>
      </w:r>
    </w:p>
    <w:p w:rsidR="00FA2F49" w:rsidRDefault="00FA2F49" w:rsidP="00FA2F49">
      <w:pPr>
        <w:tabs>
          <w:tab w:val="left" w:pos="993"/>
          <w:tab w:val="left" w:pos="1033"/>
        </w:tabs>
        <w:spacing w:after="0" w:line="360" w:lineRule="auto"/>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1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rsidR="00FA2F49" w:rsidRDefault="00FA2F49" w:rsidP="00FA2F49">
      <w:pPr>
        <w:pStyle w:val="Tekstpodstawowy2"/>
        <w:spacing w:line="360"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FA2F49" w:rsidRDefault="00FA2F49" w:rsidP="00FA2F49">
      <w:pPr>
        <w:pStyle w:val="Tekstpodstawowy2"/>
        <w:spacing w:line="360" w:lineRule="auto"/>
        <w:ind w:right="28"/>
        <w:jc w:val="both"/>
        <w:rPr>
          <w:rFonts w:ascii="Trebuchet MS" w:hAnsi="Trebuchet MS" w:cs="Arial"/>
          <w:bCs/>
          <w:sz w:val="22"/>
          <w:szCs w:val="22"/>
        </w:rPr>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FA2F49" w:rsidRDefault="00FA2F49" w:rsidP="00FA2F49">
      <w:pPr>
        <w:pStyle w:val="Tekstpodstawowy2"/>
        <w:spacing w:line="360"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w:t>
      </w:r>
    </w:p>
    <w:p w:rsidR="00FA2F49" w:rsidRDefault="00FA2F49" w:rsidP="00FA2F49">
      <w:pPr>
        <w:pStyle w:val="Tekstpodstawowy2"/>
        <w:spacing w:line="360" w:lineRule="auto"/>
        <w:ind w:right="28"/>
        <w:jc w:val="both"/>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FA2F49" w:rsidRDefault="00FA2F49" w:rsidP="00FA2F49">
      <w:pPr>
        <w:pStyle w:val="Tekstpodstawowy2"/>
        <w:spacing w:line="360" w:lineRule="auto"/>
        <w:ind w:right="28"/>
        <w:jc w:val="both"/>
        <w:rPr>
          <w:rFonts w:ascii="Trebuchet MS" w:hAnsi="Trebuchet MS" w:cs="Times-Roman"/>
          <w:b/>
          <w:sz w:val="22"/>
          <w:szCs w:val="22"/>
        </w:rPr>
      </w:pPr>
      <w:r>
        <w:rPr>
          <w:rFonts w:ascii="Trebuchet MS" w:hAnsi="Trebuchet MS" w:cs="Times-Roman"/>
          <w:b/>
          <w:sz w:val="22"/>
          <w:szCs w:val="22"/>
        </w:rPr>
        <w:t>2.6. Wykaz dokumentujący doświadczenie osób, które będą brały udział w realizacji zamówienia według wzoru stanowiącego załącznik nr 4 do SWZ.</w:t>
      </w:r>
    </w:p>
    <w:p w:rsidR="00FA2F49" w:rsidRPr="00271C41" w:rsidRDefault="00FA2F49" w:rsidP="00FA2F49">
      <w:pPr>
        <w:pStyle w:val="Tekstpodstawowy2"/>
        <w:spacing w:line="360" w:lineRule="auto"/>
        <w:ind w:right="28"/>
        <w:jc w:val="both"/>
        <w:rPr>
          <w:sz w:val="22"/>
          <w:szCs w:val="22"/>
        </w:rPr>
      </w:pPr>
      <w:r w:rsidRPr="00271C41">
        <w:rPr>
          <w:rFonts w:ascii="Trebuchet MS" w:hAnsi="Trebuchet MS" w:cs="Arial"/>
          <w:b/>
          <w:sz w:val="22"/>
          <w:szCs w:val="22"/>
        </w:rPr>
        <w:t>2.7. Dowód wniesienia wadium</w:t>
      </w:r>
      <w:r w:rsidRPr="00271C41">
        <w:rPr>
          <w:rFonts w:ascii="Trebuchet MS" w:hAnsi="Trebuchet MS" w:cs="Arial"/>
          <w:sz w:val="22"/>
          <w:szCs w:val="22"/>
        </w:rPr>
        <w:t>:</w:t>
      </w:r>
    </w:p>
    <w:p w:rsidR="00FA2F49" w:rsidRDefault="00FA2F49" w:rsidP="00FA2F49">
      <w:pPr>
        <w:pStyle w:val="Tekstpodstawowy2"/>
        <w:spacing w:line="360" w:lineRule="auto"/>
        <w:ind w:left="708" w:right="28"/>
        <w:jc w:val="both"/>
      </w:pPr>
      <w:r>
        <w:rPr>
          <w:rFonts w:ascii="Trebuchet MS" w:hAnsi="Trebuchet MS" w:cs="Arial"/>
          <w:sz w:val="22"/>
          <w:szCs w:val="22"/>
        </w:rPr>
        <w:t>2.7.1.W przypadku wniesienia wadium w postaci niepieniężnej, do oferty należy dołączyć (w wyodrębnionym pliku) elektroniczny dokument potwierdzający wniesienie wadium – zgodnie z ust. 6 Rozdziału XV SWZ;</w:t>
      </w:r>
    </w:p>
    <w:p w:rsidR="00FA2F49" w:rsidRDefault="00FA2F49" w:rsidP="00FA2F49">
      <w:pPr>
        <w:pStyle w:val="Tekstpodstawowy2"/>
        <w:spacing w:line="360" w:lineRule="auto"/>
        <w:ind w:left="708"/>
        <w:jc w:val="both"/>
      </w:pPr>
      <w:r>
        <w:rPr>
          <w:rFonts w:ascii="Trebuchet MS" w:hAnsi="Trebuchet MS" w:cs="Arial"/>
          <w:sz w:val="22"/>
          <w:szCs w:val="22"/>
        </w:rPr>
        <w:t xml:space="preserve">2.7.2 W przypadku Wykonawców składających ofertę wspólną treść dokumentu wadialnego musi zapewniać możliwość zaspokojenia interesów Zamawiającego co oznacza, że uzyskanie zagwarantowanej zapłaty wadium musi obejmować wszystkie wskazane w ustawie przesłanki zatrzymania wadium, o których mowa w art. 98 ust. 6 ustawy, tj. działania lub zaniechania </w:t>
      </w:r>
      <w:r>
        <w:rPr>
          <w:rFonts w:ascii="Trebuchet MS" w:hAnsi="Trebuchet MS" w:cs="Arial"/>
          <w:b/>
          <w:sz w:val="22"/>
          <w:szCs w:val="22"/>
          <w:u w:val="single"/>
        </w:rPr>
        <w:t>wszystkich Wykonawców wspólnie ubiegających się o udzielenie zamówienia.</w:t>
      </w:r>
    </w:p>
    <w:p w:rsidR="00FA2F49" w:rsidRDefault="00FA2F49" w:rsidP="00FA2F49">
      <w:pPr>
        <w:pStyle w:val="Tekstpodstawowy2"/>
        <w:spacing w:line="360" w:lineRule="auto"/>
        <w:ind w:left="1560"/>
        <w:jc w:val="both"/>
        <w:rPr>
          <w:rFonts w:ascii="Trebuchet MS" w:hAnsi="Trebuchet MS" w:cs="Arial"/>
          <w:sz w:val="22"/>
          <w:szCs w:val="22"/>
        </w:rPr>
      </w:pPr>
    </w:p>
    <w:p w:rsidR="00FA2F49" w:rsidRDefault="00FA2F49" w:rsidP="00FA2F49">
      <w:pPr>
        <w:pStyle w:val="Tekstpodstawowy2"/>
        <w:spacing w:line="360" w:lineRule="auto"/>
        <w:ind w:right="28"/>
        <w:jc w:val="both"/>
        <w:rPr>
          <w:rFonts w:ascii="Trebuchet MS" w:hAnsi="Trebuchet MS" w:cs="Arial"/>
          <w:sz w:val="22"/>
          <w:szCs w:val="22"/>
        </w:rPr>
      </w:pPr>
      <w:r>
        <w:rPr>
          <w:rFonts w:ascii="Trebuchet MS" w:hAnsi="Trebuchet MS" w:cs="Arial"/>
          <w:sz w:val="22"/>
          <w:szCs w:val="22"/>
        </w:rPr>
        <w:t>2.8. W przypadku wniesienia wadium w postaci pieniężnej, zaleca się złożyć wraz z ofertą potwierdzenie nadania przelewu.</w:t>
      </w:r>
    </w:p>
    <w:p w:rsidR="00FA2F49" w:rsidRDefault="00FA2F49" w:rsidP="00FA2F49">
      <w:pPr>
        <w:pStyle w:val="Tekstpodstawowy2"/>
        <w:spacing w:line="360" w:lineRule="auto"/>
        <w:ind w:right="28"/>
        <w:jc w:val="both"/>
      </w:pPr>
      <w:r>
        <w:rPr>
          <w:rFonts w:ascii="Trebuchet MS" w:hAnsi="Trebuchet MS" w:cs="Arial"/>
          <w:sz w:val="22"/>
          <w:szCs w:val="22"/>
        </w:rPr>
        <w:t xml:space="preserve">2.9.Spis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FA2F49" w:rsidRDefault="00FA2F49" w:rsidP="00FA2F49">
      <w:pPr>
        <w:tabs>
          <w:tab w:val="left" w:pos="426"/>
          <w:tab w:val="left" w:pos="851"/>
        </w:tabs>
        <w:spacing w:after="0" w:line="360" w:lineRule="auto"/>
        <w:jc w:val="both"/>
        <w:rPr>
          <w:rFonts w:cs="Arial"/>
        </w:rPr>
      </w:pPr>
      <w:r>
        <w:rPr>
          <w:rFonts w:cs="Arial"/>
        </w:rPr>
        <w:t>3. Każdy Wykonawca może złożyć tylko jedną ofertę.</w:t>
      </w:r>
    </w:p>
    <w:p w:rsidR="00FA2F49" w:rsidRDefault="00FA2F49" w:rsidP="00FA2F49">
      <w:pPr>
        <w:tabs>
          <w:tab w:val="left" w:pos="426"/>
          <w:tab w:val="left" w:pos="851"/>
        </w:tabs>
        <w:spacing w:after="0" w:line="360" w:lineRule="auto"/>
        <w:jc w:val="both"/>
        <w:rPr>
          <w:rFonts w:cs="Arial"/>
        </w:rPr>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FA2F49" w:rsidRDefault="00FA2F49" w:rsidP="00FA2F49">
      <w:pPr>
        <w:spacing w:after="0" w:line="360" w:lineRule="auto"/>
        <w:jc w:val="both"/>
        <w:rPr>
          <w:rFonts w:cs="Arial"/>
        </w:rPr>
      </w:pPr>
      <w:r>
        <w:rPr>
          <w:rFonts w:cs="Arial"/>
        </w:rPr>
        <w:t>4.1.Podmiotowe środki dowodowe, przedmiotowe środki dowodowe oraz inne dokumenty lub oświadczenia, sporządzone w języku obcym przekazuje się wraz z tłumaczeniem na język polski.</w:t>
      </w:r>
    </w:p>
    <w:p w:rsidR="00FA2F49" w:rsidRDefault="00FA2F49" w:rsidP="00FA2F49">
      <w:pPr>
        <w:spacing w:after="0" w:line="360" w:lineRule="auto"/>
        <w:jc w:val="both"/>
        <w:rPr>
          <w:rFonts w:cs="Arial"/>
        </w:rPr>
      </w:pPr>
      <w:r>
        <w:rPr>
          <w:rFonts w:cs="Arial"/>
        </w:rPr>
        <w:t>4.2.Oferta musi być podpisana przez osobę/y upoważnioną/e do reprezentowania Wykonawcy.</w:t>
      </w:r>
    </w:p>
    <w:p w:rsidR="00FA2F49" w:rsidRDefault="00FA2F49" w:rsidP="00FA2F49">
      <w:pPr>
        <w:spacing w:after="0" w:line="360" w:lineRule="auto"/>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FA2F49" w:rsidRDefault="00FA2F49" w:rsidP="00FA2F49">
      <w:pPr>
        <w:spacing w:after="0" w:line="360" w:lineRule="auto"/>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FA2F49" w:rsidRDefault="00FA2F49" w:rsidP="00FA2F49">
      <w:pPr>
        <w:spacing w:after="0" w:line="360" w:lineRule="auto"/>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FA2F49" w:rsidRDefault="00FA2F49" w:rsidP="00FA2F49">
      <w:pPr>
        <w:spacing w:after="0" w:line="360" w:lineRule="auto"/>
        <w:jc w:val="both"/>
        <w:rPr>
          <w:rFonts w:cs="Arial"/>
        </w:rPr>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FA2F49" w:rsidRDefault="00FA2F49" w:rsidP="00FA2F49">
      <w:pPr>
        <w:spacing w:after="0" w:line="360" w:lineRule="auto"/>
        <w:jc w:val="both"/>
      </w:pPr>
      <w:r>
        <w:rPr>
          <w:rFonts w:cs="Arial"/>
          <w:color w:val="000000"/>
        </w:rPr>
        <w:t>6.1. W przypadku, gdy Wykonawca nie wykaże, że zastrzeżone informacje stanowią tajemnicę przedsiębiorstwa w rozumieniu art. 11 ust. 2 ustawy z dnia 16.04.1993 r.</w:t>
      </w:r>
      <w:r>
        <w:rPr>
          <w:rFonts w:cs="Arial"/>
          <w:color w:val="000000"/>
        </w:rPr>
        <w:br/>
        <w:t>o zwalczaniu nieuczciwej konkurencji (</w:t>
      </w:r>
      <w:r>
        <w:rPr>
          <w:rFonts w:cs="Arial"/>
        </w:rPr>
        <w:t>tj. Dz. U. z 2020r. poz. 1913</w:t>
      </w:r>
      <w:r>
        <w:rPr>
          <w:rFonts w:cs="Arial"/>
          <w:color w:val="000000"/>
        </w:rPr>
        <w:t>) Zamawiający uzna zastrzeżenie tajemnicy za bezskuteczne, o czym poinformuje Wykonawcę.</w:t>
      </w:r>
    </w:p>
    <w:p w:rsidR="00FA2F49" w:rsidRDefault="00FA2F49" w:rsidP="00FA2F49">
      <w:pPr>
        <w:spacing w:after="0" w:line="360" w:lineRule="auto"/>
        <w:jc w:val="both"/>
      </w:pPr>
      <w:r>
        <w:rPr>
          <w:rFonts w:cs="Arial"/>
          <w:color w:val="000000"/>
        </w:rPr>
        <w:t>6.2. 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FA2F49" w:rsidRDefault="00FA2F49" w:rsidP="00FA2F49">
      <w:pPr>
        <w:spacing w:after="0" w:line="360" w:lineRule="auto"/>
        <w:jc w:val="both"/>
      </w:pPr>
      <w:r>
        <w:rPr>
          <w:rFonts w:cs="Arial"/>
          <w:color w:val="000000"/>
        </w:rPr>
        <w:t>6.3. Protokół postępowania wraz z załącznikami, w tym oferty wraz z załącznikami, udostępnia się na wniosek.</w:t>
      </w:r>
    </w:p>
    <w:p w:rsidR="00FA2F49" w:rsidRDefault="00FA2F49" w:rsidP="00FA2F49">
      <w:pPr>
        <w:spacing w:after="0" w:line="360" w:lineRule="auto"/>
        <w:ind w:left="964"/>
        <w:jc w:val="both"/>
        <w:rPr>
          <w:rFonts w:cs="Arial"/>
          <w:bCs/>
          <w:color w:val="000000"/>
          <w:u w:val="single"/>
        </w:rPr>
      </w:pPr>
    </w:p>
    <w:p w:rsidR="00FA2F49" w:rsidRDefault="00FA2F49" w:rsidP="00FA2F49">
      <w:pPr>
        <w:spacing w:after="0" w:line="360" w:lineRule="auto"/>
        <w:ind w:left="1247" w:hanging="1247"/>
        <w:jc w:val="both"/>
        <w:rPr>
          <w:rFonts w:eastAsia="Times New Roman" w:cs="Times New Roman"/>
          <w:b/>
          <w:bCs/>
          <w:lang w:eastAsia="pl-PL"/>
        </w:rPr>
      </w:pPr>
      <w:r>
        <w:rPr>
          <w:rFonts w:eastAsia="Times New Roman" w:cs="Times New Roman"/>
          <w:b/>
          <w:bCs/>
          <w:lang w:eastAsia="pl-PL"/>
        </w:rPr>
        <w:t xml:space="preserve">ROZDZIAŁ XVIII. INFORMACJA NA TEMAT MOŻLIWOŚCI SKŁADANIA JEDNEJ OFERTY, PRZEZ DWA LUB WIĘCEJ PODMIOTÓW </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FA2F49" w:rsidRDefault="00FA2F49" w:rsidP="00FA2F49">
      <w:pPr>
        <w:spacing w:after="0" w:line="360" w:lineRule="auto"/>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FA2F49" w:rsidRDefault="00FA2F49" w:rsidP="00FA2F49">
      <w:pPr>
        <w:spacing w:after="0" w:line="360" w:lineRule="auto"/>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FA2F49" w:rsidRDefault="00FA2F49" w:rsidP="00FA2F49">
      <w:pPr>
        <w:spacing w:after="0" w:line="360" w:lineRule="auto"/>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c) oferta musi być podpisana w taki sposób, by prawnie zobowiązywała wszystkich Wykonawców występujących wspólnie (przez każdego z wykonawców lub pełnomocnika);</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d) wszelka korespondencja dokonywana będzie wyłącznie z Wykonawcą występującym jako Pełnomocnik pozostałych;</w:t>
      </w:r>
    </w:p>
    <w:p w:rsidR="00FA2F49" w:rsidRDefault="00FA2F49" w:rsidP="00FA2F49">
      <w:pPr>
        <w:spacing w:after="0" w:line="360" w:lineRule="auto"/>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FA2F49" w:rsidRDefault="00FA2F49" w:rsidP="00FA2F49">
      <w:pPr>
        <w:spacing w:after="0" w:line="360" w:lineRule="auto"/>
        <w:jc w:val="both"/>
        <w:rPr>
          <w:bCs/>
        </w:rPr>
      </w:pPr>
    </w:p>
    <w:p w:rsidR="00FA2F49" w:rsidRDefault="00FA2F49" w:rsidP="00FA2F49">
      <w:pPr>
        <w:spacing w:after="0" w:line="360" w:lineRule="auto"/>
        <w:jc w:val="both"/>
        <w:rPr>
          <w:bCs/>
        </w:rPr>
      </w:pPr>
      <w:r>
        <w:rPr>
          <w:bCs/>
        </w:rPr>
        <w:t>Powyższe oznacza, iż:</w:t>
      </w:r>
    </w:p>
    <w:p w:rsidR="00FA2F49" w:rsidRDefault="00FA2F49" w:rsidP="00FA2F49">
      <w:pPr>
        <w:spacing w:after="0" w:line="360" w:lineRule="auto"/>
        <w:jc w:val="both"/>
        <w:rPr>
          <w:bCs/>
        </w:rPr>
      </w:pPr>
      <w:r>
        <w:rPr>
          <w:bCs/>
        </w:rPr>
        <w:t>- oświadczenie w zakresie braku podstaw wykluczenia musi złożyć każdy</w:t>
      </w:r>
      <w:r>
        <w:rPr>
          <w:bCs/>
        </w:rPr>
        <w:br/>
        <w:t>z Wykonawców wspólnie ubiegających się o udzielenie zamówienia;</w:t>
      </w:r>
    </w:p>
    <w:p w:rsidR="00FA2F49" w:rsidRDefault="00FA2F49" w:rsidP="00FA2F49">
      <w:pPr>
        <w:spacing w:after="0" w:line="360" w:lineRule="auto"/>
        <w:jc w:val="both"/>
        <w:rPr>
          <w:bCs/>
        </w:rPr>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FA2F49" w:rsidRDefault="00FA2F49" w:rsidP="00FA2F49">
      <w:pPr>
        <w:spacing w:after="0" w:line="360" w:lineRule="auto"/>
        <w:jc w:val="both"/>
      </w:pPr>
      <w:r>
        <w:rPr>
          <w:rFonts w:cs="Arial"/>
        </w:rPr>
        <w:t>2. Dopuszcza się, aby wadium zostało wniesione przez pełnomocnika (lidera) lub jednego</w:t>
      </w:r>
      <w:r>
        <w:rPr>
          <w:rFonts w:cs="Arial"/>
        </w:rPr>
        <w:br/>
        <w:t>z Wykonawców wspólnie ubiegających się o udzielenie zamówienia, z zastrzeżeniem</w:t>
      </w:r>
      <w:r>
        <w:rPr>
          <w:rFonts w:cs="Arial"/>
        </w:rPr>
        <w:br/>
        <w:t>ust. 2.1. niniejszego rozdziału SWZ.</w:t>
      </w:r>
    </w:p>
    <w:p w:rsidR="00FA2F49" w:rsidRDefault="00FA2F49" w:rsidP="00FA2F49">
      <w:pPr>
        <w:spacing w:after="0" w:line="360" w:lineRule="auto"/>
        <w:jc w:val="both"/>
      </w:pPr>
      <w:r>
        <w:t>2.1.W przypadku wniesienia wadium w postaci niepieniężnej, treść dokumentu wadialnego musi zapewniać możliwość zaspokojenia interesów Zamawiającego co oznacza, że uzyskanie zagwarantowanej zapłaty wadium musi obejmować wszystkie wskazane</w:t>
      </w:r>
      <w:r>
        <w:br/>
        <w:t>w ustawie przesłanki zatrzymania wadium, o których mowa w art. 98 ust. 6 ustawy,</w:t>
      </w:r>
      <w:r>
        <w:br/>
        <w:t>tj. działania lub zaniechania wszystkich Wykonawców wspólnie ubiegających się</w:t>
      </w:r>
      <w:r>
        <w:br/>
        <w:t>o udzielenie zamówienia.</w:t>
      </w:r>
    </w:p>
    <w:p w:rsidR="00FA2F49" w:rsidRDefault="00FA2F49" w:rsidP="00FA2F49">
      <w:pPr>
        <w:spacing w:after="0" w:line="360" w:lineRule="auto"/>
        <w:ind w:left="708" w:hanging="566"/>
        <w:jc w:val="both"/>
        <w:rPr>
          <w:rFonts w:eastAsia="Times New Roman" w:cs="Times New Roman"/>
          <w:lang w:eastAsia="pl-PL"/>
        </w:rPr>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ROZDZIAŁ XIX. INFORMACJA NA TEMAT PODWYKONAWCÓW</w:t>
      </w:r>
    </w:p>
    <w:p w:rsidR="00FA2F49" w:rsidRDefault="00FA2F49" w:rsidP="00FA2F49">
      <w:pPr>
        <w:pStyle w:val="Akapitzlist"/>
        <w:spacing w:after="0" w:line="360" w:lineRule="auto"/>
        <w:ind w:hanging="578"/>
        <w:jc w:val="both"/>
        <w:rPr>
          <w:rFonts w:cs="Arial"/>
        </w:rPr>
      </w:pPr>
      <w:r>
        <w:rPr>
          <w:rFonts w:cs="Arial"/>
        </w:rPr>
        <w:t>1. Wykonawca może powierzyć wykonanie części zamówienia podwykonawcy.</w:t>
      </w:r>
    </w:p>
    <w:p w:rsidR="00FA2F49" w:rsidRDefault="00FA2F49" w:rsidP="00FA2F49">
      <w:pPr>
        <w:pStyle w:val="Akapitzlist"/>
        <w:spacing w:after="0" w:line="360" w:lineRule="auto"/>
        <w:ind w:left="142"/>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1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A2F49" w:rsidRDefault="00FA2F49" w:rsidP="00FA2F49">
      <w:pPr>
        <w:pStyle w:val="Akapitzlist"/>
        <w:spacing w:after="0" w:line="360" w:lineRule="auto"/>
        <w:ind w:left="142"/>
        <w:jc w:val="both"/>
      </w:pPr>
      <w:r>
        <w:rPr>
          <w:rFonts w:cs="Arial"/>
          <w:color w:val="000000"/>
        </w:rPr>
        <w:t>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FA2F49" w:rsidRDefault="00FA2F49" w:rsidP="00FA2F49">
      <w:pPr>
        <w:pStyle w:val="Akapitzlist"/>
        <w:spacing w:after="0" w:line="360" w:lineRule="auto"/>
        <w:ind w:left="142"/>
        <w:jc w:val="both"/>
        <w:rPr>
          <w:rFonts w:cs="Arial"/>
        </w:rPr>
      </w:pPr>
      <w:r>
        <w:rPr>
          <w:rFonts w:cs="Arial"/>
        </w:rPr>
        <w:t>4. Powierzenie wykonania części zamówienia podwykonawcom nie zwalnia Wykonawcy</w:t>
      </w:r>
      <w:r>
        <w:rPr>
          <w:rFonts w:cs="Arial"/>
        </w:rPr>
        <w:br/>
        <w:t>z odpowiedzialności za należyte wykonanie tego zamówienia.</w:t>
      </w:r>
    </w:p>
    <w:p w:rsidR="00FA2F49" w:rsidRDefault="00FA2F49" w:rsidP="00FA2F49">
      <w:pPr>
        <w:spacing w:after="0" w:line="360" w:lineRule="auto"/>
        <w:rPr>
          <w:rFonts w:eastAsia="Times New Roman" w:cs="Times New Roman"/>
          <w:lang w:eastAsia="pl-PL"/>
        </w:rPr>
      </w:pPr>
    </w:p>
    <w:p w:rsidR="00FA2F49" w:rsidRDefault="00FA2F49" w:rsidP="00FA2F49">
      <w:pPr>
        <w:tabs>
          <w:tab w:val="left" w:pos="1701"/>
        </w:tabs>
        <w:spacing w:after="0" w:line="360" w:lineRule="auto"/>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FA2F49" w:rsidRDefault="00FA2F49" w:rsidP="00FA2F49">
      <w:pPr>
        <w:pStyle w:val="Akapitzlist"/>
        <w:spacing w:after="0" w:line="360" w:lineRule="auto"/>
        <w:jc w:val="both"/>
        <w:rPr>
          <w:rFonts w:cs="Arial"/>
          <w:b/>
        </w:rPr>
      </w:pPr>
    </w:p>
    <w:p w:rsidR="00FA2F49" w:rsidRDefault="00FA2F49" w:rsidP="00FA2F49">
      <w:pPr>
        <w:pStyle w:val="Akapitzlist"/>
        <w:spacing w:after="0" w:line="360" w:lineRule="auto"/>
        <w:jc w:val="both"/>
        <w:rPr>
          <w:rFonts w:cs="Arial"/>
          <w:b/>
        </w:rPr>
      </w:pPr>
      <w:r>
        <w:rPr>
          <w:rFonts w:cs="Arial"/>
          <w:b/>
        </w:rPr>
        <w:t>1. O udzielenie zamówienia mogą się ubiegać Wykonawcy, którzy:</w:t>
      </w:r>
    </w:p>
    <w:p w:rsidR="00FA2F49" w:rsidRDefault="00FA2F49" w:rsidP="00FA2F49">
      <w:pPr>
        <w:pStyle w:val="Akapitzlist"/>
        <w:spacing w:after="0" w:line="360" w:lineRule="auto"/>
        <w:jc w:val="both"/>
        <w:rPr>
          <w:rFonts w:cs="Arial"/>
        </w:rPr>
      </w:pPr>
      <w:r>
        <w:rPr>
          <w:rFonts w:cs="Arial"/>
        </w:rPr>
        <w:t>1) nie podlegają wykluczeniu;</w:t>
      </w:r>
    </w:p>
    <w:p w:rsidR="00FA2F49" w:rsidRDefault="00FA2F49" w:rsidP="00FA2F49">
      <w:pPr>
        <w:pStyle w:val="Akapitzlist"/>
        <w:spacing w:after="0" w:line="360" w:lineRule="auto"/>
        <w:jc w:val="both"/>
        <w:rPr>
          <w:rFonts w:cs="Arial"/>
        </w:rPr>
      </w:pPr>
      <w:r>
        <w:rPr>
          <w:rFonts w:cs="Arial"/>
        </w:rPr>
        <w:t>2) spełniają warunki udziału w postępowaniu, określone przez Zamawiającego</w:t>
      </w:r>
      <w:r>
        <w:rPr>
          <w:rFonts w:cs="Arial"/>
        </w:rPr>
        <w:br/>
        <w:t>w ogłoszeniu o zamówieniu oraz w ust. 3 niniejszego rozdziału SWZ.</w:t>
      </w:r>
    </w:p>
    <w:p w:rsidR="00FA2F49" w:rsidRDefault="00FA2F49" w:rsidP="00FA2F49">
      <w:pPr>
        <w:pStyle w:val="Akapitzlist"/>
        <w:spacing w:after="0" w:line="360" w:lineRule="auto"/>
        <w:jc w:val="both"/>
        <w:rPr>
          <w:rFonts w:cs="Arial"/>
          <w:b/>
        </w:rPr>
      </w:pPr>
    </w:p>
    <w:p w:rsidR="00FA2F49" w:rsidRDefault="00FA2F49" w:rsidP="00FA2F49">
      <w:pPr>
        <w:pStyle w:val="Akapitzlist"/>
        <w:spacing w:after="0" w:line="360" w:lineRule="auto"/>
        <w:jc w:val="both"/>
        <w:rPr>
          <w:rFonts w:cs="Arial"/>
          <w:b/>
        </w:rPr>
      </w:pPr>
      <w:r>
        <w:rPr>
          <w:rFonts w:cs="Arial"/>
          <w:b/>
        </w:rPr>
        <w:t>2. Podstawy wykluczenia:</w:t>
      </w:r>
    </w:p>
    <w:p w:rsidR="00FA2F49" w:rsidRDefault="00FA2F49" w:rsidP="00FA2F49">
      <w:pPr>
        <w:pStyle w:val="Akapitzlist"/>
        <w:spacing w:after="0" w:line="360" w:lineRule="auto"/>
        <w:jc w:val="both"/>
        <w:rPr>
          <w:rFonts w:cs="Arial"/>
          <w:b/>
        </w:rPr>
      </w:pPr>
      <w:r>
        <w:rPr>
          <w:rFonts w:cs="Arial"/>
          <w:b/>
        </w:rPr>
        <w:t>2.1. Zamawiający wykluczy z postępowania Wykonawcę w przypadkach,</w:t>
      </w:r>
      <w:r>
        <w:rPr>
          <w:rFonts w:cs="Arial"/>
          <w:b/>
        </w:rPr>
        <w:br/>
        <w:t xml:space="preserve">o których mowa w art. 108 ust. 1 </w:t>
      </w:r>
      <w:proofErr w:type="spellStart"/>
      <w:r>
        <w:rPr>
          <w:rFonts w:cs="Arial"/>
          <w:b/>
        </w:rPr>
        <w:t>pkt</w:t>
      </w:r>
      <w:proofErr w:type="spellEnd"/>
      <w:r>
        <w:rPr>
          <w:rFonts w:cs="Arial"/>
          <w:b/>
        </w:rPr>
        <w:t xml:space="preserve"> 1-6 ustawy (obligatoryjne przesłanki wykluczenia):</w:t>
      </w:r>
    </w:p>
    <w:p w:rsidR="00FA2F49" w:rsidRDefault="00FA2F49" w:rsidP="00FA2F49">
      <w:pPr>
        <w:spacing w:after="0" w:line="360" w:lineRule="auto"/>
        <w:jc w:val="both"/>
      </w:pPr>
      <w:r>
        <w:t>1) będącego osobą fizyczną, którego prawomocnie skazano za przestępstwo:</w:t>
      </w:r>
    </w:p>
    <w:p w:rsidR="00FA2F49" w:rsidRDefault="00FA2F49" w:rsidP="00FA2F49">
      <w:pPr>
        <w:spacing w:after="0" w:line="360" w:lineRule="auto"/>
        <w:jc w:val="both"/>
      </w:pPr>
      <w:r>
        <w:t>a) udziału w zorganizowanej grupie przestępczej albo związku mającym na celu popełnienie przestępstwa lub przestępstwa skarbowego, o którym mowa w art. 258 Kodeksu karnego,</w:t>
      </w:r>
    </w:p>
    <w:p w:rsidR="00FA2F49" w:rsidRDefault="00FA2F49" w:rsidP="00FA2F49">
      <w:pPr>
        <w:spacing w:after="0" w:line="360" w:lineRule="auto"/>
        <w:jc w:val="both"/>
      </w:pPr>
      <w:r>
        <w:t>b) handlu ludźmi, o którym mowa w art. 189a Kodeksu karnego,</w:t>
      </w:r>
    </w:p>
    <w:p w:rsidR="00FA2F49" w:rsidRDefault="00FA2F49" w:rsidP="00FA2F49">
      <w:pPr>
        <w:spacing w:after="0" w:line="360" w:lineRule="auto"/>
        <w:jc w:val="both"/>
      </w:pPr>
      <w:r>
        <w:t>c) o którym mowa w art. 228–230a, art. 250a Kodeksu karnego lub w art. 46 lub art. 48 ustawy z dnia 25 czerwca 2010 r. o sporcie,</w:t>
      </w:r>
    </w:p>
    <w:p w:rsidR="00FA2F49" w:rsidRDefault="00FA2F49" w:rsidP="00FA2F49">
      <w:pPr>
        <w:spacing w:after="0" w:line="360" w:lineRule="auto"/>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FA2F49" w:rsidRDefault="00FA2F49" w:rsidP="00FA2F49">
      <w:pPr>
        <w:spacing w:after="0" w:line="360" w:lineRule="auto"/>
        <w:jc w:val="both"/>
      </w:pPr>
      <w:r>
        <w:t>e) o charakterze terrorystycznym, o którym mowa w art. 115 § 20 Kodeksu karnego, lub mające na celu popełnienie tego przestępstwa,</w:t>
      </w:r>
    </w:p>
    <w:p w:rsidR="00FA2F49" w:rsidRDefault="00FA2F49" w:rsidP="00FA2F49">
      <w:pPr>
        <w:spacing w:after="0" w:line="360" w:lineRule="auto"/>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FA2F49" w:rsidRDefault="00FA2F49" w:rsidP="00FA2F49">
      <w:pPr>
        <w:spacing w:after="0" w:line="360" w:lineRule="auto"/>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FA2F49" w:rsidRDefault="00FA2F49" w:rsidP="00FA2F49">
      <w:pPr>
        <w:spacing w:after="0" w:line="360" w:lineRule="auto"/>
        <w:jc w:val="both"/>
      </w:pPr>
      <w:r>
        <w:t>h) o którym mowa w art. 9 ust. 1 i 3 lub art. 10 ustawy z dnia 15 czerwca 2012 r. o skutkach powierzania wykonywania pracy cudzoziemcom przebywającym wbrew przepisom na terytorium Rzeczypospolitej Polskiej</w:t>
      </w:r>
    </w:p>
    <w:p w:rsidR="00FA2F49" w:rsidRDefault="00FA2F49" w:rsidP="00FA2F49">
      <w:pPr>
        <w:spacing w:after="0" w:line="360" w:lineRule="auto"/>
        <w:jc w:val="both"/>
      </w:pPr>
      <w:r>
        <w:t>- lub za odpowiedni czyn zabroniony określony w przepisach prawa obcego;</w:t>
      </w:r>
    </w:p>
    <w:p w:rsidR="00FA2F49" w:rsidRDefault="00FA2F49" w:rsidP="00FA2F49">
      <w:pPr>
        <w:spacing w:after="0" w:line="360" w:lineRule="auto"/>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FA2F49" w:rsidRDefault="00FA2F49" w:rsidP="00FA2F49">
      <w:pPr>
        <w:spacing w:after="0" w:line="360" w:lineRule="auto"/>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FA2F49" w:rsidRDefault="00FA2F49" w:rsidP="00FA2F49">
      <w:pPr>
        <w:spacing w:after="0" w:line="360" w:lineRule="auto"/>
        <w:jc w:val="both"/>
      </w:pPr>
      <w:r>
        <w:t xml:space="preserve">4) wobec którego </w:t>
      </w:r>
      <w:r>
        <w:rPr>
          <w:bCs/>
        </w:rPr>
        <w:t>prawomocnie</w:t>
      </w:r>
      <w:r>
        <w:t xml:space="preserve">  orzeczono zakaz ubiegania się o zamówienia publiczne;</w:t>
      </w:r>
    </w:p>
    <w:p w:rsidR="00FA2F49" w:rsidRDefault="00FA2F49" w:rsidP="00FA2F49">
      <w:pPr>
        <w:spacing w:after="0" w:line="360" w:lineRule="auto"/>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FA2F49" w:rsidRDefault="00FA2F49" w:rsidP="00FA2F49">
      <w:pPr>
        <w:spacing w:after="0" w:line="360" w:lineRule="auto"/>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FA2F49" w:rsidRDefault="00FA2F49" w:rsidP="00FA2F49">
      <w:pPr>
        <w:pStyle w:val="Akapitzlist"/>
        <w:spacing w:after="0" w:line="360" w:lineRule="auto"/>
        <w:ind w:left="0"/>
        <w:jc w:val="both"/>
        <w:rPr>
          <w:rFonts w:cs="Arial"/>
          <w:b/>
        </w:rPr>
      </w:pPr>
      <w:r>
        <w:rPr>
          <w:rFonts w:cs="Arial"/>
          <w:b/>
        </w:rPr>
        <w:t>3. Warunki udziału w postępowaniu, określone przez Zamawiającego spośród warunków, o których mowa w art. 112 ust. 2 ustawy:</w:t>
      </w:r>
    </w:p>
    <w:p w:rsidR="00FA2F49" w:rsidRDefault="00FA2F49" w:rsidP="00FA2F49">
      <w:pPr>
        <w:pStyle w:val="Akapitzlist"/>
        <w:spacing w:after="0" w:line="360" w:lineRule="auto"/>
        <w:ind w:left="0" w:firstLine="709"/>
        <w:jc w:val="both"/>
        <w:rPr>
          <w:rFonts w:cs="Arial"/>
          <w:b/>
        </w:rPr>
      </w:pPr>
      <w:r>
        <w:rPr>
          <w:rFonts w:cs="Arial"/>
          <w:b/>
        </w:rPr>
        <w:t>3.1. Zdolność do występowania w obrocie gospodarczym</w:t>
      </w:r>
    </w:p>
    <w:p w:rsidR="00FA2F49" w:rsidRDefault="00FA2F49" w:rsidP="00FA2F49">
      <w:pPr>
        <w:pStyle w:val="Akapitzlist"/>
        <w:tabs>
          <w:tab w:val="left" w:pos="1134"/>
        </w:tabs>
        <w:spacing w:after="0" w:line="360" w:lineRule="auto"/>
        <w:jc w:val="both"/>
        <w:rPr>
          <w:rFonts w:cs="Arial"/>
        </w:rPr>
      </w:pPr>
      <w:r>
        <w:rPr>
          <w:rFonts w:cs="Arial"/>
        </w:rPr>
        <w:t>Nie dotyczy.</w:t>
      </w:r>
    </w:p>
    <w:p w:rsidR="00FA2F49" w:rsidRDefault="00FA2F49" w:rsidP="00FA2F49">
      <w:pPr>
        <w:pStyle w:val="Akapitzlist"/>
        <w:tabs>
          <w:tab w:val="left" w:pos="1134"/>
        </w:tabs>
        <w:spacing w:after="0" w:line="360" w:lineRule="auto"/>
        <w:jc w:val="both"/>
        <w:rPr>
          <w:rFonts w:cs="Arial"/>
          <w:b/>
        </w:rPr>
      </w:pPr>
      <w:r>
        <w:rPr>
          <w:rFonts w:cs="Arial"/>
          <w:b/>
        </w:rPr>
        <w:t xml:space="preserve">3.2. Uprawnienia do prowadzenia określonej działalności gospodarczej lub </w:t>
      </w:r>
      <w:r>
        <w:rPr>
          <w:rFonts w:cs="Arial"/>
          <w:b/>
        </w:rPr>
        <w:br/>
        <w:t xml:space="preserve">      zawodowej</w:t>
      </w:r>
    </w:p>
    <w:p w:rsidR="00FA2F49" w:rsidRDefault="00FA2F49" w:rsidP="00FA2F49">
      <w:pPr>
        <w:pStyle w:val="Akapitzlist"/>
        <w:tabs>
          <w:tab w:val="left" w:pos="1134"/>
        </w:tabs>
        <w:spacing w:after="0" w:line="360" w:lineRule="auto"/>
        <w:jc w:val="both"/>
        <w:rPr>
          <w:rFonts w:cs="Arial"/>
        </w:rPr>
      </w:pPr>
      <w:r>
        <w:rPr>
          <w:rFonts w:cs="Arial"/>
        </w:rPr>
        <w:t>Nie dotyczy.</w:t>
      </w:r>
    </w:p>
    <w:p w:rsidR="00FA2F49" w:rsidRDefault="00FA2F49" w:rsidP="00FA2F49">
      <w:pPr>
        <w:pStyle w:val="Akapitzlist"/>
        <w:tabs>
          <w:tab w:val="left" w:pos="1134"/>
        </w:tabs>
        <w:spacing w:after="0" w:line="360" w:lineRule="auto"/>
        <w:jc w:val="both"/>
        <w:rPr>
          <w:rFonts w:cs="Arial"/>
          <w:b/>
        </w:rPr>
      </w:pPr>
      <w:r>
        <w:rPr>
          <w:rFonts w:cs="Arial"/>
          <w:b/>
        </w:rPr>
        <w:t>3.3. Sytuacja ekonomiczna lub finansowa</w:t>
      </w:r>
    </w:p>
    <w:p w:rsidR="00FA2F49" w:rsidRDefault="00FA2F49" w:rsidP="00FA2F49">
      <w:pPr>
        <w:pStyle w:val="Akapitzlist"/>
        <w:tabs>
          <w:tab w:val="left" w:pos="1134"/>
        </w:tabs>
        <w:spacing w:after="0" w:line="360" w:lineRule="auto"/>
        <w:jc w:val="both"/>
        <w:rPr>
          <w:rFonts w:cs="Arial"/>
        </w:rPr>
      </w:pPr>
      <w:r>
        <w:rPr>
          <w:rFonts w:cs="Arial"/>
        </w:rPr>
        <w:t>Nie dotyczy.</w:t>
      </w:r>
    </w:p>
    <w:p w:rsidR="00FA2F49" w:rsidRDefault="00FA2F49" w:rsidP="00FA2F49">
      <w:pPr>
        <w:pStyle w:val="Akapitzlist"/>
        <w:tabs>
          <w:tab w:val="left" w:pos="1134"/>
        </w:tabs>
        <w:spacing w:after="0" w:line="360" w:lineRule="auto"/>
        <w:jc w:val="both"/>
        <w:rPr>
          <w:rFonts w:cs="Arial"/>
          <w:b/>
        </w:rPr>
      </w:pPr>
      <w:r>
        <w:rPr>
          <w:rFonts w:cs="Arial"/>
          <w:b/>
        </w:rPr>
        <w:t>3.4. Zdolność techniczna lub zawodowa:</w:t>
      </w:r>
    </w:p>
    <w:p w:rsidR="00FA2F49" w:rsidRDefault="00FA2F49" w:rsidP="00FA2F49">
      <w:pPr>
        <w:pStyle w:val="Standard"/>
        <w:tabs>
          <w:tab w:val="left" w:pos="567"/>
        </w:tabs>
        <w:spacing w:line="360" w:lineRule="auto"/>
        <w:jc w:val="both"/>
        <w:rPr>
          <w:rFonts w:ascii="Trebuchet MS" w:hAnsi="Trebuchet MS" w:cs="Arial"/>
          <w:szCs w:val="22"/>
        </w:rPr>
      </w:pPr>
      <w:r>
        <w:rPr>
          <w:rFonts w:ascii="Trebuchet MS" w:hAnsi="Trebuchet MS" w:cs="Arial"/>
          <w:szCs w:val="22"/>
        </w:rPr>
        <w:t>3.4.1. Wykonawca musi wykazać, iż w okresie ostatnich 3 lat, a jeżeli okres prowadzenia działalności jest krótszy – w tym okresie, wykonał należycie co najmniej jedną usługę</w:t>
      </w:r>
      <w:r>
        <w:rPr>
          <w:rFonts w:ascii="Trebuchet MS" w:hAnsi="Trebuchet MS" w:cs="Arial"/>
          <w:szCs w:val="22"/>
        </w:rPr>
        <w:br/>
        <w:t xml:space="preserve">w ramach jednej umowy obejmującej swym zakresem świadczenie co najmniej 30.000 godzin usług opiekuńczych w okresie nie dłuższym niż 12 </w:t>
      </w:r>
      <w:proofErr w:type="spellStart"/>
      <w:r>
        <w:rPr>
          <w:rFonts w:ascii="Trebuchet MS" w:hAnsi="Trebuchet MS" w:cs="Arial"/>
          <w:szCs w:val="22"/>
        </w:rPr>
        <w:t>m-cy</w:t>
      </w:r>
      <w:proofErr w:type="spellEnd"/>
      <w:r>
        <w:rPr>
          <w:rFonts w:ascii="Trebuchet MS" w:hAnsi="Trebuchet MS" w:cs="Arial"/>
          <w:szCs w:val="22"/>
        </w:rPr>
        <w:t xml:space="preserve">. </w:t>
      </w:r>
    </w:p>
    <w:p w:rsidR="00FA2F49" w:rsidRDefault="00FA2F49" w:rsidP="00FA2F49">
      <w:pPr>
        <w:spacing w:after="0" w:line="360" w:lineRule="auto"/>
        <w:jc w:val="both"/>
      </w:pPr>
      <w:r>
        <w:t xml:space="preserve">3.4.2.Wykonawca musi wykazać </w:t>
      </w:r>
      <w:r>
        <w:rPr>
          <w:rFonts w:cs="Trebuchet MS"/>
        </w:rPr>
        <w:t>dysponowanie:</w:t>
      </w:r>
    </w:p>
    <w:p w:rsidR="00FA2F49" w:rsidRDefault="00FA2F49" w:rsidP="00FA2F49">
      <w:pPr>
        <w:spacing w:after="0" w:line="360" w:lineRule="auto"/>
        <w:jc w:val="both"/>
      </w:pPr>
      <w:r>
        <w:rPr>
          <w:rFonts w:cs="Trebuchet MS"/>
        </w:rPr>
        <w:t xml:space="preserve">a) co najmniej 30 osobami przewidzianymi do świadczenia usług opiekuńczych, umożliwiającymi profesjonalne i terminowe świadczenie usług. </w:t>
      </w:r>
      <w:r>
        <w:rPr>
          <w:rFonts w:cs="Trebuchet MS"/>
          <w:shd w:val="clear" w:color="auto" w:fill="FFFFFF"/>
        </w:rPr>
        <w:t>Z</w:t>
      </w:r>
      <w:r>
        <w:rPr>
          <w:rFonts w:cs="Trebuchet MS"/>
        </w:rPr>
        <w:t>amawiający zastrzega, że osobą bezpośrednio wykonującą usługi może być osoba, która:</w:t>
      </w:r>
    </w:p>
    <w:p w:rsidR="00FA2F49" w:rsidRDefault="00FA2F49" w:rsidP="00FA2F49">
      <w:pPr>
        <w:numPr>
          <w:ilvl w:val="0"/>
          <w:numId w:val="10"/>
        </w:numPr>
        <w:tabs>
          <w:tab w:val="left" w:pos="-671"/>
          <w:tab w:val="left" w:pos="-360"/>
        </w:tabs>
        <w:spacing w:after="0" w:line="360" w:lineRule="auto"/>
        <w:jc w:val="both"/>
        <w:rPr>
          <w:rFonts w:cs="Trebuchet MS"/>
        </w:rPr>
      </w:pPr>
      <w:r>
        <w:rPr>
          <w:rFonts w:cs="Trebuchet MS"/>
        </w:rPr>
        <w:t>posługuje się biegle językiem polskim - Zamawiający poprzez biegłe posługiwanie się językiem polskim przez opiekuna rozumie sprawne</w:t>
      </w:r>
      <w:r>
        <w:rPr>
          <w:rFonts w:cs="Trebuchet MS"/>
        </w:rPr>
        <w:br/>
        <w:t>i skuteczne komunikowanie się z osobami korzystającymi z usług opiekuńczych, z osobami z ich otoczenia, personelem pomocy społecznej;</w:t>
      </w:r>
    </w:p>
    <w:p w:rsidR="00FA2F49" w:rsidRDefault="00FA2F49" w:rsidP="00FA2F49">
      <w:pPr>
        <w:numPr>
          <w:ilvl w:val="0"/>
          <w:numId w:val="10"/>
        </w:numPr>
        <w:tabs>
          <w:tab w:val="left" w:pos="-671"/>
          <w:tab w:val="left" w:pos="-360"/>
        </w:tabs>
        <w:spacing w:after="0" w:line="360" w:lineRule="auto"/>
        <w:jc w:val="both"/>
        <w:rPr>
          <w:rFonts w:cs="Trebuchet MS"/>
        </w:rPr>
      </w:pPr>
      <w:r>
        <w:rPr>
          <w:rFonts w:cs="Trebuchet MS"/>
        </w:rPr>
        <w:t>nie była skazana prawomocnym wyrokiem za umyślne przestępstwo lub umyślne przestępstwo skarbowe;</w:t>
      </w:r>
    </w:p>
    <w:p w:rsidR="00FA2F49" w:rsidRDefault="00FA2F49" w:rsidP="00FA2F49">
      <w:pPr>
        <w:numPr>
          <w:ilvl w:val="0"/>
          <w:numId w:val="10"/>
        </w:numPr>
        <w:tabs>
          <w:tab w:val="left" w:pos="-671"/>
          <w:tab w:val="left" w:pos="-360"/>
        </w:tabs>
        <w:spacing w:after="0" w:line="360" w:lineRule="auto"/>
        <w:jc w:val="both"/>
      </w:pPr>
      <w:r>
        <w:t>jest zdolna do wykonywania ciężkich prac fizycznych, z cechami psychofizycznymi wymaganymi w pracy z osobami chorymi lub nieporadnymi, posiada umiejętność utrzymywania prawidłowych kontaktów interpersonalnych;</w:t>
      </w:r>
    </w:p>
    <w:p w:rsidR="00FA2F49" w:rsidRDefault="00FA2F49" w:rsidP="00FA2F49">
      <w:pPr>
        <w:numPr>
          <w:ilvl w:val="0"/>
          <w:numId w:val="10"/>
        </w:numPr>
        <w:tabs>
          <w:tab w:val="left" w:pos="-671"/>
          <w:tab w:val="left" w:pos="-360"/>
        </w:tabs>
        <w:spacing w:after="0" w:line="360" w:lineRule="auto"/>
        <w:jc w:val="both"/>
      </w:pPr>
      <w:r>
        <w:t>posiada ważne badania sanitarno – epidemiologiczne – w odniesieniu do wszystkich osób wykonujących usługi opiekuńcze takie jak przygotowywanie posiłków, pomoc przy spożywaniu posiłków oraz zakupy artykułów spożywczych;</w:t>
      </w:r>
    </w:p>
    <w:p w:rsidR="00FA2F49" w:rsidRDefault="00FA2F49" w:rsidP="00FA2F49">
      <w:pPr>
        <w:tabs>
          <w:tab w:val="left" w:pos="-671"/>
          <w:tab w:val="left" w:pos="-360"/>
        </w:tabs>
        <w:spacing w:after="0" w:line="360" w:lineRule="auto"/>
        <w:jc w:val="both"/>
      </w:pPr>
    </w:p>
    <w:p w:rsidR="00FA2F49" w:rsidRDefault="00FA2F49" w:rsidP="00FA2F49">
      <w:pPr>
        <w:tabs>
          <w:tab w:val="left" w:pos="-671"/>
          <w:tab w:val="left" w:pos="-360"/>
        </w:tabs>
        <w:spacing w:after="0" w:line="360" w:lineRule="auto"/>
        <w:jc w:val="both"/>
      </w:pPr>
      <w:r>
        <w:t>b) co najmniej 5 osobami przewidzianymi do świadczenia specjalistycznych usług opiekuńczych, umożliwiającymi profesjonalne i terminowe świadczenie usług, które  spełniają wymogi wskazane w lit. a oraz posiadają kwalifikacje zgodnie z przepisami prawa, w szczególności zgodne z Rozporządzeniem Ministra Polityki Społecznej z dnia 22 września 2005 roku w sprawie specjalistycznych usług opiekuńczych (Dz. U. z 2005r.</w:t>
      </w:r>
      <w:r>
        <w:br/>
        <w:t>poz. 1598 oraz z 2006r. poz. 943).</w:t>
      </w:r>
    </w:p>
    <w:p w:rsidR="00FA2F49" w:rsidRDefault="00FA2F49" w:rsidP="00FA2F49">
      <w:pPr>
        <w:tabs>
          <w:tab w:val="left" w:pos="-671"/>
          <w:tab w:val="left" w:pos="-360"/>
        </w:tabs>
        <w:spacing w:after="0" w:line="360" w:lineRule="auto"/>
        <w:jc w:val="both"/>
      </w:pPr>
      <w:r>
        <w:t xml:space="preserve">c) jedną osobą pełniącą funkcję koordynatora, posiadającą wykształcenie co najmniej średnie oraz doświadczenie obejmujące minimum 6 </w:t>
      </w:r>
      <w:proofErr w:type="spellStart"/>
      <w:r>
        <w:t>m-cy</w:t>
      </w:r>
      <w:proofErr w:type="spellEnd"/>
      <w:r>
        <w:t xml:space="preserve"> pracy na stanowisku koordynatora usług opiekuńczych - </w:t>
      </w:r>
      <w:r>
        <w:rPr>
          <w:rFonts w:cs="Arial"/>
          <w:color w:val="000000"/>
        </w:rPr>
        <w:t xml:space="preserve">zatrudnionego na podstawie stosunku pracy (art. 95 ustawy </w:t>
      </w:r>
      <w:proofErr w:type="spellStart"/>
      <w:r>
        <w:rPr>
          <w:rFonts w:cs="Arial"/>
          <w:color w:val="000000"/>
        </w:rPr>
        <w:t>Pzp</w:t>
      </w:r>
      <w:proofErr w:type="spellEnd"/>
      <w:r>
        <w:rPr>
          <w:rFonts w:cs="Arial"/>
          <w:color w:val="000000"/>
        </w:rPr>
        <w:t xml:space="preserve">). </w:t>
      </w:r>
    </w:p>
    <w:p w:rsidR="00FA2F49" w:rsidRDefault="00FA2F49" w:rsidP="00FA2F49">
      <w:pPr>
        <w:tabs>
          <w:tab w:val="left" w:pos="-671"/>
          <w:tab w:val="left" w:pos="-360"/>
        </w:tabs>
        <w:spacing w:after="0" w:line="240" w:lineRule="exact"/>
        <w:ind w:left="720"/>
        <w:jc w:val="both"/>
      </w:pPr>
    </w:p>
    <w:p w:rsidR="00FA2F49" w:rsidRDefault="00FA2F49" w:rsidP="00FA2F49">
      <w:pPr>
        <w:tabs>
          <w:tab w:val="left" w:pos="-671"/>
          <w:tab w:val="left" w:pos="-360"/>
        </w:tabs>
        <w:spacing w:after="0" w:line="360" w:lineRule="auto"/>
        <w:jc w:val="both"/>
        <w:rPr>
          <w:rFonts w:cs="Arial"/>
          <w:b/>
        </w:rPr>
      </w:pPr>
      <w:r>
        <w:rPr>
          <w:rFonts w:cs="Arial"/>
          <w:b/>
        </w:rPr>
        <w:t>4. Wykaz podmiotowych środków dowodowych</w:t>
      </w:r>
    </w:p>
    <w:p w:rsidR="00FA2F49" w:rsidRDefault="00FA2F49" w:rsidP="00FA2F49">
      <w:pPr>
        <w:tabs>
          <w:tab w:val="left" w:pos="993"/>
          <w:tab w:val="left" w:pos="1134"/>
        </w:tabs>
        <w:spacing w:after="0" w:line="360" w:lineRule="auto"/>
        <w:jc w:val="both"/>
      </w:pPr>
      <w:r>
        <w:t>4.1. Zamawiający nie żąda złożenia podmiotowych środków dowodowych na potwierdzenie braku podstaw wykluczenia.</w:t>
      </w:r>
    </w:p>
    <w:p w:rsidR="00FA2F49" w:rsidRDefault="00FA2F49" w:rsidP="00FA2F49">
      <w:pPr>
        <w:spacing w:after="0" w:line="360" w:lineRule="auto"/>
        <w:jc w:val="both"/>
        <w:rPr>
          <w:rFonts w:cs="Arial"/>
          <w:b/>
        </w:rPr>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FA2F49" w:rsidRDefault="00FA2F49" w:rsidP="00FA2F49">
      <w:pPr>
        <w:tabs>
          <w:tab w:val="left" w:pos="1134"/>
        </w:tabs>
        <w:spacing w:after="0" w:line="360" w:lineRule="auto"/>
        <w:jc w:val="both"/>
        <w:rPr>
          <w:rFonts w:cs="Arial"/>
        </w:rPr>
      </w:pPr>
      <w:r>
        <w:rPr>
          <w:rFonts w:cs="Arial"/>
        </w:rPr>
        <w:t>- w celu wykazania spełniania warunku z ust. 3.4.1.</w:t>
      </w:r>
    </w:p>
    <w:p w:rsidR="00FA2F49" w:rsidRDefault="00FA2F49" w:rsidP="00FA2F49">
      <w:pPr>
        <w:pStyle w:val="Akapitzlist1"/>
        <w:suppressAutoHyphens/>
        <w:spacing w:line="360" w:lineRule="auto"/>
        <w:ind w:right="28"/>
        <w:jc w:val="both"/>
      </w:pPr>
      <w:r>
        <w:rPr>
          <w:rFonts w:ascii="Trebuchet MS" w:hAnsi="Trebuchet MS" w:cs="Arial"/>
          <w:szCs w:val="22"/>
        </w:rPr>
        <w:t>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dowodów określających, czy te usługi zostały wykonane lub są wykonywane należycie, przy czym dowodami</w:t>
      </w:r>
      <w:r>
        <w:rPr>
          <w:rFonts w:ascii="Trebuchet MS" w:hAnsi="Trebuchet MS" w:cs="TimesNewRoman"/>
          <w:b/>
          <w:szCs w:val="22"/>
        </w:rPr>
        <w:t>,</w:t>
      </w:r>
      <w:r>
        <w:rPr>
          <w:rFonts w:ascii="Trebuchet MS" w:hAnsi="Trebuchet MS" w:cs="TimesNewRoman"/>
          <w:b/>
          <w:szCs w:val="22"/>
        </w:rPr>
        <w:br/>
      </w:r>
      <w:r>
        <w:rPr>
          <w:rFonts w:ascii="Trebuchet MS" w:hAnsi="Trebuchet MS" w:cs="TimesNewRoman"/>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FA2F49" w:rsidRDefault="00FA2F49" w:rsidP="00FA2F49">
      <w:pPr>
        <w:pStyle w:val="Akapitzlist1"/>
        <w:suppressAutoHyphens/>
        <w:spacing w:line="360" w:lineRule="auto"/>
        <w:ind w:left="0" w:right="57"/>
        <w:jc w:val="both"/>
        <w:rPr>
          <w:rFonts w:ascii="Trebuchet MS" w:hAnsi="Trebuchet MS" w:cs="TimesNewRoman"/>
          <w:szCs w:val="22"/>
        </w:rPr>
      </w:pPr>
      <w:r>
        <w:rPr>
          <w:rFonts w:ascii="Trebuchet MS" w:hAnsi="Trebuchet MS" w:cs="TimesNewRoman"/>
          <w:szCs w:val="22"/>
        </w:rPr>
        <w:t>– w celu wykazania spełniania warunku z ust. 3.4.2.</w:t>
      </w:r>
    </w:p>
    <w:p w:rsidR="00FA2F49" w:rsidRDefault="00FA2F49" w:rsidP="00FA2F49">
      <w:pPr>
        <w:pStyle w:val="Akapitzlist1"/>
        <w:suppressAutoHyphens/>
        <w:spacing w:line="360" w:lineRule="auto"/>
        <w:ind w:left="709" w:right="57"/>
        <w:jc w:val="both"/>
        <w:rPr>
          <w:rFonts w:ascii="Trebuchet MS" w:hAnsi="Trebuchet MS" w:cs="TimesNewRoman"/>
          <w:szCs w:val="22"/>
        </w:rPr>
      </w:pPr>
      <w:r>
        <w:rPr>
          <w:rFonts w:ascii="Trebuchet MS" w:hAnsi="Trebuchet MS" w:cs="TimesNewRoman"/>
          <w:szCs w:val="22"/>
        </w:rPr>
        <w:t>wykaz osób zdolnych do wykonywania zamówienia, spełniających warunki,</w:t>
      </w:r>
      <w:r>
        <w:rPr>
          <w:rFonts w:ascii="Trebuchet MS" w:hAnsi="Trebuchet MS" w:cs="TimesNewRoman"/>
          <w:szCs w:val="22"/>
        </w:rPr>
        <w:br/>
        <w:t>o których mowa w ust. 3.4.2. wraz z informacjami na temat ich kwalifikacji zawodowych, uprawnień, doświadczenia i wykształcenia niezbędnych do wykonania zamówienia publicznego, a także zakresu wykonywanych przez nie czynności oraz informacją o podstawie do dysponowania tymi osobami.</w:t>
      </w:r>
    </w:p>
    <w:p w:rsidR="00FA2F49" w:rsidRDefault="00FA2F49" w:rsidP="00FA2F49">
      <w:pPr>
        <w:spacing w:after="0" w:line="360" w:lineRule="auto"/>
        <w:ind w:left="709"/>
        <w:jc w:val="both"/>
      </w:pPr>
      <w:r>
        <w:rPr>
          <w:b/>
          <w:bCs/>
        </w:rPr>
        <w:t>Wykaz należy sporządzić według wzoru stanowiącego załącznik nr 4 do SWZ.</w:t>
      </w:r>
    </w:p>
    <w:p w:rsidR="00FA2F49" w:rsidRDefault="00FA2F49" w:rsidP="00FA2F49">
      <w:pPr>
        <w:pStyle w:val="Akapitzlist1"/>
        <w:suppressAutoHyphens/>
        <w:spacing w:line="360" w:lineRule="auto"/>
        <w:ind w:left="0" w:right="57"/>
        <w:jc w:val="both"/>
      </w:pPr>
      <w:r>
        <w:rPr>
          <w:rFonts w:ascii="Trebuchet MS" w:hAnsi="Trebuchet MS"/>
        </w:rPr>
        <w:t xml:space="preserve"> </w:t>
      </w:r>
      <w:r>
        <w:rPr>
          <w:rFonts w:ascii="Trebuchet MS" w:hAnsi="Trebuchet MS" w:cs="Arial"/>
          <w:b/>
        </w:rPr>
        <w:t>ROZDZIAŁ XXI.</w:t>
      </w:r>
      <w:r>
        <w:rPr>
          <w:rFonts w:ascii="Trebuchet MS" w:hAnsi="Trebuchet MS" w:cs="Arial"/>
          <w:b/>
        </w:rPr>
        <w:tab/>
        <w:t>KORZYSTANIE Z ZASOBÓW INNYCH PODMIOTÓW W CELU POTWIERDZENIA SPEŁNIANIA WARUNKU UDZIAŁU W POSTĘPOWANIU</w:t>
      </w:r>
    </w:p>
    <w:p w:rsidR="00FA2F49" w:rsidRDefault="00FA2F49" w:rsidP="00FA2F49">
      <w:pPr>
        <w:pStyle w:val="NormalnyWeb"/>
        <w:spacing w:after="0" w:line="360"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FA2F49" w:rsidRDefault="00FA2F49" w:rsidP="00FA2F49">
      <w:pPr>
        <w:pStyle w:val="NormalnyWeb"/>
        <w:spacing w:before="0" w:after="0" w:line="360" w:lineRule="auto"/>
        <w:jc w:val="both"/>
        <w:rPr>
          <w:rFonts w:ascii="Trebuchet MS" w:hAnsi="Trebuchet MS"/>
          <w:b/>
          <w:bCs/>
          <w:sz w:val="22"/>
          <w:szCs w:val="22"/>
        </w:rPr>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FA2F49" w:rsidRDefault="00FA2F49" w:rsidP="00FA2F49">
      <w:pPr>
        <w:pStyle w:val="NormalnyWeb"/>
        <w:spacing w:before="0" w:after="0" w:line="360" w:lineRule="auto"/>
        <w:jc w:val="both"/>
        <w:rPr>
          <w:rFonts w:ascii="Trebuchet MS" w:hAnsi="Trebuchet MS"/>
          <w:bCs/>
          <w:sz w:val="22"/>
          <w:szCs w:val="22"/>
        </w:rPr>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FA2F49" w:rsidRDefault="00FA2F49" w:rsidP="00FA2F49">
      <w:pPr>
        <w:pStyle w:val="NormalnyWeb"/>
        <w:tabs>
          <w:tab w:val="left" w:pos="709"/>
          <w:tab w:val="left" w:pos="851"/>
        </w:tabs>
        <w:spacing w:before="0" w:after="0" w:line="360" w:lineRule="auto"/>
        <w:jc w:val="both"/>
        <w:rPr>
          <w:rFonts w:ascii="Trebuchet MS" w:hAnsi="Trebuchet MS"/>
          <w:bCs/>
          <w:sz w:val="22"/>
          <w:szCs w:val="22"/>
        </w:rPr>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FA2F49" w:rsidRDefault="00FA2F49" w:rsidP="00FA2F49">
      <w:pPr>
        <w:pStyle w:val="NormalnyWeb"/>
        <w:tabs>
          <w:tab w:val="left" w:pos="426"/>
        </w:tabs>
        <w:spacing w:before="0" w:after="0" w:line="360" w:lineRule="auto"/>
        <w:jc w:val="both"/>
        <w:rPr>
          <w:rFonts w:ascii="Trebuchet MS" w:hAnsi="Trebuchet MS"/>
          <w:bCs/>
          <w:sz w:val="22"/>
          <w:szCs w:val="22"/>
        </w:rPr>
      </w:pPr>
      <w:r>
        <w:rPr>
          <w:rFonts w:ascii="Trebuchet MS" w:hAnsi="Trebuchet MS"/>
          <w:bCs/>
          <w:sz w:val="22"/>
          <w:szCs w:val="22"/>
        </w:rPr>
        <w:t>- zakres dostępnych Wykonawcy zasobów podmiotu udostępniającego zasoby;</w:t>
      </w:r>
    </w:p>
    <w:p w:rsidR="00FA2F49" w:rsidRDefault="00FA2F49" w:rsidP="00FA2F49">
      <w:pPr>
        <w:pStyle w:val="NormalnyWeb"/>
        <w:tabs>
          <w:tab w:val="left" w:pos="426"/>
        </w:tabs>
        <w:spacing w:before="0" w:after="0" w:line="360" w:lineRule="auto"/>
        <w:jc w:val="both"/>
        <w:rPr>
          <w:rFonts w:ascii="Trebuchet MS" w:hAnsi="Trebuchet MS"/>
          <w:bCs/>
          <w:sz w:val="22"/>
          <w:szCs w:val="22"/>
        </w:rPr>
      </w:pPr>
      <w:r>
        <w:rPr>
          <w:rFonts w:ascii="Trebuchet MS" w:hAnsi="Trebuchet MS"/>
          <w:bCs/>
          <w:sz w:val="22"/>
          <w:szCs w:val="22"/>
        </w:rPr>
        <w:t>- sposób i okres udostępnienia Wykonawcy i wykorzystania przez niego zasobów podmiotu</w:t>
      </w:r>
    </w:p>
    <w:p w:rsidR="00FA2F49" w:rsidRDefault="00FA2F49" w:rsidP="00FA2F49">
      <w:pPr>
        <w:pStyle w:val="NormalnyWeb"/>
        <w:tabs>
          <w:tab w:val="left" w:pos="426"/>
        </w:tabs>
        <w:spacing w:before="0" w:after="0" w:line="360" w:lineRule="auto"/>
        <w:jc w:val="both"/>
        <w:rPr>
          <w:rFonts w:ascii="Trebuchet MS" w:hAnsi="Trebuchet MS"/>
          <w:bCs/>
          <w:sz w:val="22"/>
          <w:szCs w:val="22"/>
        </w:rPr>
      </w:pPr>
      <w:r>
        <w:rPr>
          <w:rFonts w:ascii="Trebuchet MS" w:hAnsi="Trebuchet MS"/>
          <w:bCs/>
          <w:sz w:val="22"/>
          <w:szCs w:val="22"/>
        </w:rPr>
        <w:t>udostępniającego te zasoby przy wykonywaniu zamówienia;</w:t>
      </w:r>
    </w:p>
    <w:p w:rsidR="00FA2F49" w:rsidRDefault="00FA2F49" w:rsidP="00FA2F49">
      <w:pPr>
        <w:pStyle w:val="NormalnyWeb"/>
        <w:tabs>
          <w:tab w:val="left" w:pos="426"/>
        </w:tabs>
        <w:spacing w:before="0" w:after="0" w:line="360" w:lineRule="auto"/>
        <w:jc w:val="both"/>
        <w:rPr>
          <w:rFonts w:ascii="Trebuchet MS" w:hAnsi="Trebuchet MS"/>
          <w:bCs/>
          <w:sz w:val="22"/>
          <w:szCs w:val="22"/>
        </w:rPr>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FA2F49" w:rsidRDefault="00FA2F49" w:rsidP="00FA2F49">
      <w:pPr>
        <w:pStyle w:val="NormalnyWeb"/>
        <w:spacing w:before="0" w:after="0" w:line="360" w:lineRule="auto"/>
        <w:jc w:val="both"/>
        <w:rPr>
          <w:rFonts w:ascii="Trebuchet MS" w:hAnsi="Trebuchet MS"/>
          <w:bCs/>
          <w:sz w:val="22"/>
          <w:szCs w:val="22"/>
        </w:rPr>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FA2F49" w:rsidRDefault="00FA2F49" w:rsidP="00FA2F49">
      <w:pPr>
        <w:pStyle w:val="NormalnyWeb"/>
        <w:spacing w:after="0" w:line="360" w:lineRule="auto"/>
        <w:jc w:val="both"/>
        <w:rPr>
          <w:rFonts w:ascii="Trebuchet MS" w:hAnsi="Trebuchet MS"/>
          <w:bCs/>
          <w:sz w:val="22"/>
          <w:szCs w:val="22"/>
        </w:rPr>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FA2F49" w:rsidRDefault="00FA2F49" w:rsidP="00FA2F49">
      <w:pPr>
        <w:tabs>
          <w:tab w:val="left" w:pos="567"/>
        </w:tabs>
        <w:spacing w:after="0" w:line="360" w:lineRule="auto"/>
        <w:jc w:val="both"/>
      </w:pPr>
      <w:r>
        <w:rPr>
          <w:rFonts w:cs="Arial"/>
        </w:rPr>
        <w:t>6. Wykonawca nie może, po upływie terminu składania ofert, powoływać się na zdolności podmiotów udostępniających zasoby, jeżeli na etapie składania ofert nie polegał on</w:t>
      </w:r>
      <w:r>
        <w:rPr>
          <w:rFonts w:cs="Arial"/>
        </w:rPr>
        <w:br/>
        <w:t>w danym zakresie na zdolnościach podmiotów udostępniających zasoby.</w:t>
      </w:r>
    </w:p>
    <w:p w:rsidR="00FA2F49" w:rsidRDefault="00FA2F49" w:rsidP="00FA2F49">
      <w:pPr>
        <w:spacing w:after="0" w:line="360" w:lineRule="auto"/>
        <w:jc w:val="both"/>
        <w:rPr>
          <w:rFonts w:eastAsia="Times New Roman" w:cs="Times New Roman"/>
          <w:b/>
          <w:lang w:eastAsia="pl-PL"/>
        </w:rPr>
      </w:pPr>
    </w:p>
    <w:p w:rsidR="00FA2F49" w:rsidRDefault="00FA2F49" w:rsidP="00FA2F49">
      <w:pPr>
        <w:spacing w:after="0" w:line="360" w:lineRule="auto"/>
        <w:jc w:val="both"/>
        <w:rPr>
          <w:rFonts w:eastAsia="Times New Roman" w:cs="Times New Roman"/>
          <w:b/>
          <w:lang w:eastAsia="pl-PL"/>
        </w:rPr>
      </w:pPr>
      <w:r>
        <w:rPr>
          <w:rFonts w:eastAsia="Times New Roman" w:cs="Times New Roman"/>
          <w:b/>
          <w:lang w:eastAsia="pl-PL"/>
        </w:rPr>
        <w:t>ROZDZIAŁ XXII. PROCEDURA SANACYJNA - SAMOOCZYSZCZENIE</w:t>
      </w:r>
    </w:p>
    <w:p w:rsidR="00FA2F49" w:rsidRDefault="00FA2F49" w:rsidP="00FA2F49">
      <w:pPr>
        <w:pStyle w:val="NormalnyWeb"/>
        <w:tabs>
          <w:tab w:val="left" w:pos="426"/>
        </w:tabs>
        <w:spacing w:after="0" w:line="360"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FA2F49" w:rsidRDefault="00FA2F49" w:rsidP="00FA2F49">
      <w:pPr>
        <w:spacing w:after="0" w:line="360" w:lineRule="auto"/>
        <w:jc w:val="both"/>
        <w:rPr>
          <w:color w:val="000000"/>
        </w:rPr>
      </w:pPr>
      <w:r>
        <w:rPr>
          <w:color w:val="000000"/>
        </w:rPr>
        <w:t>1) naprawił lub zobowiązał się do naprawienia szkody wyrządzonej przestępstwem, wykroczeniem lub swoim nieprawidłowym postępowaniem, w tym poprzez zadośćuczynienie pieniężne;</w:t>
      </w:r>
    </w:p>
    <w:p w:rsidR="00FA2F49" w:rsidRDefault="00FA2F49" w:rsidP="00FA2F49">
      <w:pPr>
        <w:spacing w:after="0" w:line="360" w:lineRule="auto"/>
        <w:jc w:val="both"/>
        <w:rPr>
          <w:color w:val="000000"/>
        </w:rPr>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FA2F49" w:rsidRDefault="00FA2F49" w:rsidP="00FA2F49">
      <w:pPr>
        <w:spacing w:after="0" w:line="360" w:lineRule="auto"/>
        <w:jc w:val="both"/>
        <w:rPr>
          <w:color w:val="000000"/>
        </w:rPr>
      </w:pPr>
      <w:r>
        <w:rPr>
          <w:color w:val="000000"/>
        </w:rPr>
        <w:t>3) podjął konkretne środki techniczne, organizacyjne i kadrowe, odpowiednie dla zapobiegania dalszym przestępstwom, wykroczeniom lub nieprawidłowemu postępowaniu, w szczególności:</w:t>
      </w:r>
    </w:p>
    <w:p w:rsidR="00FA2F49" w:rsidRDefault="00FA2F49" w:rsidP="00FA2F49">
      <w:pPr>
        <w:spacing w:after="0" w:line="360" w:lineRule="auto"/>
        <w:jc w:val="both"/>
        <w:rPr>
          <w:color w:val="000000"/>
        </w:rPr>
      </w:pPr>
      <w:r>
        <w:rPr>
          <w:color w:val="000000"/>
        </w:rPr>
        <w:t>a) zerwał wszelkie powiązania z osobami lub podmiotami odpowiedzialnymi za nieprawidłowe postępowanie Wykonawcy,</w:t>
      </w:r>
    </w:p>
    <w:p w:rsidR="00FA2F49" w:rsidRDefault="00FA2F49" w:rsidP="00FA2F49">
      <w:pPr>
        <w:spacing w:after="0" w:line="360" w:lineRule="auto"/>
        <w:jc w:val="both"/>
        <w:rPr>
          <w:color w:val="000000"/>
        </w:rPr>
      </w:pPr>
      <w:r>
        <w:rPr>
          <w:color w:val="000000"/>
        </w:rPr>
        <w:t>b) zreorganizował personel,</w:t>
      </w:r>
    </w:p>
    <w:p w:rsidR="00FA2F49" w:rsidRDefault="00FA2F49" w:rsidP="00FA2F49">
      <w:pPr>
        <w:spacing w:after="0" w:line="360" w:lineRule="auto"/>
        <w:jc w:val="both"/>
        <w:rPr>
          <w:color w:val="000000"/>
        </w:rPr>
      </w:pPr>
      <w:r>
        <w:rPr>
          <w:color w:val="000000"/>
        </w:rPr>
        <w:t>c) wdrożył system sprawozdawczości i kontroli,</w:t>
      </w:r>
    </w:p>
    <w:p w:rsidR="00FA2F49" w:rsidRDefault="00FA2F49" w:rsidP="00FA2F49">
      <w:pPr>
        <w:spacing w:after="0" w:line="360" w:lineRule="auto"/>
        <w:jc w:val="both"/>
        <w:rPr>
          <w:color w:val="000000"/>
        </w:rPr>
      </w:pPr>
      <w:r>
        <w:rPr>
          <w:color w:val="000000"/>
        </w:rPr>
        <w:t>d) utworzył struktury audytu wewnętrznego do monitorowania przestrzegania przepisów, wewnętrznych regulacji lub standardów,</w:t>
      </w:r>
    </w:p>
    <w:p w:rsidR="00FA2F49" w:rsidRDefault="00FA2F49" w:rsidP="00FA2F49">
      <w:pPr>
        <w:spacing w:after="0" w:line="360" w:lineRule="auto"/>
        <w:jc w:val="both"/>
        <w:rPr>
          <w:color w:val="000000"/>
        </w:rPr>
      </w:pPr>
      <w:r>
        <w:rPr>
          <w:color w:val="000000"/>
        </w:rPr>
        <w:t>e) wprowadził wewnętrzne regulacje dotyczące odpowiedzialności i odszkodowań za nieprzestrzeganie przepisów, wewnętrznych regulacji lub standardów.</w:t>
      </w:r>
    </w:p>
    <w:p w:rsidR="00FA2F49" w:rsidRDefault="00FA2F49" w:rsidP="00FA2F49">
      <w:pPr>
        <w:tabs>
          <w:tab w:val="left" w:pos="426"/>
        </w:tabs>
        <w:spacing w:after="0" w:line="360" w:lineRule="auto"/>
        <w:ind w:right="-114"/>
        <w:jc w:val="both"/>
        <w:rPr>
          <w:rFonts w:cs="Arial"/>
          <w:color w:val="000000"/>
        </w:rPr>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FA2F49" w:rsidRDefault="00FA2F49" w:rsidP="00FA2F49">
      <w:pPr>
        <w:spacing w:after="0" w:line="360" w:lineRule="auto"/>
        <w:jc w:val="both"/>
        <w:rPr>
          <w:rFonts w:eastAsia="Times New Roman" w:cs="Times New Roman"/>
          <w:lang w:eastAsia="pl-PL"/>
        </w:rPr>
      </w:pPr>
    </w:p>
    <w:p w:rsidR="00FA2F49" w:rsidRDefault="00FA2F49" w:rsidP="00FA2F49">
      <w:pPr>
        <w:spacing w:after="0" w:line="360" w:lineRule="auto"/>
        <w:ind w:left="567" w:hanging="567"/>
        <w:rPr>
          <w:rFonts w:eastAsia="Times New Roman" w:cs="Times New Roman"/>
          <w:b/>
          <w:bCs/>
          <w:lang w:eastAsia="pl-PL"/>
        </w:rPr>
      </w:pPr>
      <w:r>
        <w:rPr>
          <w:rFonts w:eastAsia="Times New Roman" w:cs="Times New Roman"/>
          <w:b/>
          <w:bCs/>
          <w:lang w:eastAsia="pl-PL"/>
        </w:rPr>
        <w:t>ROZDZIAŁ XXIII. OPIS SPOSOBU OBLICZENIA CENY</w:t>
      </w:r>
    </w:p>
    <w:p w:rsidR="00FA2F49" w:rsidRDefault="00FA2F49" w:rsidP="00FA2F49">
      <w:pPr>
        <w:spacing w:after="0" w:line="360" w:lineRule="auto"/>
        <w:jc w:val="both"/>
      </w:pPr>
      <w:r>
        <w:rPr>
          <w:rFonts w:eastAsia="Times New Roman" w:cs="Times New Roman"/>
          <w:lang w:eastAsia="pl-PL"/>
        </w:rPr>
        <w:t xml:space="preserve">1. Wykonawca poda cenę ofertową, zgodnie z </w:t>
      </w:r>
      <w:r>
        <w:rPr>
          <w:rFonts w:eastAsia="Times New Roman" w:cs="Times New Roman"/>
          <w:b/>
          <w:lang w:eastAsia="pl-PL"/>
        </w:rPr>
        <w:t>załącznikiem</w:t>
      </w:r>
      <w:r>
        <w:rPr>
          <w:rFonts w:eastAsia="Times New Roman" w:cs="Times New Roman"/>
          <w:b/>
          <w:bCs/>
          <w:lang w:eastAsia="pl-PL"/>
        </w:rPr>
        <w:t xml:space="preserve"> nr 1 </w:t>
      </w:r>
      <w:r>
        <w:rPr>
          <w:rFonts w:eastAsia="Times New Roman" w:cs="Times New Roman"/>
          <w:lang w:eastAsia="pl-PL"/>
        </w:rPr>
        <w:t>do SWZ</w:t>
      </w:r>
    </w:p>
    <w:p w:rsidR="00FA2F49" w:rsidRDefault="00FA2F49" w:rsidP="00FA2F49">
      <w:pPr>
        <w:spacing w:after="0" w:line="360" w:lineRule="auto"/>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Pr>
          <w:rFonts w:cs="Arial"/>
        </w:rPr>
        <w:br/>
        <w:t>w projektowanych postanowieniach umowy.</w:t>
      </w:r>
    </w:p>
    <w:p w:rsidR="00FA2F49" w:rsidRDefault="00FA2F49" w:rsidP="00FA2F49">
      <w:pPr>
        <w:spacing w:after="0" w:line="360" w:lineRule="auto"/>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 xml:space="preserve">4. Wszystkie ceny muszą być podane w złotych polskich, cyfrowo i słownie (do drugiego miejsca po przecinku). </w:t>
      </w:r>
    </w:p>
    <w:p w:rsidR="00FA2F49" w:rsidRDefault="00FA2F49" w:rsidP="00FA2F49">
      <w:pPr>
        <w:spacing w:after="0" w:line="360" w:lineRule="auto"/>
        <w:jc w:val="both"/>
      </w:pPr>
      <w:r>
        <w:rPr>
          <w:rFonts w:eastAsia="Times New Roman" w:cs="Times New Roman"/>
          <w:color w:val="000000"/>
          <w:lang w:eastAsia="pl-PL"/>
        </w:rPr>
        <w:t xml:space="preserve">5. </w:t>
      </w:r>
      <w:r>
        <w:rPr>
          <w:rFonts w:cs="Arial"/>
          <w:color w:val="000000"/>
        </w:rPr>
        <w:t>Wykonawca, składając ofertę (na formularzu oferty stanowiącym załącznik nr 1 do SWZ) informuje Zamawiającego, że wybór jego oferty będzie prowadził do powstania</w:t>
      </w:r>
      <w:r>
        <w:rPr>
          <w:rFonts w:cs="Arial"/>
          <w:color w:val="000000"/>
        </w:rPr>
        <w:br/>
        <w:t>u Zamawiającego obowiązku podatkowego, wskazując:</w:t>
      </w:r>
    </w:p>
    <w:p w:rsidR="00FA2F49" w:rsidRDefault="00FA2F49" w:rsidP="00FA2F49">
      <w:pPr>
        <w:spacing w:after="0" w:line="360" w:lineRule="auto"/>
        <w:jc w:val="both"/>
        <w:rPr>
          <w:rFonts w:cs="Arial"/>
          <w:color w:val="000000"/>
        </w:rPr>
      </w:pPr>
      <w:r>
        <w:rPr>
          <w:rFonts w:cs="Arial"/>
          <w:color w:val="000000"/>
        </w:rPr>
        <w:t>1) nazwę (rodzaj) towaru lub usługi, których dostawa lub świadczenie będą prowadziły do powstania obowiązku podatkowego;</w:t>
      </w:r>
    </w:p>
    <w:p w:rsidR="00FA2F49" w:rsidRDefault="00FA2F49" w:rsidP="00FA2F49">
      <w:pPr>
        <w:spacing w:after="0" w:line="360" w:lineRule="auto"/>
        <w:jc w:val="both"/>
        <w:rPr>
          <w:rFonts w:cs="Arial"/>
          <w:color w:val="000000"/>
        </w:rPr>
      </w:pPr>
      <w:r>
        <w:rPr>
          <w:rFonts w:cs="Arial"/>
          <w:color w:val="000000"/>
        </w:rPr>
        <w:t>2) wartość towaru lub usługi objętego obowiązkiem podatkowym Zamawiającego, bez kwoty podatku;</w:t>
      </w:r>
    </w:p>
    <w:p w:rsidR="00FA2F49" w:rsidRDefault="00FA2F49" w:rsidP="00FA2F49">
      <w:pPr>
        <w:spacing w:after="0" w:line="360" w:lineRule="auto"/>
        <w:jc w:val="both"/>
        <w:rPr>
          <w:rFonts w:cs="Arial"/>
          <w:color w:val="000000"/>
        </w:rPr>
      </w:pPr>
      <w:r>
        <w:rPr>
          <w:rFonts w:cs="Arial"/>
          <w:color w:val="000000"/>
        </w:rPr>
        <w:t>3) stawkę podatku od towarów i usług, która zgodnie z wiedzą Wykonawcy, będzie miała zastosowanie.</w:t>
      </w:r>
    </w:p>
    <w:p w:rsidR="00FA2F49" w:rsidRDefault="00FA2F49" w:rsidP="00FA2F49">
      <w:pPr>
        <w:spacing w:after="0" w:line="360" w:lineRule="auto"/>
        <w:jc w:val="both"/>
      </w:pPr>
    </w:p>
    <w:p w:rsidR="00FA2F49" w:rsidRDefault="00FA2F49" w:rsidP="00FA2F49">
      <w:pPr>
        <w:spacing w:after="0" w:line="360" w:lineRule="auto"/>
        <w:rPr>
          <w:rFonts w:eastAsia="Times New Roman" w:cs="Times New Roman"/>
          <w:b/>
          <w:bCs/>
          <w:lang w:eastAsia="pl-PL"/>
        </w:rPr>
      </w:pPr>
      <w:r>
        <w:rPr>
          <w:rFonts w:eastAsia="Times New Roman" w:cs="Times New Roman"/>
          <w:b/>
          <w:bCs/>
          <w:lang w:eastAsia="pl-PL"/>
        </w:rPr>
        <w:t>ROZDZIAŁ XXIV. MIEJSCE ORAZ TERMIN SKŁADANIA I OTWARCIA OFERT</w:t>
      </w:r>
    </w:p>
    <w:p w:rsidR="00FA2F49" w:rsidRDefault="00FA2F49" w:rsidP="00FA2F49">
      <w:pPr>
        <w:spacing w:after="0" w:line="360" w:lineRule="auto"/>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29.12.2021 r. do godziny 10.00. </w:t>
      </w:r>
    </w:p>
    <w:p w:rsidR="00FA2F49" w:rsidRDefault="00FA2F49" w:rsidP="00FA2F49">
      <w:pPr>
        <w:spacing w:after="0" w:line="360" w:lineRule="auto"/>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FA2F49" w:rsidRDefault="00FA2F49" w:rsidP="00FA2F49">
      <w:pPr>
        <w:spacing w:after="0" w:line="360" w:lineRule="auto"/>
        <w:jc w:val="both"/>
      </w:pPr>
      <w:r>
        <w:t>2. W przypadku otrzymania przez Zamawiającego oferty po terminie podanym</w:t>
      </w:r>
      <w:r>
        <w:br/>
        <w:t>w ust. 1 niniejszego rozdziału SWZ, oferta zostanie odrzucona.</w:t>
      </w:r>
    </w:p>
    <w:p w:rsidR="00FA2F49" w:rsidRDefault="00FA2F49" w:rsidP="00FA2F49">
      <w:pPr>
        <w:pStyle w:val="Tekstpodstawowy"/>
      </w:pPr>
    </w:p>
    <w:p w:rsidR="00FA2F49" w:rsidRDefault="00FA2F49" w:rsidP="00FA2F49">
      <w:pPr>
        <w:spacing w:after="0" w:line="360" w:lineRule="auto"/>
        <w:ind w:left="1701" w:hanging="1701"/>
        <w:rPr>
          <w:rFonts w:eastAsia="Times New Roman" w:cs="Times New Roman"/>
          <w:b/>
          <w:bCs/>
          <w:lang w:eastAsia="pl-PL"/>
        </w:rPr>
      </w:pPr>
      <w:r>
        <w:rPr>
          <w:rFonts w:eastAsia="Times New Roman" w:cs="Times New Roman"/>
          <w:b/>
          <w:bCs/>
          <w:lang w:eastAsia="pl-PL"/>
        </w:rPr>
        <w:t>ROZDZIAŁ XXV. OPIS KRYTERIÓW, KTÓRYMI ZAMAWIAJĄCY BĘDZIE SIĘ KIEROWAŁ PRZY WYBORZE OFERTY, WRAZ Z PODANIEM ZNACZENIA TYCH KRYTERIÓW</w:t>
      </w:r>
    </w:p>
    <w:p w:rsidR="00FA2F49" w:rsidRDefault="00FA2F49" w:rsidP="00FA2F49">
      <w:pPr>
        <w:spacing w:after="0" w:line="360" w:lineRule="auto"/>
        <w:ind w:left="426" w:hanging="426"/>
        <w:jc w:val="both"/>
        <w:rPr>
          <w:rFonts w:eastAsia="Times New Roman" w:cs="Times New Roman"/>
          <w:lang w:eastAsia="pl-PL"/>
        </w:rPr>
      </w:pPr>
      <w:r>
        <w:rPr>
          <w:rFonts w:eastAsia="Times New Roman" w:cs="Times New Roman"/>
          <w:lang w:eastAsia="pl-PL"/>
        </w:rPr>
        <w:t>1. Przy wyborze oferty najkorzystniejszej, Zamawiający będzie się kierował się następującymi kryteriami:</w:t>
      </w:r>
    </w:p>
    <w:p w:rsidR="00FA2F49" w:rsidRDefault="00FA2F49" w:rsidP="00FA2F49">
      <w:pPr>
        <w:spacing w:after="0" w:line="360" w:lineRule="auto"/>
        <w:ind w:firstLine="426"/>
        <w:jc w:val="both"/>
        <w:rPr>
          <w:rFonts w:eastAsia="Times New Roman" w:cs="Times New Roman"/>
          <w:lang w:eastAsia="pl-PL"/>
        </w:rPr>
      </w:pPr>
      <w:r>
        <w:rPr>
          <w:rFonts w:eastAsia="Times New Roman" w:cs="Times New Roman"/>
          <w:lang w:eastAsia="pl-PL"/>
        </w:rPr>
        <w:t xml:space="preserve">1) cena ofertowa - 60 </w:t>
      </w:r>
      <w:proofErr w:type="spellStart"/>
      <w:r>
        <w:rPr>
          <w:rFonts w:eastAsia="Times New Roman" w:cs="Times New Roman"/>
          <w:lang w:eastAsia="pl-PL"/>
        </w:rPr>
        <w:t>pkt</w:t>
      </w:r>
      <w:proofErr w:type="spellEnd"/>
      <w:r>
        <w:rPr>
          <w:rFonts w:eastAsia="Times New Roman" w:cs="Times New Roman"/>
          <w:lang w:eastAsia="pl-PL"/>
        </w:rPr>
        <w:t>;</w:t>
      </w:r>
    </w:p>
    <w:p w:rsidR="00FA2F49" w:rsidRDefault="00FA2F49" w:rsidP="00FA2F49">
      <w:pPr>
        <w:spacing w:after="0" w:line="360" w:lineRule="auto"/>
        <w:ind w:firstLine="426"/>
        <w:jc w:val="both"/>
      </w:pPr>
      <w:r>
        <w:rPr>
          <w:rFonts w:eastAsia="Times New Roman" w:cs="Times New Roman"/>
          <w:lang w:eastAsia="pl-PL"/>
        </w:rPr>
        <w:t xml:space="preserve">2) </w:t>
      </w:r>
      <w:r>
        <w:rPr>
          <w:rFonts w:cs="Trebuchet MS"/>
        </w:rPr>
        <w:t>Doświadczenie osób, które będą uczestniczyć w wykonywaniu zamówienia – 40 pkt.</w:t>
      </w:r>
    </w:p>
    <w:p w:rsidR="00FA2F49" w:rsidRDefault="00FA2F49" w:rsidP="00FA2F49">
      <w:pPr>
        <w:spacing w:after="0" w:line="360" w:lineRule="auto"/>
        <w:jc w:val="both"/>
        <w:rPr>
          <w:rFonts w:eastAsia="Times New Roman" w:cs="Times New Roman"/>
          <w:lang w:eastAsia="pl-PL"/>
        </w:rPr>
      </w:pPr>
      <w:r>
        <w:rPr>
          <w:rFonts w:eastAsia="Times New Roman" w:cs="Times New Roman"/>
          <w:lang w:eastAsia="pl-PL"/>
        </w:rPr>
        <w:t>2. Każdy z Wykonawców otrzyma odpowiednią ilość punktów, wyliczoną w następujący sposób:</w:t>
      </w:r>
    </w:p>
    <w:p w:rsidR="00FA2F49" w:rsidRDefault="00FA2F49" w:rsidP="00FA2F49">
      <w:pPr>
        <w:spacing w:after="0" w:line="360" w:lineRule="auto"/>
        <w:jc w:val="both"/>
        <w:rPr>
          <w:rFonts w:eastAsia="Times New Roman" w:cs="Times New Roman"/>
          <w:b/>
          <w:lang w:eastAsia="pl-PL"/>
        </w:rPr>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rsidR="00FA2F49" w:rsidRDefault="00FA2F49" w:rsidP="00FA2F49">
      <w:pPr>
        <w:spacing w:after="0" w:line="360" w:lineRule="auto"/>
        <w:jc w:val="center"/>
        <w:rPr>
          <w:rFonts w:cs="Arial"/>
          <w:b/>
          <w:bCs/>
        </w:rPr>
      </w:pPr>
      <w:r>
        <w:rPr>
          <w:rFonts w:cs="Arial"/>
          <w:b/>
          <w:bCs/>
        </w:rPr>
        <w:t>CN</w:t>
      </w:r>
    </w:p>
    <w:p w:rsidR="00FA2F49" w:rsidRDefault="00FA2F49" w:rsidP="00FA2F49">
      <w:pPr>
        <w:spacing w:after="0" w:line="360" w:lineRule="auto"/>
        <w:jc w:val="center"/>
        <w:rPr>
          <w:rFonts w:cs="Arial"/>
          <w:b/>
        </w:rPr>
      </w:pPr>
      <w:proofErr w:type="spellStart"/>
      <w:r>
        <w:rPr>
          <w:rFonts w:cs="Arial"/>
          <w:b/>
        </w:rPr>
        <w:t>IPc</w:t>
      </w:r>
      <w:proofErr w:type="spellEnd"/>
      <w:r>
        <w:rPr>
          <w:rFonts w:cs="Arial"/>
          <w:b/>
        </w:rPr>
        <w:t xml:space="preserve"> =   -----   x  </w:t>
      </w:r>
      <w:proofErr w:type="spellStart"/>
      <w:r>
        <w:rPr>
          <w:rFonts w:cs="Arial"/>
          <w:b/>
        </w:rPr>
        <w:t>Zc</w:t>
      </w:r>
      <w:proofErr w:type="spellEnd"/>
      <w:r>
        <w:rPr>
          <w:rFonts w:cs="Arial"/>
          <w:b/>
        </w:rPr>
        <w:t xml:space="preserve"> (60 </w:t>
      </w:r>
      <w:proofErr w:type="spellStart"/>
      <w:r>
        <w:rPr>
          <w:rFonts w:cs="Arial"/>
          <w:b/>
        </w:rPr>
        <w:t>pkt</w:t>
      </w:r>
      <w:proofErr w:type="spellEnd"/>
      <w:r>
        <w:rPr>
          <w:rFonts w:cs="Arial"/>
          <w:b/>
        </w:rPr>
        <w:t>)</w:t>
      </w:r>
    </w:p>
    <w:p w:rsidR="00FA2F49" w:rsidRDefault="00FA2F49" w:rsidP="00FA2F49">
      <w:pPr>
        <w:spacing w:after="0" w:line="360" w:lineRule="auto"/>
        <w:jc w:val="center"/>
        <w:rPr>
          <w:rFonts w:cs="Arial"/>
          <w:b/>
        </w:rPr>
      </w:pPr>
      <w:r>
        <w:rPr>
          <w:rFonts w:cs="Arial"/>
          <w:b/>
        </w:rPr>
        <w:t>CB</w:t>
      </w:r>
    </w:p>
    <w:p w:rsidR="00FA2F49" w:rsidRDefault="00FA2F49" w:rsidP="00FA2F49">
      <w:pPr>
        <w:spacing w:after="0" w:line="360" w:lineRule="auto"/>
      </w:pPr>
      <w:r>
        <w:t>gdzie poszczególne litery oznaczają:</w:t>
      </w:r>
    </w:p>
    <w:p w:rsidR="00FA2F49" w:rsidRDefault="00FA2F49" w:rsidP="00FA2F49">
      <w:pPr>
        <w:spacing w:after="0" w:line="360" w:lineRule="auto"/>
        <w:jc w:val="both"/>
        <w:rPr>
          <w:rFonts w:cs="Arial"/>
        </w:rPr>
      </w:pPr>
      <w:proofErr w:type="spellStart"/>
      <w:r>
        <w:rPr>
          <w:rFonts w:cs="Arial"/>
        </w:rPr>
        <w:t>IPc</w:t>
      </w:r>
      <w:proofErr w:type="spellEnd"/>
      <w:r>
        <w:rPr>
          <w:rFonts w:cs="Arial"/>
        </w:rPr>
        <w:t xml:space="preserve"> – liczba punktów w kryterium „cena ofertowa”,</w:t>
      </w:r>
    </w:p>
    <w:p w:rsidR="00FA2F49" w:rsidRDefault="00FA2F49" w:rsidP="00FA2F49">
      <w:pPr>
        <w:spacing w:after="0" w:line="360" w:lineRule="auto"/>
        <w:jc w:val="both"/>
        <w:rPr>
          <w:rFonts w:cs="Arial"/>
        </w:rPr>
      </w:pPr>
      <w:r>
        <w:rPr>
          <w:rFonts w:cs="Arial"/>
        </w:rPr>
        <w:t>CN – cena ofertowa najniższa spośród wszystkich rozpatrywanych i niepodlegających odrzuceniu ofert,</w:t>
      </w:r>
    </w:p>
    <w:p w:rsidR="00FA2F49" w:rsidRDefault="00FA2F49" w:rsidP="00FA2F49">
      <w:pPr>
        <w:spacing w:after="0" w:line="360" w:lineRule="auto"/>
        <w:jc w:val="both"/>
        <w:rPr>
          <w:rFonts w:cs="Arial"/>
        </w:rPr>
      </w:pPr>
      <w:r>
        <w:rPr>
          <w:rFonts w:cs="Arial"/>
        </w:rPr>
        <w:t>CB – cena ofertowa oferty badanej (przeliczanej),</w:t>
      </w:r>
    </w:p>
    <w:p w:rsidR="00FA2F49" w:rsidRDefault="00FA2F49" w:rsidP="00FA2F49">
      <w:pPr>
        <w:spacing w:after="0" w:line="360" w:lineRule="auto"/>
        <w:jc w:val="both"/>
      </w:pPr>
      <w:proofErr w:type="spellStart"/>
      <w:r>
        <w:rPr>
          <w:rFonts w:cs="Arial"/>
        </w:rPr>
        <w:t>Zc</w:t>
      </w:r>
      <w:proofErr w:type="spellEnd"/>
      <w:r>
        <w:rPr>
          <w:rFonts w:cs="Arial"/>
        </w:rPr>
        <w:t xml:space="preserve"> – znaczenie/waga kryterium „cena ofertowa” wyrażone w punktach –</w:t>
      </w:r>
      <w:r>
        <w:rPr>
          <w:rFonts w:cs="Arial"/>
          <w:b/>
        </w:rPr>
        <w:t>60 pkt</w:t>
      </w:r>
      <w:r>
        <w:rPr>
          <w:rFonts w:cs="Arial"/>
        </w:rPr>
        <w:t>.</w:t>
      </w:r>
    </w:p>
    <w:p w:rsidR="00FA2F49" w:rsidRDefault="00FA2F49" w:rsidP="00FA2F49">
      <w:pPr>
        <w:pStyle w:val="Akapitzlist"/>
        <w:shd w:val="clear" w:color="auto" w:fill="FFFFFF"/>
        <w:spacing w:after="0" w:line="360" w:lineRule="auto"/>
        <w:ind w:right="100"/>
        <w:jc w:val="both"/>
        <w:rPr>
          <w:rFonts w:cs="Arial"/>
          <w:b/>
        </w:rPr>
      </w:pPr>
    </w:p>
    <w:p w:rsidR="00FA2F49" w:rsidRDefault="00FA2F49" w:rsidP="00FA2F49">
      <w:pPr>
        <w:shd w:val="clear" w:color="auto" w:fill="FFFFFF"/>
        <w:spacing w:after="0" w:line="360" w:lineRule="auto"/>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A2F49" w:rsidRDefault="00FA2F49" w:rsidP="00FA2F49">
      <w:pPr>
        <w:shd w:val="clear" w:color="auto" w:fill="FFFFFF"/>
        <w:spacing w:after="0" w:line="360" w:lineRule="auto"/>
        <w:ind w:right="100"/>
        <w:jc w:val="both"/>
        <w:rPr>
          <w:rFonts w:cs="Arial"/>
          <w:b/>
        </w:rPr>
      </w:pPr>
    </w:p>
    <w:p w:rsidR="00FA2F49" w:rsidRDefault="00FA2F49" w:rsidP="00FA2F49">
      <w:pPr>
        <w:shd w:val="clear" w:color="auto" w:fill="FFFFFF"/>
        <w:spacing w:after="0" w:line="360" w:lineRule="auto"/>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w:t>
      </w:r>
      <w:proofErr w:type="spellStart"/>
      <w:r>
        <w:rPr>
          <w:rFonts w:cs="Arial"/>
        </w:rPr>
        <w:t>t.j</w:t>
      </w:r>
      <w:proofErr w:type="spellEnd"/>
      <w:r>
        <w:rPr>
          <w:rFonts w:cs="Arial"/>
        </w:rPr>
        <w:t xml:space="preserve">. </w:t>
      </w:r>
      <w:proofErr w:type="spellStart"/>
      <w:r>
        <w:rPr>
          <w:rFonts w:cs="Arial"/>
        </w:rPr>
        <w:t>Dz.U</w:t>
      </w:r>
      <w:proofErr w:type="spellEnd"/>
      <w:r>
        <w:rPr>
          <w:rFonts w:cs="Arial"/>
        </w:rPr>
        <w:t xml:space="preserve">. z 2021r. poz. 685 z </w:t>
      </w:r>
      <w:proofErr w:type="spellStart"/>
      <w:r>
        <w:rPr>
          <w:rFonts w:cs="Arial"/>
        </w:rPr>
        <w:t>późn.zm</w:t>
      </w:r>
      <w:proofErr w:type="spellEnd"/>
      <w:r>
        <w:rPr>
          <w:rFonts w:cs="Arial"/>
        </w:rPr>
        <w:t>.), dla celów zastosowania kryterium ceny Zamawiający dolicza do przedstawionej w tej ofercie ceny kwotę podatku od towarów i usług, którą miałby obowiązek rozliczyć.</w:t>
      </w:r>
    </w:p>
    <w:p w:rsidR="00FA2F49" w:rsidRDefault="00FA2F49" w:rsidP="00FA2F49">
      <w:pPr>
        <w:shd w:val="clear" w:color="auto" w:fill="FFFFFF"/>
        <w:spacing w:after="0" w:line="360" w:lineRule="auto"/>
        <w:ind w:right="100"/>
        <w:jc w:val="both"/>
        <w:rPr>
          <w:rFonts w:cs="Arial"/>
        </w:rPr>
      </w:pPr>
    </w:p>
    <w:p w:rsidR="00FA2F49" w:rsidRDefault="00FA2F49" w:rsidP="00FA2F49">
      <w:pPr>
        <w:spacing w:after="0" w:line="360" w:lineRule="auto"/>
        <w:jc w:val="both"/>
      </w:pPr>
      <w:r>
        <w:rPr>
          <w:b/>
        </w:rPr>
        <w:t xml:space="preserve">Ad. 2) </w:t>
      </w:r>
      <w:r>
        <w:rPr>
          <w:rFonts w:cs="Trebuchet MS"/>
          <w:b/>
        </w:rPr>
        <w:t>Doświadczenie osób, która będą uczestniczyć w wykonywaniu zamówienia</w:t>
      </w:r>
      <w:r>
        <w:rPr>
          <w:rFonts w:cs="Trebuchet MS"/>
        </w:rPr>
        <w:t xml:space="preserve"> </w:t>
      </w:r>
    </w:p>
    <w:p w:rsidR="00FA2F49" w:rsidRDefault="00FA2F49" w:rsidP="00FA2F49">
      <w:pPr>
        <w:shd w:val="clear" w:color="auto" w:fill="FFFFFF"/>
        <w:spacing w:after="0" w:line="360" w:lineRule="auto"/>
        <w:ind w:right="100"/>
        <w:jc w:val="both"/>
      </w:pPr>
      <w:r>
        <w:rPr>
          <w:rFonts w:cs="Trebuchet MS"/>
        </w:rPr>
        <w:t>W powyższym kryterium Zamawiający oceni doświadczenie osób skierowanych do realizacji zamówienia, według poniższej punktacji:</w:t>
      </w:r>
    </w:p>
    <w:p w:rsidR="00FA2F49" w:rsidRDefault="00FA2F49" w:rsidP="00FA2F49">
      <w:pPr>
        <w:spacing w:after="0" w:line="360" w:lineRule="auto"/>
      </w:pPr>
      <w:r>
        <w:rPr>
          <w:rFonts w:eastAsia="Times New Roman" w:cs="Times New Roman"/>
          <w:b/>
          <w:bCs/>
          <w:lang w:eastAsia="pl-PL"/>
        </w:rPr>
        <w:t>2.1. doświadczenie osób świadczących usługi opiekuńcze (D1)</w:t>
      </w:r>
    </w:p>
    <w:p w:rsidR="00FA2F49" w:rsidRDefault="00FA2F49" w:rsidP="00FA2F49">
      <w:pPr>
        <w:spacing w:after="0" w:line="360" w:lineRule="auto"/>
        <w:ind w:left="283"/>
        <w:jc w:val="both"/>
      </w:pPr>
      <w:r>
        <w:rPr>
          <w:rFonts w:eastAsia="Times New Roman" w:cs="Times New Roman"/>
          <w:bCs/>
          <w:lang w:eastAsia="pl-PL"/>
        </w:rPr>
        <w:t xml:space="preserve">Zamawiający przyzna 1 </w:t>
      </w:r>
      <w:proofErr w:type="spellStart"/>
      <w:r>
        <w:rPr>
          <w:rFonts w:eastAsia="Times New Roman" w:cs="Times New Roman"/>
          <w:bCs/>
          <w:lang w:eastAsia="pl-PL"/>
        </w:rPr>
        <w:t>pkt</w:t>
      </w:r>
      <w:proofErr w:type="spellEnd"/>
      <w:r>
        <w:rPr>
          <w:rFonts w:eastAsia="Times New Roman" w:cs="Times New Roman"/>
          <w:bCs/>
          <w:lang w:eastAsia="pl-PL"/>
        </w:rPr>
        <w:t xml:space="preserve"> za każdą osobę, którą będzie wykonywać usługi opiekuńcze, posiadającą co najmniej roczne doświadczenie w świadczeniu tego rodzaju usług. Zamawiający maksymalnie przyzna 15 punktów w tym </w:t>
      </w:r>
      <w:proofErr w:type="spellStart"/>
      <w:r>
        <w:rPr>
          <w:rFonts w:eastAsia="Times New Roman" w:cs="Times New Roman"/>
          <w:bCs/>
          <w:lang w:eastAsia="pl-PL"/>
        </w:rPr>
        <w:t>podkryterium</w:t>
      </w:r>
      <w:proofErr w:type="spellEnd"/>
      <w:r>
        <w:rPr>
          <w:rFonts w:eastAsia="Times New Roman" w:cs="Times New Roman"/>
          <w:bCs/>
          <w:lang w:eastAsia="pl-PL"/>
        </w:rPr>
        <w:t>.</w:t>
      </w:r>
    </w:p>
    <w:p w:rsidR="00FA2F49" w:rsidRDefault="00FA2F49" w:rsidP="00FA2F49">
      <w:pPr>
        <w:spacing w:after="0" w:line="360" w:lineRule="auto"/>
        <w:ind w:left="284" w:firstLine="424"/>
        <w:rPr>
          <w:rFonts w:eastAsia="Times New Roman" w:cs="Times New Roman"/>
          <w:bCs/>
          <w:lang w:eastAsia="pl-PL"/>
        </w:rPr>
      </w:pPr>
    </w:p>
    <w:p w:rsidR="00FA2F49" w:rsidRDefault="00FA2F49" w:rsidP="00FA2F49">
      <w:pPr>
        <w:spacing w:after="0" w:line="360" w:lineRule="auto"/>
      </w:pPr>
      <w:r>
        <w:rPr>
          <w:rFonts w:eastAsia="Times New Roman" w:cs="Times New Roman"/>
          <w:b/>
          <w:bCs/>
          <w:lang w:eastAsia="pl-PL"/>
        </w:rPr>
        <w:t xml:space="preserve"> 2.2. doświadczenie osób świadczących specjalistyczne usługi opiekuńcze (D2)</w:t>
      </w:r>
    </w:p>
    <w:p w:rsidR="00FA2F49" w:rsidRDefault="00FA2F49" w:rsidP="00FA2F49">
      <w:pPr>
        <w:spacing w:after="0" w:line="360" w:lineRule="auto"/>
        <w:ind w:left="283"/>
        <w:jc w:val="both"/>
      </w:pPr>
      <w:r>
        <w:rPr>
          <w:rFonts w:eastAsia="Times New Roman" w:cs="Times New Roman"/>
          <w:bCs/>
          <w:lang w:eastAsia="pl-PL"/>
        </w:rPr>
        <w:t xml:space="preserve">Zamawiający przyzna 3 </w:t>
      </w:r>
      <w:proofErr w:type="spellStart"/>
      <w:r>
        <w:rPr>
          <w:rFonts w:eastAsia="Times New Roman" w:cs="Times New Roman"/>
          <w:bCs/>
          <w:lang w:eastAsia="pl-PL"/>
        </w:rPr>
        <w:t>pkt</w:t>
      </w:r>
      <w:proofErr w:type="spellEnd"/>
      <w:r>
        <w:rPr>
          <w:rFonts w:eastAsia="Times New Roman" w:cs="Times New Roman"/>
          <w:bCs/>
          <w:lang w:eastAsia="pl-PL"/>
        </w:rPr>
        <w:t xml:space="preserve"> za każdą osobę, którą będzie wykonywać specjalistyczne usługi opiekuńcze, posiadającą co najmniej roczne oświadczenie w świadczeniu tego rodzaju usług. </w:t>
      </w:r>
    </w:p>
    <w:p w:rsidR="00FA2F49" w:rsidRDefault="00FA2F49" w:rsidP="00FA2F49">
      <w:pPr>
        <w:spacing w:after="0" w:line="360" w:lineRule="auto"/>
        <w:ind w:left="283"/>
        <w:jc w:val="both"/>
      </w:pPr>
      <w:r>
        <w:rPr>
          <w:rFonts w:eastAsia="Times New Roman" w:cs="Times New Roman"/>
          <w:bCs/>
          <w:lang w:eastAsia="pl-PL"/>
        </w:rPr>
        <w:t xml:space="preserve">Zamawiający maksymalnie przyzna 15 punktów w tym </w:t>
      </w:r>
      <w:proofErr w:type="spellStart"/>
      <w:r>
        <w:rPr>
          <w:rFonts w:eastAsia="Times New Roman" w:cs="Times New Roman"/>
          <w:bCs/>
          <w:lang w:eastAsia="pl-PL"/>
        </w:rPr>
        <w:t>podkryterium</w:t>
      </w:r>
      <w:proofErr w:type="spellEnd"/>
      <w:r>
        <w:rPr>
          <w:rFonts w:eastAsia="Times New Roman" w:cs="Times New Roman"/>
          <w:bCs/>
          <w:lang w:eastAsia="pl-PL"/>
        </w:rPr>
        <w:t>.</w:t>
      </w:r>
    </w:p>
    <w:p w:rsidR="00FA2F49" w:rsidRDefault="00FA2F49" w:rsidP="00FA2F49">
      <w:pPr>
        <w:spacing w:after="0" w:line="360" w:lineRule="auto"/>
        <w:ind w:left="283"/>
        <w:jc w:val="both"/>
        <w:rPr>
          <w:rFonts w:eastAsia="Times New Roman" w:cs="Times New Roman"/>
          <w:bCs/>
          <w:lang w:eastAsia="pl-PL"/>
        </w:rPr>
      </w:pPr>
    </w:p>
    <w:p w:rsidR="00FA2F49" w:rsidRDefault="00FA2F49" w:rsidP="00FA2F49">
      <w:pPr>
        <w:spacing w:after="0" w:line="240" w:lineRule="auto"/>
      </w:pPr>
      <w:r>
        <w:rPr>
          <w:rFonts w:cs="Arial"/>
          <w:b/>
          <w:bCs/>
          <w:color w:val="000000"/>
        </w:rPr>
        <w:t>2.3. do</w:t>
      </w:r>
      <w:r>
        <w:rPr>
          <w:rFonts w:cs="Arial"/>
          <w:b/>
          <w:color w:val="000000"/>
        </w:rPr>
        <w:t>świadczenie koordynatora usług (D3)</w:t>
      </w:r>
    </w:p>
    <w:p w:rsidR="00FA2F49" w:rsidRDefault="00FA2F49" w:rsidP="00FA2F49">
      <w:pPr>
        <w:spacing w:after="0" w:line="360" w:lineRule="auto"/>
        <w:ind w:left="283"/>
        <w:jc w:val="both"/>
      </w:pPr>
      <w:r>
        <w:rPr>
          <w:rFonts w:eastAsia="Times New Roman" w:cs="Times New Roman"/>
          <w:bCs/>
          <w:lang w:eastAsia="pl-PL"/>
        </w:rPr>
        <w:t xml:space="preserve">Zamawiający przyzna 5 </w:t>
      </w:r>
      <w:proofErr w:type="spellStart"/>
      <w:r>
        <w:rPr>
          <w:rFonts w:eastAsia="Times New Roman" w:cs="Times New Roman"/>
          <w:bCs/>
          <w:lang w:eastAsia="pl-PL"/>
        </w:rPr>
        <w:t>pkt</w:t>
      </w:r>
      <w:proofErr w:type="spellEnd"/>
      <w:r>
        <w:rPr>
          <w:rFonts w:eastAsia="Times New Roman" w:cs="Times New Roman"/>
          <w:bCs/>
          <w:lang w:eastAsia="pl-PL"/>
        </w:rPr>
        <w:t xml:space="preserve"> za każdy rok doświadczenia w pracy na stanowisku koordynatora usług opiekuńczych lub specjalistycznych usług opiekuńczych, osoby skierowanej przez Wykonawcę do pełnienia tej funkcji.</w:t>
      </w:r>
    </w:p>
    <w:p w:rsidR="00FA2F49" w:rsidRDefault="00FA2F49" w:rsidP="00FA2F49">
      <w:pPr>
        <w:spacing w:after="0" w:line="360" w:lineRule="auto"/>
        <w:ind w:left="283"/>
        <w:jc w:val="both"/>
      </w:pPr>
      <w:r>
        <w:rPr>
          <w:rFonts w:eastAsia="Times New Roman" w:cs="Times New Roman"/>
          <w:bCs/>
          <w:color w:val="000000"/>
          <w:lang w:eastAsia="pl-PL"/>
        </w:rPr>
        <w:t xml:space="preserve">Zamawiający maksymalnie przyzna 10 punktów w tym </w:t>
      </w:r>
      <w:proofErr w:type="spellStart"/>
      <w:r>
        <w:rPr>
          <w:rFonts w:eastAsia="Times New Roman" w:cs="Times New Roman"/>
          <w:bCs/>
          <w:color w:val="000000"/>
          <w:lang w:eastAsia="pl-PL"/>
        </w:rPr>
        <w:t>podkryterium</w:t>
      </w:r>
      <w:proofErr w:type="spellEnd"/>
      <w:r>
        <w:rPr>
          <w:rFonts w:eastAsia="Times New Roman" w:cs="Times New Roman"/>
          <w:bCs/>
          <w:color w:val="000000"/>
          <w:lang w:eastAsia="pl-PL"/>
        </w:rPr>
        <w:t>.</w:t>
      </w:r>
    </w:p>
    <w:p w:rsidR="00FA2F49" w:rsidRDefault="00FA2F49" w:rsidP="00FA2F49">
      <w:pPr>
        <w:spacing w:after="0" w:line="240" w:lineRule="auto"/>
        <w:rPr>
          <w:rFonts w:ascii="Arial" w:hAnsi="Arial" w:cs="Arial"/>
          <w:color w:val="000000"/>
        </w:rPr>
      </w:pPr>
    </w:p>
    <w:p w:rsidR="00FA2F49" w:rsidRDefault="00FA2F49" w:rsidP="00FA2F49">
      <w:pPr>
        <w:spacing w:after="0" w:line="240" w:lineRule="auto"/>
        <w:rPr>
          <w:rFonts w:cs="Arial"/>
          <w:b/>
          <w:color w:val="000000"/>
        </w:rPr>
      </w:pPr>
      <w:r>
        <w:rPr>
          <w:rFonts w:cs="Arial"/>
          <w:b/>
          <w:color w:val="000000"/>
        </w:rPr>
        <w:t>W powyższym kryterium punkty przyznane Wykonawcy będą zsumowane (D1+D2+D3), a oferta może uzyskać maksymalnie 40 pkt.</w:t>
      </w:r>
    </w:p>
    <w:p w:rsidR="00FA2F49" w:rsidRDefault="00FA2F49" w:rsidP="00FA2F49">
      <w:pPr>
        <w:shd w:val="clear" w:color="auto" w:fill="FFFFFF"/>
        <w:spacing w:after="0" w:line="360" w:lineRule="auto"/>
        <w:ind w:right="102"/>
        <w:jc w:val="both"/>
      </w:pPr>
    </w:p>
    <w:p w:rsidR="00FA2F49" w:rsidRDefault="00FA2F49" w:rsidP="00FA2F49">
      <w:pPr>
        <w:shd w:val="clear" w:color="auto" w:fill="FFFFFF"/>
        <w:spacing w:after="0" w:line="360" w:lineRule="auto"/>
        <w:ind w:right="102"/>
        <w:jc w:val="both"/>
      </w:pPr>
      <w:r>
        <w:t>3. W ramach wskazanych kryteriów Wykonawca trzyma łączną (końcową) ilość punktów wyliczoną w następujący sposób:</w:t>
      </w:r>
    </w:p>
    <w:p w:rsidR="00FA2F49" w:rsidRDefault="00FA2F49" w:rsidP="00FA2F49">
      <w:pPr>
        <w:shd w:val="clear" w:color="auto" w:fill="FFFFFF"/>
        <w:spacing w:after="0" w:line="360" w:lineRule="auto"/>
        <w:ind w:right="102"/>
        <w:jc w:val="both"/>
      </w:pPr>
      <w:r>
        <w:t xml:space="preserve">KIP= </w:t>
      </w:r>
      <w:proofErr w:type="spellStart"/>
      <w:r>
        <w:t>IPc+IPd</w:t>
      </w:r>
      <w:proofErr w:type="spellEnd"/>
    </w:p>
    <w:p w:rsidR="00FA2F49" w:rsidRDefault="00FA2F49" w:rsidP="00FA2F49">
      <w:pPr>
        <w:shd w:val="clear" w:color="auto" w:fill="FFFFFF"/>
        <w:spacing w:after="0" w:line="360" w:lineRule="auto"/>
        <w:ind w:right="102"/>
        <w:jc w:val="both"/>
      </w:pPr>
      <w:r>
        <w:rPr>
          <w:rFonts w:cs="Arial"/>
          <w:b/>
        </w:rPr>
        <w:t xml:space="preserve">KIP  –  </w:t>
      </w:r>
      <w:r>
        <w:rPr>
          <w:rFonts w:cs="Arial"/>
        </w:rPr>
        <w:t>końcowa ilość punktów</w:t>
      </w:r>
    </w:p>
    <w:p w:rsidR="00FA2F49" w:rsidRDefault="00FA2F49" w:rsidP="00FA2F49">
      <w:pPr>
        <w:shd w:val="clear" w:color="auto" w:fill="FFFFFF"/>
        <w:spacing w:after="0" w:line="360" w:lineRule="auto"/>
        <w:ind w:right="102"/>
        <w:jc w:val="both"/>
      </w:pPr>
      <w:proofErr w:type="spellStart"/>
      <w:r>
        <w:t>IPc</w:t>
      </w:r>
      <w:proofErr w:type="spellEnd"/>
      <w:r>
        <w:t xml:space="preserve">  -  ilość punktów uzyskanych w kryterium - cena,</w:t>
      </w:r>
    </w:p>
    <w:p w:rsidR="00FA2F49" w:rsidRDefault="00FA2F49" w:rsidP="00FA2F49">
      <w:pPr>
        <w:shd w:val="clear" w:color="auto" w:fill="FFFFFF"/>
        <w:spacing w:after="0" w:line="360" w:lineRule="auto"/>
        <w:ind w:right="102"/>
        <w:jc w:val="both"/>
      </w:pPr>
      <w:proofErr w:type="spellStart"/>
      <w:r>
        <w:t>IPd</w:t>
      </w:r>
      <w:proofErr w:type="spellEnd"/>
      <w:r>
        <w:t xml:space="preserve"> - ilość punktów uzyskanych w kryterium – </w:t>
      </w:r>
      <w:r>
        <w:rPr>
          <w:rFonts w:cs="Trebuchet MS"/>
        </w:rPr>
        <w:t>Doświadczenie osób, które będą  uczestniczyć w wykonywaniu zamówienia.</w:t>
      </w:r>
    </w:p>
    <w:p w:rsidR="00FA2F49" w:rsidRDefault="00FA2F49" w:rsidP="00FA2F49">
      <w:pPr>
        <w:spacing w:after="0" w:line="240" w:lineRule="auto"/>
        <w:rPr>
          <w:rFonts w:ascii="Arial" w:hAnsi="Arial" w:cs="Arial"/>
          <w:color w:val="000000"/>
        </w:rPr>
      </w:pPr>
      <w:r>
        <w:rPr>
          <w:rFonts w:ascii="Arial" w:hAnsi="Arial" w:cs="Arial"/>
          <w:color w:val="000000"/>
        </w:rPr>
        <w:t xml:space="preserve"> </w:t>
      </w:r>
    </w:p>
    <w:p w:rsidR="00FA2F49" w:rsidRDefault="00FA2F49" w:rsidP="00FA2F49">
      <w:pPr>
        <w:spacing w:after="0" w:line="360" w:lineRule="auto"/>
        <w:ind w:left="1701" w:hanging="1701"/>
        <w:rPr>
          <w:rFonts w:eastAsia="Times New Roman" w:cs="Times New Roman"/>
          <w:b/>
          <w:bCs/>
          <w:lang w:eastAsia="pl-PL"/>
        </w:rPr>
      </w:pPr>
      <w:r>
        <w:rPr>
          <w:rFonts w:eastAsia="Times New Roman" w:cs="Times New Roman"/>
          <w:b/>
          <w:bCs/>
          <w:lang w:eastAsia="pl-PL"/>
        </w:rPr>
        <w:t>ROZDZIAŁ XXVI. INFORMACJA NA TEMAT MOŻLIWOŚCI ROZLICZANIA SIĘ W WALUTACH OBCYCH</w:t>
      </w:r>
    </w:p>
    <w:p w:rsidR="00FA2F49" w:rsidRDefault="00FA2F49" w:rsidP="00FA2F49">
      <w:pPr>
        <w:spacing w:after="0" w:line="360" w:lineRule="auto"/>
        <w:rPr>
          <w:rFonts w:eastAsia="Times New Roman" w:cs="Times New Roman"/>
          <w:lang w:eastAsia="pl-PL"/>
        </w:rPr>
      </w:pPr>
      <w:r>
        <w:rPr>
          <w:rFonts w:eastAsia="Times New Roman" w:cs="Times New Roman"/>
          <w:lang w:eastAsia="pl-PL"/>
        </w:rPr>
        <w:t>Zamawiający będzie rozliczał się z Wykonawcą wyłącznie z uwzględnieniem waluty polskiej (PLN).</w:t>
      </w:r>
    </w:p>
    <w:p w:rsidR="00FA2F49" w:rsidRDefault="00FA2F49" w:rsidP="00FA2F49">
      <w:pPr>
        <w:spacing w:after="0" w:line="360" w:lineRule="auto"/>
        <w:rPr>
          <w:rFonts w:eastAsia="Times New Roman" w:cs="Times New Roman"/>
          <w:lang w:eastAsia="pl-PL"/>
        </w:rPr>
      </w:pPr>
    </w:p>
    <w:p w:rsidR="00FA2F49" w:rsidRDefault="00FA2F49" w:rsidP="00FA2F49">
      <w:pPr>
        <w:pStyle w:val="Heading2"/>
        <w:spacing w:before="0" w:after="0" w:line="360" w:lineRule="auto"/>
        <w:rPr>
          <w:rFonts w:ascii="Trebuchet MS" w:hAnsi="Trebuchet MS"/>
          <w:sz w:val="22"/>
          <w:szCs w:val="22"/>
        </w:rPr>
      </w:pPr>
      <w:r>
        <w:rPr>
          <w:rFonts w:ascii="Trebuchet MS" w:hAnsi="Trebuchet MS"/>
          <w:sz w:val="22"/>
          <w:szCs w:val="22"/>
        </w:rPr>
        <w:t>ROZDZIAŁ XXVII. INFORMACJE O TRYBIE OCENY OFERT</w:t>
      </w:r>
    </w:p>
    <w:p w:rsidR="00FA2F49" w:rsidRDefault="00FA2F49" w:rsidP="00FA2F49">
      <w:pPr>
        <w:spacing w:after="0" w:line="360" w:lineRule="auto"/>
        <w:ind w:right="28"/>
        <w:jc w:val="both"/>
        <w:rPr>
          <w:rFonts w:cs="Arial"/>
        </w:rPr>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FA2F49" w:rsidRDefault="00FA2F49" w:rsidP="00FA2F49">
      <w:pPr>
        <w:spacing w:after="0" w:line="360" w:lineRule="auto"/>
        <w:ind w:right="28"/>
        <w:jc w:val="both"/>
        <w:rPr>
          <w:rFonts w:cs="Arial"/>
        </w:rPr>
      </w:pPr>
      <w:r>
        <w:rPr>
          <w:rFonts w:cs="Arial"/>
        </w:rPr>
        <w:t>2. Zamawiający poprawi w ofercie omyłki wskazane w art. 223 ust. 2 ustawy, niezwłocznie zawiadamiając o tym Wykonawcę, którego oferta zostanie poprawiona.</w:t>
      </w:r>
    </w:p>
    <w:p w:rsidR="00FA2F49" w:rsidRDefault="00FA2F49" w:rsidP="00FA2F49">
      <w:pPr>
        <w:spacing w:after="0" w:line="360" w:lineRule="auto"/>
        <w:ind w:right="28"/>
        <w:jc w:val="both"/>
        <w:rPr>
          <w:rFonts w:cs="Arial"/>
        </w:rPr>
      </w:pPr>
      <w:r>
        <w:rPr>
          <w:rFonts w:cs="Arial"/>
        </w:rPr>
        <w:t>3. Zamawiający odrzuci złożoną ofertę, w przypadku wystąpienia przynajmniej jednej z okoliczności, o których mowa w art. 226 ust. 1 ustawy.</w:t>
      </w:r>
    </w:p>
    <w:p w:rsidR="00FA2F49" w:rsidRDefault="00FA2F49" w:rsidP="00FA2F49">
      <w:pPr>
        <w:spacing w:after="0" w:line="360" w:lineRule="auto"/>
        <w:ind w:right="28"/>
        <w:jc w:val="both"/>
        <w:rPr>
          <w:rFonts w:cs="Arial"/>
        </w:rPr>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FA2F49" w:rsidRDefault="00FA2F49" w:rsidP="00FA2F49">
      <w:pPr>
        <w:spacing w:after="0" w:line="360" w:lineRule="auto"/>
        <w:ind w:right="28"/>
        <w:jc w:val="both"/>
        <w:rPr>
          <w:rFonts w:cs="Arial"/>
        </w:rPr>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FA2F49" w:rsidRDefault="00FA2F49" w:rsidP="00FA2F49">
      <w:pPr>
        <w:spacing w:after="0" w:line="360" w:lineRule="auto"/>
        <w:ind w:right="28"/>
        <w:jc w:val="both"/>
        <w:rPr>
          <w:rFonts w:cs="Arial"/>
        </w:rPr>
      </w:pPr>
      <w:r>
        <w:rPr>
          <w:rFonts w:cs="Arial"/>
        </w:rPr>
        <w:t>5.1. Zamawiający informuje, iż Wykonawca nie jest zobowiązany do złożenia podmiotowych środków dowodowych, które zamawiający posiada, jeżeli wykonawca wskaże te środki oraz potwierdzi ich prawidłowość i aktualność. Tym samym Wykonawca nie jest zobowiązany ponownie przedkładać wykazu osób skierowanych do realizacji zamówienia, jeżeli po wezwaniu do przedłożenia podmiotowych środków dowodowych potwierdzi, iż wykaz złożony wraz z ofertą jest prawidłowy i aktualny.</w:t>
      </w:r>
    </w:p>
    <w:p w:rsidR="00FA2F49" w:rsidRDefault="00FA2F49" w:rsidP="00FA2F49">
      <w:pPr>
        <w:spacing w:after="0" w:line="360" w:lineRule="auto"/>
        <w:ind w:right="28"/>
        <w:jc w:val="both"/>
        <w:rPr>
          <w:rFonts w:cs="Arial"/>
        </w:rPr>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FA2F49" w:rsidRDefault="00FA2F49" w:rsidP="00FA2F49">
      <w:pPr>
        <w:spacing w:after="0" w:line="360" w:lineRule="auto"/>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FA2F49" w:rsidRDefault="00FA2F49" w:rsidP="00FA2F49">
      <w:pPr>
        <w:pStyle w:val="Akapitzlist"/>
        <w:spacing w:after="0" w:line="360" w:lineRule="auto"/>
        <w:ind w:right="28"/>
        <w:jc w:val="both"/>
        <w:rPr>
          <w:rFonts w:cs="Arial"/>
          <w:b/>
        </w:rPr>
      </w:pPr>
    </w:p>
    <w:p w:rsidR="00FA2F49" w:rsidRDefault="00FA2F49" w:rsidP="00FA2F49">
      <w:pPr>
        <w:spacing w:after="0" w:line="360" w:lineRule="auto"/>
        <w:ind w:right="28"/>
        <w:jc w:val="both"/>
        <w:rPr>
          <w:rFonts w:cs="Arial"/>
          <w:b/>
        </w:rPr>
      </w:pPr>
      <w:r>
        <w:rPr>
          <w:rFonts w:cs="Arial"/>
          <w:b/>
        </w:rPr>
        <w:t>ROZDZIAŁ XXVIII. INFORMACJE O FORMALNOŚCIACH, JAKIE MUSZĄ ZOSTAĆ DOPEŁNIONE PO WYBORZE OFERTY W CELU ZAWARCIA UMOWY W SPRAWIE ZAMÓWIENIA PUBLICZNEGO</w:t>
      </w:r>
    </w:p>
    <w:p w:rsidR="00FA2F49" w:rsidRDefault="00FA2F49" w:rsidP="00FA2F49">
      <w:pPr>
        <w:spacing w:after="0" w:line="360" w:lineRule="auto"/>
        <w:jc w:val="both"/>
        <w:rPr>
          <w:rFonts w:cs="Arial"/>
        </w:rPr>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FA2F49" w:rsidRDefault="00FA2F49" w:rsidP="00FA2F49">
      <w:pPr>
        <w:spacing w:after="0" w:line="360" w:lineRule="auto"/>
        <w:jc w:val="both"/>
        <w:rPr>
          <w:rFonts w:cs="Arial"/>
        </w:rPr>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FA2F49" w:rsidRDefault="00FA2F49" w:rsidP="00FA2F49">
      <w:pPr>
        <w:spacing w:after="0" w:line="360" w:lineRule="auto"/>
        <w:jc w:val="both"/>
        <w:rPr>
          <w:rFonts w:cs="Arial"/>
        </w:rPr>
      </w:pPr>
      <w:r>
        <w:rPr>
          <w:rFonts w:cs="Arial"/>
        </w:rPr>
        <w:t>3. Po wyborze najkorzystniejszej oferty, w celu zawarcia umowy w sprawie zamówienia publicznego, Wykonawca zobowiązany będzie do:</w:t>
      </w:r>
    </w:p>
    <w:p w:rsidR="00FA2F49" w:rsidRDefault="00FA2F49" w:rsidP="00FA2F49">
      <w:pPr>
        <w:spacing w:after="0" w:line="360" w:lineRule="auto"/>
        <w:jc w:val="both"/>
        <w:rPr>
          <w:rFonts w:cs="Arial"/>
        </w:rPr>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FA2F49" w:rsidRDefault="00FA2F49" w:rsidP="00FA2F49">
      <w:pPr>
        <w:spacing w:after="0" w:line="360" w:lineRule="auto"/>
        <w:jc w:val="both"/>
        <w:rPr>
          <w:rFonts w:cs="Arial"/>
        </w:rPr>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FA2F49" w:rsidRDefault="00FA2F49" w:rsidP="00FA2F49">
      <w:pPr>
        <w:spacing w:after="0" w:line="360" w:lineRule="auto"/>
        <w:jc w:val="both"/>
        <w:rPr>
          <w:rFonts w:cs="Arial"/>
        </w:rPr>
      </w:pPr>
      <w:r>
        <w:rPr>
          <w:rFonts w:cs="Arial"/>
        </w:rPr>
        <w:t>3) złożenia innych oświadczeń lub dokumentów, które wynikają z projektowanych postanowień umowy w sprawie zamówienia publicznego, które zostaną wprowadzone do treści tej umowy.</w:t>
      </w:r>
    </w:p>
    <w:p w:rsidR="00FA2F49" w:rsidRDefault="00FA2F49" w:rsidP="00FA2F49">
      <w:pPr>
        <w:spacing w:after="0" w:line="360" w:lineRule="auto"/>
        <w:jc w:val="both"/>
        <w:textAlignment w:val="baseline"/>
        <w:rPr>
          <w:rFonts w:cs="Arial"/>
        </w:rPr>
      </w:pPr>
      <w:r>
        <w:rPr>
          <w:rFonts w:cs="Arial"/>
        </w:rPr>
        <w:t>4. Osobą uprawnioną ze strony Zamawiającego do ustalania szczegółów związanych</w:t>
      </w:r>
      <w:r>
        <w:rPr>
          <w:rFonts w:cs="Arial"/>
        </w:rPr>
        <w:br/>
        <w:t>z podpisaniem umowy po wyborze najkorzystniejszej oferty będzie: Przemysław Jucha.</w:t>
      </w:r>
    </w:p>
    <w:p w:rsidR="00FA2F49" w:rsidRDefault="00FA2F49" w:rsidP="00FA2F49">
      <w:pPr>
        <w:spacing w:after="0" w:line="360" w:lineRule="auto"/>
        <w:ind w:left="1531" w:hanging="1531"/>
        <w:rPr>
          <w:rFonts w:eastAsia="Times New Roman" w:cs="Times New Roman"/>
          <w:b/>
          <w:bCs/>
          <w:lang w:eastAsia="pl-PL"/>
        </w:rPr>
      </w:pPr>
    </w:p>
    <w:p w:rsidR="00FA2F49" w:rsidRDefault="00FA2F49" w:rsidP="00FA2F49">
      <w:pPr>
        <w:spacing w:after="0" w:line="360" w:lineRule="auto"/>
        <w:ind w:left="1531" w:hanging="1531"/>
        <w:rPr>
          <w:rFonts w:eastAsia="Times New Roman" w:cs="Times New Roman"/>
          <w:b/>
          <w:bCs/>
          <w:lang w:eastAsia="pl-PL"/>
        </w:rPr>
      </w:pPr>
      <w:r>
        <w:rPr>
          <w:rFonts w:eastAsia="Times New Roman" w:cs="Times New Roman"/>
          <w:b/>
          <w:bCs/>
          <w:lang w:eastAsia="pl-PL"/>
        </w:rPr>
        <w:t>ROZDZIAŁ XXIX. POUCZENIE O ŚRODKACH OCHRONY PRAWNEJ PRZYSŁUGUJĄCYCH</w:t>
      </w:r>
    </w:p>
    <w:p w:rsidR="00FA2F49" w:rsidRDefault="00FA2F49" w:rsidP="00FA2F49">
      <w:pPr>
        <w:spacing w:after="0" w:line="360" w:lineRule="auto"/>
        <w:ind w:left="1531" w:hanging="1531"/>
        <w:rPr>
          <w:rFonts w:eastAsia="Times New Roman" w:cs="Times New Roman"/>
          <w:b/>
          <w:bCs/>
          <w:lang w:eastAsia="pl-PL"/>
        </w:rPr>
      </w:pPr>
      <w:r>
        <w:rPr>
          <w:rFonts w:eastAsia="Times New Roman" w:cs="Times New Roman"/>
          <w:b/>
          <w:bCs/>
          <w:lang w:eastAsia="pl-PL"/>
        </w:rPr>
        <w:t>WYKONAWCOM W TOKU POSTĘPOWANIA O UDZIELENIE ZAMÓWIENIA PUBLICZNEGO</w:t>
      </w:r>
    </w:p>
    <w:p w:rsidR="00FA2F49" w:rsidRDefault="00FA2F49" w:rsidP="00FA2F49">
      <w:pPr>
        <w:tabs>
          <w:tab w:val="left" w:pos="0"/>
        </w:tabs>
        <w:spacing w:after="0" w:line="360" w:lineRule="auto"/>
        <w:ind w:right="28"/>
        <w:jc w:val="both"/>
        <w:rPr>
          <w:rFonts w:cs="Arial"/>
        </w:rPr>
      </w:pPr>
      <w:r>
        <w:rPr>
          <w:rFonts w:cs="Arial"/>
        </w:rPr>
        <w:t>1. Zasady, terminy oraz sposób korzystania ze środków ochrony prawnej szczegółowo regulują przepisy działu IX ustawy – Środki ochrony prawnej (art. 505 – 590 ustawy).</w:t>
      </w:r>
    </w:p>
    <w:p w:rsidR="00FA2F49" w:rsidRDefault="00FA2F49" w:rsidP="00FA2F49">
      <w:pPr>
        <w:tabs>
          <w:tab w:val="left" w:pos="0"/>
        </w:tabs>
        <w:spacing w:after="0" w:line="360" w:lineRule="auto"/>
        <w:ind w:right="28"/>
        <w:jc w:val="both"/>
        <w:rPr>
          <w:rFonts w:cs="Arial"/>
        </w:rPr>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FA2F49" w:rsidRDefault="00FA2F49" w:rsidP="00FA2F49">
      <w:pPr>
        <w:tabs>
          <w:tab w:val="left" w:pos="0"/>
        </w:tabs>
        <w:spacing w:after="0" w:line="360" w:lineRule="auto"/>
        <w:ind w:right="28"/>
        <w:jc w:val="both"/>
        <w:rPr>
          <w:rFonts w:cs="Arial"/>
        </w:rPr>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FA2F49" w:rsidRDefault="00FA2F49" w:rsidP="00FA2F49">
      <w:pPr>
        <w:tabs>
          <w:tab w:val="left" w:pos="0"/>
        </w:tabs>
        <w:spacing w:after="0" w:line="360" w:lineRule="auto"/>
        <w:ind w:right="28"/>
        <w:jc w:val="both"/>
        <w:rPr>
          <w:rFonts w:cs="Arial"/>
        </w:rPr>
      </w:pPr>
      <w:r>
        <w:rPr>
          <w:rFonts w:cs="Arial"/>
        </w:rPr>
        <w:t>4. Odwołanie przysługuje na:</w:t>
      </w:r>
    </w:p>
    <w:p w:rsidR="00FA2F49" w:rsidRDefault="00FA2F49" w:rsidP="00FA2F49">
      <w:pPr>
        <w:tabs>
          <w:tab w:val="left" w:pos="0"/>
        </w:tabs>
        <w:spacing w:after="0" w:line="360" w:lineRule="auto"/>
        <w:ind w:right="28"/>
        <w:jc w:val="both"/>
        <w:rPr>
          <w:rFonts w:cs="Arial"/>
        </w:rPr>
      </w:pPr>
      <w:r>
        <w:rPr>
          <w:rFonts w:cs="Arial"/>
        </w:rPr>
        <w:t>1) niezgodną z przepisami ustawy czynność zamawiającego, podjętą w postępowaniu</w:t>
      </w:r>
      <w:r>
        <w:rPr>
          <w:rFonts w:cs="Arial"/>
        </w:rPr>
        <w:br/>
        <w:t>o udzielenie zamówienia, w tym na projektowane postanowienie umowy;</w:t>
      </w:r>
    </w:p>
    <w:p w:rsidR="00FA2F49" w:rsidRDefault="00FA2F49" w:rsidP="00FA2F49">
      <w:pPr>
        <w:tabs>
          <w:tab w:val="left" w:pos="0"/>
        </w:tabs>
        <w:spacing w:after="0" w:line="360" w:lineRule="auto"/>
        <w:ind w:right="28"/>
        <w:jc w:val="both"/>
        <w:rPr>
          <w:rFonts w:cs="Arial"/>
        </w:rPr>
      </w:pPr>
      <w:r>
        <w:rPr>
          <w:rFonts w:cs="Arial"/>
        </w:rPr>
        <w:t>2) zaniechanie czynności w postępowaniu o udzielenie zamówienia, do której zamawiający był obowiązany na podstawie ustawy;</w:t>
      </w:r>
    </w:p>
    <w:p w:rsidR="00FA2F49" w:rsidRDefault="00FA2F49" w:rsidP="00FA2F49">
      <w:pPr>
        <w:tabs>
          <w:tab w:val="left" w:pos="0"/>
        </w:tabs>
        <w:spacing w:after="0" w:line="360" w:lineRule="auto"/>
        <w:ind w:right="28"/>
        <w:jc w:val="both"/>
        <w:rPr>
          <w:rFonts w:cs="Arial"/>
        </w:rPr>
      </w:pPr>
      <w:r>
        <w:rPr>
          <w:rFonts w:cs="Arial"/>
        </w:rPr>
        <w:t>3) zaniechanie przeprowadzenia postępowania o udzielenie zamówienia, mimo że zamawiający był do tego obowiązany.</w:t>
      </w:r>
    </w:p>
    <w:p w:rsidR="00FA2F49" w:rsidRDefault="00FA2F49" w:rsidP="00FA2F49">
      <w:pPr>
        <w:tabs>
          <w:tab w:val="left" w:pos="0"/>
        </w:tabs>
        <w:spacing w:after="0" w:line="360" w:lineRule="auto"/>
        <w:ind w:right="28"/>
        <w:jc w:val="both"/>
        <w:rPr>
          <w:rFonts w:cs="Arial"/>
        </w:rPr>
      </w:pPr>
      <w:r>
        <w:rPr>
          <w:rFonts w:cs="Arial"/>
        </w:rPr>
        <w:t>5. Odwołanie wnosi się do Prezesa Izby.</w:t>
      </w:r>
    </w:p>
    <w:p w:rsidR="00FA2F49" w:rsidRDefault="00FA2F49" w:rsidP="00FA2F49">
      <w:pPr>
        <w:tabs>
          <w:tab w:val="left" w:pos="0"/>
        </w:tabs>
        <w:spacing w:after="0" w:line="360" w:lineRule="auto"/>
        <w:ind w:right="28"/>
        <w:jc w:val="both"/>
        <w:rPr>
          <w:rFonts w:cs="Arial"/>
        </w:rPr>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FA2F49" w:rsidRDefault="00FA2F49" w:rsidP="00FA2F49">
      <w:pPr>
        <w:tabs>
          <w:tab w:val="left" w:pos="0"/>
        </w:tabs>
        <w:spacing w:after="0" w:line="360" w:lineRule="auto"/>
        <w:ind w:right="28"/>
        <w:jc w:val="both"/>
        <w:rPr>
          <w:rFonts w:cs="Arial"/>
        </w:rPr>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FA2F49" w:rsidRDefault="00FA2F49" w:rsidP="00FA2F49">
      <w:pPr>
        <w:tabs>
          <w:tab w:val="left" w:pos="0"/>
        </w:tabs>
        <w:spacing w:after="0" w:line="360" w:lineRule="auto"/>
        <w:ind w:right="28"/>
        <w:jc w:val="both"/>
        <w:rPr>
          <w:rFonts w:cs="Arial"/>
        </w:rPr>
      </w:pPr>
      <w:r>
        <w:rPr>
          <w:rFonts w:cs="Arial"/>
        </w:rPr>
        <w:t>8. Zgodnie z art. 515 ustawy, odwołanie wnosi się w terminie:</w:t>
      </w:r>
    </w:p>
    <w:p w:rsidR="00FA2F49" w:rsidRDefault="00FA2F49" w:rsidP="00FA2F49">
      <w:pPr>
        <w:tabs>
          <w:tab w:val="left" w:pos="0"/>
        </w:tabs>
        <w:spacing w:after="0" w:line="360" w:lineRule="auto"/>
        <w:ind w:right="28"/>
        <w:jc w:val="both"/>
        <w:rPr>
          <w:rFonts w:cs="Arial"/>
        </w:rPr>
      </w:pPr>
      <w:r>
        <w:rPr>
          <w:rFonts w:cs="Arial"/>
        </w:rPr>
        <w:t>a) 5 dni od dnia przekazania informacji o czynności zamawiającego stanowiącej podstawę jego wniesienia, jeżeli informacja została przekazana przy użyciu środków komunikacji elektronicznej,</w:t>
      </w:r>
    </w:p>
    <w:p w:rsidR="00FA2F49" w:rsidRDefault="00FA2F49" w:rsidP="00FA2F49">
      <w:pPr>
        <w:tabs>
          <w:tab w:val="left" w:pos="0"/>
        </w:tabs>
        <w:spacing w:after="0" w:line="360" w:lineRule="auto"/>
        <w:ind w:right="28"/>
        <w:jc w:val="both"/>
        <w:rPr>
          <w:rFonts w:cs="Arial"/>
        </w:rPr>
      </w:pPr>
      <w:r>
        <w:rPr>
          <w:rFonts w:cs="Arial"/>
        </w:rPr>
        <w:t>b) 10 dni od dnia przekazania informacji o czynności zamawiającego stanowiącej podstawę jego wniesienia, jeżeli informacja została przekazana w sposób inny niż określony w lit. a.</w:t>
      </w:r>
    </w:p>
    <w:p w:rsidR="00FA2F49" w:rsidRDefault="00FA2F49" w:rsidP="00FA2F49">
      <w:pPr>
        <w:tabs>
          <w:tab w:val="left" w:pos="0"/>
        </w:tabs>
        <w:spacing w:after="0" w:line="360" w:lineRule="auto"/>
        <w:ind w:right="28"/>
        <w:jc w:val="both"/>
        <w:rPr>
          <w:rFonts w:cs="Arial"/>
        </w:rPr>
      </w:pPr>
      <w:r>
        <w:rPr>
          <w:rFonts w:cs="Arial"/>
        </w:rPr>
        <w:t>9. Odwołanie wobec treści ogłoszenia wszczynającego postępowanie o udzielenie zamówienia lub wobec treści dokumentów zamówienia wnosi się w terminie:</w:t>
      </w:r>
    </w:p>
    <w:p w:rsidR="00FA2F49" w:rsidRDefault="00FA2F49" w:rsidP="00FA2F49">
      <w:pPr>
        <w:tabs>
          <w:tab w:val="left" w:pos="0"/>
        </w:tabs>
        <w:spacing w:after="0" w:line="360" w:lineRule="auto"/>
        <w:ind w:right="28"/>
        <w:jc w:val="both"/>
        <w:rPr>
          <w:rFonts w:cs="Arial"/>
        </w:rPr>
      </w:pPr>
      <w:r>
        <w:rPr>
          <w:rFonts w:cs="Arial"/>
        </w:rPr>
        <w:t>- 5 dni od dnia zamieszczenia ogłoszenia w Biuletynie Zamówień Publicznych lub dokumentów zamówienia na stronie internetowej.</w:t>
      </w:r>
    </w:p>
    <w:p w:rsidR="00FA2F49" w:rsidRDefault="00FA2F49" w:rsidP="00FA2F49">
      <w:pPr>
        <w:tabs>
          <w:tab w:val="left" w:pos="0"/>
        </w:tabs>
        <w:spacing w:after="0" w:line="360" w:lineRule="auto"/>
        <w:ind w:right="28"/>
        <w:jc w:val="both"/>
        <w:rPr>
          <w:rFonts w:cs="Arial"/>
        </w:rPr>
      </w:pPr>
      <w:r>
        <w:rPr>
          <w:rFonts w:cs="Arial"/>
        </w:rPr>
        <w:t>10. Odwołanie w przypadkach innych niż określone w ust. 8 i 9 wnosi się w terminie:</w:t>
      </w:r>
    </w:p>
    <w:p w:rsidR="00FA2F49" w:rsidRDefault="00FA2F49" w:rsidP="00FA2F49">
      <w:pPr>
        <w:tabs>
          <w:tab w:val="left" w:pos="0"/>
        </w:tabs>
        <w:spacing w:after="0" w:line="360" w:lineRule="auto"/>
        <w:ind w:right="28"/>
        <w:jc w:val="both"/>
        <w:rPr>
          <w:rFonts w:cs="Arial"/>
        </w:rPr>
      </w:pPr>
      <w:r>
        <w:rPr>
          <w:rFonts w:cs="Arial"/>
        </w:rPr>
        <w:t>-  5 dni od dnia, w którym powzięto lub przy zachowaniu należytej staranności można było powziąć wiadomość o okolicznościach stanowiących podstawę jego wniesienia.</w:t>
      </w:r>
    </w:p>
    <w:p w:rsidR="00FA2F49" w:rsidRDefault="00FA2F49" w:rsidP="00FA2F49">
      <w:pPr>
        <w:tabs>
          <w:tab w:val="left" w:pos="0"/>
        </w:tabs>
        <w:spacing w:after="0" w:line="360" w:lineRule="auto"/>
        <w:ind w:right="28"/>
        <w:jc w:val="both"/>
        <w:rPr>
          <w:rFonts w:cs="Arial"/>
        </w:rPr>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FA2F49" w:rsidRDefault="00FA2F49" w:rsidP="00FA2F49">
      <w:pPr>
        <w:tabs>
          <w:tab w:val="left" w:pos="0"/>
        </w:tabs>
        <w:spacing w:after="0" w:line="360" w:lineRule="auto"/>
        <w:ind w:right="28"/>
        <w:jc w:val="both"/>
        <w:rPr>
          <w:rFonts w:cs="Arial"/>
        </w:rPr>
      </w:pPr>
      <w:r>
        <w:rPr>
          <w:rFonts w:cs="Arial"/>
        </w:rPr>
        <w:t xml:space="preserve">1) 15 dni od dnia zamieszczenia w Biuletynie Zamówień Publicznych ogłoszenia o wyniku postępowania </w:t>
      </w:r>
    </w:p>
    <w:p w:rsidR="00FA2F49" w:rsidRDefault="00FA2F49" w:rsidP="00FA2F49">
      <w:pPr>
        <w:tabs>
          <w:tab w:val="left" w:pos="0"/>
        </w:tabs>
        <w:spacing w:after="0" w:line="360" w:lineRule="auto"/>
        <w:ind w:right="28"/>
        <w:jc w:val="both"/>
        <w:rPr>
          <w:rFonts w:cs="Arial"/>
        </w:rPr>
      </w:pPr>
      <w:r>
        <w:rPr>
          <w:rFonts w:cs="Arial"/>
        </w:rPr>
        <w:t>2) miesiąca od dnia zawarcia umowy, jeżeli Zamawiający:</w:t>
      </w:r>
    </w:p>
    <w:p w:rsidR="00FA2F49" w:rsidRDefault="00FA2F49" w:rsidP="00FA2F49">
      <w:pPr>
        <w:tabs>
          <w:tab w:val="left" w:pos="0"/>
        </w:tabs>
        <w:spacing w:after="0" w:line="360" w:lineRule="auto"/>
        <w:ind w:right="28"/>
        <w:jc w:val="both"/>
        <w:rPr>
          <w:rFonts w:cs="Arial"/>
        </w:rPr>
      </w:pPr>
      <w:r>
        <w:rPr>
          <w:rFonts w:cs="Arial"/>
        </w:rPr>
        <w:t>- nie zamieścił w Biuletynie Zamówień Publicznych ogłoszenia o wyniku postępowania.</w:t>
      </w:r>
    </w:p>
    <w:p w:rsidR="00FA2F49" w:rsidRDefault="00FA2F49" w:rsidP="00FA2F49">
      <w:pPr>
        <w:tabs>
          <w:tab w:val="left" w:pos="0"/>
        </w:tabs>
        <w:spacing w:after="0" w:line="360" w:lineRule="auto"/>
        <w:ind w:right="28"/>
        <w:jc w:val="both"/>
        <w:rPr>
          <w:rFonts w:cs="Arial"/>
        </w:rPr>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FA2F49" w:rsidRDefault="00FA2F49" w:rsidP="00FA2F49">
      <w:pPr>
        <w:tabs>
          <w:tab w:val="left" w:pos="0"/>
        </w:tabs>
        <w:spacing w:after="0" w:line="360" w:lineRule="auto"/>
        <w:ind w:right="28"/>
        <w:jc w:val="both"/>
        <w:rPr>
          <w:rFonts w:cs="Arial"/>
        </w:rPr>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FA2F49" w:rsidRDefault="00FA2F49" w:rsidP="00FA2F49">
      <w:pPr>
        <w:tabs>
          <w:tab w:val="left" w:pos="0"/>
        </w:tabs>
        <w:spacing w:after="0" w:line="360" w:lineRule="auto"/>
        <w:ind w:right="28"/>
        <w:jc w:val="both"/>
        <w:rPr>
          <w:rFonts w:cs="Arial"/>
        </w:rPr>
      </w:pPr>
      <w:r>
        <w:rPr>
          <w:rFonts w:cs="Arial"/>
        </w:rPr>
        <w:t>14. Od wyroku sądu lub postanowienia kończącego postępowanie w sprawie przysługuje skarga kasacyjna do Sądu Najwyższego.</w:t>
      </w:r>
    </w:p>
    <w:p w:rsidR="00FA2F49" w:rsidRDefault="00FA2F49" w:rsidP="00185973">
      <w:pPr>
        <w:spacing w:after="0" w:line="360" w:lineRule="auto"/>
        <w:jc w:val="both"/>
        <w:rPr>
          <w:b/>
        </w:rPr>
      </w:pPr>
      <w:r>
        <w:rPr>
          <w:b/>
        </w:rPr>
        <w:t>ROZDZIAŁ XXX.</w:t>
      </w:r>
      <w:r>
        <w:rPr>
          <w:b/>
        </w:rPr>
        <w:tab/>
        <w:t>INFORMACJA DOTYCZĄCA OCHRONY DANYCH OSOBOWYCH - RODO</w:t>
      </w:r>
    </w:p>
    <w:p w:rsidR="00FA2F49" w:rsidRDefault="00FA2F49" w:rsidP="00185973">
      <w:pPr>
        <w:spacing w:after="0" w:line="360" w:lineRule="auto"/>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rsidR="00FA2F49" w:rsidRDefault="00FA2F49" w:rsidP="00FA2F49">
      <w:pPr>
        <w:spacing w:after="0" w:line="360" w:lineRule="auto"/>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FA2F49" w:rsidRDefault="00FA2F49" w:rsidP="00FA2F49">
      <w:pPr>
        <w:spacing w:after="0" w:line="360" w:lineRule="auto"/>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2">
        <w:r>
          <w:t>abi@mops.rsl.pl</w:t>
        </w:r>
      </w:hyperlink>
      <w:r>
        <w:t xml:space="preserve"> oraz telefonicznie pod numerem 32/344-03-24 wew. 376.</w:t>
      </w:r>
    </w:p>
    <w:p w:rsidR="00FA2F49" w:rsidRDefault="00FA2F49" w:rsidP="00FA2F49">
      <w:pPr>
        <w:spacing w:after="0" w:line="360" w:lineRule="auto"/>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realizacje </w:t>
      </w:r>
      <w:r w:rsidR="00A200B3">
        <w:rPr>
          <w:rFonts w:cs="Arial"/>
        </w:rPr>
        <w:t>świadczenia usług opiekuńczych, w tym specjalistycznych w miejscu zamieszkania</w:t>
      </w:r>
      <w:r w:rsidR="00A200B3">
        <w:rPr>
          <w:color w:val="000000"/>
        </w:rPr>
        <w:t xml:space="preserve"> </w:t>
      </w:r>
      <w:r>
        <w:rPr>
          <w:color w:val="000000"/>
        </w:rPr>
        <w:t>na podstawie ustawy z 11 września 2019r. - Prawo Zamówień Publicznych.</w:t>
      </w:r>
    </w:p>
    <w:p w:rsidR="00FA2F49" w:rsidRDefault="00FA2F49" w:rsidP="00FA2F49">
      <w:pPr>
        <w:spacing w:after="0" w:line="360" w:lineRule="auto"/>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FA2F49" w:rsidRDefault="00FA2F49" w:rsidP="00FA2F49">
      <w:pPr>
        <w:spacing w:after="0" w:line="360" w:lineRule="auto"/>
        <w:jc w:val="both"/>
        <w:textAlignment w:val="baseline"/>
        <w:rPr>
          <w:color w:val="000000"/>
        </w:rPr>
      </w:pPr>
      <w:r>
        <w:rPr>
          <w:color w:val="000000"/>
        </w:rPr>
        <w:t xml:space="preserve">5. Pani/Pana dane osobowe będą przechowywane przez okres 5 lat od udzielenia zamówienia. </w:t>
      </w:r>
    </w:p>
    <w:p w:rsidR="00FA2F49" w:rsidRDefault="00FA2F49" w:rsidP="00FA2F49">
      <w:pPr>
        <w:spacing w:after="0" w:line="360" w:lineRule="auto"/>
        <w:jc w:val="both"/>
        <w:textAlignment w:val="baseline"/>
        <w:rPr>
          <w:color w:val="000000"/>
        </w:rPr>
      </w:pPr>
      <w:r>
        <w:rPr>
          <w:color w:val="000000"/>
        </w:rPr>
        <w:t>6. Posiada Pani/Pan prawo :</w:t>
      </w:r>
    </w:p>
    <w:p w:rsidR="00FA2F49" w:rsidRDefault="00FA2F49" w:rsidP="00FA2F49">
      <w:pPr>
        <w:spacing w:after="0" w:line="360" w:lineRule="auto"/>
        <w:ind w:left="360"/>
        <w:jc w:val="both"/>
      </w:pPr>
      <w:r>
        <w:t xml:space="preserve">- żądania od Administratora dostępu do Pani/Pana danych osobowych na zasadach określonych w art. 15 RODO, </w:t>
      </w:r>
    </w:p>
    <w:p w:rsidR="00FA2F49" w:rsidRDefault="00FA2F49" w:rsidP="00FA2F49">
      <w:pPr>
        <w:spacing w:after="0" w:line="360" w:lineRule="auto"/>
        <w:ind w:left="360"/>
        <w:jc w:val="both"/>
      </w:pPr>
      <w:r>
        <w:t xml:space="preserve">- żądania od Administratora sprostowania Pani/Pana danych osobowych na zasadach określonych w art.16 RODO, </w:t>
      </w:r>
    </w:p>
    <w:p w:rsidR="00FA2F49" w:rsidRDefault="00FA2F49" w:rsidP="00FA2F49">
      <w:pPr>
        <w:spacing w:after="0" w:line="360" w:lineRule="auto"/>
        <w:ind w:left="360"/>
        <w:jc w:val="both"/>
      </w:pPr>
      <w:r>
        <w:t xml:space="preserve">- żądania od Administratora usunięcia Pani/Pana danych osobowych na zasadach określonych   w art. 17 RODO, </w:t>
      </w:r>
    </w:p>
    <w:p w:rsidR="00FA2F49" w:rsidRDefault="00FA2F49" w:rsidP="00FA2F49">
      <w:pPr>
        <w:spacing w:after="0" w:line="360" w:lineRule="auto"/>
        <w:ind w:left="360"/>
        <w:jc w:val="both"/>
      </w:pPr>
      <w:r>
        <w:t xml:space="preserve">- żądania od Administratora ograniczenia przetwarzania Pani/Pana danych osobowych </w:t>
      </w:r>
      <w:r>
        <w:br/>
        <w:t>na zasadach określonych w art. 18 RODO,</w:t>
      </w:r>
    </w:p>
    <w:p w:rsidR="00FA2F49" w:rsidRDefault="00FA2F49" w:rsidP="00FA2F49">
      <w:pPr>
        <w:spacing w:after="0" w:line="360" w:lineRule="auto"/>
        <w:ind w:left="360"/>
        <w:jc w:val="both"/>
      </w:pPr>
      <w:r>
        <w:t>-   przenoszenia Pani/Pana danych osobowych na zasadach określonych w art.20 RODO,</w:t>
      </w:r>
    </w:p>
    <w:p w:rsidR="00FA2F49" w:rsidRDefault="00FA2F49" w:rsidP="00FA2F49">
      <w:pPr>
        <w:spacing w:after="0" w:line="360" w:lineRule="auto"/>
        <w:ind w:left="360"/>
        <w:jc w:val="both"/>
      </w:pPr>
      <w:r>
        <w:t xml:space="preserve">- wniesienia sprzeciwu wobec przetwarzania Pani/Pana danych osobowych na zasadzie określonej w art. 21 RODO. </w:t>
      </w:r>
    </w:p>
    <w:p w:rsidR="00FA2F49" w:rsidRDefault="00FA2F49" w:rsidP="00FA2F49">
      <w:pPr>
        <w:spacing w:after="0" w:line="360" w:lineRule="auto"/>
        <w:jc w:val="both"/>
        <w:textAlignment w:val="baseline"/>
      </w:pPr>
      <w:r>
        <w:t xml:space="preserve">7.Nadto przysługuje Pani/Panu prawo do wniesienia skargi do organu nadzorczego którym jest Prezes Urzędu Ochrony Danych Osobowych ul. Stawki 2, 00-193 Warszawa. </w:t>
      </w:r>
    </w:p>
    <w:p w:rsidR="00185973" w:rsidRDefault="00FA2F49" w:rsidP="00185973">
      <w:pPr>
        <w:spacing w:after="0" w:line="360" w:lineRule="auto"/>
        <w:jc w:val="both"/>
        <w:textAlignment w:val="baseline"/>
        <w:rPr>
          <w:color w:val="000000"/>
        </w:rPr>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 xml:space="preserve">Jest Pan/Pani zobowiązana do ich podania a konsekwencją niepodania danych osobowych będzie brak możliwości udziału </w:t>
      </w:r>
    </w:p>
    <w:p w:rsidR="00FA2F49" w:rsidRDefault="00FA2F49" w:rsidP="00185973">
      <w:pPr>
        <w:spacing w:after="0" w:line="360" w:lineRule="auto"/>
        <w:jc w:val="both"/>
        <w:textAlignment w:val="baseline"/>
        <w:rPr>
          <w:color w:val="000000"/>
        </w:rPr>
      </w:pPr>
      <w:r>
        <w:rPr>
          <w:color w:val="000000"/>
        </w:rPr>
        <w:t>w  postępowaniu o udzielenie zamówienia.</w:t>
      </w:r>
    </w:p>
    <w:p w:rsidR="00185973" w:rsidRDefault="00185973" w:rsidP="00FA2F49">
      <w:pPr>
        <w:pStyle w:val="prs-noveltyLTUntertitel"/>
        <w:spacing w:line="360" w:lineRule="auto"/>
        <w:ind w:left="5672" w:firstLine="709"/>
        <w:rPr>
          <w:rFonts w:ascii="Trebuchet MS" w:eastAsia="Times New Roman" w:hAnsi="Trebuchet MS" w:cs="Times New Roman"/>
          <w:b/>
          <w:color w:val="auto"/>
          <w:sz w:val="22"/>
          <w:szCs w:val="22"/>
          <w:lang w:eastAsia="pl-PL"/>
        </w:rPr>
      </w:pPr>
    </w:p>
    <w:p w:rsidR="00FA2F49" w:rsidRDefault="00FA2F49" w:rsidP="00FA2F49">
      <w:pPr>
        <w:pStyle w:val="prs-noveltyLTUntertitel"/>
        <w:spacing w:line="360" w:lineRule="auto"/>
        <w:ind w:left="5672" w:firstLine="709"/>
      </w:pPr>
      <w:r>
        <w:rPr>
          <w:rFonts w:ascii="Trebuchet MS" w:eastAsia="Times New Roman" w:hAnsi="Trebuchet MS" w:cs="Times New Roman"/>
          <w:b/>
          <w:color w:val="auto"/>
          <w:sz w:val="22"/>
          <w:szCs w:val="22"/>
          <w:lang w:eastAsia="pl-PL"/>
        </w:rPr>
        <w:t>Załącznik nr 1</w:t>
      </w:r>
    </w:p>
    <w:p w:rsidR="00FA2F49" w:rsidRDefault="00FA2F49" w:rsidP="00FA2F49">
      <w:pPr>
        <w:spacing w:after="0" w:line="360" w:lineRule="auto"/>
        <w:outlineLvl w:val="1"/>
        <w:rPr>
          <w:rFonts w:eastAsia="Times New Roman" w:cs="Times New Roman"/>
          <w:b/>
          <w:bCs/>
          <w:lang w:eastAsia="pl-PL"/>
        </w:rPr>
      </w:pPr>
      <w:r>
        <w:rPr>
          <w:rFonts w:eastAsia="Times New Roman" w:cs="Times New Roman"/>
          <w:b/>
          <w:bCs/>
          <w:lang w:eastAsia="pl-PL"/>
        </w:rPr>
        <w:t>pieczęć Wykonawcy</w:t>
      </w:r>
    </w:p>
    <w:p w:rsidR="00FA2F49" w:rsidRDefault="00FA2F49" w:rsidP="00FA2F49">
      <w:pPr>
        <w:spacing w:after="0" w:line="360" w:lineRule="auto"/>
        <w:jc w:val="center"/>
        <w:outlineLvl w:val="1"/>
        <w:rPr>
          <w:rFonts w:eastAsia="Times New Roman" w:cs="Times New Roman"/>
          <w:b/>
          <w:bCs/>
          <w:lang w:eastAsia="pl-PL"/>
        </w:rPr>
      </w:pPr>
    </w:p>
    <w:p w:rsidR="00FA2F49" w:rsidRDefault="00FA2F49" w:rsidP="00FA2F49">
      <w:pPr>
        <w:spacing w:after="0" w:line="360" w:lineRule="auto"/>
        <w:jc w:val="center"/>
        <w:outlineLvl w:val="1"/>
        <w:rPr>
          <w:rFonts w:eastAsia="Times New Roman" w:cs="Times New Roman"/>
          <w:b/>
          <w:bCs/>
          <w:lang w:eastAsia="pl-PL"/>
        </w:rPr>
      </w:pPr>
    </w:p>
    <w:p w:rsidR="00FA2F49" w:rsidRDefault="00FA2F49" w:rsidP="00FA2F49">
      <w:pPr>
        <w:spacing w:after="0" w:line="360" w:lineRule="auto"/>
        <w:jc w:val="center"/>
        <w:outlineLvl w:val="1"/>
        <w:rPr>
          <w:rFonts w:eastAsia="Times New Roman" w:cs="Times New Roman"/>
          <w:b/>
          <w:bCs/>
          <w:lang w:eastAsia="pl-PL"/>
        </w:rPr>
      </w:pPr>
      <w:r>
        <w:rPr>
          <w:rFonts w:eastAsia="Times New Roman" w:cs="Times New Roman"/>
          <w:b/>
          <w:bCs/>
          <w:lang w:eastAsia="pl-PL"/>
        </w:rPr>
        <w:t>FORMULARZ OFERTY</w:t>
      </w:r>
    </w:p>
    <w:p w:rsidR="00FA2F49" w:rsidRDefault="00FA2F49" w:rsidP="00FA2F49">
      <w:pPr>
        <w:spacing w:after="0" w:line="360" w:lineRule="auto"/>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rPr>
        <w:t xml:space="preserve">w </w:t>
      </w:r>
      <w:r>
        <w:rPr>
          <w:rFonts w:cs="Arial"/>
          <w:b/>
        </w:rPr>
        <w:t>trybie</w:t>
      </w:r>
      <w:r>
        <w:rPr>
          <w:rFonts w:cs="Arial"/>
        </w:rPr>
        <w:t xml:space="preserve"> </w:t>
      </w:r>
      <w:r>
        <w:rPr>
          <w:rFonts w:cs="Arial"/>
          <w:b/>
        </w:rPr>
        <w:t>podstawowym na:</w:t>
      </w:r>
    </w:p>
    <w:p w:rsidR="00FA2F49" w:rsidRDefault="00FA2F49" w:rsidP="00FA2F49">
      <w:pPr>
        <w:spacing w:after="0" w:line="360" w:lineRule="auto"/>
        <w:jc w:val="both"/>
        <w:outlineLvl w:val="1"/>
        <w:rPr>
          <w:rFonts w:cs="Arial"/>
          <w:i/>
          <w:iCs/>
        </w:rPr>
      </w:pPr>
      <w:r>
        <w:rPr>
          <w:rFonts w:cs="Arial"/>
          <w:i/>
          <w:iCs/>
        </w:rPr>
        <w:t>Organizowanie i świadczenie usług opiekuńczych, w tym specjalistycznych w miejscu zamieszkania</w:t>
      </w:r>
    </w:p>
    <w:p w:rsidR="00FA2F49" w:rsidRDefault="00FA2F49" w:rsidP="00FA2F49">
      <w:pPr>
        <w:spacing w:after="0" w:line="360" w:lineRule="auto"/>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FA2F49" w:rsidRDefault="00FA2F49" w:rsidP="00FA2F49">
      <w:pPr>
        <w:spacing w:after="0" w:line="360" w:lineRule="auto"/>
        <w:outlineLvl w:val="1"/>
        <w:rPr>
          <w:rFonts w:eastAsia="Times New Roman" w:cs="Times New Roman"/>
          <w:b/>
          <w:bCs/>
          <w:lang w:eastAsia="pl-PL"/>
        </w:rPr>
      </w:pPr>
      <w:r>
        <w:rPr>
          <w:rFonts w:eastAsia="Times New Roman" w:cs="Times New Roman"/>
          <w:b/>
          <w:bCs/>
          <w:lang w:eastAsia="pl-PL"/>
        </w:rPr>
        <w:t>................................................................................................................................................................................................................................................................................................................................................</w:t>
      </w:r>
    </w:p>
    <w:p w:rsidR="00FA2F49" w:rsidRPr="00FA2F49" w:rsidRDefault="00FA2F49" w:rsidP="00FA2F49">
      <w:pPr>
        <w:pStyle w:val="NormalnyWeb"/>
        <w:numPr>
          <w:ilvl w:val="0"/>
          <w:numId w:val="11"/>
        </w:numPr>
        <w:tabs>
          <w:tab w:val="left" w:pos="284"/>
        </w:tabs>
        <w:spacing w:after="0" w:line="240" w:lineRule="exact"/>
        <w:ind w:hanging="786"/>
        <w:rPr>
          <w:rFonts w:ascii="Trebuchet MS" w:hAnsi="Trebuchet MS" w:cs="Arial"/>
          <w:sz w:val="22"/>
          <w:szCs w:val="22"/>
        </w:rPr>
      </w:pPr>
      <w:r w:rsidRPr="00FA2F49">
        <w:rPr>
          <w:rFonts w:ascii="Trebuchet MS" w:hAnsi="Trebuchet MS" w:cs="Arial"/>
          <w:sz w:val="22"/>
          <w:szCs w:val="22"/>
        </w:rPr>
        <w:t xml:space="preserve">Deklaruję(my): </w:t>
      </w:r>
    </w:p>
    <w:p w:rsidR="00FA2F49" w:rsidRPr="00FA2F49" w:rsidRDefault="00FA2F49" w:rsidP="00FA2F49">
      <w:pPr>
        <w:pStyle w:val="NormalnyWeb"/>
        <w:tabs>
          <w:tab w:val="left" w:pos="851"/>
        </w:tabs>
        <w:spacing w:after="0" w:line="240" w:lineRule="exact"/>
        <w:ind w:firstLine="284"/>
        <w:jc w:val="both"/>
        <w:rPr>
          <w:sz w:val="22"/>
          <w:szCs w:val="22"/>
        </w:rPr>
      </w:pPr>
      <w:r w:rsidRPr="00FA2F49">
        <w:rPr>
          <w:rFonts w:ascii="Trebuchet MS" w:hAnsi="Trebuchet MS"/>
          <w:sz w:val="22"/>
          <w:szCs w:val="22"/>
        </w:rPr>
        <w:t xml:space="preserve">a) świadczenie </w:t>
      </w:r>
      <w:r w:rsidRPr="00FA2F49">
        <w:rPr>
          <w:rFonts w:ascii="Trebuchet MS" w:hAnsi="Trebuchet MS" w:cs="Trebuchet MS"/>
          <w:sz w:val="22"/>
          <w:szCs w:val="22"/>
        </w:rPr>
        <w:t>usług opiekuńczych</w:t>
      </w:r>
      <w:r w:rsidRPr="00FA2F49">
        <w:rPr>
          <w:rFonts w:ascii="Trebuchet MS" w:hAnsi="Trebuchet MS" w:cs="Trebuchet MS"/>
          <w:color w:val="000000"/>
          <w:sz w:val="22"/>
          <w:szCs w:val="22"/>
        </w:rPr>
        <w:t xml:space="preserve"> </w:t>
      </w:r>
      <w:r w:rsidRPr="00FA2F49">
        <w:rPr>
          <w:rFonts w:ascii="Trebuchet MS" w:hAnsi="Trebuchet MS" w:cs="Trebuchet MS"/>
          <w:sz w:val="22"/>
          <w:szCs w:val="22"/>
        </w:rPr>
        <w:t>w miejscu zamieszkania</w:t>
      </w:r>
      <w:r w:rsidRPr="00FA2F49">
        <w:rPr>
          <w:rFonts w:ascii="Trebuchet MS" w:hAnsi="Trebuchet MS"/>
          <w:sz w:val="22"/>
          <w:szCs w:val="22"/>
        </w:rPr>
        <w:t xml:space="preserve"> za </w:t>
      </w:r>
      <w:r w:rsidRPr="00FA2F49">
        <w:rPr>
          <w:rFonts w:ascii="Trebuchet MS" w:hAnsi="Trebuchet MS" w:cs="Arial"/>
          <w:b/>
          <w:bCs/>
          <w:sz w:val="22"/>
          <w:szCs w:val="22"/>
        </w:rPr>
        <w:t>cenę brutto</w:t>
      </w:r>
      <w:r w:rsidRPr="00FA2F49">
        <w:rPr>
          <w:rFonts w:ascii="Trebuchet MS" w:hAnsi="Trebuchet MS" w:cs="Arial"/>
          <w:sz w:val="22"/>
          <w:szCs w:val="22"/>
        </w:rPr>
        <w:t xml:space="preserve"> </w:t>
      </w:r>
      <w:r w:rsidRPr="00FA2F49">
        <w:rPr>
          <w:rFonts w:ascii="Trebuchet MS" w:hAnsi="Trebuchet MS" w:cs="Arial"/>
          <w:b/>
          <w:bCs/>
          <w:sz w:val="22"/>
          <w:szCs w:val="22"/>
        </w:rPr>
        <w:t>za</w:t>
      </w:r>
      <w:r w:rsidRPr="00FA2F49">
        <w:rPr>
          <w:rFonts w:ascii="Trebuchet MS" w:hAnsi="Trebuchet MS" w:cs="Arial"/>
          <w:b/>
          <w:bCs/>
          <w:sz w:val="22"/>
          <w:szCs w:val="22"/>
        </w:rPr>
        <w:br/>
        <w:t xml:space="preserve">1 godzinę </w:t>
      </w:r>
      <w:r w:rsidRPr="00FA2F49">
        <w:rPr>
          <w:rFonts w:ascii="Trebuchet MS" w:hAnsi="Trebuchet MS" w:cs="Arial"/>
          <w:sz w:val="22"/>
          <w:szCs w:val="22"/>
        </w:rPr>
        <w:t>w wysokości:</w:t>
      </w:r>
      <w:r w:rsidRPr="00FA2F49">
        <w:rPr>
          <w:rFonts w:ascii="Trebuchet MS" w:hAnsi="Trebuchet MS" w:cs="Arial"/>
          <w:b/>
          <w:bCs/>
          <w:sz w:val="22"/>
          <w:szCs w:val="22"/>
        </w:rPr>
        <w:t xml:space="preserve">............................... zł x 42000 godzin = ……………………………zł </w:t>
      </w:r>
    </w:p>
    <w:p w:rsidR="00FA2F49" w:rsidRPr="00FA2F49" w:rsidRDefault="00FA2F49" w:rsidP="00FA2F49">
      <w:pPr>
        <w:pStyle w:val="NormalnyWeb"/>
        <w:spacing w:after="0" w:line="240" w:lineRule="exact"/>
        <w:ind w:left="786"/>
        <w:jc w:val="both"/>
        <w:rPr>
          <w:rFonts w:ascii="Trebuchet MS" w:hAnsi="Trebuchet MS" w:cs="Arial"/>
          <w:color w:val="000000"/>
          <w:sz w:val="22"/>
          <w:szCs w:val="22"/>
        </w:rPr>
      </w:pPr>
      <w:r w:rsidRPr="00FA2F49">
        <w:rPr>
          <w:rFonts w:ascii="Trebuchet MS" w:hAnsi="Trebuchet MS" w:cs="Arial"/>
          <w:color w:val="000000"/>
          <w:sz w:val="22"/>
          <w:szCs w:val="22"/>
        </w:rPr>
        <w:tab/>
        <w:t>w tym stawka VAT…….%</w:t>
      </w:r>
    </w:p>
    <w:p w:rsidR="00FA2F49" w:rsidRPr="00FA2F49" w:rsidRDefault="00FA2F49" w:rsidP="00FA2F49">
      <w:pPr>
        <w:pStyle w:val="NormalnyWeb"/>
        <w:tabs>
          <w:tab w:val="left" w:pos="426"/>
        </w:tabs>
        <w:spacing w:after="0" w:line="240" w:lineRule="exact"/>
        <w:ind w:firstLine="284"/>
        <w:jc w:val="both"/>
        <w:rPr>
          <w:rFonts w:ascii="Trebuchet MS" w:hAnsi="Trebuchet MS" w:cs="Arial"/>
          <w:color w:val="000000"/>
          <w:sz w:val="22"/>
          <w:szCs w:val="22"/>
        </w:rPr>
      </w:pPr>
      <w:r w:rsidRPr="00FA2F49">
        <w:rPr>
          <w:rFonts w:ascii="Trebuchet MS" w:hAnsi="Trebuchet MS" w:cs="Arial"/>
          <w:color w:val="000000"/>
          <w:sz w:val="22"/>
          <w:szCs w:val="22"/>
        </w:rPr>
        <w:t xml:space="preserve">b) świadczenie specjalistycznych usług opiekuńczych w miejscu zamieszkania za </w:t>
      </w:r>
      <w:r w:rsidRPr="00FA2F49">
        <w:rPr>
          <w:rFonts w:ascii="Trebuchet MS" w:hAnsi="Trebuchet MS" w:cs="Arial"/>
          <w:b/>
          <w:bCs/>
          <w:color w:val="000000"/>
          <w:sz w:val="22"/>
          <w:szCs w:val="22"/>
        </w:rPr>
        <w:t>cenę brutto</w:t>
      </w:r>
      <w:r w:rsidRPr="00FA2F49">
        <w:rPr>
          <w:rFonts w:ascii="Trebuchet MS" w:hAnsi="Trebuchet MS" w:cs="Arial"/>
          <w:color w:val="000000"/>
          <w:sz w:val="22"/>
          <w:szCs w:val="22"/>
        </w:rPr>
        <w:t xml:space="preserve"> </w:t>
      </w:r>
      <w:r w:rsidRPr="00FA2F49">
        <w:rPr>
          <w:rFonts w:ascii="Trebuchet MS" w:hAnsi="Trebuchet MS" w:cs="Arial"/>
          <w:b/>
          <w:bCs/>
          <w:color w:val="000000"/>
          <w:sz w:val="22"/>
          <w:szCs w:val="22"/>
        </w:rPr>
        <w:t xml:space="preserve">za 1 godzinę </w:t>
      </w:r>
      <w:r w:rsidRPr="00FA2F49">
        <w:rPr>
          <w:rFonts w:ascii="Trebuchet MS" w:hAnsi="Trebuchet MS" w:cs="Arial"/>
          <w:color w:val="000000"/>
          <w:sz w:val="22"/>
          <w:szCs w:val="22"/>
        </w:rPr>
        <w:t>w wysokości:</w:t>
      </w:r>
      <w:r>
        <w:rPr>
          <w:rFonts w:ascii="Trebuchet MS" w:hAnsi="Trebuchet MS" w:cs="Arial"/>
          <w:b/>
          <w:bCs/>
          <w:color w:val="000000"/>
          <w:sz w:val="22"/>
          <w:szCs w:val="22"/>
        </w:rPr>
        <w:t>...................</w:t>
      </w:r>
      <w:r w:rsidRPr="00FA2F49">
        <w:rPr>
          <w:rFonts w:ascii="Trebuchet MS" w:hAnsi="Trebuchet MS" w:cs="Arial"/>
          <w:b/>
          <w:bCs/>
          <w:color w:val="000000"/>
          <w:sz w:val="22"/>
          <w:szCs w:val="22"/>
        </w:rPr>
        <w:t xml:space="preserve"> zł x 6000 godzin = ……………………………zł</w:t>
      </w:r>
      <w:r w:rsidRPr="00FA2F49">
        <w:rPr>
          <w:rFonts w:ascii="Trebuchet MS" w:hAnsi="Trebuchet MS" w:cs="Arial"/>
          <w:color w:val="000000"/>
          <w:sz w:val="22"/>
          <w:szCs w:val="22"/>
        </w:rPr>
        <w:t xml:space="preserve"> stawka VAT…….%</w:t>
      </w:r>
    </w:p>
    <w:p w:rsidR="00FA2F49" w:rsidRPr="00FA2F49" w:rsidRDefault="00FA2F49" w:rsidP="00FA2F49">
      <w:pPr>
        <w:pStyle w:val="NormalnyWeb"/>
        <w:spacing w:after="0" w:line="240" w:lineRule="exact"/>
        <w:ind w:left="1440"/>
        <w:jc w:val="both"/>
        <w:rPr>
          <w:rFonts w:ascii="Trebuchet MS" w:hAnsi="Trebuchet MS" w:cs="Arial"/>
          <w:color w:val="000000"/>
          <w:sz w:val="22"/>
          <w:szCs w:val="22"/>
        </w:rPr>
      </w:pPr>
    </w:p>
    <w:p w:rsidR="00FA2F49" w:rsidRPr="00FA2F49" w:rsidRDefault="00FA2F49" w:rsidP="00FA2F49">
      <w:pPr>
        <w:spacing w:after="0" w:line="360" w:lineRule="auto"/>
        <w:jc w:val="both"/>
        <w:outlineLvl w:val="1"/>
        <w:rPr>
          <w:rFonts w:cs="Arial"/>
        </w:rPr>
      </w:pPr>
      <w:r w:rsidRPr="00FA2F49">
        <w:rPr>
          <w:rFonts w:cs="Arial"/>
        </w:rPr>
        <w:t xml:space="preserve">3.1. Cena ofertowa wynosi ( </w:t>
      </w:r>
      <w:proofErr w:type="spellStart"/>
      <w:r w:rsidRPr="00FA2F49">
        <w:rPr>
          <w:rFonts w:cs="Arial"/>
        </w:rPr>
        <w:t>a+b</w:t>
      </w:r>
      <w:proofErr w:type="spellEnd"/>
      <w:r w:rsidRPr="00FA2F49">
        <w:rPr>
          <w:rFonts w:cs="Arial"/>
        </w:rPr>
        <w:t xml:space="preserve">) = ………………………………………………. zł </w:t>
      </w:r>
    </w:p>
    <w:p w:rsidR="00FA2F49" w:rsidRDefault="00FA2F49" w:rsidP="00FA2F49">
      <w:pPr>
        <w:spacing w:after="0" w:line="360" w:lineRule="auto"/>
        <w:jc w:val="both"/>
        <w:outlineLvl w:val="1"/>
        <w:rPr>
          <w:rFonts w:cs="Arial"/>
          <w:sz w:val="16"/>
          <w:szCs w:val="16"/>
        </w:rPr>
      </w:pPr>
    </w:p>
    <w:p w:rsidR="00FA2F49" w:rsidRDefault="00FA2F49" w:rsidP="00FA2F49">
      <w:pPr>
        <w:spacing w:after="0" w:line="360" w:lineRule="auto"/>
        <w:jc w:val="both"/>
        <w:outlineLvl w:val="1"/>
      </w:pPr>
      <w:r>
        <w:rPr>
          <w:rFonts w:cs="Arial"/>
          <w:sz w:val="16"/>
          <w:szCs w:val="16"/>
        </w:rPr>
        <w:t>3.2.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rsidR="00FA2F49" w:rsidRDefault="00FA2F49" w:rsidP="00FA2F49">
      <w:r>
        <w:rPr>
          <w:sz w:val="16"/>
          <w:szCs w:val="16"/>
        </w:rPr>
        <w:t>3.3. Wartość ww. towarów lub usług bez kwoty podatku wynosi: .……………………………………..</w:t>
      </w:r>
      <w:r>
        <w:rPr>
          <w:sz w:val="16"/>
          <w:szCs w:val="16"/>
          <w:vertAlign w:val="superscript"/>
        </w:rPr>
        <w:t>3</w:t>
      </w:r>
    </w:p>
    <w:p w:rsidR="00FA2F49" w:rsidRDefault="00FA2F49" w:rsidP="00FA2F49">
      <w:pPr>
        <w:spacing w:after="0" w:line="360" w:lineRule="auto"/>
      </w:pPr>
      <w:r>
        <w:t xml:space="preserve">4.  </w:t>
      </w:r>
      <w:proofErr w:type="spellStart"/>
      <w:r>
        <w:rPr>
          <w:rFonts w:cs="Times New Roman"/>
        </w:rPr>
        <w:t>Pozacenowe</w:t>
      </w:r>
      <w:proofErr w:type="spellEnd"/>
      <w:r>
        <w:rPr>
          <w:rFonts w:cs="Times New Roman"/>
        </w:rPr>
        <w:t xml:space="preserve"> kryterium oceny ofert:</w:t>
      </w:r>
    </w:p>
    <w:p w:rsidR="00FA2F49" w:rsidRDefault="00FA2F49" w:rsidP="00FA2F49">
      <w:pPr>
        <w:spacing w:after="0" w:line="360" w:lineRule="auto"/>
        <w:jc w:val="both"/>
      </w:pPr>
      <w:r>
        <w:rPr>
          <w:rFonts w:cs="Trebuchet MS"/>
        </w:rPr>
        <w:t xml:space="preserve">Doświadczenie osób, które będą uczestniczyć w wykonywaniu zamówienia </w:t>
      </w:r>
      <w:r>
        <w:rPr>
          <w:rFonts w:cs="Times New Roman"/>
        </w:rPr>
        <w:t>– zgodnie</w:t>
      </w:r>
      <w:r>
        <w:rPr>
          <w:rFonts w:cs="Times New Roman"/>
        </w:rPr>
        <w:br/>
        <w:t>z załącznikiem nr 4 do SWZ.</w:t>
      </w:r>
    </w:p>
    <w:p w:rsidR="00FA2F49" w:rsidRDefault="00FA2F49" w:rsidP="00FA2F49">
      <w:pPr>
        <w:spacing w:after="0" w:line="360" w:lineRule="auto"/>
        <w:rPr>
          <w:rFonts w:cs="Times New Roman"/>
        </w:rPr>
      </w:pPr>
      <w:r>
        <w:rPr>
          <w:rFonts w:cs="Times New Roman"/>
        </w:rPr>
        <w:t>5. Wadium w kwocie : 10.000,00 zł zostało wniesione w formie:……………………………………</w:t>
      </w:r>
    </w:p>
    <w:p w:rsidR="00FA2F49" w:rsidRDefault="00FA2F49" w:rsidP="00FA2F49">
      <w:pPr>
        <w:spacing w:after="0" w:line="360" w:lineRule="auto"/>
        <w:rPr>
          <w:rFonts w:cs="Times New Roman"/>
        </w:rPr>
      </w:pPr>
      <w:r>
        <w:rPr>
          <w:rFonts w:cs="Times New Roman"/>
        </w:rPr>
        <w:t>Nr rachunku bankowego, na który należy zwrócić wadium wniesione w pieniądzu :</w:t>
      </w:r>
    </w:p>
    <w:p w:rsidR="00FA2F49" w:rsidRDefault="00FA2F49" w:rsidP="00FA2F49">
      <w:pPr>
        <w:spacing w:after="0" w:line="360" w:lineRule="auto"/>
        <w:rPr>
          <w:rFonts w:cs="Times New Roman"/>
        </w:rPr>
      </w:pPr>
      <w:r>
        <w:rPr>
          <w:rFonts w:cs="Times New Roman"/>
        </w:rPr>
        <w:t>………………………………………………………………………………………………………………………………………….</w:t>
      </w:r>
      <w:r>
        <w:rPr>
          <w:rFonts w:cs="Times New Roman"/>
        </w:rPr>
        <w:tab/>
      </w:r>
    </w:p>
    <w:p w:rsidR="00FA2F49" w:rsidRDefault="00FA2F49" w:rsidP="00FA2F49">
      <w:pPr>
        <w:spacing w:after="0" w:line="360" w:lineRule="auto"/>
        <w:jc w:val="both"/>
        <w:outlineLvl w:val="1"/>
        <w:rPr>
          <w:rFonts w:eastAsia="Times New Roman" w:cs="Times New Roman"/>
          <w:lang w:eastAsia="pl-PL"/>
        </w:rPr>
      </w:pPr>
      <w:r>
        <w:rPr>
          <w:rFonts w:eastAsia="Times New Roman" w:cs="Times New Roman"/>
          <w:lang w:eastAsia="pl-PL"/>
        </w:rPr>
        <w:t>5.  Niniejszym oświadczam, że:</w:t>
      </w:r>
    </w:p>
    <w:p w:rsidR="00FA2F49" w:rsidRDefault="00FA2F49" w:rsidP="00FA2F49">
      <w:pPr>
        <w:spacing w:after="0" w:line="360" w:lineRule="auto"/>
        <w:jc w:val="both"/>
        <w:outlineLvl w:val="1"/>
        <w:rPr>
          <w:rFonts w:eastAsia="Times New Roman" w:cs="Times New Roman"/>
          <w:lang w:eastAsia="pl-PL"/>
        </w:rPr>
      </w:pPr>
      <w:r>
        <w:rPr>
          <w:rFonts w:eastAsia="Times New Roman" w:cs="Times New Roman"/>
          <w:lang w:eastAsia="pl-PL"/>
        </w:rPr>
        <w:t>-zapoznałem się z warunkami zamówienia i przyjmuję je bez zastrzeżeń;</w:t>
      </w:r>
    </w:p>
    <w:p w:rsidR="00FA2F49" w:rsidRDefault="00FA2F49" w:rsidP="00FA2F49">
      <w:pPr>
        <w:spacing w:after="0" w:line="360" w:lineRule="auto"/>
        <w:jc w:val="both"/>
        <w:outlineLvl w:val="1"/>
        <w:rPr>
          <w:rFonts w:eastAsia="Times New Roman" w:cs="Times New Roman"/>
          <w:lang w:eastAsia="pl-PL"/>
        </w:rPr>
      </w:pPr>
      <w:r>
        <w:rPr>
          <w:rFonts w:eastAsia="Times New Roman" w:cs="Times New Roman"/>
          <w:lang w:eastAsia="pl-PL"/>
        </w:rPr>
        <w:t>-zapoznałem się z postanowieniami załączonego do specyfikacji wzoru umowy i przyjmuję  go bez zastrzeżeń;</w:t>
      </w:r>
    </w:p>
    <w:p w:rsidR="00FA2F49" w:rsidRDefault="00FA2F49" w:rsidP="00FA2F49">
      <w:pPr>
        <w:spacing w:after="0" w:line="360" w:lineRule="auto"/>
        <w:jc w:val="both"/>
        <w:outlineLvl w:val="1"/>
        <w:rPr>
          <w:rFonts w:eastAsia="Times New Roman" w:cs="Times New Roman"/>
          <w:lang w:eastAsia="pl-PL"/>
        </w:rPr>
      </w:pPr>
      <w:r>
        <w:rPr>
          <w:rFonts w:eastAsia="Times New Roman" w:cs="Times New Roman"/>
          <w:lang w:eastAsia="pl-PL"/>
        </w:rPr>
        <w:t>-przedmiot oferty jest zgodny z przedmiotem zamówienia;</w:t>
      </w:r>
    </w:p>
    <w:p w:rsidR="00FA2F49" w:rsidRDefault="00FA2F49" w:rsidP="00FA2F49">
      <w:pPr>
        <w:spacing w:after="0" w:line="360" w:lineRule="auto"/>
        <w:jc w:val="both"/>
        <w:outlineLvl w:val="1"/>
        <w:rPr>
          <w:rFonts w:eastAsia="Times New Roman" w:cs="Times New Roman"/>
          <w:lang w:eastAsia="pl-PL"/>
        </w:rPr>
      </w:pPr>
      <w:r>
        <w:rPr>
          <w:rFonts w:eastAsia="Times New Roman" w:cs="Times New Roman"/>
          <w:lang w:eastAsia="pl-PL"/>
        </w:rPr>
        <w:t>-jestem związany z niniejszą ofertą przez okres 30 dni;</w:t>
      </w:r>
    </w:p>
    <w:p w:rsidR="00FA2F49" w:rsidRDefault="00FA2F49" w:rsidP="00FA2F49">
      <w:pPr>
        <w:spacing w:after="0" w:line="360" w:lineRule="auto"/>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rsidR="00FA2F49" w:rsidRDefault="00FA2F49" w:rsidP="00FA2F49">
      <w:pPr>
        <w:spacing w:after="0" w:line="360" w:lineRule="auto"/>
        <w:jc w:val="both"/>
      </w:pPr>
      <w:r>
        <w:rPr>
          <w:b/>
        </w:rPr>
        <w:t>6.</w:t>
      </w:r>
      <w:r>
        <w:t xml:space="preserve"> Rodzaj przedsiębiorstwa, jakim jest Wykonawca (zaznaczyć właściwą opcję)</w:t>
      </w:r>
      <w:r>
        <w:rPr>
          <w:vertAlign w:val="superscript"/>
        </w:rPr>
        <w:t>6</w:t>
      </w:r>
      <w:r>
        <w:t xml:space="preserve">: </w:t>
      </w:r>
    </w:p>
    <w:p w:rsidR="00FA2F49" w:rsidRDefault="00FA2F49" w:rsidP="00FA2F49">
      <w:pPr>
        <w:pStyle w:val="Akapitzlist"/>
        <w:numPr>
          <w:ilvl w:val="0"/>
          <w:numId w:val="13"/>
        </w:numPr>
        <w:spacing w:after="0" w:line="360" w:lineRule="auto"/>
        <w:jc w:val="both"/>
      </w:pPr>
      <w:proofErr w:type="spellStart"/>
      <w:r>
        <w:t>Mikroprzedsiębiorstwo</w:t>
      </w:r>
      <w:proofErr w:type="spellEnd"/>
      <w:r>
        <w:t>,</w:t>
      </w:r>
    </w:p>
    <w:p w:rsidR="00FA2F49" w:rsidRDefault="00FA2F49" w:rsidP="00FA2F49">
      <w:pPr>
        <w:pStyle w:val="Akapitzlist"/>
        <w:numPr>
          <w:ilvl w:val="0"/>
          <w:numId w:val="13"/>
        </w:numPr>
        <w:spacing w:after="0" w:line="360" w:lineRule="auto"/>
        <w:jc w:val="both"/>
      </w:pPr>
      <w:r>
        <w:t>Małe przedsiębiorstwo,</w:t>
      </w:r>
    </w:p>
    <w:p w:rsidR="00FA2F49" w:rsidRDefault="00FA2F49" w:rsidP="00FA2F49">
      <w:pPr>
        <w:pStyle w:val="Akapitzlist"/>
        <w:numPr>
          <w:ilvl w:val="0"/>
          <w:numId w:val="13"/>
        </w:numPr>
        <w:spacing w:after="0" w:line="360" w:lineRule="auto"/>
        <w:jc w:val="both"/>
      </w:pPr>
      <w:r>
        <w:t>Średnie przedsiębiorstwo,</w:t>
      </w:r>
    </w:p>
    <w:p w:rsidR="00FA2F49" w:rsidRDefault="00FA2F49" w:rsidP="00FA2F49">
      <w:pPr>
        <w:pStyle w:val="Akapitzlist"/>
        <w:numPr>
          <w:ilvl w:val="0"/>
          <w:numId w:val="13"/>
        </w:numPr>
        <w:spacing w:after="0" w:line="360" w:lineRule="auto"/>
        <w:jc w:val="both"/>
      </w:pPr>
      <w:r>
        <w:t>Jednoosobowa działalność gospodarcza,</w:t>
      </w:r>
    </w:p>
    <w:p w:rsidR="00FA2F49" w:rsidRDefault="00FA2F49" w:rsidP="00FA2F49">
      <w:pPr>
        <w:pStyle w:val="Akapitzlist"/>
        <w:numPr>
          <w:ilvl w:val="0"/>
          <w:numId w:val="13"/>
        </w:numPr>
        <w:spacing w:after="0" w:line="360" w:lineRule="auto"/>
        <w:jc w:val="both"/>
      </w:pPr>
      <w:r>
        <w:t>Osoba fizyczna nieprowadząca działalności gospodarczej,</w:t>
      </w:r>
    </w:p>
    <w:tbl>
      <w:tblPr>
        <w:tblW w:w="8107" w:type="dxa"/>
        <w:tblInd w:w="426" w:type="dxa"/>
        <w:tblLayout w:type="fixed"/>
        <w:tblLook w:val="0000"/>
      </w:tblPr>
      <w:tblGrid>
        <w:gridCol w:w="8107"/>
      </w:tblGrid>
      <w:tr w:rsidR="00FA2F49" w:rsidTr="00185973">
        <w:tc>
          <w:tcPr>
            <w:tcW w:w="8107" w:type="dxa"/>
          </w:tcPr>
          <w:p w:rsidR="00FA2F49" w:rsidRDefault="00FA2F49" w:rsidP="00185973">
            <w:pPr>
              <w:spacing w:after="0" w:line="360" w:lineRule="auto"/>
            </w:pPr>
            <w:r>
              <w:t>Inne (jakie?): …………………………</w:t>
            </w:r>
          </w:p>
        </w:tc>
      </w:tr>
    </w:tbl>
    <w:p w:rsidR="00FA2F49" w:rsidRDefault="00FA2F49" w:rsidP="00FA2F49">
      <w:pPr>
        <w:spacing w:after="0" w:line="360" w:lineRule="auto"/>
        <w:jc w:val="both"/>
      </w:pPr>
      <w:r>
        <w:t>7. Niżej podaną część/zakres zamówienia, wykonywać będą w moim imieniu podwykonawcy:</w:t>
      </w:r>
    </w:p>
    <w:tbl>
      <w:tblPr>
        <w:tblW w:w="9072" w:type="dxa"/>
        <w:tblInd w:w="-4" w:type="dxa"/>
        <w:tblLayout w:type="fixed"/>
        <w:tblLook w:val="0000"/>
      </w:tblPr>
      <w:tblGrid>
        <w:gridCol w:w="709"/>
        <w:gridCol w:w="4051"/>
        <w:gridCol w:w="4312"/>
      </w:tblGrid>
      <w:tr w:rsidR="00FA2F49" w:rsidTr="00185973">
        <w:tc>
          <w:tcPr>
            <w:tcW w:w="709" w:type="dxa"/>
            <w:tcBorders>
              <w:top w:val="single" w:sz="4" w:space="0" w:color="000000"/>
              <w:left w:val="single" w:sz="4" w:space="0" w:color="000000"/>
              <w:bottom w:val="single" w:sz="4" w:space="0" w:color="000000"/>
              <w:right w:val="single" w:sz="4" w:space="0" w:color="000000"/>
            </w:tcBorders>
            <w:vAlign w:val="center"/>
          </w:tcPr>
          <w:p w:rsidR="00FA2F49" w:rsidRDefault="00FA2F49" w:rsidP="00185973">
            <w:pPr>
              <w:widowControl w:val="0"/>
              <w:spacing w:after="0" w:line="360" w:lineRule="auto"/>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FA2F49" w:rsidRDefault="00FA2F49" w:rsidP="00185973">
            <w:pPr>
              <w:widowControl w:val="0"/>
              <w:spacing w:after="0" w:line="360" w:lineRule="auto"/>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FA2F49" w:rsidRDefault="00FA2F49" w:rsidP="00185973">
            <w:pPr>
              <w:widowControl w:val="0"/>
              <w:spacing w:after="0" w:line="360" w:lineRule="auto"/>
              <w:jc w:val="both"/>
            </w:pPr>
            <w:r>
              <w:t>Nazwa (firma) podwykonawcy</w:t>
            </w:r>
          </w:p>
        </w:tc>
      </w:tr>
      <w:tr w:rsidR="00FA2F49" w:rsidTr="00185973">
        <w:tc>
          <w:tcPr>
            <w:tcW w:w="709"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r>
              <w:t>1.</w:t>
            </w:r>
          </w:p>
        </w:tc>
        <w:tc>
          <w:tcPr>
            <w:tcW w:w="4051"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p>
        </w:tc>
      </w:tr>
      <w:tr w:rsidR="00FA2F49" w:rsidTr="00185973">
        <w:tc>
          <w:tcPr>
            <w:tcW w:w="709"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r>
              <w:t>2.</w:t>
            </w:r>
          </w:p>
        </w:tc>
        <w:tc>
          <w:tcPr>
            <w:tcW w:w="4051"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p>
        </w:tc>
      </w:tr>
      <w:tr w:rsidR="00FA2F49" w:rsidTr="00185973">
        <w:tc>
          <w:tcPr>
            <w:tcW w:w="709"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r>
              <w:t>3.</w:t>
            </w:r>
          </w:p>
        </w:tc>
        <w:tc>
          <w:tcPr>
            <w:tcW w:w="4051"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FA2F49" w:rsidRDefault="00FA2F49" w:rsidP="00185973">
            <w:pPr>
              <w:widowControl w:val="0"/>
              <w:spacing w:after="0" w:line="360" w:lineRule="auto"/>
              <w:jc w:val="both"/>
            </w:pPr>
          </w:p>
        </w:tc>
      </w:tr>
    </w:tbl>
    <w:p w:rsidR="00FA2F49" w:rsidRDefault="00FA2F49" w:rsidP="00FA2F49">
      <w:pPr>
        <w:spacing w:after="0" w:line="360" w:lineRule="auto"/>
        <w:rPr>
          <w:rFonts w:eastAsia="Times New Roman" w:cs="Times New Roman"/>
          <w:lang w:eastAsia="pl-PL"/>
        </w:rPr>
      </w:pPr>
    </w:p>
    <w:p w:rsidR="00FA2F49" w:rsidRDefault="00FA2F49" w:rsidP="00FA2F49">
      <w:pPr>
        <w:spacing w:after="0" w:line="360" w:lineRule="auto"/>
      </w:pPr>
      <w:r>
        <w:rPr>
          <w:rFonts w:eastAsia="Times New Roman" w:cs="Times New Roman"/>
          <w:b/>
          <w:lang w:eastAsia="pl-PL"/>
        </w:rPr>
        <w:t>8.</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rsidR="00FA2F49" w:rsidRDefault="00FA2F49" w:rsidP="00FA2F49">
      <w:pPr>
        <w:spacing w:after="0" w:line="360" w:lineRule="auto"/>
        <w:rPr>
          <w:rFonts w:eastAsia="Times New Roman" w:cs="Times New Roman"/>
          <w:lang w:eastAsia="pl-PL"/>
        </w:rPr>
      </w:pPr>
    </w:p>
    <w:p w:rsidR="00FA2F49" w:rsidRDefault="00FA2F49" w:rsidP="00FA2F49">
      <w:pPr>
        <w:spacing w:after="0" w:line="360" w:lineRule="auto"/>
        <w:rPr>
          <w:rFonts w:eastAsia="Times New Roman" w:cs="Times New Roman"/>
          <w:lang w:eastAsia="pl-PL"/>
        </w:rPr>
      </w:pPr>
    </w:p>
    <w:p w:rsidR="00FA2F49" w:rsidRDefault="00FA2F49" w:rsidP="00FA2F49">
      <w:pPr>
        <w:spacing w:after="0" w:line="360" w:lineRule="auto"/>
        <w:ind w:left="2127" w:firstLine="709"/>
        <w:rPr>
          <w:rFonts w:eastAsia="Times New Roman" w:cs="Times New Roman"/>
          <w:lang w:eastAsia="pl-PL"/>
        </w:rPr>
      </w:pPr>
      <w:r>
        <w:rPr>
          <w:rFonts w:eastAsia="Times New Roman" w:cs="Times New Roman"/>
          <w:lang w:eastAsia="pl-PL"/>
        </w:rPr>
        <w:t>....................................,dnia.....................                             </w:t>
      </w:r>
    </w:p>
    <w:p w:rsidR="00FA2F49" w:rsidRDefault="00FA2F49" w:rsidP="00FA2F49">
      <w:pPr>
        <w:spacing w:after="0" w:line="360" w:lineRule="auto"/>
        <w:ind w:left="2830"/>
        <w:rPr>
          <w:rFonts w:eastAsia="Times New Roman" w:cs="Times New Roman"/>
          <w:sz w:val="18"/>
          <w:szCs w:val="18"/>
          <w:lang w:eastAsia="pl-PL"/>
        </w:rPr>
      </w:pPr>
      <w:r>
        <w:rPr>
          <w:rFonts w:eastAsia="Times New Roman" w:cs="Times New Roman"/>
          <w:sz w:val="18"/>
          <w:szCs w:val="18"/>
          <w:lang w:eastAsia="pl-PL"/>
        </w:rPr>
        <w:t>Podpis wraz z pieczęcią osoby uprawnionej do reprezentowania Wykonawcy</w:t>
      </w:r>
    </w:p>
    <w:p w:rsidR="00FA2F49" w:rsidRDefault="00FA2F49" w:rsidP="00FA2F49">
      <w:pPr>
        <w:spacing w:after="0" w:line="360" w:lineRule="auto"/>
        <w:ind w:left="2830"/>
        <w:rPr>
          <w:rFonts w:eastAsia="Times New Roman" w:cs="Times New Roman"/>
          <w:sz w:val="18"/>
          <w:szCs w:val="18"/>
          <w:lang w:eastAsia="pl-PL"/>
        </w:rPr>
      </w:pPr>
    </w:p>
    <w:p w:rsidR="00FA2F49" w:rsidRDefault="00FA2F49" w:rsidP="00FA2F49">
      <w:pPr>
        <w:spacing w:after="0" w:line="360" w:lineRule="auto"/>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rsidR="00FA2F49" w:rsidRDefault="00FA2F49" w:rsidP="00FA2F49">
      <w:pPr>
        <w:pStyle w:val="FootnoteText"/>
        <w:suppressAutoHyphens/>
        <w:spacing w:line="360"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FA2F49" w:rsidRDefault="00FA2F49" w:rsidP="00FA2F49">
      <w:pPr>
        <w:pStyle w:val="FootnoteText"/>
        <w:suppressAutoHyphens/>
        <w:spacing w:line="360"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FA2F49" w:rsidRDefault="00FA2F49" w:rsidP="00FA2F49">
      <w:pPr>
        <w:spacing w:after="0" w:line="360" w:lineRule="auto"/>
        <w:jc w:val="both"/>
      </w:pPr>
      <w:r>
        <w:rPr>
          <w:i/>
          <w:sz w:val="16"/>
          <w:szCs w:val="16"/>
          <w:vertAlign w:val="superscript"/>
        </w:rPr>
        <w:t xml:space="preserve"> 4</w:t>
      </w:r>
      <w:r>
        <w:rPr>
          <w:i/>
          <w:sz w:val="16"/>
          <w:szCs w:val="16"/>
        </w:rPr>
        <w:t xml:space="preserve"> </w:t>
      </w:r>
      <w:r>
        <w:rPr>
          <w:rFont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FA2F49" w:rsidRDefault="00FA2F49" w:rsidP="00FA2F49">
      <w:pPr>
        <w:spacing w:after="0" w:line="360" w:lineRule="auto"/>
        <w:jc w:val="both"/>
      </w:pPr>
      <w:r>
        <w:rPr>
          <w:rFonts w:cs="Arial"/>
          <w:i/>
          <w:sz w:val="16"/>
          <w:szCs w:val="16"/>
          <w:vertAlign w:val="superscript"/>
        </w:rPr>
        <w:t>5</w:t>
      </w:r>
      <w:r>
        <w:rPr>
          <w:rFonts w:cs="Arial"/>
          <w:i/>
          <w:sz w:val="16"/>
          <w:szCs w:val="16"/>
        </w:rPr>
        <w:t xml:space="preserve"> </w:t>
      </w:r>
      <w:r>
        <w:rPr>
          <w:rFonts w:cs="Arial"/>
          <w:i/>
          <w:color w:val="000000"/>
          <w:sz w:val="16"/>
          <w:szCs w:val="16"/>
        </w:rPr>
        <w:t xml:space="preserve">w przypadku gdy wykonawca </w:t>
      </w:r>
      <w:r>
        <w:rPr>
          <w:rFont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A2F49" w:rsidRDefault="00FA2F49" w:rsidP="00FA2F49">
      <w:pPr>
        <w:spacing w:after="0" w:line="360" w:lineRule="auto"/>
        <w:jc w:val="both"/>
        <w:rPr>
          <w:sz w:val="16"/>
          <w:szCs w:val="16"/>
        </w:rPr>
      </w:pPr>
      <w:r>
        <w:rPr>
          <w:sz w:val="16"/>
          <w:szCs w:val="16"/>
        </w:rPr>
        <w:t>6 w przypadku Wykonawców składających ofertę wspólną należy wypełnić dla każdego podmiotu osobno.</w:t>
      </w:r>
    </w:p>
    <w:p w:rsidR="00FA2F49" w:rsidRDefault="00FA2F49" w:rsidP="00FA2F49">
      <w:pPr>
        <w:spacing w:after="0" w:line="360" w:lineRule="auto"/>
        <w:jc w:val="both"/>
        <w:rPr>
          <w:sz w:val="16"/>
          <w:szCs w:val="16"/>
        </w:rPr>
      </w:pPr>
      <w:proofErr w:type="spellStart"/>
      <w:r>
        <w:rPr>
          <w:sz w:val="16"/>
          <w:szCs w:val="16"/>
        </w:rPr>
        <w:t>Mikroprzedsiębiorstwo</w:t>
      </w:r>
      <w:proofErr w:type="spellEnd"/>
      <w:r>
        <w:rPr>
          <w:sz w:val="16"/>
          <w:szCs w:val="16"/>
        </w:rPr>
        <w:t>: przedsiębiorstwo, które zatrudnia mniej niż 10 osób i którego roczny obrót lub roczna suma bilansowa nie przekracza 2 milionów EUR.</w:t>
      </w:r>
    </w:p>
    <w:p w:rsidR="00FA2F49" w:rsidRDefault="00FA2F49" w:rsidP="00FA2F49">
      <w:pPr>
        <w:spacing w:after="0" w:line="360" w:lineRule="auto"/>
        <w:jc w:val="both"/>
        <w:rPr>
          <w:sz w:val="16"/>
          <w:szCs w:val="16"/>
        </w:rPr>
      </w:pPr>
      <w:r>
        <w:rPr>
          <w:sz w:val="16"/>
          <w:szCs w:val="16"/>
        </w:rPr>
        <w:t>Małe przedsiębiorstwo: przedsiębiorstwo, które zatrudnia mniej niż 50 osób i którego roczny obrót lub roczna suma bilansowa nie przekracza 10 milionów EUR.</w:t>
      </w:r>
    </w:p>
    <w:p w:rsidR="00FA2F49" w:rsidRDefault="00FA2F49" w:rsidP="00FA2F49">
      <w:pPr>
        <w:spacing w:after="0" w:line="360" w:lineRule="auto"/>
        <w:jc w:val="both"/>
      </w:pPr>
      <w:r>
        <w:rPr>
          <w:sz w:val="16"/>
          <w:szCs w:val="16"/>
        </w:rPr>
        <w:t xml:space="preserve">Średnie przedsiębiorstwa: przedsiębiorstwa, które nie są </w:t>
      </w:r>
      <w:proofErr w:type="spellStart"/>
      <w:r>
        <w:rPr>
          <w:sz w:val="16"/>
          <w:szCs w:val="16"/>
        </w:rPr>
        <w:t>mikroprzedsiębiorstwami</w:t>
      </w:r>
      <w:proofErr w:type="spellEnd"/>
      <w:r>
        <w:rPr>
          <w:sz w:val="16"/>
          <w:szCs w:val="16"/>
        </w:rPr>
        <w:t xml:space="preserve"> ani małymi przedsiębiorstwami i które zatrudniają mniej niż 250 osób i których roczny obrót nie przekracza 50 milionów EUR lub roczna suma bilansowa nie przekracza 43 milionów</w:t>
      </w:r>
      <w:r>
        <w:t xml:space="preserve"> </w:t>
      </w:r>
      <w:r>
        <w:rPr>
          <w:sz w:val="16"/>
          <w:szCs w:val="16"/>
        </w:rPr>
        <w:t>EUR.</w:t>
      </w:r>
      <w:r>
        <w:br w:type="page"/>
      </w:r>
    </w:p>
    <w:p w:rsidR="00FA2F49" w:rsidRDefault="00FA2F49" w:rsidP="00FA2F49">
      <w:pPr>
        <w:spacing w:after="0" w:line="360" w:lineRule="auto"/>
        <w:ind w:left="6729" w:firstLine="351"/>
        <w:jc w:val="both"/>
        <w:rPr>
          <w:rFonts w:eastAsia="Times New Roman" w:cs="Times New Roman"/>
          <w:b/>
          <w:bCs/>
          <w:lang w:eastAsia="pl-PL"/>
        </w:rPr>
      </w:pPr>
      <w:r>
        <w:rPr>
          <w:rFonts w:eastAsia="Times New Roman" w:cs="Times New Roman"/>
          <w:b/>
          <w:bCs/>
          <w:lang w:eastAsia="pl-PL"/>
        </w:rPr>
        <w:t>Załącznik nr 2</w:t>
      </w:r>
    </w:p>
    <w:p w:rsidR="00FA2F49" w:rsidRDefault="00FA2F49" w:rsidP="00FA2F49">
      <w:pPr>
        <w:spacing w:after="0" w:line="360" w:lineRule="auto"/>
        <w:rPr>
          <w:rFonts w:cs="Arial"/>
          <w:b/>
          <w:u w:val="single"/>
        </w:rPr>
      </w:pPr>
      <w:r>
        <w:rPr>
          <w:rFonts w:cs="Arial"/>
          <w:b/>
          <w:u w:val="single"/>
        </w:rPr>
        <w:t>Wykonawca:</w:t>
      </w:r>
    </w:p>
    <w:p w:rsidR="00FA2F49" w:rsidRDefault="00FA2F49" w:rsidP="00FA2F49">
      <w:pPr>
        <w:spacing w:after="0" w:line="360" w:lineRule="auto"/>
        <w:ind w:right="5954"/>
        <w:rPr>
          <w:rFonts w:cs="Arial"/>
        </w:rPr>
      </w:pPr>
      <w:r>
        <w:rPr>
          <w:rFonts w:cs="Arial"/>
        </w:rPr>
        <w:t>……………………………………………………………………………………………………………………………………………………..</w:t>
      </w:r>
    </w:p>
    <w:p w:rsidR="00FA2F49" w:rsidRDefault="00FA2F49" w:rsidP="00FA2F49">
      <w:pPr>
        <w:spacing w:after="0" w:line="360" w:lineRule="auto"/>
        <w:ind w:right="5953"/>
        <w:rPr>
          <w:rFonts w:cs="Arial"/>
          <w:i/>
        </w:rPr>
      </w:pPr>
      <w:r>
        <w:rPr>
          <w:rFonts w:cs="Arial"/>
          <w:i/>
        </w:rPr>
        <w:t xml:space="preserve">(pełna nazwa/firma, adres, </w:t>
      </w:r>
    </w:p>
    <w:p w:rsidR="00FA2F49" w:rsidRDefault="00FA2F49" w:rsidP="00FA2F49">
      <w:pPr>
        <w:spacing w:after="0" w:line="360" w:lineRule="auto"/>
        <w:ind w:right="5953"/>
        <w:rPr>
          <w:rFonts w:cs="Arial"/>
          <w:i/>
        </w:rPr>
      </w:pPr>
      <w:r>
        <w:rPr>
          <w:rFonts w:cs="Arial"/>
          <w:i/>
        </w:rPr>
        <w:t xml:space="preserve"> </w:t>
      </w:r>
    </w:p>
    <w:p w:rsidR="00FA2F49" w:rsidRDefault="00FA2F49" w:rsidP="00FA2F49">
      <w:pPr>
        <w:spacing w:after="0" w:line="360" w:lineRule="auto"/>
        <w:rPr>
          <w:rFonts w:cs="Arial"/>
          <w:u w:val="single"/>
        </w:rPr>
      </w:pPr>
      <w:r>
        <w:rPr>
          <w:rFonts w:cs="Arial"/>
          <w:u w:val="single"/>
        </w:rPr>
        <w:t>reprezentowany przez:</w:t>
      </w:r>
    </w:p>
    <w:p w:rsidR="00FA2F49" w:rsidRDefault="00FA2F49" w:rsidP="00FA2F49">
      <w:pPr>
        <w:spacing w:after="0" w:line="360" w:lineRule="auto"/>
        <w:ind w:right="5954"/>
        <w:rPr>
          <w:rFonts w:cs="Arial"/>
        </w:rPr>
      </w:pPr>
      <w:r>
        <w:rPr>
          <w:rFonts w:cs="Arial"/>
        </w:rPr>
        <w:t>………………………………………………………………………………………………………………………………………………………</w:t>
      </w:r>
    </w:p>
    <w:p w:rsidR="00FA2F49" w:rsidRDefault="00FA2F49" w:rsidP="00FA2F49">
      <w:pPr>
        <w:spacing w:after="0" w:line="360" w:lineRule="auto"/>
        <w:ind w:right="5953"/>
        <w:rPr>
          <w:rFonts w:cs="Arial"/>
          <w:i/>
        </w:rPr>
      </w:pPr>
      <w:r>
        <w:rPr>
          <w:rFonts w:cs="Arial"/>
          <w:i/>
        </w:rPr>
        <w:t>(imię, nazwisko, stanowisko/podstawa do reprezentacji)</w:t>
      </w:r>
    </w:p>
    <w:p w:rsidR="00FA2F49" w:rsidRDefault="00FA2F49" w:rsidP="00FA2F49">
      <w:pPr>
        <w:spacing w:after="0" w:line="360" w:lineRule="auto"/>
        <w:ind w:right="5953"/>
        <w:rPr>
          <w:rFonts w:cs="Arial"/>
          <w:i/>
        </w:rPr>
      </w:pPr>
    </w:p>
    <w:p w:rsidR="00FA2F49" w:rsidRDefault="00FA2F49" w:rsidP="00FA2F49">
      <w:pPr>
        <w:spacing w:after="0" w:line="360" w:lineRule="auto"/>
        <w:jc w:val="center"/>
        <w:rPr>
          <w:rFonts w:cs="Arial"/>
          <w:b/>
          <w:u w:val="single"/>
        </w:rPr>
      </w:pPr>
      <w:r>
        <w:rPr>
          <w:rFonts w:cs="Arial"/>
          <w:b/>
          <w:u w:val="single"/>
        </w:rPr>
        <w:t xml:space="preserve">OŚWIADCZENIE WYKONAWCY O NIEPODLEGANIU WYKLUCZENIU </w:t>
      </w:r>
    </w:p>
    <w:p w:rsidR="00FA2F49" w:rsidRDefault="00FA2F49" w:rsidP="00FA2F49">
      <w:pPr>
        <w:spacing w:after="0" w:line="360" w:lineRule="auto"/>
        <w:jc w:val="center"/>
        <w:rPr>
          <w:rFonts w:cs="Arial"/>
          <w:b/>
          <w:u w:val="single"/>
        </w:rPr>
      </w:pPr>
      <w:r>
        <w:rPr>
          <w:rFonts w:cs="Arial"/>
          <w:b/>
          <w:u w:val="single"/>
        </w:rPr>
        <w:t xml:space="preserve">ORAZ SPEŁNIANIU WARUNKÓW UDZIAŁU W POSTĘPOWANIU </w:t>
      </w:r>
    </w:p>
    <w:p w:rsidR="00FA2F49" w:rsidRDefault="00FA2F49" w:rsidP="00FA2F49">
      <w:pPr>
        <w:spacing w:after="0" w:line="360" w:lineRule="auto"/>
        <w:jc w:val="center"/>
        <w:rPr>
          <w:rFonts w:cs="Arial"/>
          <w:b/>
        </w:rPr>
      </w:pPr>
      <w:r>
        <w:rPr>
          <w:rFonts w:cs="Arial"/>
          <w:b/>
        </w:rPr>
        <w:t xml:space="preserve">składane na podstawie art. 125 ust. 1 ustawy z dnia 11 września 2019 r. </w:t>
      </w:r>
    </w:p>
    <w:p w:rsidR="00FA2F49" w:rsidRDefault="00FA2F49" w:rsidP="00FA2F49">
      <w:pPr>
        <w:spacing w:after="0" w:line="360" w:lineRule="auto"/>
        <w:jc w:val="center"/>
        <w:rPr>
          <w:rFonts w:cs="Arial"/>
          <w:b/>
        </w:rPr>
      </w:pPr>
      <w:r>
        <w:rPr>
          <w:rFonts w:cs="Arial"/>
          <w:b/>
        </w:rPr>
        <w:t xml:space="preserve">- Prawo zamówień publicznych (dalej jako: ustawa </w:t>
      </w:r>
      <w:proofErr w:type="spellStart"/>
      <w:r>
        <w:rPr>
          <w:rFonts w:cs="Arial"/>
          <w:b/>
        </w:rPr>
        <w:t>Pzp</w:t>
      </w:r>
      <w:proofErr w:type="spellEnd"/>
      <w:r>
        <w:rPr>
          <w:rFonts w:cs="Arial"/>
          <w:b/>
        </w:rPr>
        <w:t>)</w:t>
      </w:r>
    </w:p>
    <w:p w:rsidR="00FA2F49" w:rsidRDefault="00FA2F49" w:rsidP="00FA2F49">
      <w:pPr>
        <w:spacing w:after="0" w:line="360" w:lineRule="auto"/>
        <w:jc w:val="both"/>
      </w:pPr>
      <w:r>
        <w:rPr>
          <w:rFonts w:cs="Arial"/>
        </w:rPr>
        <w:t>Na potrzeby postępowania o udzielenie zamówienia publicznego pn.</w:t>
      </w:r>
      <w:r>
        <w:rPr>
          <w:rFonts w:eastAsia="Times New Roman" w:cs="Times New Roman"/>
          <w:b/>
          <w:bCs/>
          <w:i/>
          <w:iCs/>
          <w:lang w:eastAsia="pl-PL"/>
        </w:rPr>
        <w:t>„</w:t>
      </w:r>
      <w:r>
        <w:rPr>
          <w:rFonts w:cs="Arial"/>
        </w:rPr>
        <w:t>Organizowanie</w:t>
      </w:r>
      <w:r>
        <w:rPr>
          <w:rFonts w:cs="Arial"/>
        </w:rPr>
        <w:br/>
        <w:t>i świadczenie usług opiekuńczych, w tym specjalistycznych w miejscu zamieszkania</w:t>
      </w:r>
      <w:r>
        <w:rPr>
          <w:b/>
        </w:rPr>
        <w:t>”</w:t>
      </w:r>
      <w:r>
        <w:rPr>
          <w:rFonts w:cs="Arial"/>
          <w:b/>
        </w:rPr>
        <w:t>,</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FA2F49" w:rsidRDefault="00FA2F49" w:rsidP="00FA2F49">
      <w:pPr>
        <w:spacing w:after="0" w:line="360" w:lineRule="auto"/>
        <w:jc w:val="both"/>
        <w:rPr>
          <w:rFonts w:cs="Arial"/>
        </w:rPr>
      </w:pPr>
      <w:r>
        <w:rPr>
          <w:rFonts w:cs="Arial"/>
        </w:rPr>
        <w:t>- nie podlegam wykluczeniu z postępowania na podstawie przesłanek wskazanych</w:t>
      </w:r>
      <w:r>
        <w:rPr>
          <w:rFonts w:cs="Arial"/>
        </w:rPr>
        <w:br/>
        <w:t xml:space="preserve">w przepisie  art. 108 ust. 1 </w:t>
      </w:r>
      <w:proofErr w:type="spellStart"/>
      <w:r>
        <w:rPr>
          <w:rFonts w:cs="Arial"/>
        </w:rPr>
        <w:t>pkt</w:t>
      </w:r>
      <w:proofErr w:type="spellEnd"/>
      <w:r>
        <w:rPr>
          <w:rFonts w:cs="Arial"/>
        </w:rPr>
        <w:t xml:space="preserve"> 1-6 ustawy,  </w:t>
      </w:r>
    </w:p>
    <w:p w:rsidR="00FA2F49" w:rsidRDefault="00FA2F49" w:rsidP="00FA2F49">
      <w:pPr>
        <w:spacing w:after="0" w:line="360" w:lineRule="auto"/>
        <w:jc w:val="both"/>
      </w:pPr>
      <w:r>
        <w:rPr>
          <w:rFonts w:cs="Arial"/>
        </w:rPr>
        <w:t xml:space="preserve">- 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FA2F49" w:rsidRDefault="00FA2F49" w:rsidP="00FA2F49">
      <w:pPr>
        <w:spacing w:after="0" w:line="360" w:lineRule="auto"/>
        <w:ind w:right="28"/>
        <w:jc w:val="both"/>
        <w:rPr>
          <w:rFonts w:cs="Arial"/>
        </w:rPr>
      </w:pPr>
      <w:r>
        <w:rPr>
          <w:rFonts w:cs="Arial"/>
        </w:rPr>
        <w:t>na potwierdzenie powyższego przedkładam następujące środki dowodowe:</w:t>
      </w:r>
    </w:p>
    <w:p w:rsidR="00FA2F49" w:rsidRDefault="00FA2F49" w:rsidP="00FA2F49">
      <w:pPr>
        <w:spacing w:after="0" w:line="360" w:lineRule="auto"/>
        <w:ind w:right="28"/>
        <w:jc w:val="both"/>
        <w:rPr>
          <w:rFonts w:cs="Arial"/>
        </w:rPr>
      </w:pPr>
      <w:r>
        <w:rPr>
          <w:rFonts w:cs="Arial"/>
        </w:rPr>
        <w:t>1) ………………………………………………..</w:t>
      </w:r>
    </w:p>
    <w:p w:rsidR="00FA2F49" w:rsidRDefault="00FA2F49" w:rsidP="00FA2F49">
      <w:pPr>
        <w:spacing w:after="0" w:line="360" w:lineRule="auto"/>
        <w:ind w:right="28"/>
        <w:jc w:val="both"/>
        <w:rPr>
          <w:rFonts w:cs="Arial"/>
        </w:rPr>
      </w:pPr>
      <w:r>
        <w:rPr>
          <w:rFonts w:cs="Arial"/>
        </w:rPr>
        <w:t>2) ………………………………………………..</w:t>
      </w:r>
    </w:p>
    <w:p w:rsidR="00FA2F49" w:rsidRDefault="00FA2F49" w:rsidP="00FA2F49">
      <w:pPr>
        <w:spacing w:after="0" w:line="360" w:lineRule="auto"/>
        <w:ind w:right="28"/>
        <w:jc w:val="both"/>
        <w:rPr>
          <w:rFonts w:cs="Arial"/>
          <w:b/>
          <w:bCs/>
        </w:rPr>
      </w:pPr>
      <w:r>
        <w:rPr>
          <w:rFonts w:cs="Arial"/>
          <w:b/>
          <w:bCs/>
        </w:rPr>
        <w:t>Uwaga – nie wypełnia wykonawca wobec, którego nie zachodzą przesłanki wykluczenia.</w:t>
      </w:r>
    </w:p>
    <w:p w:rsidR="00FA2F49" w:rsidRDefault="00FA2F49" w:rsidP="00FA2F49">
      <w:pPr>
        <w:pStyle w:val="Akapitzlist"/>
        <w:spacing w:after="0" w:line="360" w:lineRule="auto"/>
        <w:jc w:val="both"/>
        <w:rPr>
          <w:rFonts w:cs="Arial"/>
        </w:rPr>
      </w:pPr>
      <w:r>
        <w:rPr>
          <w:rFonts w:cs="Arial"/>
        </w:rPr>
        <w:t>-  spełniam warunki udziału w postępowaniu określone przez Zamawiającego</w:t>
      </w:r>
      <w:r>
        <w:rPr>
          <w:rFonts w:cs="Arial"/>
        </w:rPr>
        <w:br/>
        <w:t>w ogłoszeniu o zamówieniu oraz w ust. 3 rozdziału XX Specyfikacji Warunków Zamówienia;</w:t>
      </w:r>
    </w:p>
    <w:p w:rsidR="00FA2F49" w:rsidRDefault="00FA2F49" w:rsidP="00FA2F49">
      <w:pPr>
        <w:pStyle w:val="Akapitzlist"/>
        <w:spacing w:after="0" w:line="360" w:lineRule="auto"/>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FA2F49" w:rsidRDefault="00FA2F49" w:rsidP="00FA2F49">
      <w:pPr>
        <w:pStyle w:val="Akapitzlist"/>
        <w:spacing w:after="0" w:line="360" w:lineRule="auto"/>
        <w:jc w:val="both"/>
        <w:rPr>
          <w:rFonts w:cs="Arial"/>
          <w:b/>
          <w:sz w:val="18"/>
        </w:rPr>
      </w:pPr>
      <w:r>
        <w:rPr>
          <w:rFonts w:cs="Arial"/>
          <w:b/>
          <w:sz w:val="18"/>
        </w:rPr>
        <w:t xml:space="preserve">*zaznaczyć właściwe </w:t>
      </w:r>
    </w:p>
    <w:p w:rsidR="00FA2F49" w:rsidRDefault="00FA2F49" w:rsidP="00FA2F49">
      <w:pPr>
        <w:spacing w:after="0" w:line="360" w:lineRule="auto"/>
        <w:jc w:val="both"/>
        <w:rPr>
          <w:rFonts w:cs="Arial"/>
          <w:sz w:val="18"/>
        </w:rPr>
      </w:pPr>
    </w:p>
    <w:p w:rsidR="00FA2F49" w:rsidRDefault="00FA2F49" w:rsidP="00FA2F49">
      <w:pPr>
        <w:spacing w:after="0" w:line="360" w:lineRule="auto"/>
        <w:ind w:right="28"/>
        <w:jc w:val="both"/>
        <w:rPr>
          <w:rFonts w:cs="Arial"/>
          <w:u w:val="single"/>
        </w:rPr>
      </w:pPr>
      <w:r>
        <w:rPr>
          <w:rFonts w:cs="Arial"/>
          <w:u w:val="single"/>
        </w:rPr>
        <w:t>Nazwa i adres podmiotu:</w:t>
      </w:r>
    </w:p>
    <w:p w:rsidR="00FA2F49" w:rsidRDefault="00FA2F49" w:rsidP="00FA2F49">
      <w:pPr>
        <w:spacing w:after="0" w:line="360" w:lineRule="auto"/>
        <w:ind w:right="28"/>
        <w:jc w:val="both"/>
        <w:rPr>
          <w:rFonts w:cs="Arial"/>
        </w:rPr>
      </w:pPr>
      <w:r>
        <w:rPr>
          <w:rFonts w:cs="Arial"/>
        </w:rPr>
        <w:t>………………………………………………………………………………………………………………………………………………….</w:t>
      </w:r>
    </w:p>
    <w:p w:rsidR="00FA2F49" w:rsidRDefault="00FA2F49" w:rsidP="00FA2F49">
      <w:pPr>
        <w:spacing w:after="0" w:line="360" w:lineRule="auto"/>
        <w:ind w:right="28"/>
        <w:jc w:val="both"/>
        <w:rPr>
          <w:rFonts w:cs="Arial"/>
        </w:rPr>
      </w:pPr>
      <w:r>
        <w:rPr>
          <w:rFonts w:cs="Arial"/>
        </w:rPr>
        <w:t>………………………………………………………………………………………………………………………………………………….</w:t>
      </w:r>
    </w:p>
    <w:p w:rsidR="00FA2F49" w:rsidRDefault="00FA2F49" w:rsidP="00FA2F49">
      <w:pPr>
        <w:spacing w:after="0" w:line="360" w:lineRule="auto"/>
        <w:ind w:right="28"/>
        <w:jc w:val="both"/>
        <w:rPr>
          <w:rFonts w:cs="Arial"/>
          <w:sz w:val="18"/>
        </w:rPr>
      </w:pPr>
    </w:p>
    <w:p w:rsidR="00FA2F49" w:rsidRDefault="00FA2F49" w:rsidP="00FA2F49">
      <w:pPr>
        <w:spacing w:after="0" w:line="360" w:lineRule="auto"/>
        <w:ind w:right="28"/>
        <w:jc w:val="both"/>
        <w:rPr>
          <w:rFonts w:cs="Arial"/>
          <w:u w:val="single"/>
        </w:rPr>
      </w:pPr>
      <w:r>
        <w:rPr>
          <w:rFonts w:cs="Arial"/>
          <w:u w:val="single"/>
        </w:rPr>
        <w:t>Udostępniane zasoby:</w:t>
      </w:r>
    </w:p>
    <w:p w:rsidR="00FA2F49" w:rsidRDefault="00FA2F49" w:rsidP="00FA2F49">
      <w:pPr>
        <w:spacing w:after="0" w:line="360" w:lineRule="auto"/>
        <w:ind w:right="28"/>
        <w:jc w:val="both"/>
        <w:rPr>
          <w:rFonts w:cs="Arial"/>
        </w:rPr>
      </w:pPr>
      <w:r>
        <w:rPr>
          <w:rFonts w:cs="Arial"/>
        </w:rPr>
        <w:t>…………………………………………………………………………………………………………………………….……………………………………………………………………………………………………………………………………………………………………….</w:t>
      </w:r>
    </w:p>
    <w:p w:rsidR="00FA2F49" w:rsidRDefault="00FA2F49" w:rsidP="00FA2F49">
      <w:pPr>
        <w:spacing w:after="0" w:line="360" w:lineRule="auto"/>
        <w:ind w:right="28"/>
        <w:jc w:val="both"/>
        <w:rPr>
          <w:rFonts w:cs="Arial"/>
          <w:i/>
          <w:sz w:val="16"/>
        </w:rPr>
      </w:pPr>
      <w:r>
        <w:rPr>
          <w:rFonts w:cs="Arial"/>
          <w:i/>
          <w:sz w:val="16"/>
        </w:rPr>
        <w:t>(wskazać podmiot i określić odpowiedni zakres dla wskazanego podmiotu, w przypadku zaznaczenia, iż Wykonawca polega na zasobach innego podmiotu w celu wykazania spełniania warunków udziału w postępowaniu).</w:t>
      </w:r>
    </w:p>
    <w:p w:rsidR="00FA2F49" w:rsidRDefault="00FA2F49" w:rsidP="00FA2F49">
      <w:pPr>
        <w:spacing w:after="0" w:line="360" w:lineRule="auto"/>
        <w:jc w:val="both"/>
        <w:rPr>
          <w:rFonts w:cs="Arial"/>
          <w:sz w:val="18"/>
        </w:rPr>
      </w:pPr>
    </w:p>
    <w:p w:rsidR="00FA2F49" w:rsidRDefault="00FA2F49" w:rsidP="00FA2F49">
      <w:pPr>
        <w:spacing w:after="0" w:line="360" w:lineRule="auto"/>
        <w:jc w:val="both"/>
        <w:rPr>
          <w:rFonts w:cs="Arial"/>
          <w:sz w:val="18"/>
        </w:rPr>
      </w:pPr>
      <w:r>
        <w:rPr>
          <w:rFonts w:cs="Arial"/>
          <w:sz w:val="18"/>
        </w:rPr>
        <w:t xml:space="preserve"> </w:t>
      </w:r>
    </w:p>
    <w:p w:rsidR="00FA2F49" w:rsidRDefault="00FA2F49" w:rsidP="00FA2F49">
      <w:pPr>
        <w:spacing w:after="0" w:line="360" w:lineRule="auto"/>
        <w:ind w:left="2127" w:firstLine="709"/>
        <w:jc w:val="both"/>
        <w:rPr>
          <w:rFonts w:cs="Arial"/>
          <w:sz w:val="18"/>
        </w:rPr>
      </w:pPr>
      <w:r>
        <w:rPr>
          <w:rFonts w:cs="Arial"/>
          <w:sz w:val="18"/>
        </w:rPr>
        <w:t>…………………………………………………………………………………………</w:t>
      </w:r>
    </w:p>
    <w:p w:rsidR="00FA2F49" w:rsidRDefault="00FA2F49" w:rsidP="00FA2F49">
      <w:pPr>
        <w:spacing w:after="0" w:line="360" w:lineRule="auto"/>
        <w:jc w:val="both"/>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jc w:val="both"/>
        <w:rPr>
          <w:rFonts w:eastAsia="Times New Roman" w:cs="Arial"/>
          <w:lang w:eastAsia="pl-PL"/>
        </w:rPr>
      </w:pPr>
    </w:p>
    <w:p w:rsidR="00FA2F49" w:rsidRDefault="00FA2F49" w:rsidP="00FA2F49">
      <w:pPr>
        <w:spacing w:after="0" w:line="360" w:lineRule="auto"/>
        <w:ind w:left="4963" w:firstLine="709"/>
        <w:jc w:val="right"/>
        <w:rPr>
          <w:rFonts w:eastAsia="Times New Roman" w:cs="Arial"/>
          <w:lang w:eastAsia="pl-PL"/>
        </w:rPr>
      </w:pPr>
      <w:r>
        <w:rPr>
          <w:rFonts w:eastAsia="Times New Roman" w:cs="Arial"/>
          <w:lang w:eastAsia="pl-PL"/>
        </w:rPr>
        <w:t>Załącznik nr 3</w:t>
      </w:r>
    </w:p>
    <w:p w:rsidR="00FA2F49" w:rsidRDefault="00FA2F49" w:rsidP="00FA2F49">
      <w:pPr>
        <w:spacing w:after="0" w:line="360" w:lineRule="auto"/>
        <w:rPr>
          <w:rFonts w:cs="Arial"/>
          <w:b/>
          <w:u w:val="single"/>
        </w:rPr>
      </w:pPr>
      <w:r>
        <w:rPr>
          <w:rFonts w:cs="Arial"/>
          <w:b/>
          <w:u w:val="single"/>
        </w:rPr>
        <w:t>Wykonawca:</w:t>
      </w:r>
    </w:p>
    <w:p w:rsidR="00FA2F49" w:rsidRDefault="00FA2F49" w:rsidP="00FA2F49">
      <w:pPr>
        <w:spacing w:after="0" w:line="360" w:lineRule="auto"/>
        <w:ind w:right="5954"/>
      </w:pPr>
      <w:r>
        <w:rPr>
          <w:rFonts w:cs="Arial"/>
        </w:rPr>
        <w:t>…………………………………………………………………………………………..</w:t>
      </w:r>
      <w:r>
        <w:rPr>
          <w:rFonts w:cs="Arial"/>
          <w:i/>
        </w:rPr>
        <w:t xml:space="preserve"> (pełna nazwa/firma, adres, </w:t>
      </w:r>
    </w:p>
    <w:p w:rsidR="00FA2F49" w:rsidRDefault="00FA2F49" w:rsidP="00FA2F49">
      <w:pPr>
        <w:spacing w:after="0" w:line="360" w:lineRule="auto"/>
        <w:ind w:right="5953"/>
        <w:rPr>
          <w:rFonts w:cs="Arial"/>
          <w:i/>
        </w:rPr>
      </w:pPr>
      <w:r>
        <w:rPr>
          <w:rFonts w:cs="Arial"/>
          <w:i/>
        </w:rPr>
        <w:t xml:space="preserve">w zależności od podmiotu </w:t>
      </w:r>
    </w:p>
    <w:p w:rsidR="00FA2F49" w:rsidRDefault="00FA2F49" w:rsidP="00FA2F49">
      <w:pPr>
        <w:spacing w:after="0" w:line="360" w:lineRule="auto"/>
        <w:rPr>
          <w:rFonts w:cs="Arial"/>
          <w:u w:val="single"/>
        </w:rPr>
      </w:pPr>
    </w:p>
    <w:p w:rsidR="00FA2F49" w:rsidRDefault="00FA2F49" w:rsidP="00FA2F49">
      <w:pPr>
        <w:spacing w:after="0" w:line="360" w:lineRule="auto"/>
        <w:rPr>
          <w:rFonts w:cs="Arial"/>
          <w:u w:val="single"/>
        </w:rPr>
      </w:pPr>
      <w:r>
        <w:rPr>
          <w:rFonts w:cs="Arial"/>
          <w:u w:val="single"/>
        </w:rPr>
        <w:t>reprezentowany przez:</w:t>
      </w:r>
    </w:p>
    <w:p w:rsidR="00FA2F49" w:rsidRDefault="00FA2F49" w:rsidP="00FA2F49">
      <w:pPr>
        <w:spacing w:after="0" w:line="360" w:lineRule="auto"/>
        <w:ind w:right="5954"/>
        <w:rPr>
          <w:rFonts w:cs="Arial"/>
        </w:rPr>
      </w:pPr>
      <w:r>
        <w:rPr>
          <w:rFonts w:cs="Arial"/>
        </w:rPr>
        <w:t>…………………………………………………………………………………………………..</w:t>
      </w:r>
    </w:p>
    <w:p w:rsidR="00FA2F49" w:rsidRDefault="00FA2F49" w:rsidP="00FA2F49">
      <w:pPr>
        <w:spacing w:after="0" w:line="360" w:lineRule="auto"/>
        <w:ind w:right="5953"/>
        <w:rPr>
          <w:rFonts w:cs="Arial"/>
          <w:i/>
        </w:rPr>
      </w:pPr>
      <w:r>
        <w:rPr>
          <w:rFonts w:cs="Arial"/>
          <w:i/>
        </w:rPr>
        <w:t>(imię, nazwisko, stanowisko/podstawa do reprezentacji)</w:t>
      </w:r>
    </w:p>
    <w:p w:rsidR="00FA2F49" w:rsidRDefault="00FA2F49" w:rsidP="00FA2F49">
      <w:pPr>
        <w:spacing w:after="0" w:line="360" w:lineRule="auto"/>
        <w:rPr>
          <w:rFonts w:cs="Arial"/>
        </w:rPr>
      </w:pPr>
    </w:p>
    <w:p w:rsidR="00FA2F49" w:rsidRDefault="00FA2F49" w:rsidP="00FA2F49">
      <w:pPr>
        <w:spacing w:after="0" w:line="360" w:lineRule="auto"/>
        <w:jc w:val="center"/>
        <w:rPr>
          <w:rFonts w:cs="Arial"/>
          <w:b/>
          <w:u w:val="single"/>
        </w:rPr>
      </w:pPr>
      <w:r>
        <w:rPr>
          <w:rFonts w:cs="Arial"/>
          <w:b/>
          <w:u w:val="single"/>
        </w:rPr>
        <w:t>OŚWIADCZENIE PODMIOTU UDOSTĘPNIAJĄCEGO ZASOBY</w:t>
      </w:r>
    </w:p>
    <w:p w:rsidR="00FA2F49" w:rsidRDefault="00FA2F49" w:rsidP="00FA2F49">
      <w:pPr>
        <w:spacing w:after="0" w:line="360" w:lineRule="auto"/>
        <w:jc w:val="center"/>
        <w:rPr>
          <w:rFonts w:cs="Arial"/>
          <w:b/>
          <w:u w:val="single"/>
        </w:rPr>
      </w:pPr>
      <w:r>
        <w:rPr>
          <w:rFonts w:cs="Arial"/>
          <w:b/>
          <w:u w:val="single"/>
        </w:rPr>
        <w:t xml:space="preserve">O NIEPODLEGANIU WYKLUCZENIU </w:t>
      </w:r>
    </w:p>
    <w:p w:rsidR="00FA2F49" w:rsidRDefault="00FA2F49" w:rsidP="00FA2F49">
      <w:pPr>
        <w:spacing w:after="0" w:line="360" w:lineRule="auto"/>
        <w:jc w:val="center"/>
        <w:rPr>
          <w:rFonts w:cs="Arial"/>
          <w:b/>
          <w:u w:val="single"/>
        </w:rPr>
      </w:pPr>
      <w:r>
        <w:rPr>
          <w:rFonts w:cs="Arial"/>
          <w:b/>
          <w:u w:val="single"/>
        </w:rPr>
        <w:t xml:space="preserve">ORAZ SPEŁNIANIU WARUNKÓW UDZIAŁU W POSTĘPOWANIU </w:t>
      </w:r>
    </w:p>
    <w:p w:rsidR="00FA2F49" w:rsidRDefault="00FA2F49" w:rsidP="00FA2F49">
      <w:pPr>
        <w:spacing w:after="0" w:line="360" w:lineRule="auto"/>
        <w:jc w:val="center"/>
        <w:rPr>
          <w:rFonts w:cs="Arial"/>
          <w:b/>
        </w:rP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FA2F49" w:rsidRDefault="00FA2F49" w:rsidP="00FA2F49">
      <w:pPr>
        <w:spacing w:after="0" w:line="360" w:lineRule="auto"/>
        <w:jc w:val="both"/>
      </w:pPr>
      <w:r>
        <w:rPr>
          <w:rFonts w:cs="Arial"/>
        </w:rPr>
        <w:t xml:space="preserve">Na potrzeby postępowania o udzielenie zamówienia publicznego pn. </w:t>
      </w:r>
      <w:r>
        <w:rPr>
          <w:rFonts w:cs="Arial"/>
          <w:b/>
        </w:rPr>
        <w:t>„</w:t>
      </w:r>
      <w:r>
        <w:rPr>
          <w:rFonts w:cs="Arial"/>
        </w:rPr>
        <w:t>Organizowanie</w:t>
      </w:r>
      <w:r>
        <w:rPr>
          <w:rFonts w:cs="Arial"/>
        </w:rPr>
        <w:br/>
        <w:t>i świadczenie usług opiekuńczych, w tym specjalistycznych w miejscu zamieszkania</w:t>
      </w:r>
      <w:r>
        <w:rPr>
          <w:b/>
        </w:rPr>
        <w:t>”</w:t>
      </w:r>
      <w:r>
        <w:rPr>
          <w:rFonts w:cs="Arial"/>
          <w:b/>
        </w:rPr>
        <w:t>,</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FA2F49" w:rsidRDefault="00FA2F49" w:rsidP="00FA2F49">
      <w:pPr>
        <w:spacing w:after="0" w:line="360" w:lineRule="auto"/>
        <w:jc w:val="both"/>
        <w:rPr>
          <w:rFonts w:cs="Arial"/>
        </w:rPr>
      </w:pPr>
      <w:r>
        <w:rPr>
          <w:rFonts w:cs="Arial"/>
        </w:rPr>
        <w:t>- nie podlegam wykluczeniu z postępowania na podstawie przesłanek wskazanych</w:t>
      </w:r>
      <w:r>
        <w:rPr>
          <w:rFonts w:cs="Arial"/>
        </w:rPr>
        <w:br/>
        <w:t xml:space="preserve">w przepisie  art. 108 ust. 1 </w:t>
      </w:r>
      <w:proofErr w:type="spellStart"/>
      <w:r>
        <w:rPr>
          <w:rFonts w:cs="Arial"/>
        </w:rPr>
        <w:t>pkt</w:t>
      </w:r>
      <w:proofErr w:type="spellEnd"/>
      <w:r>
        <w:rPr>
          <w:rFonts w:cs="Arial"/>
        </w:rPr>
        <w:t xml:space="preserve"> 1-6 ustawy,  </w:t>
      </w:r>
    </w:p>
    <w:p w:rsidR="00FA2F49" w:rsidRDefault="00FA2F49" w:rsidP="00FA2F49">
      <w:pPr>
        <w:spacing w:after="0" w:line="360" w:lineRule="auto"/>
        <w:jc w:val="both"/>
      </w:pPr>
      <w:r>
        <w:rPr>
          <w:rFonts w:cs="Arial"/>
        </w:rPr>
        <w:t xml:space="preserve">- 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FA2F49" w:rsidRDefault="00FA2F49" w:rsidP="00FA2F49">
      <w:pPr>
        <w:spacing w:after="0" w:line="360" w:lineRule="auto"/>
        <w:ind w:right="28"/>
        <w:jc w:val="both"/>
        <w:rPr>
          <w:rFonts w:cs="Arial"/>
        </w:rPr>
      </w:pPr>
      <w:r>
        <w:rPr>
          <w:rFonts w:cs="Arial"/>
        </w:rPr>
        <w:t>………….………………………………………………………………………………………………………………………………………</w:t>
      </w:r>
    </w:p>
    <w:p w:rsidR="00FA2F49" w:rsidRDefault="00FA2F49" w:rsidP="00FA2F49">
      <w:pPr>
        <w:spacing w:after="0" w:line="360" w:lineRule="auto"/>
        <w:ind w:right="28"/>
        <w:jc w:val="both"/>
        <w:rPr>
          <w:rFonts w:cs="Arial"/>
        </w:rPr>
      </w:pPr>
      <w:r>
        <w:rPr>
          <w:rFonts w:cs="Arial"/>
        </w:rPr>
        <w:t>na potwierdzenie powyższego przedkładam następujące środki dowodowe:</w:t>
      </w:r>
    </w:p>
    <w:p w:rsidR="00FA2F49" w:rsidRDefault="00FA2F49" w:rsidP="00FA2F49">
      <w:pPr>
        <w:spacing w:after="0" w:line="360" w:lineRule="auto"/>
        <w:ind w:right="28"/>
        <w:jc w:val="both"/>
        <w:rPr>
          <w:rFonts w:cs="Arial"/>
        </w:rPr>
      </w:pPr>
      <w:r>
        <w:rPr>
          <w:rFonts w:cs="Arial"/>
        </w:rPr>
        <w:t>1) ………………………………………………..</w:t>
      </w:r>
    </w:p>
    <w:p w:rsidR="00FA2F49" w:rsidRDefault="00FA2F49" w:rsidP="00FA2F49">
      <w:pPr>
        <w:spacing w:after="0" w:line="360" w:lineRule="auto"/>
        <w:ind w:right="28"/>
        <w:jc w:val="both"/>
        <w:rPr>
          <w:rFonts w:cs="Arial"/>
        </w:rPr>
      </w:pPr>
      <w:r>
        <w:rPr>
          <w:rFonts w:cs="Arial"/>
        </w:rPr>
        <w:t>2) ………………………………………………..</w:t>
      </w:r>
    </w:p>
    <w:p w:rsidR="00FA2F49" w:rsidRDefault="00FA2F49" w:rsidP="00FA2F49">
      <w:pPr>
        <w:spacing w:after="0" w:line="360" w:lineRule="auto"/>
        <w:ind w:right="28"/>
        <w:jc w:val="both"/>
        <w:rPr>
          <w:rFonts w:cs="Arial"/>
          <w:b/>
          <w:bCs/>
        </w:rPr>
      </w:pPr>
      <w:r>
        <w:rPr>
          <w:rFonts w:cs="Arial"/>
          <w:b/>
          <w:bCs/>
        </w:rPr>
        <w:t>Uwaga – nie wypełnia wykonawca wobec, którego nie zachodzą przesłanki wykluczenia.</w:t>
      </w:r>
    </w:p>
    <w:p w:rsidR="00FA2F49" w:rsidRDefault="00FA2F49" w:rsidP="00FA2F49">
      <w:pPr>
        <w:pStyle w:val="Akapitzlist"/>
        <w:spacing w:after="0" w:line="360" w:lineRule="auto"/>
        <w:ind w:left="0"/>
        <w:jc w:val="both"/>
        <w:rPr>
          <w:rFonts w:cs="Arial"/>
        </w:rPr>
      </w:pPr>
      <w:r>
        <w:rPr>
          <w:rFonts w:cs="Arial"/>
        </w:rPr>
        <w:t>Oświadczam, że w celu wykazania spełniania warunków udziału w postępowaniu, określonych przez Zamawiającego w ogłoszeniu o zamówieniu udostępniam następujące zasoby:</w:t>
      </w:r>
    </w:p>
    <w:p w:rsidR="00FA2F49" w:rsidRDefault="00FA2F49" w:rsidP="00FA2F49">
      <w:pPr>
        <w:spacing w:after="0" w:line="360" w:lineRule="auto"/>
        <w:ind w:right="28"/>
        <w:jc w:val="both"/>
        <w:rPr>
          <w:rFonts w:cs="Arial"/>
          <w:sz w:val="18"/>
        </w:rPr>
      </w:pPr>
    </w:p>
    <w:p w:rsidR="00FA2F49" w:rsidRDefault="00FA2F49" w:rsidP="00FA2F49">
      <w:pPr>
        <w:spacing w:after="0" w:line="360" w:lineRule="auto"/>
        <w:ind w:right="28"/>
        <w:jc w:val="both"/>
        <w:rPr>
          <w:rFonts w:cs="Arial"/>
          <w:u w:val="single"/>
        </w:rPr>
      </w:pPr>
      <w:r>
        <w:rPr>
          <w:rFonts w:cs="Arial"/>
          <w:u w:val="single"/>
        </w:rPr>
        <w:t>Udostępniane zasoby:</w:t>
      </w:r>
    </w:p>
    <w:p w:rsidR="00FA2F49" w:rsidRDefault="00FA2F49" w:rsidP="00FA2F49">
      <w:pPr>
        <w:spacing w:after="0" w:line="360" w:lineRule="auto"/>
        <w:ind w:right="28"/>
        <w:jc w:val="both"/>
        <w:rPr>
          <w:rFonts w:cs="Arial"/>
        </w:rPr>
      </w:pPr>
      <w:r>
        <w:rPr>
          <w:rFonts w:cs="Arial"/>
        </w:rPr>
        <w:t>…………………………………………………………………………………………………………………………….……………………………………………………………………………………………………………………………………………………………………….</w:t>
      </w:r>
    </w:p>
    <w:p w:rsidR="00FA2F49" w:rsidRDefault="00FA2F49" w:rsidP="00FA2F49">
      <w:pPr>
        <w:spacing w:after="0" w:line="360" w:lineRule="auto"/>
        <w:ind w:right="28"/>
        <w:jc w:val="both"/>
        <w:rPr>
          <w:rFonts w:cs="Arial"/>
          <w:i/>
          <w:sz w:val="16"/>
        </w:rPr>
      </w:pPr>
      <w:r>
        <w:rPr>
          <w:rFonts w:cs="Arial"/>
          <w:i/>
          <w:sz w:val="16"/>
        </w:rPr>
        <w:t>(należy wskazać zakres w jakim podmiot trzeci udostępnia zasoby ).</w:t>
      </w:r>
    </w:p>
    <w:p w:rsidR="00FA2F49" w:rsidRDefault="00FA2F49" w:rsidP="00FA2F49">
      <w:pPr>
        <w:spacing w:after="0" w:line="360" w:lineRule="auto"/>
        <w:jc w:val="both"/>
        <w:rPr>
          <w:rFonts w:cs="Arial"/>
          <w:sz w:val="18"/>
        </w:rPr>
      </w:pPr>
    </w:p>
    <w:p w:rsidR="00FA2F49" w:rsidRDefault="00FA2F49" w:rsidP="00FA2F49">
      <w:pPr>
        <w:pStyle w:val="Akapitzlist"/>
        <w:spacing w:after="0" w:line="360" w:lineRule="auto"/>
        <w:ind w:left="0"/>
        <w:jc w:val="both"/>
        <w:rPr>
          <w:rFonts w:cs="Arial"/>
        </w:rPr>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FA2F49" w:rsidRDefault="00FA2F49" w:rsidP="00FA2F49">
      <w:pPr>
        <w:spacing w:after="0" w:line="360" w:lineRule="auto"/>
        <w:jc w:val="both"/>
        <w:rPr>
          <w:rFonts w:cs="Arial"/>
        </w:rPr>
      </w:pPr>
    </w:p>
    <w:p w:rsidR="00FA2F49" w:rsidRDefault="00FA2F49" w:rsidP="00FA2F49">
      <w:pPr>
        <w:spacing w:after="0" w:line="360" w:lineRule="auto"/>
        <w:jc w:val="both"/>
        <w:rPr>
          <w:rFonts w:cs="Arial"/>
        </w:rPr>
      </w:pPr>
      <w:r>
        <w:rPr>
          <w:rFonts w:cs="Arial"/>
        </w:rPr>
        <w:t xml:space="preserve">Oświadczam, że wszystkie informacje podane w powyższych oświadczeniach są aktualne </w:t>
      </w:r>
      <w:r>
        <w:rPr>
          <w:rFonts w:cs="Arial"/>
        </w:rPr>
        <w:br/>
        <w:t>i zgodne z prawdą oraz zostały przedstawione z pełną świadomością.</w:t>
      </w:r>
    </w:p>
    <w:p w:rsidR="00FA2F49" w:rsidRDefault="00FA2F49" w:rsidP="00FA2F49">
      <w:pPr>
        <w:spacing w:after="0" w:line="360" w:lineRule="auto"/>
        <w:jc w:val="both"/>
      </w:pPr>
    </w:p>
    <w:p w:rsidR="00FA2F49" w:rsidRDefault="00FA2F49" w:rsidP="00FA2F49">
      <w:pPr>
        <w:spacing w:after="0" w:line="360" w:lineRule="auto"/>
        <w:ind w:left="2127" w:firstLine="709"/>
        <w:jc w:val="right"/>
        <w:rPr>
          <w:rFonts w:cs="Arial"/>
          <w:sz w:val="18"/>
        </w:rPr>
      </w:pPr>
      <w:r>
        <w:rPr>
          <w:rFonts w:cs="Arial"/>
          <w:sz w:val="18"/>
        </w:rPr>
        <w:t>…………………………………………………………………………………………</w:t>
      </w:r>
    </w:p>
    <w:p w:rsidR="00FA2F49" w:rsidRDefault="00FA2F49" w:rsidP="00FA2F49">
      <w:pPr>
        <w:spacing w:after="0" w:line="360" w:lineRule="auto"/>
        <w:jc w:val="center"/>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FA2F49" w:rsidRDefault="00FA2F49" w:rsidP="00FA2F49">
      <w:pPr>
        <w:spacing w:after="0" w:line="360" w:lineRule="auto"/>
        <w:jc w:val="both"/>
      </w:pPr>
    </w:p>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 w:rsidR="00FA2F49" w:rsidRDefault="00FA2F49" w:rsidP="00FA2F49">
      <w:pPr>
        <w:spacing w:after="0" w:line="360" w:lineRule="auto"/>
        <w:ind w:left="5664" w:firstLine="708"/>
        <w:jc w:val="center"/>
      </w:pPr>
      <w:r>
        <w:t>Załącznik nr 4</w:t>
      </w:r>
    </w:p>
    <w:p w:rsidR="00FA2F49" w:rsidRDefault="00FA2F49" w:rsidP="00FA2F49">
      <w:pPr>
        <w:spacing w:after="0" w:line="360" w:lineRule="auto"/>
        <w:jc w:val="center"/>
      </w:pPr>
    </w:p>
    <w:p w:rsidR="00FA2F49" w:rsidRDefault="00FA2F49" w:rsidP="00FA2F49">
      <w:pPr>
        <w:spacing w:after="0" w:line="360" w:lineRule="auto"/>
        <w:jc w:val="center"/>
        <w:rPr>
          <w:b/>
          <w:bCs/>
        </w:rPr>
      </w:pPr>
      <w:r>
        <w:rPr>
          <w:b/>
          <w:bCs/>
        </w:rPr>
        <w:t>WYKAZ OSÓB</w:t>
      </w:r>
    </w:p>
    <w:p w:rsidR="00FA2F49" w:rsidRDefault="00FA2F49" w:rsidP="00FA2F49">
      <w:pPr>
        <w:spacing w:after="0" w:line="360" w:lineRule="auto"/>
        <w:jc w:val="center"/>
      </w:pPr>
      <w:r>
        <w:t>Dla oceny spełniania warunku wskazanego w Rozdziale XX ust. 3.4.2. SWZ</w:t>
      </w:r>
      <w:r>
        <w:br/>
        <w:t>oraz oceny ofert w ramach kryterium – „</w:t>
      </w:r>
      <w:r>
        <w:rPr>
          <w:rFonts w:cs="Trebuchet MS"/>
        </w:rPr>
        <w:t>Doświadczenie osób, które będą uczestniczyć</w:t>
      </w:r>
      <w:r>
        <w:rPr>
          <w:rFonts w:cs="Trebuchet MS"/>
        </w:rPr>
        <w:br/>
        <w:t>w wykonywaniu zamówienia</w:t>
      </w:r>
      <w:r>
        <w:t>”</w:t>
      </w:r>
    </w:p>
    <w:p w:rsidR="00FA2F49" w:rsidRDefault="00FA2F49" w:rsidP="00FA2F49">
      <w:pPr>
        <w:spacing w:after="0" w:line="360" w:lineRule="auto"/>
        <w:jc w:val="center"/>
      </w:pPr>
    </w:p>
    <w:p w:rsidR="00FA2F49" w:rsidRDefault="00FA2F49" w:rsidP="00FA2F49">
      <w:pPr>
        <w:spacing w:after="0" w:line="360" w:lineRule="auto"/>
        <w:ind w:right="-567"/>
        <w:jc w:val="both"/>
      </w:pPr>
      <w:r>
        <w:rPr>
          <w:rFonts w:eastAsia="Times New Roman" w:cs="Trebuchet MS"/>
          <w:lang w:eastAsia="pl-PL"/>
        </w:rPr>
        <w:t>Na potrzeby postępowania o udzielenie zamówienia publicznego pod nazwą:</w:t>
      </w:r>
      <w:r>
        <w:rPr>
          <w:rFonts w:eastAsia="Times New Roman" w:cs="Trebuchet MS"/>
          <w:lang w:eastAsia="pl-PL"/>
        </w:rPr>
        <w:br/>
      </w:r>
      <w:r>
        <w:rPr>
          <w:rFonts w:eastAsia="Times New Roman" w:cs="Trebuchet MS"/>
          <w:b/>
          <w:lang w:eastAsia="pl-PL"/>
        </w:rPr>
        <w:t>”</w:t>
      </w:r>
      <w:r>
        <w:rPr>
          <w:rFonts w:cs="Arial"/>
          <w:b/>
        </w:rPr>
        <w:t>Organizowanie i świadczenie usług opiekuńczych, w tym specjalistycznych w miejscu zamieszkania</w:t>
      </w:r>
      <w:r>
        <w:rPr>
          <w:rFonts w:eastAsia="Times New Roman" w:cs="Trebuchet MS"/>
          <w:b/>
          <w:lang w:eastAsia="pl-PL"/>
        </w:rPr>
        <w:t xml:space="preserve">„ </w:t>
      </w:r>
      <w:r>
        <w:rPr>
          <w:rFonts w:eastAsia="Times New Roman" w:cs="Trebuchet MS"/>
          <w:lang w:eastAsia="pl-PL"/>
        </w:rPr>
        <w:t>oświadczam, iż postępowanie będą realizowały osoby dysponujące następującym doświadczeniem:</w:t>
      </w:r>
    </w:p>
    <w:p w:rsidR="00FA2F49" w:rsidRDefault="00FA2F49" w:rsidP="00FA2F49">
      <w:pPr>
        <w:spacing w:after="0" w:line="360" w:lineRule="auto"/>
        <w:ind w:right="-567"/>
        <w:jc w:val="both"/>
        <w:rPr>
          <w:rFonts w:eastAsia="Times New Roman" w:cs="Trebuchet MS"/>
          <w:lang w:eastAsia="pl-PL"/>
        </w:rPr>
      </w:pPr>
    </w:p>
    <w:p w:rsidR="00FA2F49" w:rsidRDefault="00FA2F49" w:rsidP="00FA2F49">
      <w:pPr>
        <w:spacing w:after="0" w:line="360" w:lineRule="auto"/>
        <w:ind w:right="-567"/>
        <w:jc w:val="both"/>
      </w:pPr>
      <w:r>
        <w:rPr>
          <w:rFonts w:eastAsia="Times New Roman" w:cs="Times New Roman"/>
          <w:b/>
          <w:bCs/>
          <w:lang w:eastAsia="pl-PL"/>
        </w:rPr>
        <w:t>Doświadczenie osób świadczących usługi opiekuńcze, spełniających wymogi opisane</w:t>
      </w:r>
      <w:r>
        <w:rPr>
          <w:rFonts w:eastAsia="Times New Roman" w:cs="Times New Roman"/>
          <w:b/>
          <w:bCs/>
          <w:lang w:eastAsia="pl-PL"/>
        </w:rPr>
        <w:br/>
        <w:t>w Rozdziale XX ust. 3.4.2. SWZ:</w:t>
      </w:r>
    </w:p>
    <w:tbl>
      <w:tblPr>
        <w:tblW w:w="9216" w:type="dxa"/>
        <w:tblInd w:w="-113" w:type="dxa"/>
        <w:tblLayout w:type="fixed"/>
        <w:tblLook w:val="0000"/>
      </w:tblPr>
      <w:tblGrid>
        <w:gridCol w:w="675"/>
        <w:gridCol w:w="3009"/>
        <w:gridCol w:w="4425"/>
        <w:gridCol w:w="1107"/>
      </w:tblGrid>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p w:rsidR="00FA2F49" w:rsidRDefault="00FA2F49" w:rsidP="00185973">
            <w:pPr>
              <w:spacing w:after="0" w:line="240" w:lineRule="auto"/>
            </w:pPr>
            <w:r>
              <w:t>L.p.</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Imię i nazwisko osoby świadczącej usługi</w:t>
            </w: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rPr>
                <w:rFonts w:cs="Trebuchet MS"/>
              </w:rPr>
              <w:t>Podmiot na rzecz którego usługi były świadczone/Zamówienie w ramach którego usługi były świadczone</w:t>
            </w: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Ilość lat pracy</w:t>
            </w: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1.</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2.</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3.</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bl>
    <w:p w:rsidR="00FA2F49" w:rsidRDefault="00FA2F49" w:rsidP="00FA2F49"/>
    <w:p w:rsidR="00FA2F49" w:rsidRDefault="00FA2F49" w:rsidP="00FA2F49">
      <w:pPr>
        <w:spacing w:after="0" w:line="360" w:lineRule="auto"/>
      </w:pPr>
      <w:r>
        <w:rPr>
          <w:rFonts w:eastAsia="Times New Roman" w:cs="Times New Roman"/>
          <w:b/>
          <w:bCs/>
          <w:lang w:eastAsia="pl-PL"/>
        </w:rPr>
        <w:t>Doświadczenie osób świadczących specjalistyczne usługi opiekuńcze</w:t>
      </w:r>
    </w:p>
    <w:tbl>
      <w:tblPr>
        <w:tblW w:w="9216" w:type="dxa"/>
        <w:tblInd w:w="-113" w:type="dxa"/>
        <w:tblLayout w:type="fixed"/>
        <w:tblLook w:val="0000"/>
      </w:tblPr>
      <w:tblGrid>
        <w:gridCol w:w="675"/>
        <w:gridCol w:w="2269"/>
        <w:gridCol w:w="1706"/>
        <w:gridCol w:w="3459"/>
        <w:gridCol w:w="1107"/>
      </w:tblGrid>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p w:rsidR="00FA2F49" w:rsidRDefault="00FA2F49" w:rsidP="00185973">
            <w:pPr>
              <w:spacing w:after="0" w:line="240" w:lineRule="auto"/>
            </w:pPr>
            <w:r>
              <w:t>L.p.</w:t>
            </w:r>
          </w:p>
        </w:tc>
        <w:tc>
          <w:tcPr>
            <w:tcW w:w="226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Imię i nazwisko osoby świadczącej usługi</w:t>
            </w:r>
          </w:p>
        </w:tc>
        <w:tc>
          <w:tcPr>
            <w:tcW w:w="1706"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 xml:space="preserve">Posiadane kwalifikacje </w:t>
            </w:r>
          </w:p>
        </w:tc>
        <w:tc>
          <w:tcPr>
            <w:tcW w:w="345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rPr>
                <w:rFonts w:cs="Trebuchet MS"/>
              </w:rPr>
              <w:t>Podmiot na rzecz którego usługi były świadczone/Zamówienie w ramach którego usługi były świadczone</w:t>
            </w: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Ilość lat pracy</w:t>
            </w: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1.</w:t>
            </w:r>
          </w:p>
        </w:tc>
        <w:tc>
          <w:tcPr>
            <w:tcW w:w="226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706"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345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2.</w:t>
            </w:r>
          </w:p>
        </w:tc>
        <w:tc>
          <w:tcPr>
            <w:tcW w:w="226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706"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345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3.</w:t>
            </w:r>
          </w:p>
        </w:tc>
        <w:tc>
          <w:tcPr>
            <w:tcW w:w="226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706"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345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w:t>
            </w:r>
          </w:p>
        </w:tc>
        <w:tc>
          <w:tcPr>
            <w:tcW w:w="226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706"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345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bl>
    <w:p w:rsidR="00FA2F49" w:rsidRDefault="00FA2F49" w:rsidP="00FA2F49">
      <w:pPr>
        <w:spacing w:after="0" w:line="360" w:lineRule="auto"/>
        <w:ind w:right="-567"/>
        <w:jc w:val="both"/>
        <w:rPr>
          <w:rFonts w:eastAsia="Times New Roman" w:cs="Times New Roman"/>
          <w:b/>
          <w:bCs/>
          <w:lang w:eastAsia="pl-PL"/>
        </w:rPr>
      </w:pPr>
    </w:p>
    <w:p w:rsidR="00FA2F49" w:rsidRDefault="00FA2F49" w:rsidP="00FA2F49">
      <w:pPr>
        <w:spacing w:after="0" w:line="360" w:lineRule="auto"/>
        <w:ind w:right="-567"/>
        <w:jc w:val="both"/>
      </w:pPr>
      <w:r>
        <w:rPr>
          <w:rFonts w:eastAsia="Times New Roman" w:cs="Times New Roman"/>
          <w:b/>
          <w:bCs/>
          <w:lang w:eastAsia="pl-PL"/>
        </w:rPr>
        <w:t>Doświadczenie koordynatora usług</w:t>
      </w:r>
    </w:p>
    <w:tbl>
      <w:tblPr>
        <w:tblW w:w="9216" w:type="dxa"/>
        <w:tblInd w:w="-113" w:type="dxa"/>
        <w:tblLayout w:type="fixed"/>
        <w:tblLook w:val="0000"/>
      </w:tblPr>
      <w:tblGrid>
        <w:gridCol w:w="675"/>
        <w:gridCol w:w="3009"/>
        <w:gridCol w:w="4425"/>
        <w:gridCol w:w="1107"/>
      </w:tblGrid>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p w:rsidR="00FA2F49" w:rsidRDefault="00FA2F49" w:rsidP="00185973">
            <w:pPr>
              <w:spacing w:after="0" w:line="240" w:lineRule="auto"/>
            </w:pPr>
            <w:r>
              <w:t>L.p.</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Imię i nazwisko osoby świadczącej usługi</w:t>
            </w: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rPr>
                <w:rFonts w:cs="Trebuchet MS"/>
              </w:rPr>
              <w:t>Podmiot na rzecz którego usługi były świadczone/Zamówienie w ramach którego usługi były świadczone</w:t>
            </w: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Ilość lat pracy</w:t>
            </w: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1.</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2.</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r w:rsidR="00FA2F49" w:rsidTr="00185973">
        <w:tc>
          <w:tcPr>
            <w:tcW w:w="67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r>
              <w:t>…</w:t>
            </w:r>
          </w:p>
        </w:tc>
        <w:tc>
          <w:tcPr>
            <w:tcW w:w="3009"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4425"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FA2F49" w:rsidRDefault="00FA2F49" w:rsidP="00185973">
            <w:pPr>
              <w:spacing w:after="0" w:line="240" w:lineRule="auto"/>
            </w:pPr>
          </w:p>
        </w:tc>
      </w:tr>
    </w:tbl>
    <w:p w:rsidR="00FA2F49" w:rsidRDefault="00FA2F49" w:rsidP="00FA2F49">
      <w:pPr>
        <w:spacing w:after="0" w:line="360" w:lineRule="auto"/>
        <w:ind w:left="3539" w:firstLine="709"/>
        <w:jc w:val="both"/>
        <w:rPr>
          <w:rFonts w:cs="Arial"/>
          <w:sz w:val="18"/>
        </w:rPr>
      </w:pPr>
      <w:r>
        <w:rPr>
          <w:rFonts w:cs="Arial"/>
          <w:sz w:val="18"/>
        </w:rPr>
        <w:t>…………………………………………………………………………………………</w:t>
      </w:r>
    </w:p>
    <w:p w:rsidR="00FA2F49" w:rsidRDefault="00FA2F49" w:rsidP="00FA2F49">
      <w:pPr>
        <w:spacing w:after="0" w:line="360" w:lineRule="auto"/>
        <w:jc w:val="both"/>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FA2F49" w:rsidRDefault="00FA2F49" w:rsidP="00FA2F49">
      <w:pPr>
        <w:spacing w:after="0" w:line="360" w:lineRule="auto"/>
        <w:jc w:val="both"/>
        <w:rPr>
          <w:rFonts w:eastAsia="Times New Roman" w:cs="Arial"/>
          <w:lang w:eastAsia="pl-PL"/>
        </w:rPr>
      </w:pPr>
    </w:p>
    <w:p w:rsidR="00FA2F49" w:rsidRDefault="00FA2F49" w:rsidP="00FA2F49">
      <w:pPr>
        <w:pStyle w:val="Tekstpodstawowy"/>
        <w:jc w:val="right"/>
        <w:rPr>
          <w:shd w:val="clear" w:color="auto" w:fill="auto"/>
        </w:rPr>
      </w:pPr>
      <w:r>
        <w:rPr>
          <w:shd w:val="clear" w:color="auto" w:fill="auto"/>
        </w:rPr>
        <w:t>Załącznik nr 5</w:t>
      </w:r>
    </w:p>
    <w:p w:rsidR="00FA2F49" w:rsidRDefault="00FA2F49" w:rsidP="00FA2F49">
      <w:pPr>
        <w:pStyle w:val="Tekstpodstawowy"/>
        <w:jc w:val="center"/>
        <w:rPr>
          <w:shd w:val="clear" w:color="auto" w:fill="auto"/>
        </w:rPr>
      </w:pPr>
    </w:p>
    <w:p w:rsidR="00FA2F49" w:rsidRDefault="00FA2F49" w:rsidP="00FA2F49">
      <w:pPr>
        <w:pStyle w:val="Tekstpodstawowy"/>
        <w:jc w:val="center"/>
        <w:rPr>
          <w:rFonts w:cs="Arial"/>
          <w:b/>
          <w:shd w:val="clear" w:color="auto" w:fill="auto"/>
        </w:rPr>
      </w:pPr>
      <w:r>
        <w:rPr>
          <w:rFonts w:cs="Arial"/>
          <w:b/>
          <w:shd w:val="clear" w:color="auto" w:fill="auto"/>
        </w:rPr>
        <w:t>Umowa nr D.262.156.2021.DTG</w:t>
      </w:r>
    </w:p>
    <w:p w:rsidR="00FA2F49" w:rsidRDefault="00FA2F49" w:rsidP="00FA2F49">
      <w:pPr>
        <w:pStyle w:val="NormalnyWeb"/>
        <w:spacing w:before="0" w:after="0" w:line="360" w:lineRule="auto"/>
        <w:jc w:val="both"/>
        <w:rPr>
          <w:rFonts w:ascii="Trebuchet MS" w:hAnsi="Trebuchet MS"/>
          <w:sz w:val="22"/>
          <w:szCs w:val="22"/>
        </w:rPr>
      </w:pPr>
      <w:r>
        <w:rPr>
          <w:rFonts w:ascii="Trebuchet MS" w:hAnsi="Trebuchet MS"/>
          <w:sz w:val="22"/>
          <w:szCs w:val="22"/>
        </w:rPr>
        <w:t xml:space="preserve">zawarta w dniu       r.  pomiędzy </w:t>
      </w:r>
    </w:p>
    <w:p w:rsidR="00FA2F49" w:rsidRDefault="00FA2F49" w:rsidP="00FA2F49">
      <w:pPr>
        <w:pStyle w:val="NormalnyWeb"/>
        <w:spacing w:before="0" w:after="0" w:line="360" w:lineRule="auto"/>
        <w:jc w:val="both"/>
        <w:rPr>
          <w:rFonts w:ascii="Trebuchet MS" w:hAnsi="Trebuchet MS"/>
          <w:sz w:val="22"/>
          <w:szCs w:val="22"/>
        </w:rPr>
      </w:pPr>
      <w:r>
        <w:rPr>
          <w:rFonts w:ascii="Trebuchet MS" w:hAnsi="Trebuchet MS"/>
          <w:sz w:val="22"/>
          <w:szCs w:val="22"/>
        </w:rPr>
        <w:t>Miastem Ruda Śląska z siedzibą organu wykonawczego w Rudzie Śląskiej,  41-709 Ruda Śląska, Pl. Jana Pawła II nr 6, …………………………………………………………………………….……………..</w:t>
      </w:r>
    </w:p>
    <w:p w:rsidR="00FA2F49" w:rsidRDefault="00FA2F49" w:rsidP="00FA2F49">
      <w:pPr>
        <w:spacing w:after="0" w:line="360" w:lineRule="auto"/>
        <w:jc w:val="both"/>
      </w:pPr>
      <w:r>
        <w:rPr>
          <w:rFonts w:cs="Trebuchet MS"/>
        </w:rPr>
        <w:t xml:space="preserve">zwanym w dalszej treści umowy </w:t>
      </w:r>
      <w:r>
        <w:rPr>
          <w:rFonts w:cs="Trebuchet MS"/>
          <w:b/>
        </w:rPr>
        <w:t>„Zamawiającym”</w:t>
      </w:r>
    </w:p>
    <w:p w:rsidR="00FA2F49" w:rsidRDefault="00FA2F49" w:rsidP="00FA2F49">
      <w:pPr>
        <w:spacing w:after="0" w:line="360" w:lineRule="auto"/>
        <w:jc w:val="both"/>
        <w:rPr>
          <w:rFonts w:cs="Trebuchet MS"/>
        </w:rPr>
      </w:pPr>
    </w:p>
    <w:p w:rsidR="00FA2F49" w:rsidRDefault="00FA2F49" w:rsidP="00FA2F49">
      <w:pPr>
        <w:spacing w:after="0" w:line="360" w:lineRule="auto"/>
        <w:jc w:val="both"/>
        <w:rPr>
          <w:rFonts w:cs="Trebuchet MS"/>
        </w:rPr>
      </w:pPr>
      <w:r>
        <w:rPr>
          <w:rFonts w:cs="Trebuchet MS"/>
        </w:rPr>
        <w:t>a  ....................................................</w:t>
      </w:r>
    </w:p>
    <w:p w:rsidR="00FA2F49" w:rsidRDefault="00FA2F49" w:rsidP="00FA2F49">
      <w:pPr>
        <w:spacing w:after="0" w:line="360" w:lineRule="auto"/>
        <w:jc w:val="both"/>
      </w:pPr>
      <w:r>
        <w:t>zwanym w dalszej treści umowy „Wykonawcą”</w:t>
      </w:r>
    </w:p>
    <w:p w:rsidR="00FA2F49" w:rsidRDefault="00FA2F49" w:rsidP="00FA2F49">
      <w:pPr>
        <w:pStyle w:val="Tekstpodstawowy"/>
        <w:jc w:val="center"/>
      </w:pPr>
    </w:p>
    <w:p w:rsidR="00FA2F49" w:rsidRDefault="00FA2F49" w:rsidP="00FA2F49">
      <w:pPr>
        <w:spacing w:after="0" w:line="360" w:lineRule="auto"/>
        <w:jc w:val="center"/>
        <w:rPr>
          <w:rFonts w:cs="Arial"/>
          <w:b/>
        </w:rPr>
      </w:pPr>
      <w:r>
        <w:rPr>
          <w:rFonts w:cs="Arial"/>
          <w:b/>
        </w:rPr>
        <w:t xml:space="preserve">§1 </w:t>
      </w:r>
    </w:p>
    <w:p w:rsidR="00FA2F49" w:rsidRDefault="00FA2F49" w:rsidP="00FA2F49">
      <w:pPr>
        <w:spacing w:after="0" w:line="360" w:lineRule="auto"/>
        <w:jc w:val="center"/>
        <w:rPr>
          <w:rFonts w:cs="Arial"/>
          <w:b/>
        </w:rPr>
      </w:pPr>
      <w:r>
        <w:rPr>
          <w:rFonts w:cs="Arial"/>
          <w:b/>
        </w:rPr>
        <w:t>PRZEDMIOT ZAMÓWIENIA</w:t>
      </w:r>
    </w:p>
    <w:p w:rsidR="00FA2F49" w:rsidRDefault="00FA2F49" w:rsidP="00FA2F49">
      <w:pPr>
        <w:spacing w:after="0" w:line="360" w:lineRule="auto"/>
        <w:jc w:val="both"/>
      </w:pPr>
      <w:r>
        <w:rPr>
          <w:rFonts w:cs="Arial"/>
        </w:rPr>
        <w:t xml:space="preserve">1. </w:t>
      </w:r>
      <w:r>
        <w:rPr>
          <w:rFonts w:eastAsia="Trebuchet MS" w:cs="Trebuchet MS"/>
          <w:color w:val="000000"/>
        </w:rPr>
        <w:t>Przedmiotem zamówienia jest świad</w:t>
      </w:r>
      <w:r>
        <w:rPr>
          <w:rFonts w:cs="Arial"/>
        </w:rPr>
        <w:t>czenie usług opiekuńczych, w tym specjalistycznych (z wyłączeniem specjalistycznych usług opiekuńczych dla osób z zaburzeniami psychicznymi),  mieszkańcom Rudy Śląskiej w miejscu ich zamieszkania, zgodnie</w:t>
      </w:r>
      <w:r>
        <w:rPr>
          <w:rFonts w:cs="Arial"/>
        </w:rPr>
        <w:br/>
        <w:t xml:space="preserve">z obowiązującymi w tym zakresie przepisami prawa. w ramach zamówienia publicznego udzielonego w trybie podstawowym, zgodnie z przepisami ustawy z dnia 11 września 2019 r. - Prawo zamówień publicznych (t. j. Dz. U. z 2021r. poz. 1129 z </w:t>
      </w:r>
      <w:proofErr w:type="spellStart"/>
      <w:r>
        <w:rPr>
          <w:rFonts w:cs="Arial"/>
        </w:rPr>
        <w:t>późn</w:t>
      </w:r>
      <w:proofErr w:type="spellEnd"/>
      <w:r>
        <w:rPr>
          <w:rFonts w:cs="Arial"/>
        </w:rPr>
        <w:t>. zm.) dalej zwaną „ustawą”.</w:t>
      </w:r>
    </w:p>
    <w:p w:rsidR="00FA2F49" w:rsidRDefault="00FA2F49" w:rsidP="00FA2F49">
      <w:pPr>
        <w:spacing w:after="0" w:line="360" w:lineRule="auto"/>
        <w:jc w:val="both"/>
      </w:pPr>
      <w:r>
        <w:t>2. Zamawiający powierza, a Wykonawca zobowiązuje się do realizacji usług opiekuńczych na rzecz osób będących mieszkańcami miasta Ruda Śląska.</w:t>
      </w:r>
    </w:p>
    <w:p w:rsidR="00FA2F49" w:rsidRDefault="00FA2F49" w:rsidP="00FA2F49">
      <w:pPr>
        <w:spacing w:after="0" w:line="360" w:lineRule="auto"/>
        <w:jc w:val="both"/>
      </w:pPr>
      <w:r>
        <w:t>3. Wykonawca zobowiązany jest wykonać umowę zgodnie z przepisami obowiązującego prawa oraz postanowieniami Specyfikacji Warunków Zamówienia (dalej zwaną „SWZ”).</w:t>
      </w:r>
    </w:p>
    <w:p w:rsidR="00FA2F49" w:rsidRDefault="00FA2F49" w:rsidP="00FA2F49">
      <w:pPr>
        <w:pStyle w:val="Akapitzlist1"/>
        <w:suppressAutoHyphens/>
        <w:spacing w:line="360" w:lineRule="auto"/>
        <w:ind w:left="0"/>
        <w:jc w:val="both"/>
      </w:pPr>
      <w:r>
        <w:rPr>
          <w:rFonts w:ascii="Trebuchet MS" w:hAnsi="Trebuchet MS" w:cs="Trebuchet MS"/>
          <w:b/>
          <w:szCs w:val="22"/>
        </w:rPr>
        <w:t>4. Usługi opiekuńcze</w:t>
      </w:r>
      <w:r>
        <w:rPr>
          <w:rFonts w:ascii="Trebuchet MS" w:hAnsi="Trebuchet MS" w:cs="Trebuchet MS"/>
          <w:szCs w:val="22"/>
        </w:rPr>
        <w:t xml:space="preserve"> obejmują pomoc w zaspokajaniu codziennych potrzeb życiowych, opiekę higieniczną oraz w miarę możliwości, zapewnienie kontaktów z otoczeniem. Szczegółowy zakres przedmiotowy usług opiekuńczych obejmuje:</w:t>
      </w:r>
    </w:p>
    <w:p w:rsidR="00FA2F49" w:rsidRDefault="00FA2F49" w:rsidP="00FA2F49">
      <w:pPr>
        <w:pStyle w:val="western"/>
        <w:spacing w:before="0" w:after="0" w:line="360" w:lineRule="auto"/>
      </w:pPr>
      <w:r>
        <w:rPr>
          <w:rFonts w:ascii="Trebuchet MS" w:hAnsi="Trebuchet MS" w:cs="Trebuchet MS"/>
          <w:b/>
          <w:sz w:val="22"/>
          <w:szCs w:val="22"/>
          <w:u w:val="single"/>
        </w:rPr>
        <w:t>a) u osób samotnych</w:t>
      </w:r>
      <w:r>
        <w:rPr>
          <w:rFonts w:ascii="Trebuchet MS" w:hAnsi="Trebuchet MS" w:cs="Trebuchet MS"/>
          <w:sz w:val="22"/>
          <w:szCs w:val="22"/>
          <w:u w:val="single"/>
        </w:rPr>
        <w:t>:</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zakupy artykułów spożywczych i innych potrzebnych w gospodarstwie domowym;</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przygotowanie posiłków z uwzględnieniem diety, w tym jednego posiłku gorącego;</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dostarczenie posiłku;</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pomoc przy spożywaniu posiłku;</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utrzymanie w czystości naczyń stołowych, kuchennych i innego sprzętu gospodarstwa domowego, służącego podopiecznemu;</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utrzymanie w czystości sprzętu sanitarnego i urządzeń sanitarnych;</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zmiana bielizny osobistej, pościelowej, posłanie łóżka;</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pranie bielizny osobistej, pościelowej oraz odzieży podopiecznego;</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dbanie o czystość bielizny osobistej, pościelowej oraz odzieży podopiecznego (oddawanie do pralni);</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palenie w piecu, przynoszenie węgla;</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utrzymywanie w czystości pomieszczeń użytkowanych przez osobę korzystającą z pomocy:</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wykonywanie porządków bieżących,</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mycie okien (raz na trzy miesiące);</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organizowanie spacerów;</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podtrzymywanie indywidualnych zainteresowań oraz pomoc w zaspakajaniu potrzeb</w:t>
      </w:r>
      <w:r>
        <w:rPr>
          <w:rFonts w:ascii="Trebuchet MS" w:hAnsi="Trebuchet MS" w:cs="Trebuchet MS"/>
          <w:sz w:val="22"/>
          <w:szCs w:val="22"/>
        </w:rPr>
        <w:br/>
        <w:t>duchowych (dostarczanie prasy, książek, czytanie, organizowanie kontaktów sąsiedzkich, zachęcanie do wykonywania robótek ręcznych), podtrzymywanie kontaktów z otoczeniem i rodziną;</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załatwianie spraw urzędowych;</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zamawianie wizyt lekarskich, realizacja recept;</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pomoc  w utrzymaniu higieny podopiecznego;</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prowadzenie zeszytu wydatków i rozliczanie się z podopiecznym z wydawanych pieniędzy;</w:t>
      </w:r>
    </w:p>
    <w:p w:rsidR="00FA2F49" w:rsidRDefault="00FA2F49" w:rsidP="00FA2F49">
      <w:pPr>
        <w:pStyle w:val="western"/>
        <w:numPr>
          <w:ilvl w:val="0"/>
          <w:numId w:val="18"/>
        </w:numPr>
        <w:tabs>
          <w:tab w:val="clear" w:pos="720"/>
          <w:tab w:val="left" w:pos="360"/>
        </w:tabs>
        <w:spacing w:before="0" w:after="0" w:line="360" w:lineRule="auto"/>
        <w:rPr>
          <w:rFonts w:ascii="Trebuchet MS" w:hAnsi="Trebuchet MS" w:cs="Trebuchet MS"/>
          <w:sz w:val="22"/>
          <w:szCs w:val="22"/>
        </w:rPr>
      </w:pPr>
      <w:r>
        <w:rPr>
          <w:rFonts w:ascii="Trebuchet MS" w:hAnsi="Trebuchet MS" w:cs="Trebuchet MS"/>
          <w:sz w:val="22"/>
          <w:szCs w:val="22"/>
        </w:rPr>
        <w:t>pomoc w dostępie do różnych instytucji.</w:t>
      </w:r>
    </w:p>
    <w:p w:rsidR="00FA2F49" w:rsidRDefault="00FA2F49" w:rsidP="00FA2F49">
      <w:pPr>
        <w:pStyle w:val="western"/>
        <w:spacing w:before="0" w:after="0" w:line="360" w:lineRule="auto"/>
        <w:rPr>
          <w:rFonts w:ascii="Trebuchet MS" w:hAnsi="Trebuchet MS" w:cs="Trebuchet MS"/>
          <w:b/>
          <w:sz w:val="22"/>
          <w:szCs w:val="22"/>
          <w:u w:val="single"/>
        </w:rPr>
      </w:pPr>
    </w:p>
    <w:p w:rsidR="00FA2F49" w:rsidRDefault="00FA2F49" w:rsidP="00FA2F49">
      <w:pPr>
        <w:pStyle w:val="western"/>
        <w:spacing w:before="0" w:after="0" w:line="360" w:lineRule="auto"/>
        <w:rPr>
          <w:rFonts w:ascii="Trebuchet MS" w:hAnsi="Trebuchet MS" w:cs="Trebuchet MS"/>
          <w:b/>
          <w:sz w:val="22"/>
          <w:szCs w:val="22"/>
          <w:u w:val="single"/>
        </w:rPr>
      </w:pPr>
      <w:r>
        <w:rPr>
          <w:rFonts w:ascii="Trebuchet MS" w:hAnsi="Trebuchet MS" w:cs="Trebuchet MS"/>
          <w:b/>
          <w:sz w:val="22"/>
          <w:szCs w:val="22"/>
          <w:u w:val="single"/>
        </w:rPr>
        <w:t xml:space="preserve">b) u osób mieszkających wspólnie z rodziną: </w:t>
      </w:r>
    </w:p>
    <w:p w:rsidR="00FA2F49" w:rsidRDefault="00FA2F49" w:rsidP="00FA2F49">
      <w:pPr>
        <w:pStyle w:val="Akapitzlist"/>
        <w:numPr>
          <w:ilvl w:val="3"/>
          <w:numId w:val="19"/>
        </w:numPr>
        <w:spacing w:after="0" w:line="360" w:lineRule="auto"/>
        <w:ind w:left="737" w:hanging="340"/>
        <w:jc w:val="both"/>
        <w:textAlignment w:val="baseline"/>
        <w:rPr>
          <w:rFonts w:cs="Trebuchet MS"/>
        </w:rPr>
      </w:pPr>
      <w:r>
        <w:rPr>
          <w:rFonts w:cs="Trebuchet MS"/>
        </w:rPr>
        <w:t>podawanie i pomoc przy spożywaniu posiłków;</w:t>
      </w:r>
    </w:p>
    <w:p w:rsidR="00FA2F49" w:rsidRDefault="00FA2F49" w:rsidP="00FA2F49">
      <w:pPr>
        <w:pStyle w:val="Akapitzlist"/>
        <w:numPr>
          <w:ilvl w:val="3"/>
          <w:numId w:val="19"/>
        </w:numPr>
        <w:spacing w:after="0" w:line="360" w:lineRule="auto"/>
        <w:ind w:left="737" w:hanging="340"/>
        <w:jc w:val="both"/>
        <w:textAlignment w:val="baseline"/>
        <w:rPr>
          <w:rFonts w:cs="Trebuchet MS"/>
        </w:rPr>
      </w:pPr>
      <w:r>
        <w:rPr>
          <w:rFonts w:cs="Trebuchet MS"/>
        </w:rPr>
        <w:t>utrzymanie w czystości naczyń stołowych używanych przez podopiecznego;</w:t>
      </w:r>
    </w:p>
    <w:p w:rsidR="00FA2F49" w:rsidRDefault="00FA2F49" w:rsidP="00FA2F49">
      <w:pPr>
        <w:pStyle w:val="Akapitzlist"/>
        <w:numPr>
          <w:ilvl w:val="3"/>
          <w:numId w:val="19"/>
        </w:numPr>
        <w:spacing w:after="0" w:line="360" w:lineRule="auto"/>
        <w:ind w:left="737" w:hanging="340"/>
        <w:jc w:val="both"/>
        <w:textAlignment w:val="baseline"/>
        <w:rPr>
          <w:rFonts w:cs="Trebuchet MS"/>
        </w:rPr>
      </w:pPr>
      <w:r>
        <w:rPr>
          <w:rFonts w:cs="Trebuchet MS"/>
        </w:rPr>
        <w:t>utrzymanie w czystości sprzętu sanitarnego i urządzeń sanitarnych po użyciu przez podopiecznego;</w:t>
      </w:r>
    </w:p>
    <w:p w:rsidR="00FA2F49" w:rsidRDefault="00FA2F49" w:rsidP="00FA2F49">
      <w:pPr>
        <w:pStyle w:val="Akapitzlist"/>
        <w:numPr>
          <w:ilvl w:val="3"/>
          <w:numId w:val="19"/>
        </w:numPr>
        <w:spacing w:after="0" w:line="360" w:lineRule="auto"/>
        <w:ind w:left="737" w:hanging="340"/>
        <w:jc w:val="both"/>
        <w:textAlignment w:val="baseline"/>
        <w:rPr>
          <w:rFonts w:cs="Trebuchet MS"/>
        </w:rPr>
      </w:pPr>
      <w:r>
        <w:rPr>
          <w:rFonts w:cs="Trebuchet MS"/>
        </w:rPr>
        <w:t>zmianę bielizny osobistej, pościelowej, posłanie łóżka;</w:t>
      </w:r>
    </w:p>
    <w:p w:rsidR="00FA2F49" w:rsidRDefault="00FA2F49" w:rsidP="00FA2F49">
      <w:pPr>
        <w:pStyle w:val="Akapitzlist"/>
        <w:numPr>
          <w:ilvl w:val="3"/>
          <w:numId w:val="19"/>
        </w:numPr>
        <w:spacing w:after="0" w:line="360" w:lineRule="auto"/>
        <w:ind w:left="737" w:hanging="340"/>
        <w:jc w:val="both"/>
        <w:textAlignment w:val="baseline"/>
        <w:rPr>
          <w:rFonts w:cs="Trebuchet MS"/>
        </w:rPr>
      </w:pPr>
      <w:r>
        <w:rPr>
          <w:rFonts w:cs="Trebuchet MS"/>
        </w:rPr>
        <w:t>palenie w piecu w pomieszczeniach użytkowanych przez podopiecznego;</w:t>
      </w:r>
    </w:p>
    <w:p w:rsidR="00FA2F49" w:rsidRDefault="00FA2F49" w:rsidP="00FA2F49">
      <w:pPr>
        <w:pStyle w:val="Akapitzlist"/>
        <w:numPr>
          <w:ilvl w:val="3"/>
          <w:numId w:val="19"/>
        </w:numPr>
        <w:spacing w:after="0" w:line="360" w:lineRule="auto"/>
        <w:ind w:left="737" w:hanging="340"/>
        <w:jc w:val="both"/>
        <w:textAlignment w:val="baseline"/>
        <w:rPr>
          <w:rFonts w:cs="Trebuchet MS"/>
        </w:rPr>
      </w:pPr>
      <w:r>
        <w:rPr>
          <w:rFonts w:cs="Trebuchet MS"/>
        </w:rPr>
        <w:t>podtrzymywanie indywidualnych zainteresowań, organizowanie czasu wolnego (lektura książek, zachęcanie do wykonywania prac ręcznych, spacery);</w:t>
      </w:r>
    </w:p>
    <w:p w:rsidR="00FA2F49" w:rsidRDefault="00FA2F49" w:rsidP="00FA2F49">
      <w:pPr>
        <w:pStyle w:val="Akapitzlist"/>
        <w:numPr>
          <w:ilvl w:val="3"/>
          <w:numId w:val="19"/>
        </w:numPr>
        <w:spacing w:after="0" w:line="360" w:lineRule="auto"/>
        <w:ind w:left="737" w:hanging="340"/>
        <w:jc w:val="both"/>
        <w:textAlignment w:val="baseline"/>
        <w:rPr>
          <w:rFonts w:cs="Trebuchet MS"/>
        </w:rPr>
      </w:pPr>
      <w:r>
        <w:rPr>
          <w:rFonts w:cs="Trebuchet MS"/>
        </w:rPr>
        <w:t>zamawianie wizyt lekarskich w przypadkach nagłych, realizowanie recept, jeżeli sytuacja tego wymaga;</w:t>
      </w:r>
    </w:p>
    <w:p w:rsidR="00FA2F49" w:rsidRDefault="00FA2F49" w:rsidP="00FA2F49">
      <w:pPr>
        <w:pStyle w:val="Akapitzlist"/>
        <w:numPr>
          <w:ilvl w:val="3"/>
          <w:numId w:val="19"/>
        </w:numPr>
        <w:spacing w:after="0" w:line="360" w:lineRule="auto"/>
        <w:ind w:left="737" w:hanging="340"/>
        <w:jc w:val="both"/>
        <w:textAlignment w:val="baseline"/>
        <w:rPr>
          <w:rFonts w:cs="Trebuchet MS"/>
        </w:rPr>
      </w:pPr>
      <w:r>
        <w:rPr>
          <w:rFonts w:cs="Trebuchet MS"/>
        </w:rPr>
        <w:t>pomoc w dostępie do różnych instytucji.</w:t>
      </w:r>
    </w:p>
    <w:p w:rsidR="00FA2F49" w:rsidRDefault="00FA2F49" w:rsidP="00FA2F49">
      <w:pPr>
        <w:spacing w:after="0" w:line="360" w:lineRule="auto"/>
        <w:jc w:val="both"/>
        <w:rPr>
          <w:rFonts w:cs="Trebuchet MS"/>
          <w:kern w:val="2"/>
          <w:lang w:eastAsia="hi-IN" w:bidi="hi-IN"/>
        </w:rPr>
      </w:pPr>
      <w:r>
        <w:rPr>
          <w:rFonts w:cs="Trebuchet MS"/>
          <w:kern w:val="2"/>
          <w:lang w:eastAsia="hi-IN" w:bidi="hi-IN"/>
        </w:rPr>
        <w:t>5. Specjalistyczne usługi opiekuńcze dostosowane są do szczególnych potrzeb wynikających</w:t>
      </w:r>
      <w:r>
        <w:rPr>
          <w:rFonts w:cs="Trebuchet MS"/>
          <w:kern w:val="2"/>
          <w:lang w:eastAsia="hi-IN" w:bidi="hi-IN"/>
        </w:rPr>
        <w:br/>
        <w:t>z rodzaju schorzenia lub niepełnosprawności, świadczone przez osoby ze specjalistycznym przygotowaniem zawodowym, zgodnie z Rozporządzeniem Ministra Polityki Społecznej</w:t>
      </w:r>
      <w:r>
        <w:rPr>
          <w:rFonts w:cs="Trebuchet MS"/>
          <w:kern w:val="2"/>
          <w:lang w:eastAsia="hi-IN" w:bidi="hi-IN"/>
        </w:rPr>
        <w:br/>
        <w:t>z dnia 22 września 2005 roku w sprawie specjalistycznych usług opiekuńczych (Dz. U.</w:t>
      </w:r>
      <w:r>
        <w:rPr>
          <w:rFonts w:cs="Trebuchet MS"/>
          <w:kern w:val="2"/>
          <w:lang w:eastAsia="hi-IN" w:bidi="hi-IN"/>
        </w:rPr>
        <w:br/>
        <w:t>z 2005r. poz. 1598 oraz z 2006r. poz. 943) oraz posiadające doświadczenie odpowiadające doświadczeniu wynikającemu z oferty.</w:t>
      </w:r>
    </w:p>
    <w:p w:rsidR="00FA2F49" w:rsidRDefault="00FA2F49" w:rsidP="00FA2F49">
      <w:pPr>
        <w:spacing w:after="0" w:line="360" w:lineRule="auto"/>
        <w:jc w:val="both"/>
        <w:rPr>
          <w:rFonts w:cs="Trebuchet MS"/>
          <w:kern w:val="2"/>
          <w:lang w:eastAsia="hi-IN" w:bidi="hi-IN"/>
        </w:rPr>
      </w:pPr>
      <w:r>
        <w:rPr>
          <w:rFonts w:cs="Trebuchet MS"/>
          <w:kern w:val="2"/>
          <w:lang w:eastAsia="hi-IN" w:bidi="hi-IN"/>
        </w:rPr>
        <w:t>6. Usługi opiekuńcze mogą być świadczone przez osoby, które:</w:t>
      </w:r>
    </w:p>
    <w:p w:rsidR="00FA2F49" w:rsidRDefault="00FA2F49" w:rsidP="00FA2F49">
      <w:pPr>
        <w:numPr>
          <w:ilvl w:val="0"/>
          <w:numId w:val="20"/>
        </w:numPr>
        <w:tabs>
          <w:tab w:val="left" w:pos="506"/>
        </w:tabs>
        <w:spacing w:after="0" w:line="360" w:lineRule="auto"/>
        <w:ind w:left="510" w:hanging="227"/>
        <w:jc w:val="both"/>
      </w:pPr>
      <w:r>
        <w:rPr>
          <w:rFonts w:cs="Trebuchet MS"/>
          <w:kern w:val="2"/>
          <w:lang w:eastAsia="hi-IN" w:bidi="hi-IN"/>
        </w:rPr>
        <w:t>posługują się biegle językiem polskim - Zamawiający poprzez biegłe posługiwanie się językiem polskim przez opiekuna rozumie sprawne i skuteczne komunikowanie się</w:t>
      </w:r>
      <w:r>
        <w:rPr>
          <w:rFonts w:cs="Trebuchet MS"/>
          <w:kern w:val="2"/>
          <w:lang w:eastAsia="hi-IN" w:bidi="hi-IN"/>
        </w:rPr>
        <w:br/>
        <w:t>z osobami korzystającymi z usług opiekuńczych, z osobami z ich otoczenia, personelem pomocy społecznej;</w:t>
      </w:r>
    </w:p>
    <w:p w:rsidR="00FA2F49" w:rsidRDefault="00FA2F49" w:rsidP="00FA2F49">
      <w:pPr>
        <w:numPr>
          <w:ilvl w:val="0"/>
          <w:numId w:val="20"/>
        </w:numPr>
        <w:spacing w:after="0" w:line="360" w:lineRule="auto"/>
        <w:ind w:left="510" w:hanging="227"/>
        <w:jc w:val="both"/>
      </w:pPr>
      <w:r>
        <w:rPr>
          <w:rFonts w:cs="Trebuchet MS"/>
          <w:kern w:val="2"/>
          <w:lang w:eastAsia="hi-IN" w:bidi="hi-IN"/>
        </w:rPr>
        <w:t>nie były skazane prawomocnym wyrokiem za umyślne przestępstwo lub umyślne przestępstwo skarbowe;</w:t>
      </w:r>
    </w:p>
    <w:p w:rsidR="00FA2F49" w:rsidRDefault="00FA2F49" w:rsidP="00FA2F49">
      <w:pPr>
        <w:numPr>
          <w:ilvl w:val="0"/>
          <w:numId w:val="20"/>
        </w:numPr>
        <w:spacing w:after="0" w:line="360" w:lineRule="auto"/>
        <w:ind w:left="510" w:hanging="227"/>
        <w:jc w:val="both"/>
      </w:pPr>
      <w:r>
        <w:rPr>
          <w:rFonts w:cs="Trebuchet MS"/>
          <w:kern w:val="2"/>
          <w:lang w:eastAsia="hi-IN" w:bidi="hi-IN"/>
        </w:rPr>
        <w:t>są zdolne do wykonywania ciężkich prac fizycznych, z cechami psychofizycznymi wymaganymi w pracy z osobami chorymi lub nieporadnymi, posiada umiejętność utrzymywania prawidłowych kontaktów interpersonalnych;</w:t>
      </w:r>
    </w:p>
    <w:p w:rsidR="00FA2F49" w:rsidRDefault="00FA2F49" w:rsidP="00FA2F49">
      <w:pPr>
        <w:numPr>
          <w:ilvl w:val="0"/>
          <w:numId w:val="20"/>
        </w:numPr>
        <w:spacing w:after="0" w:line="360" w:lineRule="auto"/>
        <w:ind w:left="510" w:hanging="227"/>
        <w:jc w:val="both"/>
        <w:rPr>
          <w:rFonts w:cs="Trebuchet MS"/>
          <w:kern w:val="2"/>
          <w:lang w:eastAsia="hi-IN" w:bidi="hi-IN"/>
        </w:rPr>
      </w:pPr>
      <w:r>
        <w:rPr>
          <w:rFonts w:cs="Trebuchet MS"/>
          <w:kern w:val="2"/>
          <w:lang w:eastAsia="hi-IN" w:bidi="hi-IN"/>
        </w:rPr>
        <w:t>posiadają ważne badania sanitarno – epidemiologiczne – w odniesieniu do wszystkich osób wykonujących usługi opiekuńcze takie jak przygotowywanie posiłków, pomoc przy spożywaniu posiłków oraz zakupy artykułów spożywczych;</w:t>
      </w:r>
    </w:p>
    <w:p w:rsidR="00FA2F49" w:rsidRDefault="00FA2F49" w:rsidP="00FA2F49">
      <w:pPr>
        <w:numPr>
          <w:ilvl w:val="0"/>
          <w:numId w:val="20"/>
        </w:numPr>
        <w:spacing w:after="0" w:line="360" w:lineRule="auto"/>
        <w:ind w:left="510" w:hanging="227"/>
        <w:jc w:val="both"/>
        <w:rPr>
          <w:rFonts w:cs="Trebuchet MS"/>
          <w:kern w:val="2"/>
          <w:lang w:eastAsia="hi-IN" w:bidi="hi-IN"/>
        </w:rPr>
      </w:pPr>
      <w:r>
        <w:rPr>
          <w:rFonts w:cs="Trebuchet MS"/>
          <w:kern w:val="2"/>
          <w:lang w:eastAsia="hi-IN" w:bidi="hi-IN"/>
        </w:rPr>
        <w:t>dysponują doświadczeniem wynikającym z oferty.</w:t>
      </w:r>
    </w:p>
    <w:p w:rsidR="00FA2F49" w:rsidRDefault="00FA2F49" w:rsidP="00FA2F49">
      <w:pPr>
        <w:pStyle w:val="western"/>
        <w:spacing w:before="0" w:after="0" w:line="360" w:lineRule="auto"/>
      </w:pPr>
      <w:r>
        <w:rPr>
          <w:rFonts w:ascii="Trebuchet MS" w:hAnsi="Trebuchet MS" w:cs="Trebuchet MS"/>
          <w:sz w:val="22"/>
          <w:szCs w:val="22"/>
        </w:rPr>
        <w:t xml:space="preserve">7. </w:t>
      </w:r>
      <w:r>
        <w:rPr>
          <w:rFonts w:ascii="Trebuchet MS" w:hAnsi="Trebuchet MS"/>
          <w:sz w:val="22"/>
          <w:szCs w:val="22"/>
        </w:rPr>
        <w:t xml:space="preserve"> Wykonawca będzie zobowiązany do świadczenia średnio 4000 godzin </w:t>
      </w:r>
      <w:r>
        <w:rPr>
          <w:rFonts w:ascii="Trebuchet MS" w:hAnsi="Trebuchet MS" w:cs="Trebuchet MS"/>
          <w:sz w:val="22"/>
          <w:szCs w:val="22"/>
        </w:rPr>
        <w:t xml:space="preserve">usług opiekuńczych, </w:t>
      </w:r>
      <w:r>
        <w:rPr>
          <w:rFonts w:ascii="Trebuchet MS" w:hAnsi="Trebuchet MS" w:cs="Trebuchet MS"/>
          <w:bCs/>
          <w:sz w:val="22"/>
          <w:szCs w:val="22"/>
        </w:rPr>
        <w:t>w tym średnio 500 specjalistycznych,  miesięcznie.</w:t>
      </w:r>
      <w:r>
        <w:rPr>
          <w:rFonts w:ascii="Trebuchet MS" w:hAnsi="Trebuchet MS" w:cs="Trebuchet MS"/>
          <w:sz w:val="22"/>
          <w:szCs w:val="22"/>
        </w:rPr>
        <w:t xml:space="preserve"> </w:t>
      </w:r>
      <w:r>
        <w:rPr>
          <w:rFonts w:ascii="Trebuchet MS" w:hAnsi="Trebuchet MS"/>
          <w:sz w:val="22"/>
          <w:szCs w:val="22"/>
        </w:rPr>
        <w:t>Zamawiający zastrzega, iż wskazana powyżej liczba godzin ma charakter szacunkowy i uzależniona jest od rzeczywistych potrzeb, a tym samym może zostać zmniejszona o nie więcej niż 30%.</w:t>
      </w:r>
      <w:r>
        <w:rPr>
          <w:rFonts w:ascii="Trebuchet MS" w:hAnsi="Trebuchet MS"/>
          <w:sz w:val="22"/>
          <w:szCs w:val="22"/>
        </w:rPr>
        <w:br/>
        <w:t>Z tytułu niewykonanych usług Wykonawcy nie będzie przysługiwało prawo do otrzymania wynagrodzenia, ani do jakichkolwiek innych roszczeń, w tym odszkodowawczych.</w:t>
      </w:r>
    </w:p>
    <w:p w:rsidR="00FA2F49" w:rsidRDefault="00FA2F49" w:rsidP="00FA2F49">
      <w:pPr>
        <w:pStyle w:val="Default"/>
        <w:spacing w:line="360" w:lineRule="auto"/>
        <w:jc w:val="both"/>
      </w:pPr>
      <w:r>
        <w:rPr>
          <w:rFonts w:ascii="Trebuchet MS" w:hAnsi="Trebuchet MS" w:cs="Trebuchet MS"/>
          <w:b/>
          <w:sz w:val="22"/>
          <w:szCs w:val="22"/>
        </w:rPr>
        <w:t>8. Adresatami zadania</w:t>
      </w:r>
      <w:r>
        <w:rPr>
          <w:rFonts w:ascii="Trebuchet MS" w:hAnsi="Trebuchet MS" w:cs="Trebuchet MS"/>
          <w:b/>
          <w:bCs/>
          <w:sz w:val="22"/>
          <w:szCs w:val="22"/>
        </w:rPr>
        <w:t>:</w:t>
      </w:r>
      <w:r>
        <w:rPr>
          <w:rFonts w:ascii="Trebuchet MS" w:hAnsi="Trebuchet MS" w:cs="Trebuchet MS"/>
          <w:sz w:val="22"/>
          <w:szCs w:val="22"/>
        </w:rPr>
        <w:t xml:space="preserve"> są osoby samotne, które z powodu wieku, choroby lub innych przyczyn wymagają pomocy innych osób a są jej pozbawione oraz osoby, które wymagają pomocy innych osób, a rodzina, a także wspólnie niezamieszkujący małżonek, wstępni, zstępni nie mogą takiej pomocy zapewnić. Planowana, szacunkowa liczba osób wymagających wsparcia w formie usług: około 180 w tym ok. 20 środowisk na usługach specjalistycznych. Liczba osób jest orientacyjna, może ulec zmianie w zależności od rzeczywistych potrzeb Zleceniodawcy, wynikających z bieżącej diagnozy. </w:t>
      </w:r>
    </w:p>
    <w:p w:rsidR="00FA2F49" w:rsidRDefault="00FA2F49" w:rsidP="00FA2F49">
      <w:pPr>
        <w:spacing w:after="0" w:line="360" w:lineRule="auto"/>
        <w:jc w:val="center"/>
        <w:rPr>
          <w:b/>
        </w:rPr>
      </w:pPr>
    </w:p>
    <w:p w:rsidR="00FA2F49" w:rsidRDefault="00FA2F49" w:rsidP="00FA2F49">
      <w:pPr>
        <w:spacing w:after="0" w:line="360" w:lineRule="auto"/>
        <w:jc w:val="center"/>
        <w:rPr>
          <w:b/>
        </w:rPr>
      </w:pPr>
      <w:r>
        <w:rPr>
          <w:b/>
        </w:rPr>
        <w:t>§2</w:t>
      </w:r>
    </w:p>
    <w:p w:rsidR="00FA2F49" w:rsidRDefault="00FA2F49" w:rsidP="00FA2F49">
      <w:pPr>
        <w:spacing w:after="0" w:line="360" w:lineRule="auto"/>
        <w:jc w:val="center"/>
        <w:rPr>
          <w:b/>
        </w:rPr>
      </w:pPr>
      <w:r>
        <w:rPr>
          <w:b/>
        </w:rPr>
        <w:t>WARUNKI REALIZACJI USŁUGI</w:t>
      </w:r>
    </w:p>
    <w:p w:rsidR="00FA2F49" w:rsidRDefault="00FA2F49" w:rsidP="00FA2F49">
      <w:pPr>
        <w:tabs>
          <w:tab w:val="left" w:pos="363"/>
        </w:tabs>
        <w:spacing w:after="0" w:line="360" w:lineRule="auto"/>
        <w:jc w:val="both"/>
        <w:rPr>
          <w:rFonts w:cs="Trebuchet MS"/>
          <w:iCs/>
        </w:rPr>
      </w:pPr>
      <w:r>
        <w:rPr>
          <w:rFonts w:cs="Trebuchet MS"/>
          <w:iCs/>
        </w:rPr>
        <w:t>1. Pomoc w formie usług, których niniejsza SWZ dotyczy, udzielana jest na podstawie decyzji administracyjnej. Organ uprawniony do wydawania tych decyzji przyznając usługi, ustala ich: zakres, okres realizacji, wymiar, miejsce świadczenia oraz wysokość odpłatności za usługi.</w:t>
      </w:r>
    </w:p>
    <w:p w:rsidR="00FA2F49" w:rsidRDefault="00FA2F49" w:rsidP="00FA2F49">
      <w:pPr>
        <w:tabs>
          <w:tab w:val="left" w:pos="363"/>
        </w:tabs>
        <w:spacing w:after="0" w:line="360" w:lineRule="auto"/>
        <w:jc w:val="both"/>
        <w:rPr>
          <w:rFonts w:cs="Trebuchet MS"/>
        </w:rPr>
      </w:pPr>
      <w:r>
        <w:rPr>
          <w:rFonts w:cs="Trebuchet MS"/>
        </w:rPr>
        <w:t>2. Usługi świadczone są przez 7 dni w tygodniu, w tym w dni wolne od pracy oraz dni świąteczne (soboty, niedziele i święta), w godzinach rannych, popołudniowych, oraz</w:t>
      </w:r>
      <w:r>
        <w:rPr>
          <w:rFonts w:cs="Trebuchet MS"/>
        </w:rPr>
        <w:br/>
        <w:t>w razie potrzeb – wieczornych.</w:t>
      </w:r>
    </w:p>
    <w:p w:rsidR="00FA2F49" w:rsidRDefault="00FA2F49" w:rsidP="00FA2F49">
      <w:pPr>
        <w:tabs>
          <w:tab w:val="left" w:pos="363"/>
        </w:tabs>
        <w:spacing w:after="0" w:line="360" w:lineRule="auto"/>
        <w:jc w:val="both"/>
        <w:rPr>
          <w:rFonts w:cs="Trebuchet MS"/>
        </w:rPr>
      </w:pPr>
      <w:r>
        <w:rPr>
          <w:rFonts w:cs="Trebuchet MS"/>
        </w:rPr>
        <w:t>3. Faktyczny czas przebywania opiekuna u podopiecznego winien odpowiadać czasowi wskazanemu w decyzji administracyjnej. Może on być pomniejszony jedynie w uzgodnieniu z podopiecznym i wynikać z konieczności dokonywania czynności związanych</w:t>
      </w:r>
      <w:r>
        <w:rPr>
          <w:rFonts w:cs="Trebuchet MS"/>
        </w:rPr>
        <w:br/>
        <w:t>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rsidR="00FA2F49" w:rsidRDefault="00FA2F49" w:rsidP="00FA2F49">
      <w:pPr>
        <w:tabs>
          <w:tab w:val="left" w:pos="363"/>
        </w:tabs>
        <w:spacing w:after="0" w:line="360" w:lineRule="auto"/>
        <w:jc w:val="both"/>
        <w:rPr>
          <w:rFonts w:cs="Trebuchet MS"/>
        </w:rPr>
      </w:pPr>
      <w:r>
        <w:rPr>
          <w:rFonts w:cs="Trebuchet MS"/>
        </w:rPr>
        <w:t xml:space="preserve">4. W sytuacjach uzasadnionych – potrzebą zapewnienia natychmiastowej opieki - zlecenie  wykonania usług przez Wykonawcę musi być podjęte niezwłocznie, najpóźniej następnego dnia po uzgodnieniu telefonicznym z pracownikiem Miejskiego Ośrodka Pomocy Społecznej w Rudzie Śląskiej, a sytuacjach kryzysowych, wymagających niezwłocznej reakcji, które wystąpią poza godzinami pracy Miejskiego Ośrodka Pomocy Społecznej oraz w dni wolne od pracy, z pracownikami Wydziału Zarządzania Kryzysowego Urzędu Miasta Ruda Śląska. </w:t>
      </w:r>
    </w:p>
    <w:p w:rsidR="00FA2F49" w:rsidRDefault="00FA2F49" w:rsidP="00FA2F49">
      <w:pPr>
        <w:tabs>
          <w:tab w:val="left" w:pos="363"/>
        </w:tabs>
        <w:spacing w:after="0" w:line="360" w:lineRule="auto"/>
        <w:jc w:val="both"/>
        <w:rPr>
          <w:rFonts w:cs="Trebuchet MS"/>
        </w:rPr>
      </w:pPr>
      <w:r>
        <w:rPr>
          <w:rFonts w:cs="Trebuchet MS"/>
        </w:rPr>
        <w:t>5. W przypadku niemożności świadczenia usług przez daną osobę wymagane jest zorganizowanie odpowiedniego zastępstwa, z zachowaniem przez zastępcę wymogów określonych w niniejszym SWZ</w:t>
      </w:r>
    </w:p>
    <w:p w:rsidR="00FA2F49" w:rsidRDefault="00FA2F49" w:rsidP="00FA2F49">
      <w:pPr>
        <w:tabs>
          <w:tab w:val="left" w:pos="363"/>
        </w:tabs>
        <w:spacing w:after="0" w:line="360" w:lineRule="auto"/>
        <w:jc w:val="both"/>
        <w:rPr>
          <w:rFonts w:cs="Trebuchet MS"/>
        </w:rPr>
      </w:pPr>
      <w:r>
        <w:rPr>
          <w:rFonts w:cs="Trebuchet MS"/>
        </w:rPr>
        <w:t>6. Opiekun w zależności od potrzeb współpracuje z pracownikiem socjalnym Miejskiego Ośrodka Pomocy Społecznej, lekarzem, pielęgniarką środowiskową, podmiotami leczniczymi i innymi instytucjami w sprawach dotyczących podopiecznego.</w:t>
      </w:r>
    </w:p>
    <w:p w:rsidR="00FA2F49" w:rsidRDefault="00FA2F49" w:rsidP="00FA2F49">
      <w:pPr>
        <w:tabs>
          <w:tab w:val="left" w:pos="363"/>
        </w:tabs>
        <w:spacing w:after="0" w:line="360" w:lineRule="auto"/>
        <w:jc w:val="both"/>
        <w:rPr>
          <w:rFonts w:cs="Trebuchet MS"/>
        </w:rPr>
      </w:pPr>
      <w:r>
        <w:rPr>
          <w:rFonts w:cs="Trebuchet MS"/>
        </w:rPr>
        <w:t>7. Wykonawca zobowiązany będzie do niezwłocznego informowania Zamawiającego</w:t>
      </w:r>
      <w:r>
        <w:rPr>
          <w:rFonts w:cs="Trebuchet MS"/>
        </w:rPr>
        <w:br/>
        <w:t xml:space="preserve">o braku realizacji przyznanej decyzją pomocy i wskazania jego przyczyny (w szczególności o pobycie podopiecznego w podmiotach leczniczych, sanatorium, wyjeździe z miejsca zamieszkania, braku współpracy podopiecznego przy świadczeniu usług lub jego rezygnacji </w:t>
      </w:r>
      <w:r>
        <w:rPr>
          <w:rFonts w:cs="Trebuchet MS"/>
        </w:rPr>
        <w:br/>
        <w:t>z usług).</w:t>
      </w:r>
    </w:p>
    <w:p w:rsidR="00FA2F49" w:rsidRDefault="00FA2F49" w:rsidP="00FA2F49">
      <w:pPr>
        <w:tabs>
          <w:tab w:val="left" w:pos="363"/>
        </w:tabs>
        <w:spacing w:after="0" w:line="360" w:lineRule="auto"/>
        <w:jc w:val="both"/>
      </w:pPr>
      <w:r>
        <w:rPr>
          <w:rFonts w:cs="Trebuchet MS"/>
        </w:rPr>
        <w:t xml:space="preserve">8. Wykonawca zobowiązany jest do wyznaczenia swego przedstawiciela, utrzymującego stały kontakt ze Zamawiającym </w:t>
      </w:r>
      <w:r>
        <w:rPr>
          <w:rFonts w:cs="Trebuchet MS"/>
          <w:bCs/>
        </w:rPr>
        <w:t>(kontakt telefoniczny) 7 dni w tygodniu, wskazania jego numeru telefonu w celu niezwłocznego obejmowania usługami nowych środowisk, przekazywania informacji o istotnych sprawach dotyczących podopiecznych, zmianach wymiaru i zakresu usług.</w:t>
      </w:r>
      <w:r>
        <w:rPr>
          <w:rFonts w:cs="Trebuchet MS"/>
        </w:rPr>
        <w:t xml:space="preserve"> </w:t>
      </w:r>
    </w:p>
    <w:p w:rsidR="00FA2F49" w:rsidRDefault="00FA2F49" w:rsidP="00FA2F49">
      <w:pPr>
        <w:tabs>
          <w:tab w:val="left" w:pos="363"/>
        </w:tabs>
        <w:spacing w:after="0" w:line="360" w:lineRule="auto"/>
        <w:jc w:val="both"/>
        <w:rPr>
          <w:rFonts w:cs="Trebuchet MS"/>
        </w:rPr>
      </w:pPr>
      <w:r>
        <w:rPr>
          <w:rFonts w:cs="Trebuchet MS"/>
        </w:rPr>
        <w:t>9. Zamawiający uprawniony jest do przeprowadzania okresowej kontroli jakości świadczonych usług w miejscu ich wykonywania.</w:t>
      </w:r>
    </w:p>
    <w:p w:rsidR="00FA2F49" w:rsidRDefault="00FA2F49" w:rsidP="00FA2F49">
      <w:pPr>
        <w:tabs>
          <w:tab w:val="left" w:pos="363"/>
        </w:tabs>
        <w:spacing w:after="0" w:line="360" w:lineRule="auto"/>
        <w:jc w:val="both"/>
        <w:rPr>
          <w:rFonts w:cs="Trebuchet MS"/>
        </w:rPr>
      </w:pPr>
      <w:r>
        <w:rPr>
          <w:rFonts w:cs="Trebuchet MS"/>
        </w:rPr>
        <w:t>10. Wykonawca zobowiązany będzie do:</w:t>
      </w:r>
    </w:p>
    <w:p w:rsidR="00FA2F49" w:rsidRDefault="00FA2F49" w:rsidP="00FA2F49">
      <w:pPr>
        <w:pStyle w:val="Akapitzlist"/>
        <w:numPr>
          <w:ilvl w:val="0"/>
          <w:numId w:val="2"/>
        </w:numPr>
        <w:tabs>
          <w:tab w:val="left" w:pos="363"/>
        </w:tabs>
        <w:spacing w:after="0" w:line="360" w:lineRule="auto"/>
        <w:ind w:left="0" w:firstLine="0"/>
        <w:jc w:val="both"/>
        <w:rPr>
          <w:rFonts w:cs="Trebuchet MS"/>
        </w:rPr>
      </w:pPr>
      <w:r>
        <w:rPr>
          <w:rFonts w:cs="Trebuchet MS"/>
        </w:rPr>
        <w:t>ewidencjonowania czasu pracy opiekunów w karcie pracy (zgodnie ze wzorem stanowiącym załącznik nr 1 do wzoru umowy);</w:t>
      </w:r>
    </w:p>
    <w:p w:rsidR="00FA2F49" w:rsidRDefault="00FA2F49" w:rsidP="00FA2F49">
      <w:pPr>
        <w:pStyle w:val="Akapitzlist"/>
        <w:numPr>
          <w:ilvl w:val="0"/>
          <w:numId w:val="2"/>
        </w:numPr>
        <w:tabs>
          <w:tab w:val="left" w:pos="363"/>
        </w:tabs>
        <w:spacing w:after="0" w:line="360" w:lineRule="auto"/>
        <w:ind w:left="0" w:firstLine="0"/>
        <w:jc w:val="both"/>
      </w:pPr>
      <w:r>
        <w:rPr>
          <w:rFonts w:cs="Trebuchet MS"/>
        </w:rPr>
        <w:t>składania w siedzibie Zamawiającego po upływie każdego miesiąca, do 5 dnia każdego następnego miesiąca zestawienia faktycznie wykonanych usług u poszczególnych osób wraz z wykazem imiennym opiekunów świadczących te usługi (zgodnie ze wzorem stanowiącym załącznik nr 2 do wzoru umowy).</w:t>
      </w:r>
      <w:r>
        <w:rPr>
          <w:rFonts w:cs="Trebuchet MS"/>
          <w:iCs/>
        </w:rPr>
        <w:t xml:space="preserve"> </w:t>
      </w:r>
    </w:p>
    <w:p w:rsidR="00FA2F49" w:rsidRDefault="00FA2F49" w:rsidP="00FA2F49">
      <w:pPr>
        <w:tabs>
          <w:tab w:val="left" w:pos="363"/>
        </w:tabs>
        <w:spacing w:after="0" w:line="360" w:lineRule="auto"/>
        <w:jc w:val="both"/>
        <w:rPr>
          <w:rFonts w:cs="Trebuchet MS"/>
          <w:iCs/>
        </w:rPr>
      </w:pPr>
      <w:r>
        <w:rPr>
          <w:rFonts w:cs="Trebuchet MS"/>
          <w:iCs/>
        </w:rPr>
        <w:t>11. Wykonawca będzie ponosił pełną odpowiedzialność za wszelkie szkody wyrządzone przez kadrę Wykonawcy osobom trzecim w szczególności podopiecznym lub w ich mieniu.</w:t>
      </w:r>
    </w:p>
    <w:p w:rsidR="00FA2F49" w:rsidRDefault="00FA2F49" w:rsidP="00FA2F49">
      <w:pPr>
        <w:pStyle w:val="Default"/>
        <w:tabs>
          <w:tab w:val="left" w:pos="-360"/>
        </w:tabs>
        <w:spacing w:line="360" w:lineRule="auto"/>
        <w:jc w:val="both"/>
        <w:rPr>
          <w:rFonts w:ascii="Trebuchet MS" w:hAnsi="Trebuchet MS" w:cs="Trebuchet MS"/>
          <w:bCs/>
          <w:color w:val="00000A"/>
          <w:sz w:val="22"/>
          <w:szCs w:val="22"/>
        </w:rPr>
      </w:pPr>
      <w:r>
        <w:rPr>
          <w:rFonts w:ascii="Trebuchet MS" w:hAnsi="Trebuchet MS" w:cs="Trebuchet MS"/>
          <w:bCs/>
          <w:color w:val="00000A"/>
          <w:sz w:val="22"/>
          <w:szCs w:val="22"/>
        </w:rPr>
        <w:t>12. Wykonawca będzie zobowiązany do przestrzegania przepisów dotyczących minimalnego wynagrodzenia za pracę oraz minimalnej stawki godzinowej.</w:t>
      </w:r>
    </w:p>
    <w:p w:rsidR="00FA2F49" w:rsidRDefault="00FA2F49" w:rsidP="00FA2F49">
      <w:pPr>
        <w:pStyle w:val="western"/>
        <w:spacing w:before="0" w:after="0" w:line="360" w:lineRule="auto"/>
      </w:pPr>
      <w:r>
        <w:rPr>
          <w:rFonts w:ascii="Trebuchet MS" w:hAnsi="Trebuchet MS" w:cs="Trebuchet MS"/>
          <w:bCs/>
          <w:sz w:val="22"/>
          <w:szCs w:val="22"/>
          <w:lang w:eastAsia="pl-PL"/>
        </w:rPr>
        <w:t>13. Wykonawca będzie zobowiązany do zapewnienia dostępności architektonicznej, cyfrowej i informacyjno-komunikacyjnej osobom</w:t>
      </w:r>
      <w:r>
        <w:rPr>
          <w:rFonts w:ascii="Trebuchet MS" w:hAnsi="Trebuchet MS" w:cs="Trebuchet MS"/>
          <w:b/>
          <w:bCs/>
          <w:sz w:val="22"/>
          <w:szCs w:val="22"/>
          <w:lang w:eastAsia="pl-PL"/>
        </w:rPr>
        <w:t xml:space="preserve">  </w:t>
      </w:r>
      <w:r>
        <w:rPr>
          <w:rFonts w:ascii="Trebuchet MS" w:hAnsi="Trebuchet MS" w:cs="Trebuchet MS"/>
          <w:sz w:val="22"/>
          <w:szCs w:val="22"/>
        </w:rPr>
        <w:t xml:space="preserve">ze szczególnymi potrzebami na poziomie minimalnych wymagań, określonych w art. 6 ustawy z dnia z 19 lipca 2019r. o zapewnianiu dostępności osobom ze szczególnymi potrzebami( </w:t>
      </w:r>
      <w:proofErr w:type="spellStart"/>
      <w:r>
        <w:rPr>
          <w:rFonts w:ascii="Trebuchet MS" w:hAnsi="Trebuchet MS" w:cs="Trebuchet MS"/>
          <w:sz w:val="22"/>
          <w:szCs w:val="22"/>
        </w:rPr>
        <w:t>t.j</w:t>
      </w:r>
      <w:proofErr w:type="spellEnd"/>
      <w:r>
        <w:rPr>
          <w:rFonts w:ascii="Trebuchet MS" w:hAnsi="Trebuchet MS" w:cs="Trebuchet MS"/>
          <w:sz w:val="22"/>
          <w:szCs w:val="22"/>
        </w:rPr>
        <w:t>. Dz. U. z z2020r. Poz. 1062).</w:t>
      </w:r>
      <w:r>
        <w:rPr>
          <w:rFonts w:ascii="Trebuchet MS" w:hAnsi="Trebuchet MS" w:cs="Trebuchet MS"/>
          <w:sz w:val="22"/>
          <w:szCs w:val="22"/>
        </w:rPr>
        <w:br/>
        <w:t>W szczególnych przypadkach, zgodnie</w:t>
      </w:r>
      <w:r>
        <w:rPr>
          <w:rFonts w:ascii="Trebuchet MS" w:hAnsi="Trebuchet MS" w:cs="Trebuchet MS"/>
          <w:bCs/>
          <w:sz w:val="22"/>
          <w:szCs w:val="22"/>
          <w:lang w:eastAsia="pl-PL"/>
        </w:rPr>
        <w:t xml:space="preserve"> </w:t>
      </w:r>
      <w:r>
        <w:rPr>
          <w:rFonts w:ascii="Trebuchet MS" w:hAnsi="Trebuchet MS" w:cs="Trebuchet MS"/>
          <w:sz w:val="22"/>
          <w:szCs w:val="22"/>
        </w:rPr>
        <w:t>z przepisem art. 7 ustawy, o której mowa powyżej Zamawiający dopuszcza możliwość  zapewnienia dostępu alternatywnego. W przypadku wniesienia do Zamawiającego uzasadnionego wniosku o zapewnienie dostępności, Wykonawca będzie współdziałał z Zamawiającym w celu usunięcia barier, których wniosek dotyczy.</w:t>
      </w:r>
    </w:p>
    <w:p w:rsidR="00FA2F49" w:rsidRDefault="00FA2F49" w:rsidP="00FA2F49">
      <w:pPr>
        <w:shd w:val="clear" w:color="auto" w:fill="FFFFFF"/>
        <w:tabs>
          <w:tab w:val="left" w:pos="363"/>
        </w:tabs>
        <w:spacing w:after="0" w:line="360" w:lineRule="auto"/>
        <w:jc w:val="both"/>
        <w:rPr>
          <w:rFonts w:cs="Trebuchet MS"/>
          <w:bCs/>
          <w:color w:val="000000"/>
        </w:rPr>
      </w:pPr>
      <w:r>
        <w:rPr>
          <w:rFonts w:cs="Trebuchet MS"/>
          <w:bCs/>
          <w:color w:val="000000"/>
        </w:rPr>
        <w:t xml:space="preserve">14. Umowa powinna być realizowana z najwyższą starannością, zgodnie z obowiązującymi przepisami prawa i standardami, </w:t>
      </w:r>
      <w:r>
        <w:rPr>
          <w:rFonts w:cs="Trebuchet MS"/>
          <w:bCs/>
          <w:color w:val="000000"/>
          <w:u w:val="single"/>
        </w:rPr>
        <w:t xml:space="preserve">w szczególności zgodnie z ustawą </w:t>
      </w:r>
      <w:r>
        <w:rPr>
          <w:rFonts w:cs="Trebuchet MS"/>
          <w:color w:val="000000"/>
          <w:u w:val="single"/>
        </w:rPr>
        <w:t>o pomocy społecznej oraz aktami wykonawczymi</w:t>
      </w:r>
      <w:r>
        <w:rPr>
          <w:rFonts w:cs="Trebuchet MS"/>
          <w:bCs/>
          <w:color w:val="000000"/>
          <w:u w:val="single"/>
        </w:rPr>
        <w:t xml:space="preserve"> do niej</w:t>
      </w:r>
      <w:r>
        <w:rPr>
          <w:rFonts w:cs="Trebuchet MS"/>
          <w:bCs/>
          <w:color w:val="000000"/>
        </w:rPr>
        <w:t xml:space="preserve"> oraz przepisami prawa miejscowego. Wykonawca odpowiada także za poszanowanie reżimu prawnego ochrony danych osobowych co do wszelkich danych  pozyskanych i utrwalonych w jakiejkolwiek formie w związku</w:t>
      </w:r>
      <w:r>
        <w:rPr>
          <w:rFonts w:cs="Trebuchet MS"/>
          <w:bCs/>
          <w:color w:val="000000"/>
        </w:rPr>
        <w:br/>
        <w:t>z wykonywaniem umowy. Wykonawca zobowiązuje się nadto zwolnić Zamawiającego</w:t>
      </w:r>
      <w:r>
        <w:rPr>
          <w:rFonts w:cs="Trebuchet MS"/>
          <w:bCs/>
          <w:color w:val="000000"/>
        </w:rPr>
        <w:br/>
        <w:t>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Zamawiającego jakiegokolwiek świadczenia.</w:t>
      </w:r>
    </w:p>
    <w:p w:rsidR="00FA2F49" w:rsidRDefault="00FA2F49" w:rsidP="00FA2F49">
      <w:pPr>
        <w:shd w:val="clear" w:color="auto" w:fill="FFFFFF"/>
        <w:tabs>
          <w:tab w:val="left" w:pos="363"/>
        </w:tabs>
        <w:spacing w:after="0" w:line="360" w:lineRule="auto"/>
        <w:jc w:val="both"/>
        <w:rPr>
          <w:rFonts w:cs="Trebuchet MS"/>
          <w:bCs/>
          <w:color w:val="000000"/>
          <w:lang w:eastAsia="pl-PL"/>
        </w:rPr>
      </w:pPr>
      <w:r>
        <w:rPr>
          <w:rFonts w:cs="Trebuchet MS"/>
          <w:bCs/>
          <w:color w:val="000000"/>
        </w:rPr>
        <w:t xml:space="preserve">15. </w:t>
      </w:r>
      <w:r>
        <w:rPr>
          <w:rFonts w:cs="Trebuchet MS"/>
          <w:bCs/>
          <w:color w:val="000000"/>
          <w:lang w:eastAsia="pl-PL"/>
        </w:rPr>
        <w:t xml:space="preserve">Wykonawca od dnia 1 stycznia 2022r. winien wykonywać umowę przy wykorzystaniu floty pojazdów, która będzie odpowiadała wymogom przewidzianym w przepisie art. 68 ust. 3 ustawy z 11 stycznia 2018r. o </w:t>
      </w:r>
      <w:proofErr w:type="spellStart"/>
      <w:r>
        <w:rPr>
          <w:rFonts w:cs="Trebuchet MS"/>
          <w:bCs/>
          <w:color w:val="000000"/>
          <w:lang w:eastAsia="pl-PL"/>
        </w:rPr>
        <w:t>elektromobilności</w:t>
      </w:r>
      <w:proofErr w:type="spellEnd"/>
      <w:r>
        <w:rPr>
          <w:rFonts w:cs="Trebuchet MS"/>
          <w:bCs/>
          <w:color w:val="000000"/>
          <w:lang w:eastAsia="pl-PL"/>
        </w:rPr>
        <w:t xml:space="preserve"> i paliwach alternatywnych – o ile</w:t>
      </w:r>
      <w:r>
        <w:rPr>
          <w:rFonts w:cs="Trebuchet MS"/>
          <w:bCs/>
          <w:color w:val="000000"/>
          <w:lang w:eastAsia="pl-PL"/>
        </w:rPr>
        <w:br/>
        <w:t xml:space="preserve">z przepisów ustawy obowiązujących w tym dniu będzie wynikał obowiązek wykonywania zadania zleconego umową przy wykorzystaniu floty odpowiadającej tym </w:t>
      </w:r>
      <w:proofErr w:type="spellStart"/>
      <w:r>
        <w:rPr>
          <w:rFonts w:cs="Trebuchet MS"/>
          <w:bCs/>
          <w:color w:val="000000"/>
          <w:lang w:eastAsia="pl-PL"/>
        </w:rPr>
        <w:t>wymogo</w:t>
      </w:r>
      <w:proofErr w:type="spellEnd"/>
    </w:p>
    <w:p w:rsidR="00FA2F49" w:rsidRDefault="00FA2F49" w:rsidP="00FA2F49">
      <w:pPr>
        <w:shd w:val="clear" w:color="auto" w:fill="FFFFFF"/>
        <w:tabs>
          <w:tab w:val="left" w:pos="363"/>
        </w:tabs>
        <w:spacing w:after="0" w:line="360" w:lineRule="auto"/>
        <w:jc w:val="both"/>
        <w:rPr>
          <w:rFonts w:cs="Trebuchet MS"/>
          <w:b/>
        </w:rPr>
      </w:pPr>
      <w:r>
        <w:rPr>
          <w:rFonts w:cs="Trebuchet MS"/>
          <w:bCs/>
          <w:color w:val="000000"/>
          <w:lang w:eastAsia="pl-PL"/>
        </w:rPr>
        <w:t xml:space="preserve">                                                           </w:t>
      </w:r>
      <w:r>
        <w:rPr>
          <w:rFonts w:cs="Trebuchet MS"/>
          <w:b/>
        </w:rPr>
        <w:t>§3</w:t>
      </w:r>
    </w:p>
    <w:p w:rsidR="00FA2F49" w:rsidRDefault="00FA2F49" w:rsidP="00FA2F49">
      <w:pPr>
        <w:spacing w:after="0" w:line="360" w:lineRule="auto"/>
        <w:jc w:val="center"/>
        <w:rPr>
          <w:rFonts w:cs="Trebuchet MS"/>
          <w:b/>
        </w:rPr>
      </w:pPr>
      <w:r>
        <w:rPr>
          <w:rFonts w:cs="Trebuchet MS"/>
          <w:b/>
        </w:rPr>
        <w:t>OKRES OBOWIĄZYWANIA UMOWY</w:t>
      </w:r>
    </w:p>
    <w:p w:rsidR="00FA2F49" w:rsidRDefault="00FA2F49" w:rsidP="00FA2F49">
      <w:pPr>
        <w:tabs>
          <w:tab w:val="left" w:pos="2340"/>
        </w:tabs>
        <w:spacing w:after="0" w:line="360" w:lineRule="auto"/>
        <w:jc w:val="both"/>
      </w:pPr>
      <w:r>
        <w:rPr>
          <w:rFonts w:cs="Trebuchet MS"/>
          <w:bCs/>
          <w:color w:val="000000"/>
        </w:rPr>
        <w:t>Niniejsza umowa zostaje zawarta od               . do 31 grudnia 2022r. jednak nie dłuższy niż do dnia, w którym zostanie</w:t>
      </w:r>
      <w:r>
        <w:rPr>
          <w:rFonts w:cs="Trebuchet MS"/>
          <w:b/>
          <w:bCs/>
          <w:color w:val="000000"/>
        </w:rPr>
        <w:t xml:space="preserve"> </w:t>
      </w:r>
      <w:r>
        <w:rPr>
          <w:rFonts w:cs="Trebuchet MS"/>
          <w:color w:val="000000"/>
        </w:rPr>
        <w:t>wyczerpana kwota, o której mowa w § 4 ust. 2 umowy.</w:t>
      </w:r>
    </w:p>
    <w:p w:rsidR="00FA2F49" w:rsidRDefault="00FA2F49" w:rsidP="00FA2F49">
      <w:pPr>
        <w:pStyle w:val="NormalnyWeb"/>
        <w:spacing w:before="0" w:after="0" w:line="360" w:lineRule="auto"/>
        <w:jc w:val="center"/>
        <w:rPr>
          <w:rFonts w:ascii="Trebuchet MS" w:hAnsi="Trebuchet MS"/>
          <w:b/>
          <w:bCs/>
          <w:sz w:val="22"/>
          <w:szCs w:val="22"/>
        </w:rPr>
      </w:pPr>
      <w:r>
        <w:rPr>
          <w:rFonts w:ascii="Trebuchet MS" w:hAnsi="Trebuchet MS"/>
          <w:b/>
          <w:bCs/>
          <w:sz w:val="22"/>
          <w:szCs w:val="22"/>
        </w:rPr>
        <w:t>§4</w:t>
      </w:r>
    </w:p>
    <w:p w:rsidR="00FA2F49" w:rsidRDefault="00FA2F49" w:rsidP="00FA2F49">
      <w:pPr>
        <w:pStyle w:val="NormalnyWeb"/>
        <w:spacing w:before="0" w:after="0" w:line="360" w:lineRule="auto"/>
        <w:jc w:val="center"/>
      </w:pPr>
      <w:r>
        <w:rPr>
          <w:rFonts w:ascii="Trebuchet MS" w:hAnsi="Trebuchet MS"/>
          <w:sz w:val="22"/>
          <w:szCs w:val="22"/>
        </w:rPr>
        <w:t xml:space="preserve"> </w:t>
      </w:r>
      <w:r>
        <w:rPr>
          <w:rFonts w:ascii="Trebuchet MS" w:hAnsi="Trebuchet MS" w:cs="Trebuchet MS"/>
          <w:b/>
          <w:sz w:val="22"/>
          <w:szCs w:val="22"/>
        </w:rPr>
        <w:t>WYNAGRODZENIE WYKONAWCY</w:t>
      </w:r>
    </w:p>
    <w:p w:rsidR="00FA2F49" w:rsidRDefault="00FA2F49" w:rsidP="00FA2F49">
      <w:pPr>
        <w:numPr>
          <w:ilvl w:val="0"/>
          <w:numId w:val="21"/>
        </w:numPr>
        <w:spacing w:after="0" w:line="360" w:lineRule="auto"/>
        <w:ind w:left="340" w:hanging="340"/>
        <w:jc w:val="both"/>
      </w:pPr>
      <w:r>
        <w:rPr>
          <w:rFonts w:cs="Trebuchet MS"/>
        </w:rPr>
        <w:t>Wynagrodzenie Wykonawcy ustalone zostało zgodnie z ofertą i wynosi:</w:t>
      </w:r>
    </w:p>
    <w:p w:rsidR="00FA2F49" w:rsidRDefault="00FA2F49" w:rsidP="00FA2F49">
      <w:pPr>
        <w:numPr>
          <w:ilvl w:val="1"/>
          <w:numId w:val="21"/>
        </w:numPr>
        <w:spacing w:after="0" w:line="360" w:lineRule="auto"/>
        <w:jc w:val="both"/>
      </w:pPr>
      <w:r>
        <w:rPr>
          <w:rFonts w:cs="Trebuchet MS"/>
        </w:rPr>
        <w:t xml:space="preserve">za świadczenie usług opiekuńczych </w:t>
      </w:r>
      <w:r>
        <w:rPr>
          <w:rFonts w:cs="Trebuchet MS"/>
          <w:b/>
        </w:rPr>
        <w:t xml:space="preserve">       </w:t>
      </w:r>
      <w:r>
        <w:rPr>
          <w:rFonts w:cs="Trebuchet MS"/>
        </w:rPr>
        <w:t xml:space="preserve"> zł brutto /słownie:                  / za jedną godzinę,</w:t>
      </w:r>
    </w:p>
    <w:p w:rsidR="00FA2F49" w:rsidRDefault="00FA2F49" w:rsidP="00FA2F49">
      <w:pPr>
        <w:numPr>
          <w:ilvl w:val="1"/>
          <w:numId w:val="21"/>
        </w:numPr>
        <w:spacing w:after="0" w:line="360" w:lineRule="auto"/>
        <w:jc w:val="both"/>
      </w:pPr>
      <w:r>
        <w:rPr>
          <w:rFonts w:cs="Trebuchet MS"/>
        </w:rPr>
        <w:t xml:space="preserve">za świadczenie specjalistycznych usług opiekuńczych </w:t>
      </w:r>
      <w:r>
        <w:rPr>
          <w:rFonts w:cs="Trebuchet MS"/>
          <w:b/>
          <w:bCs/>
        </w:rPr>
        <w:t xml:space="preserve"> </w:t>
      </w:r>
      <w:r>
        <w:rPr>
          <w:rFonts w:cs="Trebuchet MS"/>
        </w:rPr>
        <w:t xml:space="preserve"> zł brutto /słownie:    / za jedną godzinę.</w:t>
      </w:r>
    </w:p>
    <w:p w:rsidR="00FA2F49" w:rsidRDefault="00FA2F49" w:rsidP="00FA2F49">
      <w:pPr>
        <w:numPr>
          <w:ilvl w:val="0"/>
          <w:numId w:val="21"/>
        </w:numPr>
        <w:spacing w:after="0" w:line="360" w:lineRule="auto"/>
        <w:ind w:left="340" w:hanging="340"/>
        <w:jc w:val="both"/>
      </w:pPr>
      <w:r>
        <w:rPr>
          <w:rFonts w:cs="Trebuchet MS"/>
        </w:rPr>
        <w:t>Zamawiający zastrzega, że łączne wynagrodzenie z tytułu świadczenia usług objętych umową nie przekroczy kwot brutto: …………………………………………………..zł</w:t>
      </w:r>
    </w:p>
    <w:p w:rsidR="00FA2F49" w:rsidRDefault="00FA2F49" w:rsidP="00FA2F49">
      <w:pPr>
        <w:numPr>
          <w:ilvl w:val="0"/>
          <w:numId w:val="21"/>
        </w:numPr>
        <w:spacing w:after="0" w:line="360" w:lineRule="auto"/>
        <w:ind w:left="340" w:hanging="340"/>
        <w:jc w:val="both"/>
      </w:pPr>
      <w:r>
        <w:rPr>
          <w:rFonts w:cs="Trebuchet MS"/>
          <w:color w:val="000000"/>
        </w:rPr>
        <w:t>Stawka, o której mowa w ust. 1 zawiera wszystkie niezbędne koszty związane</w:t>
      </w:r>
      <w:r>
        <w:rPr>
          <w:rFonts w:cs="Trebuchet MS"/>
          <w:color w:val="000000"/>
        </w:rPr>
        <w:br/>
        <w:t>z realizacją przedmiotu zamówienia. Niedoszacowanie, pominięcie lub nienależyte rozpoznanie przedmiotu niniejszej umowy nie może być podstawą do żądania zmiany wynagrodzenia określonego w ust. 2 z zastrzeżeniem możliwości dokonania takiej zmiany przez Strony zgodnie z § 9 niniejszej umowy.</w:t>
      </w:r>
    </w:p>
    <w:p w:rsidR="00FA2F49" w:rsidRDefault="00FA2F49" w:rsidP="00FA2F49">
      <w:pPr>
        <w:numPr>
          <w:ilvl w:val="0"/>
          <w:numId w:val="21"/>
        </w:numPr>
        <w:spacing w:after="0" w:line="360" w:lineRule="auto"/>
        <w:ind w:left="340" w:hanging="340"/>
        <w:jc w:val="both"/>
      </w:pPr>
      <w:r>
        <w:rPr>
          <w:rFonts w:cs="Trebuchet MS"/>
          <w:color w:val="000000"/>
        </w:rPr>
        <w:t xml:space="preserve">Środki finansowe za wykonanie umowy zabezpieczone są w budżecie w dziale 852 rozdział 85228 </w:t>
      </w:r>
      <w:r>
        <w:rPr>
          <w:rFonts w:cs="Trebuchet MS"/>
        </w:rPr>
        <w:t>paragrafie 4300 klasyfikacji budżetowej.</w:t>
      </w:r>
    </w:p>
    <w:p w:rsidR="00FA2F49" w:rsidRDefault="00FA2F49" w:rsidP="00FA2F49">
      <w:pPr>
        <w:pStyle w:val="NormalnyWeb"/>
        <w:spacing w:before="0" w:after="0" w:line="360" w:lineRule="auto"/>
        <w:jc w:val="center"/>
        <w:rPr>
          <w:rFonts w:ascii="Trebuchet MS" w:hAnsi="Trebuchet MS" w:cs="Trebuchet MS"/>
          <w:b/>
          <w:sz w:val="22"/>
          <w:szCs w:val="22"/>
        </w:rPr>
      </w:pPr>
    </w:p>
    <w:p w:rsidR="00FA2F49" w:rsidRDefault="00FA2F49" w:rsidP="00FA2F49">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 xml:space="preserve">§5  </w:t>
      </w:r>
    </w:p>
    <w:p w:rsidR="00FA2F49" w:rsidRDefault="00FA2F49" w:rsidP="00FA2F49">
      <w:pPr>
        <w:pStyle w:val="NormalnyWeb"/>
        <w:spacing w:before="0" w:after="0" w:line="360" w:lineRule="auto"/>
        <w:jc w:val="center"/>
        <w:rPr>
          <w:rFonts w:ascii="Trebuchet MS" w:hAnsi="Trebuchet MS"/>
          <w:b/>
          <w:sz w:val="22"/>
          <w:szCs w:val="22"/>
        </w:rPr>
      </w:pPr>
      <w:r>
        <w:rPr>
          <w:rFonts w:ascii="Trebuchet MS" w:hAnsi="Trebuchet MS"/>
          <w:b/>
          <w:sz w:val="22"/>
          <w:szCs w:val="22"/>
        </w:rPr>
        <w:t>WARUNKI PŁATNOŚCI</w:t>
      </w:r>
    </w:p>
    <w:p w:rsidR="00FA2F49" w:rsidRDefault="00FA2F49" w:rsidP="00FA2F49">
      <w:pPr>
        <w:spacing w:after="0" w:line="360" w:lineRule="auto"/>
        <w:jc w:val="both"/>
        <w:rPr>
          <w:rFonts w:cs="Trebuchet MS"/>
        </w:rPr>
      </w:pPr>
      <w:r>
        <w:rPr>
          <w:rFonts w:cs="Trebuchet MS"/>
        </w:rPr>
        <w:t>1. Strony ustalają miesięczny okres rozliczeniowy.</w:t>
      </w:r>
    </w:p>
    <w:p w:rsidR="00FA2F49" w:rsidRDefault="00FA2F49" w:rsidP="00FA2F49">
      <w:pPr>
        <w:spacing w:after="0" w:line="360" w:lineRule="auto"/>
        <w:jc w:val="both"/>
      </w:pPr>
      <w:r>
        <w:rPr>
          <w:rFonts w:cs="Trebuchet MS"/>
        </w:rPr>
        <w:t>2. Wykonawca wystawi i złoży Zamawiającemu fakturę do 5 dnia każdego miesiąca, obejmującą wynagrodzenie za usługi wykonane w miesiącu poprzednim, sporządzoną na podstawie dołączonego do faktury lub rachunku wykazu, którego wzór stanowi załącznik</w:t>
      </w:r>
      <w:r>
        <w:rPr>
          <w:rFonts w:cs="Trebuchet MS"/>
        </w:rPr>
        <w:br/>
        <w:t>nr 2 do umowy.</w:t>
      </w:r>
    </w:p>
    <w:p w:rsidR="00FA2F49" w:rsidRDefault="00FA2F49" w:rsidP="00FA2F49">
      <w:pPr>
        <w:spacing w:after="0" w:line="360" w:lineRule="auto"/>
        <w:jc w:val="both"/>
        <w:rPr>
          <w:rFonts w:cs="Trebuchet MS"/>
        </w:rPr>
      </w:pPr>
      <w:r>
        <w:rPr>
          <w:rFonts w:cs="Trebuchet MS"/>
        </w:rPr>
        <w:t>3. Za usługi wykonane w miesiącu grudniu Wykonawca złoży fakturę do dnia 28.12.2022r.,</w:t>
      </w:r>
      <w:r>
        <w:rPr>
          <w:rFonts w:cs="Trebuchet MS"/>
        </w:rPr>
        <w:br/>
        <w:t>z terminem płatności do 30.12.2022r., która obejmować będzie usługi faktycznie wykonane do tego dnia, jak również usługi planowane do wykonania do dnia 31.12.2022 r.</w:t>
      </w:r>
    </w:p>
    <w:p w:rsidR="00FA2F49" w:rsidRDefault="00FA2F49" w:rsidP="00FA2F49">
      <w:pPr>
        <w:spacing w:after="0" w:line="360" w:lineRule="auto"/>
        <w:jc w:val="both"/>
      </w:pPr>
      <w:r>
        <w:rPr>
          <w:rFonts w:cs="Trebuchet MS"/>
        </w:rPr>
        <w:t>4. S</w:t>
      </w:r>
      <w:r>
        <w:t xml:space="preserve">trony ustalają, że faktury będą </w:t>
      </w:r>
      <w:r>
        <w:rPr>
          <w:rFonts w:cs="Trebuchet MS"/>
        </w:rPr>
        <w:t>wystawiane i przekazywane na adres Zamawiającego wskazany w części wstępnej umowy: Miasto Ruda Śląska 41-709 Ruda Śląska, Pl. Jana Pawła II nr 6, NIP 6411005769 - Miejski Ośrodek Pomocy Społecznej  ul. Markowej 20, 41-709 Ruda Śląska.</w:t>
      </w:r>
    </w:p>
    <w:p w:rsidR="00FA2F49" w:rsidRDefault="00FA2F49" w:rsidP="00FA2F49">
      <w:pPr>
        <w:spacing w:after="0" w:line="360" w:lineRule="auto"/>
        <w:jc w:val="both"/>
        <w:rPr>
          <w:rFonts w:cs="Trebuchet MS"/>
        </w:rPr>
      </w:pPr>
      <w:r>
        <w:rPr>
          <w:rFonts w:cs="Trebuchet MS"/>
        </w:rPr>
        <w:t xml:space="preserve">5. Zamawiający dokona zapłaty za wykonane usługi w terminie 10 dni od daty doręczenia kompletu poprawnie wypełnionej i kompletnej dokumentacji, na rachunek bankowy wskazany na fakturze lub rachunku. </w:t>
      </w:r>
    </w:p>
    <w:p w:rsidR="00FA2F49" w:rsidRDefault="00FA2F49" w:rsidP="00FA2F49">
      <w:pPr>
        <w:spacing w:after="0" w:line="360" w:lineRule="auto"/>
        <w:jc w:val="both"/>
        <w:rPr>
          <w:rFonts w:cs="Trebuchet MS"/>
        </w:rPr>
      </w:pPr>
      <w:r>
        <w:rPr>
          <w:rFonts w:cs="Trebuchet MS"/>
        </w:rPr>
        <w:t>6. Za termin dokonania płatności uznaje się dzień obciążenia rachunku bankowego Zamawiającego.</w:t>
      </w:r>
    </w:p>
    <w:p w:rsidR="00FA2F49" w:rsidRDefault="00FA2F49" w:rsidP="00FA2F49">
      <w:pPr>
        <w:spacing w:after="0" w:line="360" w:lineRule="auto"/>
        <w:jc w:val="both"/>
        <w:rPr>
          <w:rFonts w:cs="Trebuchet MS"/>
        </w:rPr>
      </w:pPr>
      <w:r>
        <w:rPr>
          <w:rFonts w:cs="Trebuchet MS"/>
        </w:rPr>
        <w:t>7. W przypadku opóźnienia w zapłacie Wykonawca ma prawo do określonych ustawowo odsetek za opóźnienie.</w:t>
      </w:r>
    </w:p>
    <w:p w:rsidR="00FA2F49" w:rsidRDefault="00FA2F49" w:rsidP="00FA2F49">
      <w:pPr>
        <w:spacing w:after="0" w:line="360" w:lineRule="auto"/>
        <w:jc w:val="both"/>
        <w:rPr>
          <w:rFonts w:cs="Arial"/>
        </w:rPr>
      </w:pPr>
      <w:r>
        <w:rPr>
          <w:rFonts w:cs="Arial"/>
        </w:rPr>
        <w:t>8. Osobą odpowiedzialną za prawidłową realizację niniejszej umowy po stronie Zamawiającego i jednocześnie osobą upoważnioną do kontaktów z Wykonawcą, jest Przemysław Jucha - tel. 32 24 42 940 wew. 310.</w:t>
      </w:r>
    </w:p>
    <w:p w:rsidR="00FA2F49" w:rsidRDefault="00FA2F49" w:rsidP="00FA2F49">
      <w:pPr>
        <w:pStyle w:val="NormalnyWeb"/>
        <w:spacing w:before="0" w:after="0" w:line="360" w:lineRule="auto"/>
        <w:jc w:val="center"/>
        <w:rPr>
          <w:rFonts w:ascii="Trebuchet MS" w:hAnsi="Trebuchet MS" w:cs="Trebuchet MS"/>
          <w:b/>
          <w:sz w:val="22"/>
          <w:szCs w:val="22"/>
        </w:rPr>
      </w:pPr>
    </w:p>
    <w:p w:rsidR="00FA2F49" w:rsidRDefault="00FA2F49" w:rsidP="00FA2F49">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 6</w:t>
      </w:r>
    </w:p>
    <w:p w:rsidR="00FA2F49" w:rsidRDefault="00FA2F49" w:rsidP="00FA2F49">
      <w:pPr>
        <w:pStyle w:val="NormalnyWeb"/>
        <w:spacing w:before="0" w:after="0" w:line="360" w:lineRule="auto"/>
        <w:jc w:val="center"/>
        <w:rPr>
          <w:rFonts w:ascii="Trebuchet MS" w:hAnsi="Trebuchet MS"/>
          <w:b/>
          <w:sz w:val="22"/>
          <w:szCs w:val="22"/>
        </w:rPr>
      </w:pPr>
      <w:r>
        <w:rPr>
          <w:rFonts w:ascii="Trebuchet MS" w:hAnsi="Trebuchet MS"/>
          <w:b/>
          <w:sz w:val="22"/>
          <w:szCs w:val="22"/>
        </w:rPr>
        <w:t>KARY UMOWNE, WYPOWIEDZENIE UMOWY, ODSTĄPIENIE OD UMOWY</w:t>
      </w:r>
    </w:p>
    <w:p w:rsidR="00FA2F49" w:rsidRDefault="00FA2F49" w:rsidP="00FA2F49">
      <w:pPr>
        <w:numPr>
          <w:ilvl w:val="0"/>
          <w:numId w:val="22"/>
        </w:numPr>
        <w:spacing w:after="0" w:line="360" w:lineRule="auto"/>
        <w:ind w:left="340" w:hanging="340"/>
        <w:jc w:val="both"/>
      </w:pPr>
      <w:r>
        <w:rPr>
          <w:rFonts w:cs="Trebuchet MS"/>
        </w:rPr>
        <w:t>Wykonawca zobowiązuje się zapłacić Zamawiającemu kary umowne w następujących przypadkach i wysokościach:</w:t>
      </w:r>
    </w:p>
    <w:p w:rsidR="00FA2F49" w:rsidRDefault="00FA2F49" w:rsidP="00FA2F49">
      <w:pPr>
        <w:numPr>
          <w:ilvl w:val="1"/>
          <w:numId w:val="22"/>
        </w:numPr>
        <w:spacing w:after="0" w:line="360" w:lineRule="auto"/>
        <w:ind w:left="340" w:hanging="340"/>
        <w:jc w:val="both"/>
      </w:pPr>
      <w:r>
        <w:rPr>
          <w:rFonts w:cs="Trebuchet MS"/>
        </w:rPr>
        <w:t>w kwocie 50.000 zł w przypadku, gdy Zamawiający odstąpi od umowy z powodu okoliczności, za które odpowiada Wykonawca;</w:t>
      </w:r>
    </w:p>
    <w:p w:rsidR="00FA2F49" w:rsidRDefault="00FA2F49" w:rsidP="00FA2F49">
      <w:pPr>
        <w:numPr>
          <w:ilvl w:val="1"/>
          <w:numId w:val="22"/>
        </w:numPr>
        <w:spacing w:after="0" w:line="360" w:lineRule="auto"/>
        <w:ind w:left="340" w:hanging="340"/>
        <w:jc w:val="both"/>
      </w:pPr>
      <w:r>
        <w:rPr>
          <w:rFonts w:cs="Arial"/>
          <w:color w:val="000000"/>
        </w:rPr>
        <w:t xml:space="preserve">gdy Wykonawca nie świadczy usług w ustalonych terminach (godzinach lub dniach), zmniejsza wymiar usług, popada w zwłokę z ich świadczeniem - </w:t>
      </w:r>
      <w:r>
        <w:rPr>
          <w:rFonts w:cs="Trebuchet MS"/>
          <w:color w:val="000000"/>
        </w:rPr>
        <w:t xml:space="preserve">w kwocie </w:t>
      </w:r>
      <w:r>
        <w:rPr>
          <w:rFonts w:cs="Arial"/>
          <w:color w:val="000000"/>
        </w:rPr>
        <w:t>500 zł za każdy stwierdzony przypadek;</w:t>
      </w:r>
    </w:p>
    <w:p w:rsidR="00FA2F49" w:rsidRDefault="00FA2F49" w:rsidP="00FA2F49">
      <w:pPr>
        <w:numPr>
          <w:ilvl w:val="1"/>
          <w:numId w:val="22"/>
        </w:numPr>
        <w:spacing w:after="0" w:line="360" w:lineRule="auto"/>
        <w:ind w:left="340" w:hanging="340"/>
        <w:jc w:val="both"/>
      </w:pPr>
      <w:r>
        <w:rPr>
          <w:rFonts w:cs="Arial"/>
          <w:color w:val="000000"/>
        </w:rPr>
        <w:t xml:space="preserve">gdy Wykonawca przy świadczeniu usług naruszył przepisy prawa lub postanowienia umowy, a naruszenia są inne niż wskazane w tiret drugim powyżej - </w:t>
      </w:r>
      <w:r>
        <w:rPr>
          <w:rFonts w:cs="Trebuchet MS"/>
          <w:color w:val="000000"/>
        </w:rPr>
        <w:t xml:space="preserve">w kwocie </w:t>
      </w:r>
      <w:r>
        <w:rPr>
          <w:rFonts w:cs="Arial"/>
          <w:color w:val="000000"/>
        </w:rPr>
        <w:t>500 zł za każdy stwierdzony przypadek;</w:t>
      </w:r>
    </w:p>
    <w:p w:rsidR="00FA2F49" w:rsidRDefault="00FA2F49" w:rsidP="00FA2F49">
      <w:pPr>
        <w:spacing w:after="0" w:line="360" w:lineRule="auto"/>
        <w:jc w:val="both"/>
      </w:pPr>
      <w:r>
        <w:t>2. Zamawiający zastrzega sobie prawo dochodzenia odszkodowania przewyższającego zastrzeżone kary umowne.</w:t>
      </w:r>
    </w:p>
    <w:p w:rsidR="00FA2F49" w:rsidRDefault="00FA2F49" w:rsidP="00FA2F49">
      <w:pPr>
        <w:spacing w:after="0" w:line="360" w:lineRule="auto"/>
        <w:jc w:val="both"/>
      </w:pPr>
      <w:r>
        <w:t xml:space="preserve">3. </w:t>
      </w:r>
      <w:r>
        <w:rPr>
          <w:rFonts w:cs="Arial"/>
        </w:rPr>
        <w:t>Zamawiającemu przysługuje prawo odstąpienia od umowy, w przypadku niewykonania lub nienależytego wykonywania umowy przez Wykonawcę, w szczególności, gdy:</w:t>
      </w:r>
    </w:p>
    <w:p w:rsidR="00FA2F49" w:rsidRDefault="00FA2F49" w:rsidP="00FA2F49">
      <w:pPr>
        <w:spacing w:after="0" w:line="360" w:lineRule="auto"/>
        <w:jc w:val="both"/>
      </w:pPr>
      <w:r>
        <w:t>a) Wykonawca bez uzasadnionej przyczyny nie świadczy usług będących przedmiotem umowy lub wykonuje ją w sposób nienależyty i stan ten nie uległ zmianie w pisemnie wyznaczonym terminie;</w:t>
      </w:r>
    </w:p>
    <w:p w:rsidR="00FA2F49" w:rsidRDefault="00FA2F49" w:rsidP="00FA2F49">
      <w:pPr>
        <w:spacing w:after="0" w:line="360" w:lineRule="auto"/>
        <w:jc w:val="both"/>
      </w:pPr>
      <w:r>
        <w:t>b)  co najmniej trzykrotnie z własnej winy naruszył postanowienia niniejszej umowy</w:t>
      </w:r>
      <w:r>
        <w:rPr>
          <w:rFonts w:cs="Arial"/>
        </w:rPr>
        <w:t>.</w:t>
      </w:r>
    </w:p>
    <w:p w:rsidR="00FA2F49" w:rsidRDefault="00FA2F49" w:rsidP="00FA2F49">
      <w:pPr>
        <w:spacing w:after="0" w:line="360" w:lineRule="auto"/>
        <w:jc w:val="both"/>
        <w:rPr>
          <w:rFonts w:cs="Arial"/>
        </w:rPr>
      </w:pPr>
      <w:r>
        <w:rPr>
          <w:rFonts w:cs="Arial"/>
        </w:rPr>
        <w:t>4. Prawo do odstąpienia, o którym mowa w ust. 3, może zostać wykonane w terminie 30 dni od dowiedzenia się o zaistnieniu przesłanek odstąpienia.</w:t>
      </w:r>
    </w:p>
    <w:p w:rsidR="00FA2F49" w:rsidRDefault="00FA2F49" w:rsidP="00FA2F49">
      <w:pPr>
        <w:pStyle w:val="NormalnyWeb"/>
        <w:spacing w:before="0" w:after="0" w:line="360" w:lineRule="auto"/>
        <w:jc w:val="both"/>
        <w:rPr>
          <w:rFonts w:ascii="Trebuchet MS" w:hAnsi="Trebuchet MS"/>
          <w:bCs/>
          <w:sz w:val="22"/>
          <w:szCs w:val="22"/>
        </w:rPr>
      </w:pPr>
      <w:r>
        <w:rPr>
          <w:rFonts w:ascii="Trebuchet MS" w:hAnsi="Trebuchet MS"/>
          <w:bCs/>
          <w:sz w:val="22"/>
          <w:szCs w:val="22"/>
        </w:rPr>
        <w:t>5. Łączna wysokość kar umownych nie może przekraczać 10% wynagrodzenia umownego.</w:t>
      </w:r>
    </w:p>
    <w:p w:rsidR="00FA2F49" w:rsidRDefault="00FA2F49" w:rsidP="00FA2F49">
      <w:pPr>
        <w:pStyle w:val="Listapunktowana1"/>
        <w:spacing w:after="0" w:line="360" w:lineRule="auto"/>
        <w:jc w:val="both"/>
        <w:rPr>
          <w:rFonts w:cs="Arial"/>
          <w:color w:val="000000"/>
        </w:rPr>
      </w:pPr>
      <w:r>
        <w:rPr>
          <w:rFonts w:cs="Arial"/>
          <w:color w:val="000000"/>
        </w:rP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t>
      </w:r>
      <w:r>
        <w:rPr>
          <w:rFonts w:cs="Arial"/>
          <w:color w:val="000000"/>
        </w:rPr>
        <w:br/>
        <w:t>w terminie 30 dni od dnia powzięcia wiadomości o tych okolicznościach.</w:t>
      </w:r>
    </w:p>
    <w:p w:rsidR="00FA2F49" w:rsidRDefault="00FA2F49" w:rsidP="00FA2F49">
      <w:pPr>
        <w:pStyle w:val="Listapunktowana1"/>
        <w:tabs>
          <w:tab w:val="left" w:pos="-1276"/>
          <w:tab w:val="left" w:pos="284"/>
        </w:tabs>
        <w:spacing w:after="0" w:line="360" w:lineRule="auto"/>
        <w:jc w:val="both"/>
        <w:rPr>
          <w:rFonts w:cs="Arial"/>
        </w:rPr>
      </w:pPr>
      <w:r>
        <w:rPr>
          <w:rFonts w:cs="Arial"/>
        </w:rPr>
        <w:t>7. W przypadku, o którym mowa w ust. 3 Wykonawca może żądać wyłącznie wynagrodzenia należnego z tytułu wykonanej części umowy.</w:t>
      </w:r>
    </w:p>
    <w:p w:rsidR="00FA2F49" w:rsidRDefault="00FA2F49" w:rsidP="00FA2F49">
      <w:pPr>
        <w:pStyle w:val="NormalnyWeb"/>
        <w:spacing w:before="0" w:after="0" w:line="360" w:lineRule="auto"/>
        <w:jc w:val="both"/>
      </w:pPr>
      <w:r>
        <w:rPr>
          <w:rFonts w:ascii="Trebuchet MS" w:hAnsi="Trebuchet MS" w:cs="Mangal"/>
          <w:kern w:val="2"/>
          <w:sz w:val="22"/>
          <w:szCs w:val="22"/>
          <w:lang w:eastAsia="hi-IN" w:bidi="hi-IN"/>
        </w:rPr>
        <w:t xml:space="preserve">8. </w:t>
      </w:r>
      <w:r>
        <w:rPr>
          <w:rFonts w:ascii="Trebuchet MS" w:hAnsi="Trebuchet MS"/>
          <w:sz w:val="22"/>
          <w:szCs w:val="22"/>
        </w:rPr>
        <w:t xml:space="preserve">Strony oświadczają, iż w związku z panującą pandemią wirusa SARS-cov-2, wywołującego chorobę  COVID-19, mają świadomość, że stan epidemii jest okolicznością niezależną od żadnej ze stron, a niemożność wywiązania się z obowiązków umownych wywołana następstwami epidemii, w szczególności w zakresie ograniczeń nałożonych przez uprawnione władze jest czynnikiem, za który Strony nie ponoszą winy. Stan epidemii może mieć wpływ na realizację niniejszej umowy. </w:t>
      </w:r>
    </w:p>
    <w:p w:rsidR="00FA2F49" w:rsidRDefault="00FA2F49" w:rsidP="00FA2F49">
      <w:pPr>
        <w:pStyle w:val="NormalnyWeb"/>
        <w:spacing w:before="0" w:after="0" w:line="360" w:lineRule="auto"/>
        <w:jc w:val="both"/>
        <w:rPr>
          <w:rFonts w:ascii="Trebuchet MS" w:hAnsi="Trebuchet MS"/>
          <w:sz w:val="22"/>
          <w:szCs w:val="22"/>
        </w:rPr>
      </w:pPr>
      <w:r>
        <w:rPr>
          <w:rFonts w:ascii="Trebuchet MS" w:hAnsi="Trebuchet MS"/>
          <w:sz w:val="22"/>
          <w:szCs w:val="22"/>
        </w:rPr>
        <w:t xml:space="preserve">9. W razie wystąpienia utrudnień w realizacji umowy, wynikających z epidemii wirusa SARS COV-2, Wykonawca winien dołożyć wszelkich starań w celu ograniczenia do minimum opóźnienia w wykonywaniu zobowiązań umownych. </w:t>
      </w:r>
    </w:p>
    <w:p w:rsidR="00FA2F49" w:rsidRDefault="00FA2F49" w:rsidP="00FA2F49">
      <w:pPr>
        <w:pStyle w:val="NormalnyWeb"/>
        <w:spacing w:before="0" w:after="0" w:line="360" w:lineRule="auto"/>
        <w:jc w:val="both"/>
        <w:rPr>
          <w:rFonts w:ascii="Trebuchet MS" w:hAnsi="Trebuchet MS"/>
          <w:sz w:val="22"/>
          <w:szCs w:val="22"/>
        </w:rPr>
      </w:pPr>
      <w:r>
        <w:rPr>
          <w:rFonts w:ascii="Trebuchet MS" w:hAnsi="Trebuchet MS"/>
          <w:sz w:val="22"/>
          <w:szCs w:val="22"/>
        </w:rPr>
        <w:t>10.W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FA2F49" w:rsidRDefault="00FA2F49" w:rsidP="00FA2F49">
      <w:pPr>
        <w:pStyle w:val="NormalnyWeb"/>
        <w:spacing w:before="0" w:after="0" w:line="360" w:lineRule="auto"/>
        <w:jc w:val="center"/>
        <w:rPr>
          <w:rFonts w:ascii="Trebuchet MS" w:hAnsi="Trebuchet MS" w:cs="Trebuchet MS"/>
          <w:b/>
          <w:sz w:val="22"/>
          <w:szCs w:val="22"/>
        </w:rPr>
      </w:pPr>
    </w:p>
    <w:p w:rsidR="00FA2F49" w:rsidRDefault="00FA2F49" w:rsidP="00FA2F49">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 7</w:t>
      </w:r>
    </w:p>
    <w:p w:rsidR="00FA2F49" w:rsidRDefault="00FA2F49" w:rsidP="00FA2F49">
      <w:pPr>
        <w:spacing w:after="0" w:line="360" w:lineRule="auto"/>
        <w:jc w:val="center"/>
        <w:rPr>
          <w:b/>
          <w:bCs/>
        </w:rPr>
      </w:pPr>
      <w:r>
        <w:rPr>
          <w:b/>
          <w:bCs/>
        </w:rPr>
        <w:t xml:space="preserve">WYMAGANIA W ZAKRESIE ZATRUDNIENIA OSÓB </w:t>
      </w:r>
    </w:p>
    <w:p w:rsidR="00FA2F49" w:rsidRDefault="00FA2F49" w:rsidP="00FA2F49">
      <w:pPr>
        <w:pStyle w:val="Default"/>
        <w:numPr>
          <w:ilvl w:val="0"/>
          <w:numId w:val="23"/>
        </w:numPr>
        <w:tabs>
          <w:tab w:val="clear" w:pos="720"/>
        </w:tabs>
        <w:spacing w:line="360" w:lineRule="auto"/>
        <w:ind w:left="397" w:hanging="340"/>
        <w:jc w:val="both"/>
      </w:pPr>
      <w:r>
        <w:rPr>
          <w:rFonts w:ascii="Trebuchet MS" w:hAnsi="Trebuchet MS"/>
          <w:sz w:val="22"/>
          <w:szCs w:val="22"/>
        </w:rPr>
        <w:t xml:space="preserve">Na podstawie art. 95 ustawy - Prawo zamówień publicznych Zamawiający wymaga zatrudnienia przez Wykonawcę lub Podwykonawcę na podstawie stosunku pracy osoby wykonującej wskazane przez Zamawiającego czynności w zakresie realizacji zamówienia, jeżeli wykonanie tych czynności polega na wykonywaniu pracy w sposób określony w art. 22 §1 ustawy z dnia 26 czerwca 1974r. – Kodeks pracy (tj. Dz. U z 2020 r., poz. 1320) tj. osoby pełniącej funkcję </w:t>
      </w:r>
      <w:r>
        <w:rPr>
          <w:rFonts w:ascii="Trebuchet MS" w:hAnsi="Trebuchet MS"/>
          <w:b/>
          <w:bCs/>
          <w:sz w:val="22"/>
          <w:szCs w:val="22"/>
        </w:rPr>
        <w:t xml:space="preserve">koordynatora usług </w:t>
      </w:r>
      <w:r>
        <w:rPr>
          <w:rFonts w:ascii="Trebuchet MS" w:hAnsi="Trebuchet MS"/>
          <w:sz w:val="22"/>
          <w:szCs w:val="22"/>
        </w:rPr>
        <w:t xml:space="preserve">odpowiedzialnego za realizację przedmiotu zamówienia (tj.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rsidR="00FA2F49" w:rsidRDefault="00FA2F49" w:rsidP="00FA2F49">
      <w:pPr>
        <w:pStyle w:val="Default"/>
        <w:numPr>
          <w:ilvl w:val="0"/>
          <w:numId w:val="23"/>
        </w:numPr>
        <w:tabs>
          <w:tab w:val="clear" w:pos="720"/>
        </w:tabs>
        <w:spacing w:line="360" w:lineRule="auto"/>
        <w:ind w:left="397" w:hanging="340"/>
        <w:jc w:val="both"/>
        <w:rPr>
          <w:sz w:val="22"/>
          <w:szCs w:val="22"/>
        </w:rPr>
      </w:pPr>
      <w:r>
        <w:rPr>
          <w:rFonts w:ascii="Trebuchet MS" w:hAnsi="Trebuchet MS" w:cs="Trebuchet MS"/>
          <w:sz w:val="22"/>
          <w:szCs w:val="22"/>
        </w:rPr>
        <w:t>Przed zawarciem umowy Wykonawca zobowiązał się przedłożyć Zamawiającemu oświadczenie, że czynności o których mowa w ust. 1 będą wykonywane przez osobę  zatrudnioną przez niego na podstawie umowy o pracę.</w:t>
      </w:r>
    </w:p>
    <w:p w:rsidR="00FA2F49" w:rsidRDefault="00FA2F49" w:rsidP="00FA2F49">
      <w:pPr>
        <w:pStyle w:val="Default"/>
        <w:numPr>
          <w:ilvl w:val="0"/>
          <w:numId w:val="23"/>
        </w:numPr>
        <w:tabs>
          <w:tab w:val="clear" w:pos="720"/>
        </w:tabs>
        <w:spacing w:line="360" w:lineRule="auto"/>
        <w:ind w:left="397" w:hanging="340"/>
        <w:jc w:val="both"/>
        <w:rPr>
          <w:sz w:val="22"/>
          <w:szCs w:val="22"/>
        </w:rPr>
      </w:pPr>
      <w:r>
        <w:rPr>
          <w:rFonts w:ascii="Trebuchet MS" w:hAnsi="Trebuchet MS" w:cs="Trebuchet MS"/>
          <w:sz w:val="22"/>
          <w:szCs w:val="22"/>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ascii="Trebuchet MS" w:hAnsi="Trebuchet MS" w:cs="Trebuchet MS"/>
          <w:sz w:val="22"/>
          <w:szCs w:val="22"/>
        </w:rPr>
        <w:br/>
        <w:t xml:space="preserve">w szczególności do: </w:t>
      </w:r>
    </w:p>
    <w:p w:rsidR="00FA2F49" w:rsidRDefault="00FA2F49" w:rsidP="00FA2F49">
      <w:pPr>
        <w:numPr>
          <w:ilvl w:val="1"/>
          <w:numId w:val="23"/>
        </w:numPr>
        <w:shd w:val="clear" w:color="auto" w:fill="FFFFFF"/>
        <w:spacing w:after="0" w:line="360" w:lineRule="auto"/>
        <w:jc w:val="both"/>
        <w:rPr>
          <w:rFonts w:cs="Trebuchet MS"/>
        </w:rPr>
      </w:pPr>
      <w:r>
        <w:rPr>
          <w:rFonts w:cs="Trebuchet MS"/>
        </w:rPr>
        <w:t>żądania oświadczeń i dokumentów w zakresie potwierdzenia spełniania ww. wymogów i dokonywania ich oceny,</w:t>
      </w:r>
    </w:p>
    <w:p w:rsidR="00FA2F49" w:rsidRDefault="00FA2F49" w:rsidP="00FA2F49">
      <w:pPr>
        <w:numPr>
          <w:ilvl w:val="1"/>
          <w:numId w:val="23"/>
        </w:numPr>
        <w:shd w:val="clear" w:color="auto" w:fill="FFFFFF"/>
        <w:spacing w:after="0" w:line="360" w:lineRule="auto"/>
        <w:jc w:val="both"/>
        <w:rPr>
          <w:rFonts w:cs="Trebuchet MS"/>
        </w:rPr>
      </w:pPr>
      <w:r>
        <w:rPr>
          <w:rFonts w:cs="Trebuchet MS"/>
        </w:rPr>
        <w:t>żądania wyjaśnień w przypadku wątpliwości w zakresie potwierdzenia spełniania ww. wymogów,</w:t>
      </w:r>
    </w:p>
    <w:p w:rsidR="00FA2F49" w:rsidRDefault="00FA2F49" w:rsidP="00FA2F49">
      <w:pPr>
        <w:numPr>
          <w:ilvl w:val="1"/>
          <w:numId w:val="23"/>
        </w:numPr>
        <w:shd w:val="clear" w:color="auto" w:fill="FFFFFF"/>
        <w:spacing w:after="0" w:line="360" w:lineRule="auto"/>
        <w:jc w:val="both"/>
        <w:rPr>
          <w:rFonts w:cs="Trebuchet MS"/>
        </w:rPr>
      </w:pPr>
      <w:r>
        <w:rPr>
          <w:rFonts w:cs="Trebuchet MS"/>
        </w:rPr>
        <w:t>przeprowadzania kontroli na miejscu wykonywania świadczenia,</w:t>
      </w:r>
    </w:p>
    <w:p w:rsidR="00FA2F49" w:rsidRDefault="00FA2F49" w:rsidP="00FA2F49">
      <w:pPr>
        <w:numPr>
          <w:ilvl w:val="1"/>
          <w:numId w:val="23"/>
        </w:numPr>
        <w:shd w:val="clear" w:color="auto" w:fill="FFFFFF"/>
        <w:spacing w:after="0" w:line="360" w:lineRule="auto"/>
        <w:jc w:val="both"/>
        <w:rPr>
          <w:rFonts w:cs="Trebuchet MS"/>
        </w:rPr>
      </w:pPr>
      <w:r>
        <w:rPr>
          <w:rFonts w:cs="Trebuchet MS"/>
        </w:rPr>
        <w:t>zwrócenia się do Państwowej Inspekcji Pracy, o przeprowadzenie u Wykonawcy, podwykonawcy lub dalszego podwykonawcy kontroli.</w:t>
      </w:r>
    </w:p>
    <w:p w:rsidR="00FA2F49" w:rsidRDefault="00FA2F49" w:rsidP="00FA2F49">
      <w:pPr>
        <w:numPr>
          <w:ilvl w:val="0"/>
          <w:numId w:val="23"/>
        </w:numPr>
        <w:shd w:val="clear" w:color="auto" w:fill="FFFFFF"/>
        <w:spacing w:after="0" w:line="360" w:lineRule="auto"/>
        <w:ind w:left="397" w:hanging="340"/>
        <w:jc w:val="both"/>
        <w:rPr>
          <w:rFonts w:cs="Trebuchet MS"/>
        </w:rPr>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rsidR="00FA2F49" w:rsidRDefault="00FA2F49" w:rsidP="00FA2F49">
      <w:pPr>
        <w:numPr>
          <w:ilvl w:val="1"/>
          <w:numId w:val="23"/>
        </w:numPr>
        <w:shd w:val="clear" w:color="auto" w:fill="FFFFFF"/>
        <w:spacing w:after="0" w:line="360" w:lineRule="auto"/>
        <w:jc w:val="both"/>
        <w:rPr>
          <w:rFonts w:cs="Trebuchet MS"/>
        </w:rPr>
      </w:pPr>
      <w:r>
        <w:rPr>
          <w:rFonts w:cs="Trebuchet MS"/>
        </w:rPr>
        <w:t xml:space="preserve">oświadczenie Wykonawcy, podwykonawcy lub dalszego podwykonawcy </w:t>
      </w:r>
      <w:r>
        <w:rPr>
          <w:rFonts w:cs="Trebuchet MS"/>
        </w:rPr>
        <w:br/>
        <w:t>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FA2F49" w:rsidRDefault="00FA2F49" w:rsidP="00FA2F49">
      <w:pPr>
        <w:numPr>
          <w:ilvl w:val="1"/>
          <w:numId w:val="23"/>
        </w:numPr>
        <w:shd w:val="clear" w:color="auto" w:fill="FFFFFF"/>
        <w:spacing w:after="0" w:line="360" w:lineRule="auto"/>
        <w:jc w:val="both"/>
        <w:rPr>
          <w:rFonts w:cs="Trebuchet MS"/>
        </w:rPr>
      </w:pPr>
      <w:r>
        <w:rPr>
          <w:rFonts w:cs="Trebuchet MS"/>
        </w:rPr>
        <w:t xml:space="preserve">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Pr>
          <w:rFonts w:cs="Trebuchet MS"/>
        </w:rPr>
        <w:t>zanonimizowana</w:t>
      </w:r>
      <w:proofErr w:type="spellEnd"/>
      <w:r>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FA2F49" w:rsidRDefault="00FA2F49" w:rsidP="00FA2F49">
      <w:pPr>
        <w:numPr>
          <w:ilvl w:val="1"/>
          <w:numId w:val="23"/>
        </w:numPr>
        <w:shd w:val="clear" w:color="auto" w:fill="FFFFFF"/>
        <w:spacing w:after="0" w:line="360" w:lineRule="auto"/>
        <w:jc w:val="both"/>
        <w:rPr>
          <w:rFonts w:cs="Trebuchet MS"/>
        </w:rPr>
      </w:pPr>
      <w:r>
        <w:rPr>
          <w:rFonts w:cs="Trebuchet MS"/>
        </w:rPr>
        <w:t>zaświadczenie właściwego oddziału ZUS, potwierdzające opłacanie przez Wykonawcę, podwykonawcę lub dalszego podwykonawcy składek na ubezpieczenia społeczne i zdrowotne z tytułu zatrudnienia na podstawie umów o pracę za ostatni okres rozliczeniowy;</w:t>
      </w:r>
    </w:p>
    <w:p w:rsidR="00FA2F49" w:rsidRDefault="00FA2F49" w:rsidP="00FA2F49">
      <w:pPr>
        <w:numPr>
          <w:ilvl w:val="1"/>
          <w:numId w:val="23"/>
        </w:numPr>
        <w:shd w:val="clear" w:color="auto" w:fill="FFFFFF"/>
        <w:spacing w:after="0" w:line="360" w:lineRule="auto"/>
        <w:jc w:val="both"/>
        <w:rPr>
          <w:rFonts w:cs="Trebuchet MS"/>
        </w:rPr>
      </w:pPr>
      <w:r>
        <w:rPr>
          <w:rFonts w:cs="Trebuchet MS"/>
        </w:rPr>
        <w:t xml:space="preserve">poświadczoną za zgodność z oryginałem odpowiednio przez Wykonawcę, podwykonawcę lub dalszego podwykonawcę kopię dowodu potwierdzającego zgłoszenie pracownika przez pracodawcę do ubezpieczeń, </w:t>
      </w:r>
      <w:proofErr w:type="spellStart"/>
      <w:r>
        <w:rPr>
          <w:rFonts w:cs="Trebuchet MS"/>
        </w:rPr>
        <w:t>zanonimizowaną</w:t>
      </w:r>
      <w:proofErr w:type="spellEnd"/>
      <w:r>
        <w:rPr>
          <w:rFonts w:cs="Trebuchet MS"/>
        </w:rPr>
        <w:t xml:space="preserve"> w sposób zapewniający ochronę danych osobowych pracowników, zgodnie z przepisami ustawy o ochronie danych osobowych.</w:t>
      </w:r>
    </w:p>
    <w:p w:rsidR="00FA2F49" w:rsidRDefault="00FA2F49" w:rsidP="00FA2F49">
      <w:pPr>
        <w:numPr>
          <w:ilvl w:val="0"/>
          <w:numId w:val="23"/>
        </w:numPr>
        <w:shd w:val="clear" w:color="auto" w:fill="FFFFFF"/>
        <w:spacing w:after="0" w:line="360" w:lineRule="auto"/>
        <w:ind w:left="340" w:hanging="340"/>
        <w:jc w:val="both"/>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rsidR="00FA2F49" w:rsidRDefault="00FA2F49" w:rsidP="00FA2F49">
      <w:pPr>
        <w:pStyle w:val="NormalnyWeb"/>
        <w:spacing w:before="0" w:after="0" w:line="360" w:lineRule="auto"/>
        <w:jc w:val="center"/>
        <w:rPr>
          <w:rFonts w:ascii="Trebuchet MS" w:hAnsi="Trebuchet MS" w:cs="Trebuchet MS"/>
          <w:b/>
          <w:sz w:val="22"/>
          <w:szCs w:val="22"/>
        </w:rPr>
      </w:pPr>
    </w:p>
    <w:p w:rsidR="00FA2F49" w:rsidRDefault="00FA2F49" w:rsidP="00FA2F49">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§8</w:t>
      </w:r>
    </w:p>
    <w:p w:rsidR="00FA2F49" w:rsidRDefault="00FA2F49" w:rsidP="00FA2F49">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KONTROLA</w:t>
      </w:r>
    </w:p>
    <w:p w:rsidR="00FA2F49" w:rsidRDefault="00FA2F49" w:rsidP="00FA2F49">
      <w:pPr>
        <w:pStyle w:val="NormalnyWeb"/>
        <w:spacing w:before="0" w:after="0" w:line="360" w:lineRule="auto"/>
        <w:jc w:val="both"/>
        <w:rPr>
          <w:rFonts w:ascii="Trebuchet MS" w:hAnsi="Trebuchet MS" w:cs="Trebuchet MS"/>
          <w:sz w:val="22"/>
          <w:szCs w:val="22"/>
        </w:rPr>
      </w:pPr>
      <w:r>
        <w:rPr>
          <w:rFonts w:ascii="Trebuchet MS" w:hAnsi="Trebuchet MS" w:cs="Trebuchet MS"/>
          <w:sz w:val="22"/>
          <w:szCs w:val="22"/>
        </w:rPr>
        <w:t>1. Wykonawca zobowiązany będzie do poddania kontroli realizacji zadania w zakresie zgodności z przepisami obowiązującego prawa.</w:t>
      </w:r>
    </w:p>
    <w:p w:rsidR="00FA2F49" w:rsidRDefault="00FA2F49" w:rsidP="00FA2F49">
      <w:pPr>
        <w:pStyle w:val="NormalnyWeb"/>
        <w:spacing w:before="0" w:after="0" w:line="360" w:lineRule="auto"/>
        <w:jc w:val="both"/>
        <w:rPr>
          <w:rFonts w:ascii="Trebuchet MS" w:hAnsi="Trebuchet MS" w:cs="Trebuchet MS"/>
          <w:sz w:val="22"/>
          <w:szCs w:val="22"/>
        </w:rPr>
      </w:pPr>
      <w:r>
        <w:rPr>
          <w:rFonts w:ascii="Trebuchet MS" w:hAnsi="Trebuchet MS" w:cs="Trebuchet MS"/>
          <w:sz w:val="22"/>
          <w:szCs w:val="22"/>
        </w:rPr>
        <w:t>2. Kontrola może być przeprowadzona w formie wizyty monitorującej w trakcie realizacji zadania publicznego, bądź w formie badania dokumentacji dotyczącej wykonywanego zamówienia.</w:t>
      </w:r>
    </w:p>
    <w:p w:rsidR="00FA2F49" w:rsidRDefault="00FA2F49" w:rsidP="00FA2F49">
      <w:pPr>
        <w:pStyle w:val="NormalnyWeb"/>
        <w:spacing w:before="0" w:after="0" w:line="360" w:lineRule="auto"/>
        <w:jc w:val="both"/>
        <w:rPr>
          <w:rFonts w:ascii="Trebuchet MS" w:hAnsi="Trebuchet MS" w:cs="Trebuchet MS"/>
          <w:sz w:val="22"/>
          <w:szCs w:val="22"/>
        </w:rPr>
      </w:pPr>
      <w:r>
        <w:rPr>
          <w:rFonts w:ascii="Trebuchet MS" w:hAnsi="Trebuchet MS" w:cs="Trebuchet MS"/>
          <w:sz w:val="22"/>
          <w:szCs w:val="22"/>
        </w:rPr>
        <w:t>3. Na żądanie Zamawiającego Wykonawca zobowiązany będzie do przedłożenia wszelkich dokumentów dotyczących realizowanego zadania publicznego, w szczególności umów zawieranych z osobami pełniącymi funkcje opiekunów oraz dokumentów potwierdzających wysokość i terminowość zapłaty wynagrodzenia na rzecz tych osób.</w:t>
      </w:r>
    </w:p>
    <w:p w:rsidR="00FA2F49" w:rsidRDefault="00FA2F49" w:rsidP="00FA2F49">
      <w:pPr>
        <w:pStyle w:val="NormalnyWeb"/>
        <w:spacing w:before="0" w:after="0" w:line="360" w:lineRule="auto"/>
        <w:jc w:val="center"/>
        <w:rPr>
          <w:rFonts w:ascii="Trebuchet MS" w:hAnsi="Trebuchet MS" w:cs="Trebuchet MS"/>
          <w:b/>
          <w:sz w:val="22"/>
          <w:szCs w:val="22"/>
        </w:rPr>
      </w:pPr>
    </w:p>
    <w:p w:rsidR="00FA2F49" w:rsidRDefault="00FA2F49" w:rsidP="00FA2F49">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§9</w:t>
      </w:r>
    </w:p>
    <w:p w:rsidR="00FA2F49" w:rsidRDefault="00FA2F49" w:rsidP="00FA2F49">
      <w:pPr>
        <w:pStyle w:val="NormalnyWeb"/>
        <w:spacing w:before="0" w:after="0" w:line="360" w:lineRule="auto"/>
        <w:jc w:val="center"/>
        <w:rPr>
          <w:rFonts w:ascii="Trebuchet MS" w:hAnsi="Trebuchet MS"/>
          <w:b/>
          <w:bCs/>
          <w:sz w:val="22"/>
          <w:szCs w:val="22"/>
        </w:rPr>
      </w:pPr>
      <w:r>
        <w:rPr>
          <w:rFonts w:ascii="Trebuchet MS" w:hAnsi="Trebuchet MS"/>
          <w:b/>
          <w:bCs/>
          <w:sz w:val="22"/>
          <w:szCs w:val="22"/>
        </w:rPr>
        <w:t>ZMIANA UMOWY</w:t>
      </w:r>
    </w:p>
    <w:p w:rsidR="00FA2F49" w:rsidRDefault="00FA2F49" w:rsidP="00FA2F49">
      <w:pPr>
        <w:spacing w:after="0" w:line="360" w:lineRule="auto"/>
        <w:jc w:val="both"/>
      </w:pPr>
      <w:r>
        <w:rPr>
          <w:rFonts w:cs="Arial"/>
        </w:rPr>
        <w:t xml:space="preserve">1. Zmiana umowy może nastąpić również w przypadkach, o których mowa w art. 455 ust. 1 </w:t>
      </w:r>
      <w:proofErr w:type="spellStart"/>
      <w:r>
        <w:rPr>
          <w:rFonts w:cs="Arial"/>
        </w:rPr>
        <w:t>pkt</w:t>
      </w:r>
      <w:proofErr w:type="spellEnd"/>
      <w:r>
        <w:rPr>
          <w:rFonts w:cs="Arial"/>
        </w:rPr>
        <w:t xml:space="preserve"> 2-4 oraz</w:t>
      </w:r>
      <w:r>
        <w:t xml:space="preserve"> </w:t>
      </w:r>
      <w:r>
        <w:rPr>
          <w:rFonts w:cs="Arial"/>
        </w:rPr>
        <w:t>ust. 2 ustawy.</w:t>
      </w:r>
    </w:p>
    <w:p w:rsidR="00FA2F49" w:rsidRDefault="00FA2F49" w:rsidP="00FA2F49">
      <w:pPr>
        <w:spacing w:after="0" w:line="360" w:lineRule="auto"/>
        <w:jc w:val="both"/>
      </w:pPr>
      <w:r>
        <w:rPr>
          <w:rFonts w:cs="Arial"/>
        </w:rPr>
        <w:t xml:space="preserve">2. </w:t>
      </w:r>
      <w:r>
        <w:rPr>
          <w:rFonts w:cs="Trebuchet MS"/>
        </w:rPr>
        <w:t>Wszelkie zmiany do umowy wymagają dla swej ważności zachowania formy pisemnej (aneksu do umowy), z zastrzeżeniem zmian nieistotnych (np. zmiana danych teleadresowych).</w:t>
      </w:r>
    </w:p>
    <w:p w:rsidR="00FA2F49" w:rsidRDefault="00FA2F49" w:rsidP="00FA2F49">
      <w:pPr>
        <w:pStyle w:val="NormalnyWeb"/>
        <w:spacing w:before="0" w:after="0" w:line="360" w:lineRule="auto"/>
        <w:jc w:val="center"/>
        <w:rPr>
          <w:rFonts w:ascii="Trebuchet MS" w:hAnsi="Trebuchet MS"/>
          <w:b/>
          <w:bCs/>
          <w:sz w:val="22"/>
          <w:szCs w:val="22"/>
        </w:rPr>
      </w:pPr>
      <w:r>
        <w:rPr>
          <w:rFonts w:ascii="Trebuchet MS" w:hAnsi="Trebuchet MS"/>
          <w:b/>
          <w:bCs/>
          <w:sz w:val="22"/>
          <w:szCs w:val="22"/>
        </w:rPr>
        <w:t>§10</w:t>
      </w:r>
    </w:p>
    <w:p w:rsidR="00FA2F49" w:rsidRDefault="00FA2F49" w:rsidP="00FA2F49">
      <w:pPr>
        <w:pStyle w:val="NormalnyWeb"/>
        <w:spacing w:before="0" w:after="0" w:line="360" w:lineRule="auto"/>
        <w:jc w:val="center"/>
        <w:rPr>
          <w:rFonts w:ascii="Trebuchet MS" w:hAnsi="Trebuchet MS"/>
          <w:b/>
          <w:bCs/>
          <w:sz w:val="22"/>
          <w:szCs w:val="22"/>
        </w:rPr>
      </w:pPr>
      <w:r>
        <w:rPr>
          <w:rFonts w:ascii="Trebuchet MS" w:hAnsi="Trebuchet MS"/>
          <w:b/>
          <w:bCs/>
          <w:sz w:val="22"/>
          <w:szCs w:val="22"/>
        </w:rPr>
        <w:t>POSTANOWIENIA KOŃCOWE</w:t>
      </w:r>
    </w:p>
    <w:p w:rsidR="00FA2F49" w:rsidRDefault="00FA2F49" w:rsidP="00FA2F49">
      <w:pPr>
        <w:tabs>
          <w:tab w:val="left" w:pos="851"/>
        </w:tabs>
        <w:spacing w:after="0" w:line="360" w:lineRule="auto"/>
        <w:jc w:val="both"/>
      </w:pPr>
      <w:r>
        <w:t>1. Osobą / koordynatorem wyznaczoną przez Wykonawcę do kontaktu z Zamawiającym</w:t>
      </w:r>
      <w:r>
        <w:br/>
        <w:t>we wszystkich sprawach związanych z wykonaniem zamówienia jest:</w:t>
      </w:r>
    </w:p>
    <w:p w:rsidR="00FA2F49" w:rsidRDefault="00FA2F49" w:rsidP="00FA2F49">
      <w:pPr>
        <w:tabs>
          <w:tab w:val="left" w:pos="851"/>
        </w:tabs>
        <w:spacing w:after="0" w:line="360" w:lineRule="auto"/>
        <w:jc w:val="both"/>
      </w:pPr>
      <w:r>
        <w:t>……………………………………..……………………, nr tel.: …………………..…,</w:t>
      </w:r>
      <w:r>
        <w:br/>
        <w:t>e-mail:…………………………………………………….</w:t>
      </w:r>
    </w:p>
    <w:p w:rsidR="00FA2F49" w:rsidRDefault="00FA2F49" w:rsidP="00FA2F49">
      <w:pPr>
        <w:tabs>
          <w:tab w:val="left" w:pos="851"/>
        </w:tabs>
        <w:spacing w:after="0" w:line="360" w:lineRule="auto"/>
        <w:jc w:val="both"/>
      </w:pPr>
      <w:r>
        <w:t>2. Osobą wyznaczoną przez Zamawiającego do kontaktu i bezpośredniego nadzorowania prawidłowego wykonania zamówienia jest Przemysław Jucha nr tel.: 3202442940 e-mail: doosn@mops.rsl.pl</w:t>
      </w:r>
    </w:p>
    <w:p w:rsidR="00FA2F49" w:rsidRDefault="00FA2F49" w:rsidP="00FA2F49">
      <w:pPr>
        <w:tabs>
          <w:tab w:val="left" w:pos="851"/>
        </w:tabs>
        <w:spacing w:after="0" w:line="360" w:lineRule="auto"/>
        <w:jc w:val="both"/>
      </w:pPr>
      <w:r>
        <w:t>3. Wszelkie ewentualne spory, które powstaną na tle niniejszej umowy będą rozstrzygane przez sąd powszechny właściwy dla siedziby Zamawiającego.</w:t>
      </w:r>
    </w:p>
    <w:p w:rsidR="00FA2F49" w:rsidRDefault="00FA2F49" w:rsidP="00FA2F49">
      <w:pPr>
        <w:pStyle w:val="NormalnyWeb"/>
        <w:tabs>
          <w:tab w:val="left" w:pos="4124"/>
          <w:tab w:val="center" w:pos="4536"/>
        </w:tabs>
        <w:spacing w:before="0" w:after="0" w:line="360" w:lineRule="auto"/>
        <w:jc w:val="both"/>
        <w:rPr>
          <w:rFonts w:ascii="Trebuchet MS" w:hAnsi="Trebuchet MS"/>
          <w:sz w:val="22"/>
          <w:szCs w:val="22"/>
        </w:rPr>
      </w:pPr>
      <w:r>
        <w:rPr>
          <w:rFonts w:ascii="Trebuchet MS" w:hAnsi="Trebuchet MS"/>
          <w:sz w:val="22"/>
          <w:szCs w:val="22"/>
        </w:rPr>
        <w:t xml:space="preserve">4. W sprawach nie uregulowanych niniejszą umową mają zastosowanie odpowiednie przepisy Kodeksu Cywilnego, ustawy z dnia 11 września 2019 - Prawo zamówień publicznych (t. j. Dz. U. z 2021 r., poz. 1129 z </w:t>
      </w:r>
      <w:proofErr w:type="spellStart"/>
      <w:r>
        <w:rPr>
          <w:rFonts w:ascii="Trebuchet MS" w:hAnsi="Trebuchet MS"/>
          <w:sz w:val="22"/>
          <w:szCs w:val="22"/>
        </w:rPr>
        <w:t>późn</w:t>
      </w:r>
      <w:proofErr w:type="spellEnd"/>
      <w:r>
        <w:rPr>
          <w:rFonts w:ascii="Trebuchet MS" w:hAnsi="Trebuchet MS"/>
          <w:sz w:val="22"/>
          <w:szCs w:val="22"/>
        </w:rPr>
        <w:t>. zm.) oraz inne właściwe przepisy.</w:t>
      </w:r>
    </w:p>
    <w:p w:rsidR="00FA2F49" w:rsidRDefault="00FA2F49" w:rsidP="00FA2F49">
      <w:pPr>
        <w:pStyle w:val="NormalnyWeb"/>
        <w:spacing w:before="0" w:after="0" w:line="360" w:lineRule="auto"/>
        <w:jc w:val="both"/>
        <w:rPr>
          <w:rFonts w:ascii="Trebuchet MS" w:hAnsi="Trebuchet MS"/>
          <w:sz w:val="22"/>
          <w:szCs w:val="22"/>
        </w:rPr>
      </w:pPr>
      <w:r>
        <w:rPr>
          <w:rFonts w:ascii="Trebuchet MS" w:hAnsi="Trebuchet MS"/>
          <w:sz w:val="22"/>
          <w:szCs w:val="22"/>
        </w:rPr>
        <w:t>5. Umowa została sporządzona w dwóch jednobrzmiących egzemplarzach, po jednym dla każdej ze stron.</w:t>
      </w:r>
    </w:p>
    <w:p w:rsidR="00FA2F49" w:rsidRDefault="00FA2F49" w:rsidP="00FA2F49">
      <w:pPr>
        <w:pStyle w:val="NormalnyWeb"/>
        <w:spacing w:before="0" w:after="0" w:line="360" w:lineRule="auto"/>
        <w:rPr>
          <w:rFonts w:ascii="Trebuchet MS" w:hAnsi="Trebuchet MS"/>
          <w:sz w:val="22"/>
          <w:szCs w:val="22"/>
        </w:rPr>
      </w:pPr>
      <w:r>
        <w:rPr>
          <w:rFonts w:ascii="Trebuchet MS" w:hAnsi="Trebuchet MS"/>
          <w:sz w:val="22"/>
          <w:szCs w:val="22"/>
        </w:rPr>
        <w:t>6. Integralną część umowy stanowi SWZ i oferta Wykonawcy.</w:t>
      </w:r>
    </w:p>
    <w:p w:rsidR="00FA2F49" w:rsidRDefault="00FA2F49" w:rsidP="00FA2F49">
      <w:pPr>
        <w:pStyle w:val="NormalnyWeb"/>
        <w:spacing w:before="0" w:after="0" w:line="360" w:lineRule="auto"/>
        <w:rPr>
          <w:rFonts w:ascii="Trebuchet MS" w:hAnsi="Trebuchet MS"/>
          <w:sz w:val="22"/>
          <w:szCs w:val="22"/>
        </w:rPr>
      </w:pPr>
    </w:p>
    <w:p w:rsidR="00FA2F49" w:rsidRDefault="00FA2F49" w:rsidP="00FA2F49">
      <w:pPr>
        <w:pStyle w:val="NormalnyWeb"/>
        <w:spacing w:before="0" w:after="0" w:line="360" w:lineRule="auto"/>
        <w:rPr>
          <w:rFonts w:ascii="Trebuchet MS" w:hAnsi="Trebuchet MS"/>
          <w:sz w:val="22"/>
          <w:szCs w:val="22"/>
        </w:rPr>
      </w:pPr>
      <w:r>
        <w:rPr>
          <w:rFonts w:ascii="Trebuchet MS" w:hAnsi="Trebuchet MS"/>
          <w:sz w:val="22"/>
          <w:szCs w:val="22"/>
        </w:rPr>
        <w:t>Zamawiający</w:t>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t>Wykonawca</w:t>
      </w:r>
    </w:p>
    <w:p w:rsidR="00FA2F49" w:rsidRDefault="00FA2F49" w:rsidP="00FA2F49">
      <w:pPr>
        <w:spacing w:line="360" w:lineRule="auto"/>
        <w:rPr>
          <w:rFonts w:cs="Trebuchet MS"/>
        </w:rPr>
      </w:pPr>
    </w:p>
    <w:p w:rsidR="00FA2F49" w:rsidRDefault="00FA2F49" w:rsidP="00FA2F49">
      <w:pPr>
        <w:spacing w:line="360" w:lineRule="auto"/>
        <w:rPr>
          <w:rFonts w:cs="Trebuchet MS"/>
        </w:rPr>
      </w:pPr>
      <w:r>
        <w:rPr>
          <w:rFonts w:cs="Trebuchet MS"/>
        </w:rPr>
        <w:tab/>
      </w:r>
      <w:r>
        <w:rPr>
          <w:rFonts w:cs="Trebuchet MS"/>
        </w:rPr>
        <w:tab/>
      </w:r>
      <w:r>
        <w:rPr>
          <w:rFonts w:cs="Trebuchet MS"/>
        </w:rPr>
        <w:tab/>
      </w:r>
      <w:r>
        <w:rPr>
          <w:rFonts w:cs="Trebuchet MS"/>
        </w:rPr>
        <w:tab/>
      </w:r>
      <w:r>
        <w:rPr>
          <w:rFonts w:cs="Trebuchet MS"/>
        </w:rPr>
        <w:tab/>
      </w:r>
      <w:r>
        <w:rPr>
          <w:rFonts w:cs="Trebuchet MS"/>
        </w:rPr>
        <w:tab/>
      </w:r>
      <w:r>
        <w:rPr>
          <w:rFonts w:cs="Trebuchet MS"/>
        </w:rPr>
        <w:tab/>
      </w:r>
      <w:r>
        <w:rPr>
          <w:rFonts w:cs="Trebuchet MS"/>
        </w:rPr>
        <w:tab/>
      </w:r>
      <w:r>
        <w:rPr>
          <w:rFonts w:cs="Trebuchet MS"/>
        </w:rPr>
        <w:tab/>
      </w: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Default="00FA2F49" w:rsidP="00FA2F49">
      <w:pPr>
        <w:spacing w:line="360" w:lineRule="auto"/>
        <w:rPr>
          <w:rFonts w:cs="Trebuchet MS"/>
        </w:rPr>
      </w:pPr>
    </w:p>
    <w:p w:rsidR="00FA2F49" w:rsidRPr="00CE0145" w:rsidRDefault="00FA2F49" w:rsidP="00FA2F49">
      <w:pPr>
        <w:spacing w:after="0" w:line="360" w:lineRule="auto"/>
        <w:jc w:val="center"/>
        <w:rPr>
          <w:rFonts w:cs="Calibri"/>
          <w:b/>
        </w:rPr>
      </w:pPr>
      <w:r w:rsidRPr="00CE0145">
        <w:rPr>
          <w:rFonts w:cs="Calibri"/>
        </w:rPr>
        <w:t>Umowa powierzenia przetwarzania danych osobowych</w:t>
      </w:r>
      <w:r w:rsidRPr="00CE0145">
        <w:rPr>
          <w:rFonts w:cs="Calibri"/>
          <w:b/>
        </w:rPr>
        <w:t xml:space="preserve"> </w:t>
      </w:r>
    </w:p>
    <w:p w:rsidR="00FA2F49" w:rsidRPr="00CE0145" w:rsidRDefault="00FA2F49" w:rsidP="00FA2F49">
      <w:pPr>
        <w:spacing w:after="0" w:line="360" w:lineRule="auto"/>
        <w:jc w:val="center"/>
      </w:pPr>
      <w:r w:rsidRPr="00CE0145">
        <w:t>(zwana dalej „Umową”)</w:t>
      </w:r>
    </w:p>
    <w:p w:rsidR="00FA2F49" w:rsidRPr="00CE0145" w:rsidRDefault="00FA2F49" w:rsidP="00FA2F49">
      <w:pPr>
        <w:spacing w:after="0" w:line="360" w:lineRule="auto"/>
        <w:jc w:val="center"/>
        <w:rPr>
          <w:rFonts w:cs="Calibri"/>
          <w:b/>
        </w:rPr>
      </w:pPr>
    </w:p>
    <w:p w:rsidR="00FA2F49" w:rsidRPr="00CE0145" w:rsidRDefault="00FA2F49" w:rsidP="00FA2F49">
      <w:pPr>
        <w:spacing w:after="0" w:line="360" w:lineRule="auto"/>
        <w:jc w:val="center"/>
        <w:rPr>
          <w:rFonts w:cs="Calibri"/>
          <w:b/>
        </w:rPr>
      </w:pPr>
      <w:r w:rsidRPr="00CE0145">
        <w:rPr>
          <w:rFonts w:cs="Calibri"/>
          <w:b/>
        </w:rPr>
        <w:t xml:space="preserve">Nr ______________________ </w:t>
      </w:r>
    </w:p>
    <w:p w:rsidR="00FA2F49" w:rsidRPr="00CE0145" w:rsidRDefault="00FA2F49" w:rsidP="00FA2F49">
      <w:pPr>
        <w:spacing w:after="0" w:line="360" w:lineRule="auto"/>
        <w:jc w:val="center"/>
      </w:pPr>
      <w:r w:rsidRPr="00CE0145">
        <w:t xml:space="preserve">zawarta dnia       w Rudzie Śląskiej </w:t>
      </w:r>
    </w:p>
    <w:p w:rsidR="00FA2F49" w:rsidRPr="00CE0145" w:rsidRDefault="00FA2F49" w:rsidP="00FA2F49">
      <w:pPr>
        <w:spacing w:after="0" w:line="360" w:lineRule="auto"/>
        <w:jc w:val="center"/>
      </w:pPr>
      <w:r w:rsidRPr="00CE0145">
        <w:t>pomiędzy:</w:t>
      </w:r>
    </w:p>
    <w:p w:rsidR="00FA2F49" w:rsidRPr="00CE0145" w:rsidRDefault="00FA2F49" w:rsidP="00FA2F49">
      <w:pPr>
        <w:spacing w:after="0" w:line="360" w:lineRule="auto"/>
      </w:pPr>
    </w:p>
    <w:p w:rsidR="00FA2F49" w:rsidRPr="00CE0145" w:rsidRDefault="00FA2F49" w:rsidP="00FA2F49">
      <w:pPr>
        <w:spacing w:after="0" w:line="360" w:lineRule="auto"/>
        <w:jc w:val="both"/>
        <w:rPr>
          <w:rFonts w:eastAsia="Times New Roman" w:cs="Arial"/>
          <w:lang w:eastAsia="pl-PL"/>
        </w:rPr>
      </w:pPr>
      <w:r w:rsidRPr="00CE0145">
        <w:rPr>
          <w:rFonts w:eastAsia="Times New Roman" w:cs="Arial"/>
          <w:b/>
          <w:lang w:eastAsia="pl-PL"/>
        </w:rPr>
        <w:t>Miejskim Ośrodkiem Pomocy Społecznej</w:t>
      </w:r>
      <w:r w:rsidRPr="00CE0145">
        <w:rPr>
          <w:rFonts w:eastAsia="Times New Roman" w:cs="Arial"/>
          <w:lang w:eastAsia="pl-PL"/>
        </w:rPr>
        <w:t xml:space="preserve"> w Rudzie Śląskiej, z siedzibą: ul. Markowej 20, </w:t>
      </w:r>
      <w:r w:rsidRPr="00CE0145">
        <w:rPr>
          <w:rFonts w:eastAsia="Times New Roman" w:cs="Arial"/>
          <w:lang w:eastAsia="pl-PL"/>
        </w:rPr>
        <w:br/>
        <w:t>41-709 Ruda Śląska (NIP 641-14-70-472), reprezentowanym …………………………………………………..</w:t>
      </w:r>
    </w:p>
    <w:p w:rsidR="00FA2F49" w:rsidRPr="00CE0145" w:rsidRDefault="00FA2F49" w:rsidP="00FA2F49">
      <w:pPr>
        <w:spacing w:after="0" w:line="360" w:lineRule="auto"/>
        <w:jc w:val="both"/>
        <w:rPr>
          <w:rFonts w:eastAsia="Times New Roman"/>
          <w:b/>
          <w:lang w:eastAsia="pl-PL"/>
        </w:rPr>
      </w:pPr>
      <w:r w:rsidRPr="00CE0145">
        <w:rPr>
          <w:rFonts w:eastAsia="Times New Roman"/>
          <w:lang w:eastAsia="pl-PL"/>
        </w:rPr>
        <w:t xml:space="preserve">zwanym w dalszej części </w:t>
      </w:r>
      <w:r w:rsidRPr="00CE0145">
        <w:rPr>
          <w:rFonts w:eastAsia="Times New Roman"/>
          <w:b/>
          <w:lang w:eastAsia="pl-PL"/>
        </w:rPr>
        <w:t>„Administratorem danych”</w:t>
      </w:r>
    </w:p>
    <w:p w:rsidR="00FA2F49" w:rsidRPr="00CE0145" w:rsidRDefault="00FA2F49" w:rsidP="00FA2F49">
      <w:pPr>
        <w:spacing w:after="0" w:line="360" w:lineRule="auto"/>
        <w:jc w:val="both"/>
        <w:rPr>
          <w:rFonts w:eastAsia="Times New Roman"/>
          <w:lang w:eastAsia="pl-PL"/>
        </w:rPr>
      </w:pPr>
    </w:p>
    <w:p w:rsidR="00FA2F49" w:rsidRPr="00CE0145" w:rsidRDefault="00FA2F49" w:rsidP="00FA2F49">
      <w:pPr>
        <w:spacing w:after="0" w:line="360" w:lineRule="auto"/>
        <w:jc w:val="both"/>
        <w:rPr>
          <w:rFonts w:eastAsia="Times New Roman"/>
          <w:lang w:eastAsia="pl-PL"/>
        </w:rPr>
      </w:pPr>
      <w:r w:rsidRPr="00CE0145">
        <w:rPr>
          <w:rFonts w:eastAsia="Times New Roman"/>
          <w:lang w:eastAsia="pl-PL"/>
        </w:rPr>
        <w:t xml:space="preserve">a </w:t>
      </w:r>
    </w:p>
    <w:p w:rsidR="00FA2F49" w:rsidRPr="00CE0145" w:rsidRDefault="00FA2F49" w:rsidP="00FA2F49">
      <w:pPr>
        <w:spacing w:after="0" w:line="360" w:lineRule="auto"/>
        <w:jc w:val="both"/>
      </w:pPr>
      <w:r w:rsidRPr="00CE0145">
        <w:rPr>
          <w:rFonts w:cs="Trebuchet MS"/>
        </w:rPr>
        <w:t>…………………………………………………</w:t>
      </w:r>
    </w:p>
    <w:p w:rsidR="00FA2F49" w:rsidRPr="00CE0145" w:rsidRDefault="00FA2F49" w:rsidP="00FA2F49">
      <w:pPr>
        <w:pStyle w:val="NormalnyWeb"/>
        <w:spacing w:before="0" w:after="0" w:line="360" w:lineRule="auto"/>
        <w:jc w:val="both"/>
        <w:rPr>
          <w:rFonts w:ascii="Trebuchet MS" w:hAnsi="Trebuchet MS"/>
          <w:sz w:val="22"/>
          <w:szCs w:val="22"/>
        </w:rPr>
      </w:pPr>
      <w:r w:rsidRPr="00CE0145">
        <w:rPr>
          <w:rFonts w:ascii="Trebuchet MS" w:eastAsia="Calibri" w:hAnsi="Trebuchet MS" w:cs="Trebuchet MS"/>
          <w:sz w:val="22"/>
          <w:szCs w:val="22"/>
        </w:rPr>
        <w:t>z</w:t>
      </w:r>
      <w:r w:rsidRPr="00CE0145">
        <w:rPr>
          <w:rFonts w:ascii="Trebuchet MS" w:hAnsi="Trebuchet MS"/>
          <w:bCs/>
          <w:sz w:val="22"/>
          <w:szCs w:val="22"/>
        </w:rPr>
        <w:t xml:space="preserve">wanym w dalszej </w:t>
      </w:r>
      <w:r w:rsidRPr="00CE0145">
        <w:rPr>
          <w:rFonts w:ascii="Trebuchet MS" w:hAnsi="Trebuchet MS"/>
          <w:sz w:val="22"/>
          <w:szCs w:val="22"/>
        </w:rPr>
        <w:t xml:space="preserve">części Umowy </w:t>
      </w:r>
      <w:r w:rsidRPr="00CE0145">
        <w:rPr>
          <w:rFonts w:ascii="Trebuchet MS" w:hAnsi="Trebuchet MS"/>
          <w:b/>
          <w:sz w:val="22"/>
          <w:szCs w:val="22"/>
        </w:rPr>
        <w:t>„Podmiotem przetwarzającym”</w:t>
      </w:r>
      <w:r w:rsidRPr="00CE0145">
        <w:rPr>
          <w:rFonts w:ascii="Trebuchet MS" w:hAnsi="Trebuchet MS"/>
          <w:sz w:val="22"/>
          <w:szCs w:val="22"/>
        </w:rPr>
        <w:t xml:space="preserve"> </w:t>
      </w:r>
    </w:p>
    <w:p w:rsidR="00FA2F49" w:rsidRPr="00CE0145" w:rsidRDefault="00FA2F49" w:rsidP="00FA2F49">
      <w:pPr>
        <w:spacing w:after="0" w:line="360" w:lineRule="auto"/>
      </w:pPr>
    </w:p>
    <w:p w:rsidR="00FA2F49" w:rsidRPr="00CE0145" w:rsidRDefault="00FA2F49" w:rsidP="00FA2F49">
      <w:pPr>
        <w:spacing w:after="0" w:line="360" w:lineRule="auto"/>
        <w:jc w:val="both"/>
        <w:rPr>
          <w:rFonts w:eastAsia="Times New Roman"/>
          <w:lang w:eastAsia="pl-PL"/>
        </w:rPr>
      </w:pPr>
      <w:r w:rsidRPr="00CE0145">
        <w:rPr>
          <w:rFonts w:eastAsia="Times New Roman"/>
          <w:lang w:eastAsia="pl-PL"/>
        </w:rPr>
        <w:t xml:space="preserve">zwanymi łącznie </w:t>
      </w:r>
      <w:r w:rsidRPr="00CE0145">
        <w:rPr>
          <w:rFonts w:eastAsia="Times New Roman"/>
          <w:b/>
          <w:lang w:eastAsia="pl-PL"/>
        </w:rPr>
        <w:t>„Stronami”.</w:t>
      </w:r>
    </w:p>
    <w:p w:rsidR="00FA2F49" w:rsidRPr="00CE0145" w:rsidRDefault="00FA2F49" w:rsidP="00FA2F49">
      <w:pPr>
        <w:spacing w:after="0" w:line="360" w:lineRule="auto"/>
        <w:jc w:val="both"/>
        <w:rPr>
          <w:rFonts w:eastAsia="Times New Roman"/>
          <w:lang w:eastAsia="pl-PL"/>
        </w:rPr>
      </w:pPr>
    </w:p>
    <w:p w:rsidR="00FA2F49" w:rsidRPr="00CE0145" w:rsidRDefault="00FA2F49" w:rsidP="00FA2F49">
      <w:pPr>
        <w:spacing w:after="0" w:line="360" w:lineRule="auto"/>
        <w:jc w:val="both"/>
        <w:rPr>
          <w:rFonts w:eastAsia="Times New Roman"/>
          <w:lang w:eastAsia="pl-PL"/>
        </w:rPr>
      </w:pPr>
      <w:r w:rsidRPr="00CE0145">
        <w:rPr>
          <w:rFonts w:eastAsia="Times New Roman"/>
          <w:lang w:eastAsia="pl-PL"/>
        </w:rPr>
        <w:t>Strony zgodnie postanowiły, co następuje:</w:t>
      </w:r>
    </w:p>
    <w:p w:rsidR="00FA2F49" w:rsidRPr="00CE0145" w:rsidRDefault="00FA2F49" w:rsidP="00FA2F49">
      <w:pPr>
        <w:spacing w:after="0" w:line="360" w:lineRule="auto"/>
      </w:pPr>
    </w:p>
    <w:p w:rsidR="00FA2F49" w:rsidRPr="00CE0145" w:rsidRDefault="00FA2F49" w:rsidP="00FA2F49">
      <w:pPr>
        <w:spacing w:after="0" w:line="360" w:lineRule="auto"/>
        <w:jc w:val="center"/>
        <w:rPr>
          <w:b/>
        </w:rPr>
      </w:pPr>
      <w:r w:rsidRPr="00CE0145">
        <w:rPr>
          <w:b/>
        </w:rPr>
        <w:t>§ 1</w:t>
      </w:r>
    </w:p>
    <w:p w:rsidR="00FA2F49" w:rsidRPr="00CE0145" w:rsidRDefault="00FA2F49" w:rsidP="00FA2F49">
      <w:pPr>
        <w:pStyle w:val="Akapitzlist"/>
        <w:numPr>
          <w:ilvl w:val="0"/>
          <w:numId w:val="33"/>
        </w:numPr>
        <w:suppressAutoHyphens w:val="0"/>
        <w:spacing w:after="0" w:line="360" w:lineRule="auto"/>
        <w:ind w:left="284" w:hanging="284"/>
        <w:jc w:val="both"/>
      </w:pPr>
      <w:r w:rsidRPr="00CE0145">
        <w:t>W związku z:</w:t>
      </w:r>
    </w:p>
    <w:p w:rsidR="00FA2F49" w:rsidRPr="00CE0145" w:rsidRDefault="00FA2F49" w:rsidP="00FA2F49">
      <w:pPr>
        <w:pStyle w:val="Akapitzlist"/>
        <w:spacing w:after="0" w:line="360" w:lineRule="auto"/>
        <w:ind w:left="284"/>
        <w:jc w:val="both"/>
      </w:pPr>
    </w:p>
    <w:p w:rsidR="00FA2F49" w:rsidRPr="00CE0145" w:rsidRDefault="00FA2F49" w:rsidP="00FA2F49">
      <w:pPr>
        <w:pStyle w:val="Akapitzlist"/>
        <w:numPr>
          <w:ilvl w:val="0"/>
          <w:numId w:val="35"/>
        </w:numPr>
        <w:suppressAutoHyphens w:val="0"/>
        <w:spacing w:after="0" w:line="360" w:lineRule="auto"/>
        <w:jc w:val="both"/>
      </w:pPr>
      <w:r w:rsidRPr="00CE0145">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sidRPr="00CE0145">
        <w:rPr>
          <w:bCs/>
        </w:rPr>
        <w:t>ochronie</w:t>
      </w:r>
      <w:r w:rsidRPr="00CE0145">
        <w:t xml:space="preserve"> danych Dz. Urz. UE.L Nr 119, str.1) – zwanego dalej </w:t>
      </w:r>
      <w:r w:rsidRPr="00CE0145">
        <w:rPr>
          <w:b/>
        </w:rPr>
        <w:t>RODO</w:t>
      </w:r>
      <w:r w:rsidRPr="00CE0145">
        <w:t xml:space="preserve">, </w:t>
      </w:r>
    </w:p>
    <w:p w:rsidR="00FA2F49" w:rsidRPr="00CE0145" w:rsidRDefault="00FA2F49" w:rsidP="00FA2F49">
      <w:pPr>
        <w:pStyle w:val="Akapitzlist"/>
        <w:spacing w:after="0" w:line="360" w:lineRule="auto"/>
        <w:ind w:left="644"/>
        <w:jc w:val="both"/>
      </w:pPr>
    </w:p>
    <w:p w:rsidR="00FA2F49" w:rsidRPr="00CE0145" w:rsidRDefault="00FA2F49" w:rsidP="00FA2F49">
      <w:pPr>
        <w:pStyle w:val="Akapitzlist"/>
        <w:numPr>
          <w:ilvl w:val="0"/>
          <w:numId w:val="35"/>
        </w:numPr>
        <w:suppressAutoHyphens w:val="0"/>
        <w:spacing w:after="0" w:line="360" w:lineRule="auto"/>
        <w:jc w:val="both"/>
      </w:pPr>
      <w:r w:rsidRPr="00CE0145">
        <w:rPr>
          <w:rFonts w:eastAsia="Times New Roman"/>
          <w:lang w:eastAsia="pl-PL"/>
        </w:rPr>
        <w:t xml:space="preserve">umową nr ________________________________z dnia ………. dotyczącą organizowania i świadczenia usług opiekuńczych oraz specjalistycznych usług opiekuńczych w miejscu zamieszkania – zwaną dalej </w:t>
      </w:r>
      <w:r w:rsidRPr="00CE0145">
        <w:rPr>
          <w:rFonts w:eastAsia="Times New Roman"/>
          <w:b/>
          <w:lang w:eastAsia="pl-PL"/>
        </w:rPr>
        <w:t>umową zasadniczą,</w:t>
      </w:r>
    </w:p>
    <w:p w:rsidR="00FA2F49" w:rsidRPr="00CE0145" w:rsidRDefault="00FA2F49" w:rsidP="00FA2F49">
      <w:pPr>
        <w:spacing w:after="0" w:line="360" w:lineRule="auto"/>
        <w:jc w:val="both"/>
      </w:pPr>
      <w:r w:rsidRPr="00CE0145">
        <w:br/>
        <w:t xml:space="preserve">Administrator danych powierza Podmiotowi przetwarzającemu do przetwarzania dane osobowe na zasadach, w zakresie i w celu określonym niniejszą umową. </w:t>
      </w:r>
    </w:p>
    <w:p w:rsidR="00FA2F49" w:rsidRPr="00CE0145" w:rsidRDefault="00FA2F49" w:rsidP="00FA2F49">
      <w:pPr>
        <w:spacing w:after="0" w:line="360" w:lineRule="auto"/>
        <w:jc w:val="both"/>
      </w:pPr>
    </w:p>
    <w:p w:rsidR="00FA2F49" w:rsidRPr="00CE0145" w:rsidRDefault="00FA2F49" w:rsidP="00FA2F49">
      <w:pPr>
        <w:pStyle w:val="Akapitzlist"/>
        <w:numPr>
          <w:ilvl w:val="0"/>
          <w:numId w:val="33"/>
        </w:numPr>
        <w:suppressAutoHyphens w:val="0"/>
        <w:spacing w:after="0" w:line="360" w:lineRule="auto"/>
        <w:ind w:left="284" w:hanging="284"/>
        <w:jc w:val="both"/>
      </w:pPr>
      <w:r w:rsidRPr="00CE0145">
        <w:t>Podmiot przetwarzający zobowiązuje się przetwarzać powierzone mu dane osobowe zgodnie z niniejszą Umową, RODO oraz z innymi przepisami prawa powszechnie obowiązującego, które chronią prawa osób, których dane dotyczą.</w:t>
      </w:r>
    </w:p>
    <w:p w:rsidR="00FA2F49" w:rsidRPr="00CE0145" w:rsidRDefault="00FA2F49" w:rsidP="00FA2F49">
      <w:pPr>
        <w:spacing w:after="0" w:line="360" w:lineRule="auto"/>
        <w:jc w:val="both"/>
      </w:pPr>
    </w:p>
    <w:p w:rsidR="00FA2F49" w:rsidRPr="00CE0145" w:rsidRDefault="00FA2F49" w:rsidP="00FA2F49">
      <w:pPr>
        <w:spacing w:after="0" w:line="360" w:lineRule="auto"/>
        <w:jc w:val="center"/>
        <w:rPr>
          <w:b/>
        </w:rPr>
      </w:pPr>
      <w:bookmarkStart w:id="2" w:name="_Hlk534970853"/>
    </w:p>
    <w:p w:rsidR="00FA2F49" w:rsidRPr="00CE0145" w:rsidRDefault="00FA2F49" w:rsidP="00FA2F49">
      <w:pPr>
        <w:spacing w:after="0" w:line="360" w:lineRule="auto"/>
        <w:jc w:val="center"/>
        <w:rPr>
          <w:b/>
        </w:rPr>
      </w:pPr>
      <w:r w:rsidRPr="00CE0145">
        <w:rPr>
          <w:b/>
        </w:rPr>
        <w:t>§</w:t>
      </w:r>
      <w:bookmarkEnd w:id="2"/>
      <w:r w:rsidRPr="00CE0145">
        <w:rPr>
          <w:b/>
        </w:rPr>
        <w:t xml:space="preserve"> 2</w:t>
      </w:r>
    </w:p>
    <w:p w:rsidR="00FA2F49" w:rsidRPr="00CE0145" w:rsidRDefault="00FA2F49" w:rsidP="00FA2F49">
      <w:pPr>
        <w:spacing w:after="0" w:line="360" w:lineRule="auto"/>
        <w:jc w:val="center"/>
        <w:rPr>
          <w:b/>
        </w:rPr>
      </w:pPr>
      <w:r w:rsidRPr="00CE0145">
        <w:rPr>
          <w:b/>
        </w:rPr>
        <w:t>Zakres i cel przetwarzania danych</w:t>
      </w:r>
    </w:p>
    <w:p w:rsidR="00FA2F49" w:rsidRPr="00CE0145" w:rsidRDefault="00FA2F49" w:rsidP="00FA2F49">
      <w:pPr>
        <w:pStyle w:val="Akapitzlist"/>
        <w:numPr>
          <w:ilvl w:val="0"/>
          <w:numId w:val="25"/>
        </w:numPr>
        <w:suppressAutoHyphens w:val="0"/>
        <w:spacing w:after="0" w:line="360" w:lineRule="auto"/>
        <w:contextualSpacing w:val="0"/>
        <w:jc w:val="both"/>
      </w:pPr>
      <w:r w:rsidRPr="00CE0145">
        <w:t xml:space="preserve">Podmiot przetwarzający będzie przetwarzał, powierzone na podstawie Umowy dane osobowe, w tym również szczególne kategorie danych osobowych, o których mowa </w:t>
      </w:r>
      <w:r w:rsidRPr="00CE0145">
        <w:br/>
        <w:t>w art. 9 RODO.</w:t>
      </w:r>
    </w:p>
    <w:p w:rsidR="00FA2F49" w:rsidRPr="00CE0145" w:rsidRDefault="00FA2F49" w:rsidP="00FA2F49">
      <w:pPr>
        <w:pStyle w:val="Akapitzlist"/>
        <w:numPr>
          <w:ilvl w:val="0"/>
          <w:numId w:val="25"/>
        </w:numPr>
        <w:suppressAutoHyphens w:val="0"/>
        <w:spacing w:after="0" w:line="360" w:lineRule="auto"/>
        <w:contextualSpacing w:val="0"/>
        <w:jc w:val="both"/>
      </w:pPr>
      <w:r w:rsidRPr="00CE0145">
        <w:t xml:space="preserve">Przekazane dane osobowe będą obejmowały swym zakresem informacje dotyczące osób korzystających ze świadczeń w postaci usług opiekuńczych oraz specjalistycznych usług opiekuńczych świadczonych w miejscu ich zamieszkania. </w:t>
      </w:r>
    </w:p>
    <w:p w:rsidR="00FA2F49" w:rsidRDefault="00FA2F49" w:rsidP="00FA2F49">
      <w:pPr>
        <w:pStyle w:val="Akapitzlist"/>
        <w:numPr>
          <w:ilvl w:val="0"/>
          <w:numId w:val="25"/>
        </w:numPr>
        <w:suppressAutoHyphens w:val="0"/>
        <w:spacing w:after="0" w:line="360" w:lineRule="auto"/>
        <w:contextualSpacing w:val="0"/>
        <w:jc w:val="both"/>
      </w:pPr>
      <w:r w:rsidRPr="00CE0145">
        <w:t xml:space="preserve">Dane, o których mowa w § 2 ust. 1 i 2 obejmować będą dane osobowe zawarte </w:t>
      </w:r>
      <w:r w:rsidRPr="00CE0145">
        <w:br/>
        <w:t>w decyzjach dotyczących przyznania usług opiekuńczych oraz specjalistycznych usług opiekuńczych świadczonych w miejscu zamieszkania, tj.:</w:t>
      </w:r>
      <w:r>
        <w:t xml:space="preserve"> </w:t>
      </w:r>
    </w:p>
    <w:p w:rsidR="00FA2F49" w:rsidRDefault="00FA2F49" w:rsidP="00FA2F49">
      <w:pPr>
        <w:pStyle w:val="Akapitzlist"/>
        <w:suppressAutoHyphens w:val="0"/>
        <w:spacing w:after="0" w:line="360" w:lineRule="auto"/>
        <w:ind w:left="360"/>
        <w:contextualSpacing w:val="0"/>
        <w:jc w:val="both"/>
      </w:pPr>
      <w:r>
        <w:t xml:space="preserve">a) </w:t>
      </w:r>
      <w:r w:rsidRPr="00CE0145">
        <w:t xml:space="preserve">dane identyfikacyjne: imiona i nazwiska oraz adresy zamieszkania, </w:t>
      </w:r>
    </w:p>
    <w:p w:rsidR="00FA2F49" w:rsidRPr="00CE0145" w:rsidRDefault="00FA2F49" w:rsidP="00FA2F49">
      <w:pPr>
        <w:pStyle w:val="Akapitzlist"/>
        <w:suppressAutoHyphens w:val="0"/>
        <w:spacing w:after="0" w:line="360" w:lineRule="auto"/>
        <w:ind w:left="360"/>
        <w:contextualSpacing w:val="0"/>
        <w:jc w:val="both"/>
      </w:pPr>
      <w:r>
        <w:t>b) dane kontaktowe – nr telefonu.</w:t>
      </w:r>
    </w:p>
    <w:p w:rsidR="00FA2F49" w:rsidRPr="00CE0145" w:rsidRDefault="00FA2F49" w:rsidP="00FA2F49">
      <w:pPr>
        <w:pStyle w:val="Akapitzlist"/>
        <w:numPr>
          <w:ilvl w:val="0"/>
          <w:numId w:val="25"/>
        </w:numPr>
        <w:suppressAutoHyphens w:val="0"/>
        <w:spacing w:after="0" w:line="360" w:lineRule="auto"/>
        <w:contextualSpacing w:val="0"/>
        <w:jc w:val="both"/>
      </w:pPr>
      <w:r w:rsidRPr="00CE0145">
        <w:t>Powierzone przez Administratora danych dane osobowe będą przetwarzane przez Podmiot przetwarzający wyłącznie w celu realizacji umowy zasadniczej.</w:t>
      </w:r>
    </w:p>
    <w:p w:rsidR="00FA2F49" w:rsidRPr="00CE0145" w:rsidRDefault="00FA2F49" w:rsidP="00FA2F49">
      <w:pPr>
        <w:pStyle w:val="Akapitzlist"/>
        <w:numPr>
          <w:ilvl w:val="0"/>
          <w:numId w:val="25"/>
        </w:numPr>
        <w:suppressAutoHyphens w:val="0"/>
        <w:spacing w:after="0" w:line="360" w:lineRule="auto"/>
        <w:contextualSpacing w:val="0"/>
        <w:jc w:val="both"/>
      </w:pPr>
      <w:r w:rsidRPr="00CE0145">
        <w:t>Podmiot przetwarzający jest upoważniony do wykonywania następujących czynności przetwarzania powierzonych danych: przechowywanie, przeglądanie, wykorzystywanie, udostępnianie ( podmiotom uprawnionych na mocy przepisów prawa),  usuwanie lub niszczenie – w zakresie niezbędnym do realizacji umowy zasadniczej.</w:t>
      </w:r>
    </w:p>
    <w:p w:rsidR="00FA2F49" w:rsidRPr="00CE0145" w:rsidRDefault="00FA2F49" w:rsidP="00FA2F49">
      <w:pPr>
        <w:pStyle w:val="Akapitzlist"/>
        <w:spacing w:after="0" w:line="360" w:lineRule="auto"/>
        <w:contextualSpacing w:val="0"/>
        <w:jc w:val="both"/>
      </w:pPr>
    </w:p>
    <w:p w:rsidR="00FA2F49" w:rsidRPr="00CE0145" w:rsidRDefault="00FA2F49" w:rsidP="00FA2F49">
      <w:pPr>
        <w:spacing w:after="0" w:line="360" w:lineRule="auto"/>
        <w:jc w:val="center"/>
        <w:rPr>
          <w:b/>
        </w:rPr>
      </w:pPr>
      <w:r w:rsidRPr="00CE0145">
        <w:rPr>
          <w:b/>
        </w:rPr>
        <w:t>§ 3</w:t>
      </w:r>
    </w:p>
    <w:p w:rsidR="00FA2F49" w:rsidRPr="00CE0145" w:rsidRDefault="00FA2F49" w:rsidP="00FA2F49">
      <w:pPr>
        <w:spacing w:after="0" w:line="360" w:lineRule="auto"/>
        <w:jc w:val="center"/>
        <w:rPr>
          <w:b/>
        </w:rPr>
      </w:pPr>
      <w:r w:rsidRPr="00CE0145">
        <w:rPr>
          <w:b/>
        </w:rPr>
        <w:t xml:space="preserve">Obowiązki podmiotu przetwarzającego </w:t>
      </w:r>
    </w:p>
    <w:p w:rsidR="00FA2F49" w:rsidRPr="00CE0145" w:rsidRDefault="00FA2F49" w:rsidP="00FA2F49">
      <w:pPr>
        <w:pStyle w:val="Akapitzlist"/>
        <w:numPr>
          <w:ilvl w:val="0"/>
          <w:numId w:val="26"/>
        </w:numPr>
        <w:suppressAutoHyphens w:val="0"/>
        <w:spacing w:after="0" w:line="360" w:lineRule="auto"/>
        <w:contextualSpacing w:val="0"/>
        <w:jc w:val="both"/>
      </w:pPr>
      <w:r w:rsidRPr="00CE0145">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FA2F49" w:rsidRPr="00CE0145" w:rsidRDefault="00FA2F49" w:rsidP="00FA2F49">
      <w:pPr>
        <w:pStyle w:val="Akapitzlist"/>
        <w:numPr>
          <w:ilvl w:val="0"/>
          <w:numId w:val="26"/>
        </w:numPr>
        <w:suppressAutoHyphens w:val="0"/>
        <w:spacing w:after="0" w:line="360" w:lineRule="auto"/>
        <w:contextualSpacing w:val="0"/>
        <w:jc w:val="both"/>
      </w:pPr>
      <w:r w:rsidRPr="00CE0145">
        <w:t>Podmiot przetwarzający zobowiązuje się dołożyć należytej staranności przy przetwarzaniu powierzonych danych osobowych.</w:t>
      </w:r>
    </w:p>
    <w:p w:rsidR="00FA2F49" w:rsidRPr="00CE0145" w:rsidRDefault="00FA2F49" w:rsidP="00FA2F49">
      <w:pPr>
        <w:pStyle w:val="Akapitzlist"/>
        <w:numPr>
          <w:ilvl w:val="0"/>
          <w:numId w:val="26"/>
        </w:numPr>
        <w:suppressAutoHyphens w:val="0"/>
        <w:spacing w:after="0" w:line="360" w:lineRule="auto"/>
        <w:contextualSpacing w:val="0"/>
        <w:jc w:val="both"/>
      </w:pPr>
      <w:r w:rsidRPr="00CE0145">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rsidR="00FA2F49" w:rsidRPr="00CE0145" w:rsidRDefault="00FA2F49" w:rsidP="00FA2F49">
      <w:pPr>
        <w:pStyle w:val="Akapitzlist"/>
        <w:numPr>
          <w:ilvl w:val="0"/>
          <w:numId w:val="26"/>
        </w:numPr>
        <w:suppressAutoHyphens w:val="0"/>
        <w:spacing w:after="0" w:line="360" w:lineRule="auto"/>
        <w:contextualSpacing w:val="0"/>
        <w:jc w:val="both"/>
      </w:pPr>
      <w:r w:rsidRPr="00CE0145">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sidRPr="00CE0145">
        <w:br/>
        <w:t>w Podmiocie przetwarzającym, jak i po jego ustaniu. Podmiot przetwarzający zapewnia ponadto, że osoby o których mowa w niniejszym ustępie będą przetwarzały dane osobowe zgodnie z zasadą wiedzy koniecznej.</w:t>
      </w:r>
    </w:p>
    <w:p w:rsidR="00FA2F49" w:rsidRPr="00CE0145" w:rsidRDefault="00FA2F49" w:rsidP="00FA2F49">
      <w:pPr>
        <w:pStyle w:val="Akapitzlist"/>
        <w:numPr>
          <w:ilvl w:val="0"/>
          <w:numId w:val="26"/>
        </w:numPr>
        <w:suppressAutoHyphens w:val="0"/>
        <w:spacing w:after="0" w:line="360" w:lineRule="auto"/>
        <w:contextualSpacing w:val="0"/>
        <w:jc w:val="both"/>
      </w:pPr>
      <w:r w:rsidRPr="00CE0145">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rsidR="00FA2F49" w:rsidRPr="00CE0145" w:rsidRDefault="00FA2F49" w:rsidP="00FA2F49">
      <w:pPr>
        <w:pStyle w:val="Akapitzlist"/>
        <w:numPr>
          <w:ilvl w:val="0"/>
          <w:numId w:val="26"/>
        </w:numPr>
        <w:suppressAutoHyphens w:val="0"/>
        <w:spacing w:after="0" w:line="360" w:lineRule="auto"/>
        <w:contextualSpacing w:val="0"/>
        <w:jc w:val="both"/>
      </w:pPr>
      <w:r w:rsidRPr="00CE0145">
        <w:t xml:space="preserve">W miarę możliwości Podmiot przetwarzający pomaga Administratorowi danych </w:t>
      </w:r>
      <w:r w:rsidRPr="00CE0145">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FA2F49" w:rsidRPr="00CE0145" w:rsidRDefault="00FA2F49" w:rsidP="00FA2F49">
      <w:pPr>
        <w:pStyle w:val="Akapitzlist"/>
        <w:numPr>
          <w:ilvl w:val="0"/>
          <w:numId w:val="26"/>
        </w:numPr>
        <w:suppressAutoHyphens w:val="0"/>
        <w:spacing w:after="0" w:line="360" w:lineRule="auto"/>
        <w:contextualSpacing w:val="0"/>
        <w:jc w:val="both"/>
      </w:pPr>
      <w:r w:rsidRPr="00CE0145">
        <w:t xml:space="preserve">Podmiot przetwarzający po stwierdzeniu naruszenia ochrony danych osobowych bez zbędnej zwłoki zgłasza je Administratorowi danych w ciągu 24 godzin. </w:t>
      </w:r>
    </w:p>
    <w:p w:rsidR="00FA2F49" w:rsidRPr="00CE0145" w:rsidRDefault="00FA2F49" w:rsidP="00FA2F49">
      <w:pPr>
        <w:pStyle w:val="Akapitzlist"/>
        <w:spacing w:after="0" w:line="360" w:lineRule="auto"/>
        <w:contextualSpacing w:val="0"/>
        <w:jc w:val="both"/>
      </w:pPr>
    </w:p>
    <w:p w:rsidR="00FA2F49" w:rsidRPr="00CE0145" w:rsidRDefault="00FA2F49" w:rsidP="00FA2F49">
      <w:pPr>
        <w:spacing w:after="0" w:line="360" w:lineRule="auto"/>
        <w:jc w:val="center"/>
        <w:rPr>
          <w:b/>
        </w:rPr>
      </w:pPr>
      <w:r w:rsidRPr="00CE0145">
        <w:rPr>
          <w:b/>
        </w:rPr>
        <w:t>§ 4</w:t>
      </w:r>
    </w:p>
    <w:p w:rsidR="00FA2F49" w:rsidRPr="00CE0145" w:rsidRDefault="00FA2F49" w:rsidP="00FA2F49">
      <w:pPr>
        <w:spacing w:after="0" w:line="360" w:lineRule="auto"/>
        <w:jc w:val="center"/>
        <w:rPr>
          <w:b/>
        </w:rPr>
      </w:pPr>
      <w:r w:rsidRPr="00CE0145">
        <w:rPr>
          <w:b/>
        </w:rPr>
        <w:t>Prawo kontroli/audytu</w:t>
      </w:r>
    </w:p>
    <w:p w:rsidR="00FA2F49" w:rsidRPr="00CE0145" w:rsidRDefault="00FA2F49" w:rsidP="00FA2F49">
      <w:pPr>
        <w:pStyle w:val="Akapitzlist"/>
        <w:numPr>
          <w:ilvl w:val="0"/>
          <w:numId w:val="27"/>
        </w:numPr>
        <w:suppressAutoHyphens w:val="0"/>
        <w:spacing w:after="0" w:line="360" w:lineRule="auto"/>
        <w:contextualSpacing w:val="0"/>
        <w:jc w:val="both"/>
      </w:pPr>
      <w:r w:rsidRPr="00CE0145">
        <w:t xml:space="preserve">Administrator danych zgodnie z art. 28 ust. 3 lit. h RODO ma prawo kontroli/audytu, mającej/mającego na celu weryfikację czy Podmiot przetwarzający spełnia obowiązki wynikające z niniejszej Umowy. </w:t>
      </w:r>
    </w:p>
    <w:p w:rsidR="00FA2F49" w:rsidRDefault="00FA2F49" w:rsidP="00FA2F49">
      <w:pPr>
        <w:pStyle w:val="Akapitzlist"/>
        <w:numPr>
          <w:ilvl w:val="0"/>
          <w:numId w:val="27"/>
        </w:numPr>
        <w:suppressAutoHyphens w:val="0"/>
        <w:spacing w:after="0" w:line="360" w:lineRule="auto"/>
        <w:contextualSpacing w:val="0"/>
        <w:jc w:val="both"/>
      </w:pPr>
      <w:r w:rsidRPr="00CE0145">
        <w:t>Audyty/kontrole, których mowa w pkt. 1 mogą być wykonyw</w:t>
      </w:r>
      <w:r>
        <w:t xml:space="preserve">ane przez Administratora danych </w:t>
      </w:r>
      <w:r w:rsidRPr="00CE0145">
        <w:t xml:space="preserve">( lub osoby przez niego upoważnione ) w miejscu przetwarzania danych </w:t>
      </w:r>
    </w:p>
    <w:p w:rsidR="00FA2F49" w:rsidRPr="00CE0145" w:rsidRDefault="00FA2F49" w:rsidP="00FA2F49">
      <w:pPr>
        <w:pStyle w:val="Akapitzlist"/>
        <w:suppressAutoHyphens w:val="0"/>
        <w:spacing w:after="0" w:line="360" w:lineRule="auto"/>
        <w:ind w:left="360"/>
        <w:contextualSpacing w:val="0"/>
        <w:jc w:val="both"/>
      </w:pPr>
      <w:r w:rsidRPr="00CE0145">
        <w:t>osobowych objętych powierzeniem w dni robocze w godzinach urzędowania Podmiotu Przetwarzającego.</w:t>
      </w:r>
    </w:p>
    <w:p w:rsidR="00FA2F49" w:rsidRPr="00CE0145" w:rsidRDefault="00FA2F49" w:rsidP="00FA2F49">
      <w:pPr>
        <w:pStyle w:val="Akapitzlist"/>
        <w:numPr>
          <w:ilvl w:val="0"/>
          <w:numId w:val="27"/>
        </w:numPr>
        <w:suppressAutoHyphens w:val="0"/>
        <w:spacing w:after="0" w:line="360" w:lineRule="auto"/>
        <w:contextualSpacing w:val="0"/>
        <w:jc w:val="both"/>
      </w:pPr>
      <w:r w:rsidRPr="00CE0145">
        <w:t xml:space="preserve">Administrator danych realizować będzie prawo kontroli/audytu z minimum 7 dniowym uprzedzeniem Podmiotu przetwarzającego o zamiarze takiej kontroli. </w:t>
      </w:r>
    </w:p>
    <w:p w:rsidR="00FA2F49" w:rsidRPr="00CE0145" w:rsidRDefault="00FA2F49" w:rsidP="00FA2F49">
      <w:pPr>
        <w:pStyle w:val="Akapitzlist"/>
        <w:numPr>
          <w:ilvl w:val="0"/>
          <w:numId w:val="27"/>
        </w:numPr>
        <w:suppressAutoHyphens w:val="0"/>
        <w:spacing w:after="0" w:line="360" w:lineRule="auto"/>
        <w:contextualSpacing w:val="0"/>
        <w:jc w:val="both"/>
      </w:pPr>
      <w:r w:rsidRPr="00CE0145">
        <w:t>Prawo do przeprowadzenia kontroli/audytu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w:t>
      </w:r>
      <w:r>
        <w:t xml:space="preserve">mentów  </w:t>
      </w:r>
      <w:r w:rsidRPr="00CE0145">
        <w:t xml:space="preserve">i wszelkich danych mających bezpośredni związek z celem kontroli oraz </w:t>
      </w:r>
      <w:r>
        <w:br/>
      </w:r>
      <w:r w:rsidRPr="00CE0145">
        <w:t>przeprowadzanie oględzin urządzeń, nośników oraz systemów informatycznych służących do przetwarzania powierzonych danych.</w:t>
      </w:r>
    </w:p>
    <w:p w:rsidR="00FA2F49" w:rsidRPr="00CE0145" w:rsidRDefault="00FA2F49" w:rsidP="00FA2F49">
      <w:pPr>
        <w:pStyle w:val="Akapitzlist"/>
        <w:numPr>
          <w:ilvl w:val="0"/>
          <w:numId w:val="27"/>
        </w:numPr>
        <w:suppressAutoHyphens w:val="0"/>
        <w:spacing w:after="0" w:line="360" w:lineRule="auto"/>
        <w:contextualSpacing w:val="0"/>
        <w:jc w:val="both"/>
      </w:pPr>
      <w:r w:rsidRPr="00CE0145">
        <w:t xml:space="preserve">Podmiot przetwarzający zobowiązuje się do usunięcia uchybień stwierdzonych podczas kontroli/audytu, w terminie wskazanym przez Administratora danych nie dłuższym niż </w:t>
      </w:r>
      <w:r w:rsidRPr="00CE0145">
        <w:br/>
        <w:t>7 dni kalendarzowych.</w:t>
      </w:r>
    </w:p>
    <w:p w:rsidR="00FA2F49" w:rsidRPr="00CE0145" w:rsidRDefault="00FA2F49" w:rsidP="00FA2F49">
      <w:pPr>
        <w:pStyle w:val="Akapitzlist"/>
        <w:spacing w:after="0" w:line="360" w:lineRule="auto"/>
        <w:contextualSpacing w:val="0"/>
        <w:jc w:val="both"/>
      </w:pPr>
    </w:p>
    <w:p w:rsidR="00FA2F49" w:rsidRPr="00CE0145" w:rsidRDefault="00FA2F49" w:rsidP="00FA2F49">
      <w:pPr>
        <w:spacing w:after="0" w:line="360" w:lineRule="auto"/>
        <w:jc w:val="center"/>
        <w:rPr>
          <w:b/>
        </w:rPr>
      </w:pPr>
      <w:r w:rsidRPr="00CE0145">
        <w:rPr>
          <w:b/>
        </w:rPr>
        <w:t>§ 5</w:t>
      </w:r>
    </w:p>
    <w:p w:rsidR="00FA2F49" w:rsidRPr="00CE0145" w:rsidRDefault="00FA2F49" w:rsidP="00FA2F49">
      <w:pPr>
        <w:spacing w:after="0" w:line="360" w:lineRule="auto"/>
        <w:jc w:val="center"/>
        <w:rPr>
          <w:b/>
        </w:rPr>
      </w:pPr>
      <w:r w:rsidRPr="00CE0145">
        <w:rPr>
          <w:b/>
        </w:rPr>
        <w:t>Raportowanie</w:t>
      </w:r>
    </w:p>
    <w:p w:rsidR="00FA2F49" w:rsidRPr="00CE0145" w:rsidRDefault="00FA2F49" w:rsidP="00FA2F49">
      <w:pPr>
        <w:pStyle w:val="Akapitzlist"/>
        <w:numPr>
          <w:ilvl w:val="0"/>
          <w:numId w:val="28"/>
        </w:numPr>
        <w:suppressAutoHyphens w:val="0"/>
        <w:spacing w:after="0" w:line="360" w:lineRule="auto"/>
        <w:contextualSpacing w:val="0"/>
        <w:jc w:val="both"/>
      </w:pPr>
      <w:r w:rsidRPr="00CE0145">
        <w:t xml:space="preserve">Na wniosek Administratora danych, Podmiot przetwarzający udostępnia wszelkie informacje niezbędne do realizacji lub wykazania spełnienia obowiązków wynikających z RODO.  </w:t>
      </w:r>
    </w:p>
    <w:p w:rsidR="00FA2F49" w:rsidRPr="00CE0145" w:rsidRDefault="00FA2F49" w:rsidP="00FA2F49">
      <w:pPr>
        <w:pStyle w:val="Akapitzlist"/>
        <w:numPr>
          <w:ilvl w:val="0"/>
          <w:numId w:val="28"/>
        </w:numPr>
        <w:suppressAutoHyphens w:val="0"/>
        <w:spacing w:after="0" w:line="360" w:lineRule="auto"/>
        <w:contextualSpacing w:val="0"/>
        <w:jc w:val="both"/>
      </w:pPr>
      <w:r w:rsidRPr="00CE0145">
        <w:t>Informacji, o których mowa w ust. 1, udziela się w terminie 15 dni roboczych.</w:t>
      </w:r>
    </w:p>
    <w:p w:rsidR="00FA2F49" w:rsidRPr="00CE0145" w:rsidRDefault="00FA2F49" w:rsidP="00FA2F49">
      <w:pPr>
        <w:pStyle w:val="Akapitzlist"/>
        <w:numPr>
          <w:ilvl w:val="0"/>
          <w:numId w:val="28"/>
        </w:numPr>
        <w:suppressAutoHyphens w:val="0"/>
        <w:spacing w:after="0" w:line="360" w:lineRule="auto"/>
        <w:contextualSpacing w:val="0"/>
        <w:jc w:val="both"/>
      </w:pPr>
      <w:r w:rsidRPr="00CE0145">
        <w:t>Jeżeli wniosek, o którym mowa w ust. 1, dotyczy realizacji obowiązku zgłoszenia naruszenia ochrony danych osobowych lub usunięcia jego skutków, Podmiot przetwarzający udziela informacji w najbliższym możliwym terminie, nie później niż w ciągu 24 godzin od doręczenia wniosku.</w:t>
      </w:r>
    </w:p>
    <w:p w:rsidR="00FA2F49" w:rsidRPr="00CE0145" w:rsidRDefault="00FA2F49" w:rsidP="00FA2F49">
      <w:pPr>
        <w:spacing w:after="0" w:line="360" w:lineRule="auto"/>
        <w:jc w:val="center"/>
        <w:rPr>
          <w:b/>
          <w:color w:val="FF0000"/>
        </w:rPr>
      </w:pPr>
    </w:p>
    <w:p w:rsidR="00FA2F49" w:rsidRPr="00CE0145" w:rsidRDefault="00FA2F49" w:rsidP="00FA2F49">
      <w:pPr>
        <w:spacing w:after="0" w:line="360" w:lineRule="auto"/>
        <w:jc w:val="center"/>
        <w:rPr>
          <w:b/>
        </w:rPr>
      </w:pPr>
      <w:r w:rsidRPr="00CE0145">
        <w:rPr>
          <w:b/>
        </w:rPr>
        <w:t>§ 6</w:t>
      </w:r>
    </w:p>
    <w:p w:rsidR="00FA2F49" w:rsidRPr="00CE0145" w:rsidRDefault="00FA2F49" w:rsidP="00FA2F49">
      <w:pPr>
        <w:spacing w:after="0" w:line="360" w:lineRule="auto"/>
        <w:jc w:val="center"/>
        <w:rPr>
          <w:b/>
        </w:rPr>
      </w:pPr>
      <w:r w:rsidRPr="00CE0145">
        <w:rPr>
          <w:b/>
        </w:rPr>
        <w:t>Dalsze powierzenie danych do przetwarzania</w:t>
      </w:r>
    </w:p>
    <w:p w:rsidR="00FA2F49" w:rsidRPr="00CE0145" w:rsidRDefault="00FA2F49" w:rsidP="00FA2F49">
      <w:pPr>
        <w:spacing w:after="0" w:line="360" w:lineRule="auto"/>
        <w:jc w:val="both"/>
      </w:pPr>
      <w:r w:rsidRPr="00CE0145">
        <w:t xml:space="preserve">Podmiot przetwarzający nie może powierzyć danych osobowych objętych niniejszą Umową do dalszego przetwarzania innym podmiotom.  </w:t>
      </w:r>
    </w:p>
    <w:p w:rsidR="00FA2F49" w:rsidRPr="00CE0145" w:rsidRDefault="00FA2F49" w:rsidP="00FA2F49">
      <w:pPr>
        <w:spacing w:after="0" w:line="360" w:lineRule="auto"/>
        <w:jc w:val="center"/>
        <w:rPr>
          <w:b/>
        </w:rPr>
      </w:pPr>
    </w:p>
    <w:p w:rsidR="00FA2F49" w:rsidRPr="00CE0145" w:rsidRDefault="00FA2F49" w:rsidP="00FA2F49">
      <w:pPr>
        <w:spacing w:after="0" w:line="360" w:lineRule="auto"/>
        <w:jc w:val="center"/>
        <w:rPr>
          <w:b/>
        </w:rPr>
      </w:pPr>
      <w:r w:rsidRPr="00CE0145">
        <w:rPr>
          <w:b/>
        </w:rPr>
        <w:t>§ 7</w:t>
      </w:r>
    </w:p>
    <w:p w:rsidR="00FA2F49" w:rsidRPr="00CE0145" w:rsidRDefault="00FA2F49" w:rsidP="00FA2F49">
      <w:pPr>
        <w:spacing w:after="0" w:line="360" w:lineRule="auto"/>
        <w:jc w:val="center"/>
        <w:rPr>
          <w:b/>
        </w:rPr>
      </w:pPr>
      <w:r w:rsidRPr="00CE0145">
        <w:rPr>
          <w:b/>
        </w:rPr>
        <w:t>Odpowiedzialność Podmiotu przetwarzającego</w:t>
      </w:r>
    </w:p>
    <w:p w:rsidR="00FA2F49" w:rsidRPr="00CE0145" w:rsidRDefault="00FA2F49" w:rsidP="00FA2F49">
      <w:pPr>
        <w:pStyle w:val="Akapitzlist"/>
        <w:numPr>
          <w:ilvl w:val="0"/>
          <w:numId w:val="30"/>
        </w:numPr>
        <w:suppressAutoHyphens w:val="0"/>
        <w:spacing w:after="0" w:line="360" w:lineRule="auto"/>
        <w:contextualSpacing w:val="0"/>
        <w:jc w:val="both"/>
      </w:pPr>
      <w:r w:rsidRPr="00CE0145">
        <w:t xml:space="preserve">Podmiot przetwarzający jest odpowiedzialny za udostępnienie lub wykorzystanie danych osobowych niezgodnie z treścią Umowy, a w szczególności za udostępnienie powierzonych do przetwarzania danych osobowych osobom nieupoważnionym. </w:t>
      </w:r>
    </w:p>
    <w:p w:rsidR="00FA2F49" w:rsidRPr="00CE0145" w:rsidRDefault="00FA2F49" w:rsidP="00FA2F49">
      <w:pPr>
        <w:pStyle w:val="Akapitzlist"/>
        <w:numPr>
          <w:ilvl w:val="0"/>
          <w:numId w:val="30"/>
        </w:numPr>
        <w:suppressAutoHyphens w:val="0"/>
        <w:spacing w:after="0" w:line="360" w:lineRule="auto"/>
        <w:contextualSpacing w:val="0"/>
        <w:jc w:val="both"/>
      </w:pPr>
      <w:r w:rsidRPr="00CE0145">
        <w:t>Podmiot przetwarzający zobowiązuje się do niezwłocznego poinformowania Administratora danych o:</w:t>
      </w:r>
    </w:p>
    <w:p w:rsidR="00FA2F49" w:rsidRPr="00CE0145" w:rsidRDefault="00FA2F49" w:rsidP="00FA2F49">
      <w:pPr>
        <w:pStyle w:val="Akapitzlist"/>
        <w:numPr>
          <w:ilvl w:val="0"/>
          <w:numId w:val="34"/>
        </w:numPr>
        <w:suppressAutoHyphens w:val="0"/>
        <w:spacing w:after="0" w:line="360" w:lineRule="auto"/>
        <w:contextualSpacing w:val="0"/>
        <w:jc w:val="both"/>
      </w:pPr>
      <w:r w:rsidRPr="00CE0145">
        <w:t>jakimkolwiek postępowaniu, w szczególności administracyjnym lub sądowym, dotyczącym przetwarzania przez Podmiot przetwarzający danych osobowych określonych w Umowie,</w:t>
      </w:r>
    </w:p>
    <w:p w:rsidR="00FA2F49" w:rsidRPr="00CE0145" w:rsidRDefault="00FA2F49" w:rsidP="00FA2F49">
      <w:pPr>
        <w:pStyle w:val="Akapitzlist"/>
        <w:numPr>
          <w:ilvl w:val="0"/>
          <w:numId w:val="34"/>
        </w:numPr>
        <w:suppressAutoHyphens w:val="0"/>
        <w:spacing w:after="0" w:line="360" w:lineRule="auto"/>
        <w:contextualSpacing w:val="0"/>
        <w:jc w:val="both"/>
      </w:pPr>
      <w:r w:rsidRPr="00CE0145">
        <w:t xml:space="preserve">jakiejkolwiek decyzji administracyjnej lub orzeczeniu dotyczącym przetwarzania tych danych, skierowanych do Podmiotu przetwarzającego, </w:t>
      </w:r>
    </w:p>
    <w:p w:rsidR="00FA2F49" w:rsidRPr="00CE0145" w:rsidRDefault="00FA2F49" w:rsidP="00FA2F49">
      <w:pPr>
        <w:pStyle w:val="Akapitzlist"/>
        <w:numPr>
          <w:ilvl w:val="0"/>
          <w:numId w:val="34"/>
        </w:numPr>
        <w:suppressAutoHyphens w:val="0"/>
        <w:spacing w:after="0" w:line="360" w:lineRule="auto"/>
        <w:contextualSpacing w:val="0"/>
        <w:jc w:val="both"/>
      </w:pPr>
      <w:r w:rsidRPr="00CE0145">
        <w:t xml:space="preserve">wszelkich planowanych, o ile są wiadome, lub realizowanych kontrolach </w:t>
      </w:r>
      <w:r w:rsidRPr="00CE0145">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FA2F49" w:rsidRPr="00CE0145" w:rsidRDefault="00FA2F49" w:rsidP="00FA2F49">
      <w:pPr>
        <w:spacing w:after="0" w:line="360" w:lineRule="auto"/>
        <w:jc w:val="center"/>
        <w:rPr>
          <w:b/>
        </w:rPr>
      </w:pPr>
    </w:p>
    <w:p w:rsidR="00FA2F49" w:rsidRPr="00CE0145" w:rsidRDefault="00FA2F49" w:rsidP="00FA2F49">
      <w:pPr>
        <w:spacing w:after="0" w:line="360" w:lineRule="auto"/>
        <w:jc w:val="center"/>
        <w:rPr>
          <w:b/>
        </w:rPr>
      </w:pPr>
      <w:r w:rsidRPr="00CE0145">
        <w:rPr>
          <w:b/>
        </w:rPr>
        <w:t>§ 8</w:t>
      </w:r>
    </w:p>
    <w:p w:rsidR="00FA2F49" w:rsidRPr="00CE0145" w:rsidRDefault="00FA2F49" w:rsidP="00FA2F49">
      <w:pPr>
        <w:spacing w:after="0" w:line="360" w:lineRule="auto"/>
        <w:jc w:val="center"/>
        <w:rPr>
          <w:b/>
        </w:rPr>
      </w:pPr>
      <w:r w:rsidRPr="00CE0145">
        <w:rPr>
          <w:b/>
        </w:rPr>
        <w:t>Czas obowiązywania Umowy</w:t>
      </w:r>
    </w:p>
    <w:p w:rsidR="00FA2F49" w:rsidRPr="00CE0145" w:rsidRDefault="00FA2F49" w:rsidP="00FA2F49">
      <w:pPr>
        <w:spacing w:after="0" w:line="360" w:lineRule="auto"/>
        <w:jc w:val="both"/>
      </w:pPr>
      <w:r w:rsidRPr="00CE0145">
        <w:t xml:space="preserve">Niniejsza Umowa obowiązuje od dnia </w:t>
      </w:r>
      <w:r>
        <w:t>…………</w:t>
      </w:r>
      <w:r w:rsidRPr="00CE0145">
        <w:t>. do 31.12.202</w:t>
      </w:r>
      <w:r>
        <w:t>2</w:t>
      </w:r>
      <w:r w:rsidRPr="00CE0145">
        <w:t xml:space="preserve"> r. z zastrzeżeniem, iż rozwiązanie Umowy zasadniczej przed upływem tego terminu skutkuje rozwiązaniem niniejszej umowy powierzenia. </w:t>
      </w:r>
    </w:p>
    <w:p w:rsidR="00FA2F49" w:rsidRPr="00CE0145" w:rsidRDefault="00FA2F49" w:rsidP="00FA2F49">
      <w:pPr>
        <w:spacing w:after="0" w:line="360" w:lineRule="auto"/>
        <w:jc w:val="both"/>
        <w:rPr>
          <w:i/>
        </w:rPr>
      </w:pPr>
    </w:p>
    <w:p w:rsidR="00FA2F49" w:rsidRPr="00CE0145" w:rsidRDefault="00FA2F49" w:rsidP="00FA2F49">
      <w:pPr>
        <w:spacing w:after="0" w:line="360" w:lineRule="auto"/>
        <w:jc w:val="center"/>
        <w:rPr>
          <w:b/>
        </w:rPr>
      </w:pPr>
      <w:r w:rsidRPr="00CE0145">
        <w:rPr>
          <w:b/>
        </w:rPr>
        <w:t>§ 9</w:t>
      </w:r>
    </w:p>
    <w:p w:rsidR="00FA2F49" w:rsidRPr="00CE0145" w:rsidRDefault="00FA2F49" w:rsidP="00FA2F49">
      <w:pPr>
        <w:spacing w:after="0" w:line="360" w:lineRule="auto"/>
        <w:jc w:val="both"/>
      </w:pPr>
      <w:r w:rsidRPr="00CE0145">
        <w:t xml:space="preserve">Z tytułu realizacji niniejszej umowy Podmiotowi przetwarzającemu nie przysługuje wynagrodzenie. </w:t>
      </w:r>
    </w:p>
    <w:p w:rsidR="00FA2F49" w:rsidRPr="00CE0145" w:rsidRDefault="00FA2F49" w:rsidP="00FA2F49">
      <w:pPr>
        <w:spacing w:after="0" w:line="360" w:lineRule="auto"/>
        <w:jc w:val="both"/>
        <w:rPr>
          <w:i/>
        </w:rPr>
      </w:pPr>
    </w:p>
    <w:p w:rsidR="00FA2F49" w:rsidRPr="00CE0145" w:rsidRDefault="00FA2F49" w:rsidP="00FA2F49">
      <w:pPr>
        <w:spacing w:after="0" w:line="360" w:lineRule="auto"/>
        <w:jc w:val="center"/>
        <w:rPr>
          <w:b/>
        </w:rPr>
      </w:pPr>
      <w:r w:rsidRPr="00CE0145">
        <w:rPr>
          <w:b/>
        </w:rPr>
        <w:t>§ 10</w:t>
      </w:r>
    </w:p>
    <w:p w:rsidR="00FA2F49" w:rsidRPr="00CE0145" w:rsidRDefault="00FA2F49" w:rsidP="00FA2F49">
      <w:pPr>
        <w:spacing w:after="0" w:line="360" w:lineRule="auto"/>
        <w:jc w:val="center"/>
        <w:rPr>
          <w:b/>
        </w:rPr>
      </w:pPr>
      <w:r w:rsidRPr="00CE0145">
        <w:rPr>
          <w:b/>
        </w:rPr>
        <w:t>Rozwiązanie Umowy</w:t>
      </w:r>
    </w:p>
    <w:p w:rsidR="00FA2F49" w:rsidRPr="00CE0145" w:rsidRDefault="00FA2F49" w:rsidP="00FA2F49">
      <w:pPr>
        <w:pStyle w:val="Akapitzlist"/>
        <w:numPr>
          <w:ilvl w:val="0"/>
          <w:numId w:val="31"/>
        </w:numPr>
        <w:suppressAutoHyphens w:val="0"/>
        <w:spacing w:after="0" w:line="360" w:lineRule="auto"/>
        <w:ind w:hanging="357"/>
        <w:contextualSpacing w:val="0"/>
        <w:jc w:val="both"/>
        <w:rPr>
          <w:b/>
        </w:rPr>
      </w:pPr>
      <w:r w:rsidRPr="00CE0145">
        <w:t>Administrator danych może rozwiązać niniejszą Umowę ze skutkiem natychmiastowym, gdy Podmiot przetwarzający:</w:t>
      </w:r>
    </w:p>
    <w:p w:rsidR="00FA2F49" w:rsidRPr="00CE0145" w:rsidRDefault="00FA2F49" w:rsidP="00FA2F49">
      <w:pPr>
        <w:pStyle w:val="Akapitzlist"/>
        <w:numPr>
          <w:ilvl w:val="0"/>
          <w:numId w:val="32"/>
        </w:numPr>
        <w:suppressAutoHyphens w:val="0"/>
        <w:spacing w:after="0" w:line="360" w:lineRule="auto"/>
        <w:ind w:hanging="357"/>
        <w:contextualSpacing w:val="0"/>
        <w:jc w:val="both"/>
        <w:rPr>
          <w:b/>
        </w:rPr>
      </w:pPr>
      <w:r w:rsidRPr="00CE0145">
        <w:t>pomimo zobowiązania go do usunięcia uchybień stwierdzonych podczas kontroli nie usunie ich w wyznaczonym terminie;</w:t>
      </w:r>
    </w:p>
    <w:p w:rsidR="00FA2F49" w:rsidRPr="00CE0145" w:rsidRDefault="00FA2F49" w:rsidP="00FA2F49">
      <w:pPr>
        <w:pStyle w:val="Akapitzlist"/>
        <w:numPr>
          <w:ilvl w:val="0"/>
          <w:numId w:val="32"/>
        </w:numPr>
        <w:suppressAutoHyphens w:val="0"/>
        <w:spacing w:after="0" w:line="360" w:lineRule="auto"/>
        <w:ind w:hanging="357"/>
        <w:contextualSpacing w:val="0"/>
      </w:pPr>
      <w:r w:rsidRPr="00CE0145">
        <w:t xml:space="preserve">przetwarza dane osobowe w sposób niezgodny z Umową; </w:t>
      </w:r>
    </w:p>
    <w:p w:rsidR="00FA2F49" w:rsidRPr="00CE0145" w:rsidRDefault="00FA2F49" w:rsidP="00FA2F49">
      <w:pPr>
        <w:pStyle w:val="Akapitzlist"/>
        <w:numPr>
          <w:ilvl w:val="0"/>
          <w:numId w:val="32"/>
        </w:numPr>
        <w:suppressAutoHyphens w:val="0"/>
        <w:spacing w:after="0" w:line="360" w:lineRule="auto"/>
        <w:ind w:hanging="357"/>
        <w:contextualSpacing w:val="0"/>
      </w:pPr>
      <w:r w:rsidRPr="00CE0145">
        <w:t>naruszy przepisy RODO lub inne obowiązujące przepisy prawa;</w:t>
      </w:r>
    </w:p>
    <w:p w:rsidR="00FA2F49" w:rsidRPr="00CE0145" w:rsidRDefault="00FA2F49" w:rsidP="00FA2F49">
      <w:pPr>
        <w:pStyle w:val="Akapitzlist"/>
        <w:numPr>
          <w:ilvl w:val="0"/>
          <w:numId w:val="32"/>
        </w:numPr>
        <w:suppressAutoHyphens w:val="0"/>
        <w:spacing w:after="0" w:line="360" w:lineRule="auto"/>
        <w:ind w:hanging="357"/>
        <w:contextualSpacing w:val="0"/>
        <w:jc w:val="both"/>
      </w:pPr>
      <w:r w:rsidRPr="00CE0145">
        <w:t>powierzy przetwarzanie danych osobowych innemu podmiotowi bez zgody Administratora danych;</w:t>
      </w:r>
    </w:p>
    <w:p w:rsidR="00FA2F49" w:rsidRPr="00CE0145" w:rsidRDefault="00FA2F49" w:rsidP="00FA2F49">
      <w:pPr>
        <w:pStyle w:val="Akapitzlist"/>
        <w:numPr>
          <w:ilvl w:val="0"/>
          <w:numId w:val="32"/>
        </w:numPr>
        <w:suppressAutoHyphens w:val="0"/>
        <w:spacing w:after="0" w:line="360" w:lineRule="auto"/>
        <w:ind w:hanging="357"/>
        <w:contextualSpacing w:val="0"/>
        <w:jc w:val="both"/>
      </w:pPr>
      <w:r w:rsidRPr="00CE0145">
        <w:t xml:space="preserve">otrzyma rozstrzygnięcie organu uprawnionego do kontroli przestrzegania przepisów </w:t>
      </w:r>
      <w:r w:rsidRPr="00CE0145">
        <w:br/>
        <w:t xml:space="preserve">o ochronie danych osobowych, które potwierdzi, że nie przestrzega zasad przetwarzania danych osobowych. </w:t>
      </w:r>
    </w:p>
    <w:p w:rsidR="00FA2F49" w:rsidRPr="00CE0145" w:rsidRDefault="00FA2F49" w:rsidP="00FA2F49">
      <w:pPr>
        <w:pStyle w:val="Akapitzlist"/>
        <w:numPr>
          <w:ilvl w:val="0"/>
          <w:numId w:val="31"/>
        </w:numPr>
        <w:suppressAutoHyphens w:val="0"/>
        <w:spacing w:after="0" w:line="360" w:lineRule="auto"/>
        <w:jc w:val="both"/>
      </w:pPr>
      <w:r w:rsidRPr="00CE0145">
        <w:t xml:space="preserve">Po zakończeniu obowiązywania Umowy Podmiot przetwarzający przekazuje Administratorowi danych pisemne potwierdzenie realizacji obowiązku określonego </w:t>
      </w:r>
      <w:r w:rsidRPr="00CE0145">
        <w:br/>
        <w:t xml:space="preserve">w § 3 ust. 5 niniejszej umowy. </w:t>
      </w:r>
    </w:p>
    <w:p w:rsidR="00FA2F49" w:rsidRPr="00CE0145" w:rsidRDefault="00FA2F49" w:rsidP="00FA2F49">
      <w:pPr>
        <w:spacing w:after="0" w:line="360" w:lineRule="auto"/>
        <w:rPr>
          <w:b/>
        </w:rPr>
      </w:pPr>
    </w:p>
    <w:p w:rsidR="00FA2F49" w:rsidRPr="00CE0145" w:rsidRDefault="00FA2F49" w:rsidP="00FA2F49">
      <w:pPr>
        <w:spacing w:after="0" w:line="360" w:lineRule="auto"/>
        <w:jc w:val="center"/>
        <w:rPr>
          <w:b/>
        </w:rPr>
      </w:pPr>
      <w:r w:rsidRPr="00CE0145">
        <w:rPr>
          <w:b/>
        </w:rPr>
        <w:t>§ 11</w:t>
      </w:r>
    </w:p>
    <w:p w:rsidR="00FA2F49" w:rsidRPr="00CE0145" w:rsidRDefault="00FA2F49" w:rsidP="00FA2F49">
      <w:pPr>
        <w:spacing w:after="0" w:line="360" w:lineRule="auto"/>
        <w:jc w:val="center"/>
        <w:rPr>
          <w:b/>
        </w:rPr>
      </w:pPr>
      <w:r w:rsidRPr="00CE0145">
        <w:rPr>
          <w:b/>
        </w:rPr>
        <w:t>Zasady zachowania poufności</w:t>
      </w:r>
    </w:p>
    <w:p w:rsidR="00FA2F49" w:rsidRPr="00CE0145" w:rsidRDefault="00FA2F49" w:rsidP="00FA2F49">
      <w:pPr>
        <w:pStyle w:val="Akapitzlist"/>
        <w:numPr>
          <w:ilvl w:val="0"/>
          <w:numId w:val="29"/>
        </w:numPr>
        <w:suppressAutoHyphens w:val="0"/>
        <w:spacing w:after="0" w:line="360" w:lineRule="auto"/>
        <w:contextualSpacing w:val="0"/>
        <w:jc w:val="both"/>
      </w:pPr>
      <w:r w:rsidRPr="00CE0145">
        <w:t xml:space="preserve">Podmiot przetwarzający zobowiązuje się do zachowania w tajemnicy wszelkich informacji, danych, materiałów, dokumentów i danych osobowych otrzymanych od Administratora danych i od współpracujących z nim osób oraz danych uzyskanych </w:t>
      </w:r>
      <w:r w:rsidRPr="00CE0145">
        <w:br/>
        <w:t>w jakikolwiek inny sposób, zamierzony czy przypadkowy w formie ustnej, pisemnej lub elektronicznej („dane poufne”).</w:t>
      </w:r>
    </w:p>
    <w:p w:rsidR="00FA2F49" w:rsidRPr="00CE0145" w:rsidRDefault="00FA2F49" w:rsidP="00FA2F49">
      <w:pPr>
        <w:pStyle w:val="Akapitzlist"/>
        <w:numPr>
          <w:ilvl w:val="0"/>
          <w:numId w:val="29"/>
        </w:numPr>
        <w:suppressAutoHyphens w:val="0"/>
        <w:spacing w:after="0" w:line="360" w:lineRule="auto"/>
        <w:contextualSpacing w:val="0"/>
        <w:jc w:val="both"/>
      </w:pPr>
      <w:r w:rsidRPr="00CE0145">
        <w:t xml:space="preserve">Podmiot przetwarzający oświadcza, że w związku ze zobowiązaniem do zachowania </w:t>
      </w:r>
      <w:r w:rsidRPr="00CE0145">
        <w:br/>
        <w:t xml:space="preserve">w tajemnicy danych osobowych nie będą one wykorzystywane, ujawniane ani udostępniane bez pisemnej zgody Administratora danych w innym celu niż wykonanie Umowy zasadniczej, chyba że konieczność ujawnienia posiadanych informacji wynika </w:t>
      </w:r>
      <w:r w:rsidRPr="00CE0145">
        <w:br/>
        <w:t>z obowiązujących przepisów prawa lub Umowy.</w:t>
      </w:r>
    </w:p>
    <w:p w:rsidR="00FA2F49" w:rsidRPr="00CE0145" w:rsidRDefault="00FA2F49" w:rsidP="00FA2F49">
      <w:pPr>
        <w:spacing w:after="0" w:line="360" w:lineRule="auto"/>
        <w:jc w:val="center"/>
        <w:rPr>
          <w:b/>
        </w:rPr>
      </w:pPr>
    </w:p>
    <w:p w:rsidR="00FA2F49" w:rsidRPr="00CE0145" w:rsidRDefault="00FA2F49" w:rsidP="00FA2F49">
      <w:pPr>
        <w:spacing w:after="0" w:line="360" w:lineRule="auto"/>
        <w:jc w:val="center"/>
        <w:rPr>
          <w:b/>
        </w:rPr>
      </w:pPr>
      <w:r w:rsidRPr="00CE0145">
        <w:rPr>
          <w:b/>
        </w:rPr>
        <w:t xml:space="preserve">§ 12 </w:t>
      </w:r>
    </w:p>
    <w:p w:rsidR="00FA2F49" w:rsidRPr="00CE0145" w:rsidRDefault="00FA2F49" w:rsidP="00FA2F49">
      <w:pPr>
        <w:spacing w:after="0" w:line="360" w:lineRule="auto"/>
        <w:jc w:val="center"/>
        <w:rPr>
          <w:b/>
        </w:rPr>
      </w:pPr>
      <w:r w:rsidRPr="00CE0145">
        <w:rPr>
          <w:b/>
        </w:rPr>
        <w:t>Postanowienia końcowe</w:t>
      </w:r>
    </w:p>
    <w:p w:rsidR="00FA2F49" w:rsidRPr="00CE0145" w:rsidRDefault="00FA2F49" w:rsidP="00FA2F49">
      <w:pPr>
        <w:pStyle w:val="Akapitzlist"/>
        <w:numPr>
          <w:ilvl w:val="0"/>
          <w:numId w:val="37"/>
        </w:numPr>
        <w:suppressAutoHyphens w:val="0"/>
        <w:spacing w:after="0" w:line="360" w:lineRule="auto"/>
        <w:jc w:val="both"/>
      </w:pPr>
      <w:r w:rsidRPr="00CE0145">
        <w:t>Umowa została sporządzona w dwóch jednobrzmiących egzemplarzach po jednym dla każdej ze stron.</w:t>
      </w:r>
    </w:p>
    <w:p w:rsidR="00FA2F49" w:rsidRPr="00CE0145" w:rsidRDefault="00FA2F49" w:rsidP="00FA2F49">
      <w:pPr>
        <w:pStyle w:val="Akapitzlist"/>
        <w:numPr>
          <w:ilvl w:val="0"/>
          <w:numId w:val="37"/>
        </w:numPr>
        <w:suppressAutoHyphens w:val="0"/>
        <w:spacing w:after="0" w:line="360" w:lineRule="auto"/>
        <w:jc w:val="both"/>
      </w:pPr>
      <w:r w:rsidRPr="00CE0145">
        <w:t>W sprawach nieuregulowanych zastosowanie będą miały przepisy Kodeksu cywilnego, RODO oraz ustawy z dnia 10 maja 2018 r. o ochronie danych osobowych.</w:t>
      </w:r>
    </w:p>
    <w:p w:rsidR="00FA2F49" w:rsidRPr="00CE0145" w:rsidRDefault="00FA2F49" w:rsidP="00FA2F49">
      <w:pPr>
        <w:pStyle w:val="Akapitzlist"/>
        <w:numPr>
          <w:ilvl w:val="0"/>
          <w:numId w:val="37"/>
        </w:numPr>
        <w:suppressAutoHyphens w:val="0"/>
        <w:spacing w:after="0" w:line="360" w:lineRule="auto"/>
        <w:jc w:val="both"/>
      </w:pPr>
      <w:r w:rsidRPr="00CE0145">
        <w:t>Sądem właściwym dla rozpatrzenia sporów wynikających z niniejszej Umowy będzie sąd właściwy dla Administratora danych.</w:t>
      </w:r>
    </w:p>
    <w:p w:rsidR="00FA2F49" w:rsidRPr="00CE0145" w:rsidRDefault="00FA2F49" w:rsidP="00FA2F49">
      <w:pPr>
        <w:spacing w:after="0" w:line="360" w:lineRule="auto"/>
        <w:jc w:val="both"/>
      </w:pPr>
    </w:p>
    <w:p w:rsidR="00FA2F49" w:rsidRPr="00CE0145" w:rsidRDefault="00FA2F49" w:rsidP="00FA2F49">
      <w:pPr>
        <w:spacing w:after="0" w:line="360" w:lineRule="auto"/>
        <w:jc w:val="both"/>
      </w:pPr>
    </w:p>
    <w:p w:rsidR="00FA2F49" w:rsidRPr="00CE0145" w:rsidRDefault="00FA2F49" w:rsidP="00FA2F49">
      <w:pPr>
        <w:spacing w:after="0" w:line="360" w:lineRule="auto"/>
        <w:jc w:val="both"/>
      </w:pPr>
    </w:p>
    <w:p w:rsidR="00FA2F49" w:rsidRPr="00CE0145" w:rsidRDefault="00FA2F49" w:rsidP="00FA2F49">
      <w:pPr>
        <w:spacing w:after="0" w:line="360" w:lineRule="auto"/>
        <w:jc w:val="both"/>
      </w:pPr>
    </w:p>
    <w:p w:rsidR="00FA2F49" w:rsidRPr="00CE0145" w:rsidRDefault="00FA2F49" w:rsidP="00FA2F49">
      <w:pPr>
        <w:spacing w:after="0" w:line="360" w:lineRule="auto"/>
        <w:jc w:val="both"/>
      </w:pPr>
    </w:p>
    <w:p w:rsidR="00FA2F49" w:rsidRPr="00CE0145" w:rsidRDefault="00FA2F49" w:rsidP="00FA2F49">
      <w:pPr>
        <w:spacing w:after="0" w:line="360" w:lineRule="auto"/>
        <w:jc w:val="center"/>
      </w:pPr>
    </w:p>
    <w:p w:rsidR="00FA2F49" w:rsidRPr="00CE0145" w:rsidRDefault="00FA2F49" w:rsidP="00FA2F49">
      <w:pPr>
        <w:spacing w:after="0" w:line="360" w:lineRule="auto"/>
      </w:pPr>
      <w:r w:rsidRPr="00CE0145">
        <w:t>_____________________                                                           ____________________</w:t>
      </w:r>
    </w:p>
    <w:p w:rsidR="00FA2F49" w:rsidRPr="00CE0145" w:rsidRDefault="00FA2F49" w:rsidP="00FA2F49">
      <w:pPr>
        <w:spacing w:after="0" w:line="360" w:lineRule="auto"/>
      </w:pPr>
      <w:r w:rsidRPr="00CE0145">
        <w:t xml:space="preserve">   Administrator danych </w:t>
      </w:r>
      <w:r w:rsidRPr="00CE0145">
        <w:tab/>
      </w:r>
      <w:r w:rsidRPr="00CE0145">
        <w:tab/>
      </w:r>
      <w:r w:rsidRPr="00CE0145">
        <w:tab/>
      </w:r>
      <w:r w:rsidRPr="00CE0145">
        <w:tab/>
      </w:r>
      <w:r w:rsidRPr="00CE0145">
        <w:tab/>
        <w:t xml:space="preserve">          Podmiot przetwarzający</w:t>
      </w:r>
    </w:p>
    <w:p w:rsidR="00FA2F49" w:rsidRPr="00CE0145" w:rsidRDefault="00FA2F49" w:rsidP="00FA2F49">
      <w:pPr>
        <w:spacing w:after="0" w:line="360" w:lineRule="auto"/>
      </w:pPr>
    </w:p>
    <w:p w:rsidR="00FA2F49" w:rsidRPr="00CE0145" w:rsidRDefault="00FA2F49" w:rsidP="00FA2F49">
      <w:pPr>
        <w:pStyle w:val="NormalnyWeb"/>
        <w:spacing w:before="0" w:after="0" w:line="360" w:lineRule="auto"/>
        <w:ind w:left="703" w:hanging="703"/>
        <w:rPr>
          <w:rFonts w:ascii="Trebuchet MS" w:hAnsi="Trebuchet MS"/>
          <w:sz w:val="22"/>
          <w:szCs w:val="22"/>
        </w:rPr>
      </w:pPr>
    </w:p>
    <w:p w:rsidR="00FA2F49" w:rsidRPr="00CE0145" w:rsidRDefault="00FA2F49" w:rsidP="00FA2F49">
      <w:pPr>
        <w:spacing w:after="0" w:line="360" w:lineRule="auto"/>
      </w:pPr>
    </w:p>
    <w:sectPr w:rsidR="00FA2F49" w:rsidRPr="00CE0145" w:rsidSect="00185973">
      <w:footerReference w:type="default" r:id="rId13"/>
      <w:pgSz w:w="11906" w:h="16838"/>
      <w:pgMar w:top="1417" w:right="1417" w:bottom="1417" w:left="1417" w:header="0" w:footer="708" w:gutter="0"/>
      <w:cols w:space="708"/>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973" w:rsidRDefault="00185973" w:rsidP="00FA2F49">
      <w:pPr>
        <w:spacing w:after="0" w:line="240" w:lineRule="auto"/>
      </w:pPr>
      <w:r>
        <w:separator/>
      </w:r>
    </w:p>
  </w:endnote>
  <w:endnote w:type="continuationSeparator" w:id="0">
    <w:p w:rsidR="00185973" w:rsidRDefault="00185973" w:rsidP="00FA2F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panose1 w:val="00000000000000000000"/>
    <w:charset w:val="EE"/>
    <w:family w:val="roman"/>
    <w:notTrueType/>
    <w:pitch w:val="variable"/>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imes-Roman">
    <w:panose1 w:val="00000000000000000000"/>
    <w:charset w:val="00"/>
    <w:family w:val="roman"/>
    <w:notTrueType/>
    <w:pitch w:val="default"/>
    <w:sig w:usb0="00000000" w:usb1="00000000" w:usb2="00000000" w:usb3="00000000" w:csb0="00000000" w:csb1="00000000"/>
  </w:font>
  <w:font w:name="TimesNew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6487469"/>
      <w:docPartObj>
        <w:docPartGallery w:val="Page Numbers (Bottom of Page)"/>
        <w:docPartUnique/>
      </w:docPartObj>
    </w:sdtPr>
    <w:sdtContent>
      <w:p w:rsidR="00185973" w:rsidRDefault="00185973">
        <w:pPr>
          <w:pStyle w:val="Stopka"/>
          <w:jc w:val="center"/>
        </w:pPr>
        <w:fldSimple w:instr=" PAGE   \* MERGEFORMAT ">
          <w:r w:rsidR="00232ED7">
            <w:rPr>
              <w:noProof/>
            </w:rPr>
            <w:t>1</w:t>
          </w:r>
        </w:fldSimple>
      </w:p>
    </w:sdtContent>
  </w:sdt>
  <w:p w:rsidR="00185973" w:rsidRDefault="001859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973" w:rsidRDefault="00185973" w:rsidP="00FA2F49">
      <w:pPr>
        <w:spacing w:after="0" w:line="240" w:lineRule="auto"/>
      </w:pPr>
      <w:r>
        <w:separator/>
      </w:r>
    </w:p>
  </w:footnote>
  <w:footnote w:type="continuationSeparator" w:id="0">
    <w:p w:rsidR="00185973" w:rsidRDefault="00185973" w:rsidP="00FA2F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4147D"/>
    <w:multiLevelType w:val="multilevel"/>
    <w:tmpl w:val="75A22C8C"/>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
    <w:nsid w:val="05943006"/>
    <w:multiLevelType w:val="multilevel"/>
    <w:tmpl w:val="893890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ADC5166"/>
    <w:multiLevelType w:val="multilevel"/>
    <w:tmpl w:val="1518A654"/>
    <w:lvl w:ilvl="0">
      <w:start w:val="1"/>
      <w:numFmt w:val="decimal"/>
      <w:lvlText w:val="%1"/>
      <w:lvlJc w:val="left"/>
      <w:pPr>
        <w:tabs>
          <w:tab w:val="num" w:pos="927"/>
        </w:tabs>
        <w:ind w:left="927" w:hanging="360"/>
      </w:pPr>
      <w:rPr>
        <w:rFonts w:ascii="Trebuchet MS" w:eastAsia="Times New Roman" w:hAnsi="Trebuchet MS" w:cs="Arial"/>
      </w:rPr>
    </w:lvl>
    <w:lvl w:ilvl="1">
      <w:start w:val="1"/>
      <w:numFmt w:val="bullet"/>
      <w:lvlText w:val="o"/>
      <w:lvlJc w:val="left"/>
      <w:pPr>
        <w:tabs>
          <w:tab w:val="num" w:pos="927"/>
        </w:tabs>
        <w:ind w:left="927" w:hanging="360"/>
      </w:pPr>
      <w:rPr>
        <w:rFonts w:ascii="Courier New" w:hAnsi="Courier New" w:cs="Courier New" w:hint="default"/>
      </w:rPr>
    </w:lvl>
    <w:lvl w:ilvl="2">
      <w:start w:val="1"/>
      <w:numFmt w:val="bullet"/>
      <w:lvlText w:val=""/>
      <w:lvlJc w:val="left"/>
      <w:pPr>
        <w:tabs>
          <w:tab w:val="num" w:pos="1647"/>
        </w:tabs>
        <w:ind w:left="1647" w:hanging="360"/>
      </w:pPr>
      <w:rPr>
        <w:rFonts w:ascii="Wingdings" w:hAnsi="Wingdings" w:cs="Wingdings" w:hint="default"/>
      </w:rPr>
    </w:lvl>
    <w:lvl w:ilvl="3">
      <w:start w:val="1"/>
      <w:numFmt w:val="bullet"/>
      <w:lvlText w:val=""/>
      <w:lvlJc w:val="left"/>
      <w:pPr>
        <w:tabs>
          <w:tab w:val="num" w:pos="2367"/>
        </w:tabs>
        <w:ind w:left="2367" w:hanging="360"/>
      </w:pPr>
      <w:rPr>
        <w:rFonts w:ascii="Symbol" w:hAnsi="Symbol" w:cs="Symbol" w:hint="default"/>
      </w:rPr>
    </w:lvl>
    <w:lvl w:ilvl="4">
      <w:start w:val="1"/>
      <w:numFmt w:val="bullet"/>
      <w:lvlText w:val="o"/>
      <w:lvlJc w:val="left"/>
      <w:pPr>
        <w:tabs>
          <w:tab w:val="num" w:pos="3087"/>
        </w:tabs>
        <w:ind w:left="3087" w:hanging="360"/>
      </w:pPr>
      <w:rPr>
        <w:rFonts w:ascii="Courier New" w:hAnsi="Courier New" w:cs="Courier New" w:hint="default"/>
      </w:rPr>
    </w:lvl>
    <w:lvl w:ilvl="5">
      <w:start w:val="1"/>
      <w:numFmt w:val="bullet"/>
      <w:lvlText w:val=""/>
      <w:lvlJc w:val="left"/>
      <w:pPr>
        <w:tabs>
          <w:tab w:val="num" w:pos="3807"/>
        </w:tabs>
        <w:ind w:left="3807" w:hanging="360"/>
      </w:pPr>
      <w:rPr>
        <w:rFonts w:ascii="Wingdings" w:hAnsi="Wingdings" w:cs="Wingdings" w:hint="default"/>
      </w:rPr>
    </w:lvl>
    <w:lvl w:ilvl="6">
      <w:start w:val="1"/>
      <w:numFmt w:val="bullet"/>
      <w:lvlText w:val=""/>
      <w:lvlJc w:val="left"/>
      <w:pPr>
        <w:tabs>
          <w:tab w:val="num" w:pos="4527"/>
        </w:tabs>
        <w:ind w:left="4527" w:hanging="360"/>
      </w:pPr>
      <w:rPr>
        <w:rFonts w:ascii="Symbol" w:hAnsi="Symbol" w:cs="Symbol" w:hint="default"/>
      </w:rPr>
    </w:lvl>
    <w:lvl w:ilvl="7">
      <w:start w:val="1"/>
      <w:numFmt w:val="bullet"/>
      <w:lvlText w:val="o"/>
      <w:lvlJc w:val="left"/>
      <w:pPr>
        <w:tabs>
          <w:tab w:val="num" w:pos="5247"/>
        </w:tabs>
        <w:ind w:left="5247" w:hanging="360"/>
      </w:pPr>
      <w:rPr>
        <w:rFonts w:ascii="Courier New" w:hAnsi="Courier New" w:cs="Courier New" w:hint="default"/>
      </w:rPr>
    </w:lvl>
    <w:lvl w:ilvl="8">
      <w:start w:val="1"/>
      <w:numFmt w:val="bullet"/>
      <w:lvlText w:val=""/>
      <w:lvlJc w:val="left"/>
      <w:pPr>
        <w:tabs>
          <w:tab w:val="num" w:pos="5967"/>
        </w:tabs>
        <w:ind w:left="5967" w:hanging="360"/>
      </w:pPr>
      <w:rPr>
        <w:rFonts w:ascii="Wingdings" w:hAnsi="Wingdings" w:cs="Wingdings" w:hint="default"/>
      </w:rPr>
    </w:lvl>
  </w:abstractNum>
  <w:abstractNum w:abstractNumId="3">
    <w:nsid w:val="0D2732E7"/>
    <w:multiLevelType w:val="multilevel"/>
    <w:tmpl w:val="01DCAE74"/>
    <w:lvl w:ilvl="0">
      <w:start w:val="1"/>
      <w:numFmt w:val="decimal"/>
      <w:lvlText w:val="%1"/>
      <w:lvlJc w:val="left"/>
      <w:pPr>
        <w:tabs>
          <w:tab w:val="num" w:pos="0"/>
        </w:tabs>
        <w:ind w:left="360" w:hanging="360"/>
      </w:pPr>
      <w:rPr>
        <w:rFonts w:ascii="Trebuchet MS" w:eastAsia="Times New Roman" w:hAnsi="Trebuchet MS" w:cs="Arial"/>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nsid w:val="0DE5345B"/>
    <w:multiLevelType w:val="multilevel"/>
    <w:tmpl w:val="8384DD02"/>
    <w:lvl w:ilvl="0">
      <w:start w:val="1"/>
      <w:numFmt w:val="decimal"/>
      <w:lvlText w:val="%1"/>
      <w:lvlJc w:val="left"/>
      <w:pPr>
        <w:tabs>
          <w:tab w:val="num" w:pos="0"/>
        </w:tabs>
        <w:ind w:left="360" w:hanging="360"/>
      </w:pPr>
      <w:rPr>
        <w:rFonts w:ascii="Trebuchet MS" w:hAnsi="Trebuchet MS"/>
        <w:b w:val="0"/>
        <w:color w:val="000000"/>
        <w:kern w:val="0"/>
        <w:sz w:val="20"/>
        <w:szCs w:val="20"/>
        <w:lang w:eastAsia="pl-PL" w:bidi="ar-SA"/>
      </w:rPr>
    </w:lvl>
    <w:lvl w:ilvl="1">
      <w:start w:val="1"/>
      <w:numFmt w:val="lowerLetter"/>
      <w:lvlText w:val="%1.%2"/>
      <w:lvlJc w:val="left"/>
      <w:pPr>
        <w:tabs>
          <w:tab w:val="num" w:pos="0"/>
        </w:tabs>
        <w:ind w:left="786" w:hanging="360"/>
      </w:pPr>
      <w:rPr>
        <w:b w:val="0"/>
        <w:sz w:val="20"/>
        <w:szCs w:val="20"/>
      </w:rPr>
    </w:lvl>
    <w:lvl w:ilvl="2">
      <w:start w:val="1"/>
      <w:numFmt w:val="lowerRoman"/>
      <w:lvlText w:val="%2.%3"/>
      <w:lvlJc w:val="right"/>
      <w:pPr>
        <w:tabs>
          <w:tab w:val="num" w:pos="0"/>
        </w:tabs>
        <w:ind w:left="1800" w:hanging="180"/>
      </w:pPr>
    </w:lvl>
    <w:lvl w:ilvl="3">
      <w:start w:val="1"/>
      <w:numFmt w:val="decimal"/>
      <w:lvlText w:val="%3.%4"/>
      <w:lvlJc w:val="left"/>
      <w:pPr>
        <w:tabs>
          <w:tab w:val="num" w:pos="0"/>
        </w:tabs>
        <w:ind w:left="2520" w:hanging="360"/>
      </w:pPr>
    </w:lvl>
    <w:lvl w:ilvl="4">
      <w:start w:val="1"/>
      <w:numFmt w:val="lowerLetter"/>
      <w:lvlText w:val="%4.%5"/>
      <w:lvlJc w:val="left"/>
      <w:pPr>
        <w:tabs>
          <w:tab w:val="num" w:pos="0"/>
        </w:tabs>
        <w:ind w:left="3240" w:hanging="360"/>
      </w:pPr>
    </w:lvl>
    <w:lvl w:ilvl="5">
      <w:start w:val="1"/>
      <w:numFmt w:val="lowerRoman"/>
      <w:lvlText w:val="%5.%6"/>
      <w:lvlJc w:val="right"/>
      <w:pPr>
        <w:tabs>
          <w:tab w:val="num" w:pos="0"/>
        </w:tabs>
        <w:ind w:left="3960" w:hanging="180"/>
      </w:pPr>
    </w:lvl>
    <w:lvl w:ilvl="6">
      <w:start w:val="1"/>
      <w:numFmt w:val="decimal"/>
      <w:lvlText w:val="%6.%7"/>
      <w:lvlJc w:val="left"/>
      <w:pPr>
        <w:tabs>
          <w:tab w:val="num" w:pos="0"/>
        </w:tabs>
        <w:ind w:left="4680" w:hanging="360"/>
      </w:pPr>
    </w:lvl>
    <w:lvl w:ilvl="7">
      <w:start w:val="1"/>
      <w:numFmt w:val="lowerLetter"/>
      <w:lvlText w:val="%7.%8"/>
      <w:lvlJc w:val="left"/>
      <w:pPr>
        <w:tabs>
          <w:tab w:val="num" w:pos="0"/>
        </w:tabs>
        <w:ind w:left="5400" w:hanging="360"/>
      </w:pPr>
    </w:lvl>
    <w:lvl w:ilvl="8">
      <w:start w:val="1"/>
      <w:numFmt w:val="lowerRoman"/>
      <w:lvlText w:val="%8.%9"/>
      <w:lvlJc w:val="right"/>
      <w:pPr>
        <w:tabs>
          <w:tab w:val="num" w:pos="0"/>
        </w:tabs>
        <w:ind w:left="6120" w:hanging="180"/>
      </w:pPr>
    </w:lvl>
  </w:abstractNum>
  <w:abstractNum w:abstractNumId="5">
    <w:nsid w:val="10CB6E0B"/>
    <w:multiLevelType w:val="hybridMultilevel"/>
    <w:tmpl w:val="9F948ACC"/>
    <w:lvl w:ilvl="0" w:tplc="7E7E3020">
      <w:start w:val="1"/>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nsid w:val="16C0778A"/>
    <w:multiLevelType w:val="multilevel"/>
    <w:tmpl w:val="82684A18"/>
    <w:lvl w:ilvl="0">
      <w:start w:val="1"/>
      <w:numFmt w:val="lowerLetter"/>
      <w:lvlText w:val="%1)"/>
      <w:lvlJc w:val="left"/>
      <w:pPr>
        <w:tabs>
          <w:tab w:val="num" w:pos="0"/>
        </w:tabs>
        <w:ind w:left="720" w:hanging="360"/>
      </w:pPr>
      <w:rPr>
        <w:rFonts w:ascii="Trebuchet MS" w:hAnsi="Trebuchet MS"/>
        <w:sz w:val="22"/>
        <w:szCs w:val="2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7">
    <w:nsid w:val="21736870"/>
    <w:multiLevelType w:val="hybridMultilevel"/>
    <w:tmpl w:val="965001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1EC04AB"/>
    <w:multiLevelType w:val="multilevel"/>
    <w:tmpl w:val="9768F9E0"/>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9">
    <w:nsid w:val="263F0B05"/>
    <w:multiLevelType w:val="multilevel"/>
    <w:tmpl w:val="E962D950"/>
    <w:lvl w:ilvl="0">
      <w:start w:val="1"/>
      <w:numFmt w:val="bullet"/>
      <w:lvlText w:val=""/>
      <w:lvlJc w:val="left"/>
      <w:pPr>
        <w:tabs>
          <w:tab w:val="num" w:pos="0"/>
        </w:tabs>
        <w:ind w:left="1353" w:hanging="360"/>
      </w:pPr>
      <w:rPr>
        <w:rFonts w:ascii="Symbol" w:hAnsi="Symbol" w:cs="Symbol" w:hint="default"/>
      </w:rPr>
    </w:lvl>
    <w:lvl w:ilvl="1">
      <w:start w:val="1"/>
      <w:numFmt w:val="bullet"/>
      <w:lvlText w:val="o"/>
      <w:lvlJc w:val="left"/>
      <w:pPr>
        <w:tabs>
          <w:tab w:val="num" w:pos="0"/>
        </w:tabs>
        <w:ind w:left="2073" w:hanging="360"/>
      </w:pPr>
      <w:rPr>
        <w:rFonts w:ascii="Courier New" w:hAnsi="Courier New" w:cs="Courier New" w:hint="default"/>
      </w:rPr>
    </w:lvl>
    <w:lvl w:ilvl="2">
      <w:start w:val="1"/>
      <w:numFmt w:val="bullet"/>
      <w:lvlText w:val=""/>
      <w:lvlJc w:val="left"/>
      <w:pPr>
        <w:tabs>
          <w:tab w:val="num" w:pos="0"/>
        </w:tabs>
        <w:ind w:left="2793" w:hanging="360"/>
      </w:pPr>
      <w:rPr>
        <w:rFonts w:ascii="Wingdings" w:hAnsi="Wingdings" w:cs="Wingdings" w:hint="default"/>
      </w:rPr>
    </w:lvl>
    <w:lvl w:ilvl="3">
      <w:start w:val="1"/>
      <w:numFmt w:val="bullet"/>
      <w:lvlText w:val=""/>
      <w:lvlJc w:val="left"/>
      <w:pPr>
        <w:tabs>
          <w:tab w:val="num" w:pos="0"/>
        </w:tabs>
        <w:ind w:left="3513" w:hanging="360"/>
      </w:pPr>
      <w:rPr>
        <w:rFonts w:ascii="Symbol" w:hAnsi="Symbol" w:cs="Symbol" w:hint="default"/>
      </w:rPr>
    </w:lvl>
    <w:lvl w:ilvl="4">
      <w:start w:val="1"/>
      <w:numFmt w:val="bullet"/>
      <w:lvlText w:val="o"/>
      <w:lvlJc w:val="left"/>
      <w:pPr>
        <w:tabs>
          <w:tab w:val="num" w:pos="0"/>
        </w:tabs>
        <w:ind w:left="4233" w:hanging="360"/>
      </w:pPr>
      <w:rPr>
        <w:rFonts w:ascii="Courier New" w:hAnsi="Courier New" w:cs="Courier New" w:hint="default"/>
      </w:rPr>
    </w:lvl>
    <w:lvl w:ilvl="5">
      <w:start w:val="1"/>
      <w:numFmt w:val="bullet"/>
      <w:lvlText w:val=""/>
      <w:lvlJc w:val="left"/>
      <w:pPr>
        <w:tabs>
          <w:tab w:val="num" w:pos="0"/>
        </w:tabs>
        <w:ind w:left="4953" w:hanging="360"/>
      </w:pPr>
      <w:rPr>
        <w:rFonts w:ascii="Wingdings" w:hAnsi="Wingdings" w:cs="Wingdings" w:hint="default"/>
      </w:rPr>
    </w:lvl>
    <w:lvl w:ilvl="6">
      <w:start w:val="1"/>
      <w:numFmt w:val="bullet"/>
      <w:lvlText w:val=""/>
      <w:lvlJc w:val="left"/>
      <w:pPr>
        <w:tabs>
          <w:tab w:val="num" w:pos="0"/>
        </w:tabs>
        <w:ind w:left="5673" w:hanging="360"/>
      </w:pPr>
      <w:rPr>
        <w:rFonts w:ascii="Symbol" w:hAnsi="Symbol" w:cs="Symbol" w:hint="default"/>
      </w:rPr>
    </w:lvl>
    <w:lvl w:ilvl="7">
      <w:start w:val="1"/>
      <w:numFmt w:val="bullet"/>
      <w:lvlText w:val="o"/>
      <w:lvlJc w:val="left"/>
      <w:pPr>
        <w:tabs>
          <w:tab w:val="num" w:pos="0"/>
        </w:tabs>
        <w:ind w:left="6393" w:hanging="360"/>
      </w:pPr>
      <w:rPr>
        <w:rFonts w:ascii="Courier New" w:hAnsi="Courier New" w:cs="Courier New" w:hint="default"/>
      </w:rPr>
    </w:lvl>
    <w:lvl w:ilvl="8">
      <w:start w:val="1"/>
      <w:numFmt w:val="bullet"/>
      <w:lvlText w:val=""/>
      <w:lvlJc w:val="left"/>
      <w:pPr>
        <w:tabs>
          <w:tab w:val="num" w:pos="0"/>
        </w:tabs>
        <w:ind w:left="7113" w:hanging="360"/>
      </w:pPr>
      <w:rPr>
        <w:rFonts w:ascii="Wingdings" w:hAnsi="Wingdings" w:cs="Wingdings" w:hint="default"/>
      </w:rPr>
    </w:lvl>
  </w:abstractNum>
  <w:abstractNum w:abstractNumId="10">
    <w:nsid w:val="28475D4A"/>
    <w:multiLevelType w:val="multilevel"/>
    <w:tmpl w:val="4F889944"/>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285F6CBC"/>
    <w:multiLevelType w:val="multilevel"/>
    <w:tmpl w:val="C3C60DE2"/>
    <w:lvl w:ilvl="0">
      <w:start w:val="1"/>
      <w:numFmt w:val="decimal"/>
      <w:lvlText w:val="%1"/>
      <w:lvlJc w:val="left"/>
      <w:pPr>
        <w:tabs>
          <w:tab w:val="num" w:pos="0"/>
        </w:tabs>
        <w:ind w:left="720" w:hanging="360"/>
      </w:pPr>
      <w:rPr>
        <w:rFonts w:ascii="Trebuchet MS" w:hAnsi="Trebuchet MS" w:hint="default"/>
        <w:sz w:val="22"/>
        <w:szCs w:val="22"/>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2">
    <w:nsid w:val="2C9E57B7"/>
    <w:multiLevelType w:val="multilevel"/>
    <w:tmpl w:val="8D684820"/>
    <w:lvl w:ilvl="0">
      <w:start w:val="1"/>
      <w:numFmt w:val="lowerLetter"/>
      <w:lvlText w:val="%1"/>
      <w:lvlJc w:val="left"/>
      <w:pPr>
        <w:tabs>
          <w:tab w:val="num" w:pos="0"/>
        </w:tabs>
        <w:ind w:left="149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30810193"/>
    <w:multiLevelType w:val="hybridMultilevel"/>
    <w:tmpl w:val="36C6B14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31E72A34"/>
    <w:multiLevelType w:val="multilevel"/>
    <w:tmpl w:val="973E8F68"/>
    <w:lvl w:ilvl="0">
      <w:start w:val="3"/>
      <w:numFmt w:val="decimal"/>
      <w:lvlText w:val="%1"/>
      <w:lvlJc w:val="left"/>
      <w:pPr>
        <w:tabs>
          <w:tab w:val="num" w:pos="786"/>
        </w:tabs>
        <w:ind w:left="786" w:hanging="360"/>
      </w:pPr>
      <w:rPr>
        <w:b/>
        <w:i w:val="0"/>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2.%3"/>
      <w:lvlJc w:val="left"/>
      <w:pPr>
        <w:tabs>
          <w:tab w:val="num" w:pos="2160"/>
        </w:tabs>
        <w:ind w:left="2160" w:hanging="360"/>
      </w:pPr>
    </w:lvl>
    <w:lvl w:ilvl="3">
      <w:start w:val="1"/>
      <w:numFmt w:val="decimal"/>
      <w:lvlText w:val="%3.%4"/>
      <w:lvlJc w:val="left"/>
      <w:pPr>
        <w:tabs>
          <w:tab w:val="num" w:pos="2880"/>
        </w:tabs>
        <w:ind w:left="2880" w:hanging="360"/>
      </w:pPr>
    </w:lvl>
    <w:lvl w:ilvl="4">
      <w:start w:val="1"/>
      <w:numFmt w:val="decimal"/>
      <w:lvlText w:val="%4.%5"/>
      <w:lvlJc w:val="left"/>
      <w:pPr>
        <w:tabs>
          <w:tab w:val="num" w:pos="3600"/>
        </w:tabs>
        <w:ind w:left="3600" w:hanging="360"/>
      </w:pPr>
    </w:lvl>
    <w:lvl w:ilvl="5">
      <w:start w:val="1"/>
      <w:numFmt w:val="decimal"/>
      <w:lvlText w:val="%5.%6"/>
      <w:lvlJc w:val="left"/>
      <w:pPr>
        <w:tabs>
          <w:tab w:val="num" w:pos="4320"/>
        </w:tabs>
        <w:ind w:left="4320" w:hanging="360"/>
      </w:pPr>
    </w:lvl>
    <w:lvl w:ilvl="6">
      <w:start w:val="1"/>
      <w:numFmt w:val="decimal"/>
      <w:lvlText w:val="%6.%7"/>
      <w:lvlJc w:val="left"/>
      <w:pPr>
        <w:tabs>
          <w:tab w:val="num" w:pos="5040"/>
        </w:tabs>
        <w:ind w:left="5040" w:hanging="360"/>
      </w:pPr>
    </w:lvl>
    <w:lvl w:ilvl="7">
      <w:start w:val="1"/>
      <w:numFmt w:val="decimal"/>
      <w:lvlText w:val="%7.%8"/>
      <w:lvlJc w:val="left"/>
      <w:pPr>
        <w:tabs>
          <w:tab w:val="num" w:pos="5760"/>
        </w:tabs>
        <w:ind w:left="5760" w:hanging="360"/>
      </w:pPr>
    </w:lvl>
    <w:lvl w:ilvl="8">
      <w:start w:val="1"/>
      <w:numFmt w:val="decimal"/>
      <w:lvlText w:val="%8.%9"/>
      <w:lvlJc w:val="left"/>
      <w:pPr>
        <w:tabs>
          <w:tab w:val="num" w:pos="6480"/>
        </w:tabs>
        <w:ind w:left="6480" w:hanging="360"/>
      </w:pPr>
    </w:lvl>
  </w:abstractNum>
  <w:abstractNum w:abstractNumId="15">
    <w:nsid w:val="33AF0678"/>
    <w:multiLevelType w:val="multilevel"/>
    <w:tmpl w:val="B9CA016E"/>
    <w:lvl w:ilvl="0">
      <w:start w:val="1"/>
      <w:numFmt w:val="decimal"/>
      <w:lvlText w:val="%1"/>
      <w:lvlJc w:val="left"/>
      <w:pPr>
        <w:tabs>
          <w:tab w:val="num" w:pos="0"/>
        </w:tabs>
        <w:ind w:left="720" w:hanging="360"/>
      </w:pPr>
      <w:rPr>
        <w:rFonts w:ascii="Trebuchet MS" w:eastAsia="Times New Roman" w:hAnsi="Trebuchet MS" w:cs="Arial"/>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6">
    <w:nsid w:val="343D34ED"/>
    <w:multiLevelType w:val="hybridMultilevel"/>
    <w:tmpl w:val="4DF4F8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39B17CED"/>
    <w:multiLevelType w:val="hybridMultilevel"/>
    <w:tmpl w:val="BC9C248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3BEC1995"/>
    <w:multiLevelType w:val="hybridMultilevel"/>
    <w:tmpl w:val="A25658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4DE37BD"/>
    <w:multiLevelType w:val="hybridMultilevel"/>
    <w:tmpl w:val="8E3AE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97E2928"/>
    <w:multiLevelType w:val="multilevel"/>
    <w:tmpl w:val="2DB4D336"/>
    <w:lvl w:ilvl="0">
      <w:start w:val="3"/>
      <w:numFmt w:val="decimal"/>
      <w:lvlText w:val="%1"/>
      <w:lvlJc w:val="left"/>
      <w:pPr>
        <w:tabs>
          <w:tab w:val="num" w:pos="786"/>
        </w:tabs>
        <w:ind w:left="786" w:hanging="360"/>
      </w:pPr>
      <w:rPr>
        <w:b/>
        <w:i w:val="0"/>
      </w:rPr>
    </w:lvl>
    <w:lvl w:ilvl="1">
      <w:start w:val="1"/>
      <w:numFmt w:val="bullet"/>
      <w:lvlText w:val=""/>
      <w:lvlJc w:val="left"/>
      <w:pPr>
        <w:tabs>
          <w:tab w:val="num" w:pos="502"/>
        </w:tabs>
        <w:ind w:left="502" w:hanging="360"/>
      </w:pPr>
      <w:rPr>
        <w:rFonts w:ascii="Symbol" w:hAnsi="Symbol" w:cs="Symbol" w:hint="default"/>
      </w:rPr>
    </w:lvl>
    <w:lvl w:ilvl="2">
      <w:start w:val="1"/>
      <w:numFmt w:val="decimal"/>
      <w:lvlText w:val="%2.%3"/>
      <w:lvlJc w:val="left"/>
      <w:pPr>
        <w:tabs>
          <w:tab w:val="num" w:pos="2160"/>
        </w:tabs>
        <w:ind w:left="2160" w:hanging="360"/>
      </w:pPr>
    </w:lvl>
    <w:lvl w:ilvl="3">
      <w:start w:val="1"/>
      <w:numFmt w:val="decimal"/>
      <w:lvlText w:val="%3.%4"/>
      <w:lvlJc w:val="left"/>
      <w:pPr>
        <w:tabs>
          <w:tab w:val="num" w:pos="2880"/>
        </w:tabs>
        <w:ind w:left="2880" w:hanging="360"/>
      </w:pPr>
    </w:lvl>
    <w:lvl w:ilvl="4">
      <w:start w:val="1"/>
      <w:numFmt w:val="decimal"/>
      <w:lvlText w:val="%4.%5"/>
      <w:lvlJc w:val="left"/>
      <w:pPr>
        <w:tabs>
          <w:tab w:val="num" w:pos="3600"/>
        </w:tabs>
        <w:ind w:left="3600" w:hanging="360"/>
      </w:pPr>
    </w:lvl>
    <w:lvl w:ilvl="5">
      <w:start w:val="1"/>
      <w:numFmt w:val="decimal"/>
      <w:lvlText w:val="%5.%6"/>
      <w:lvlJc w:val="left"/>
      <w:pPr>
        <w:tabs>
          <w:tab w:val="num" w:pos="4320"/>
        </w:tabs>
        <w:ind w:left="4320" w:hanging="360"/>
      </w:pPr>
    </w:lvl>
    <w:lvl w:ilvl="6">
      <w:start w:val="1"/>
      <w:numFmt w:val="decimal"/>
      <w:lvlText w:val="%6.%7"/>
      <w:lvlJc w:val="left"/>
      <w:pPr>
        <w:tabs>
          <w:tab w:val="num" w:pos="5040"/>
        </w:tabs>
        <w:ind w:left="5040" w:hanging="360"/>
      </w:pPr>
    </w:lvl>
    <w:lvl w:ilvl="7">
      <w:start w:val="1"/>
      <w:numFmt w:val="decimal"/>
      <w:lvlText w:val="%7.%8"/>
      <w:lvlJc w:val="left"/>
      <w:pPr>
        <w:tabs>
          <w:tab w:val="num" w:pos="5760"/>
        </w:tabs>
        <w:ind w:left="5760" w:hanging="360"/>
      </w:pPr>
    </w:lvl>
    <w:lvl w:ilvl="8">
      <w:start w:val="1"/>
      <w:numFmt w:val="decimal"/>
      <w:lvlText w:val="%8.%9"/>
      <w:lvlJc w:val="left"/>
      <w:pPr>
        <w:tabs>
          <w:tab w:val="num" w:pos="6480"/>
        </w:tabs>
        <w:ind w:left="6480" w:hanging="360"/>
      </w:pPr>
    </w:lvl>
  </w:abstractNum>
  <w:abstractNum w:abstractNumId="21">
    <w:nsid w:val="49B26400"/>
    <w:multiLevelType w:val="multilevel"/>
    <w:tmpl w:val="234A18F4"/>
    <w:lvl w:ilvl="0">
      <w:start w:val="1"/>
      <w:numFmt w:val="decimal"/>
      <w:lvlText w:val="%1."/>
      <w:lvlJc w:val="left"/>
      <w:pPr>
        <w:tabs>
          <w:tab w:val="num" w:pos="720"/>
        </w:tabs>
        <w:ind w:left="720" w:hanging="360"/>
      </w:pPr>
      <w:rPr>
        <w:rFonts w:ascii="Trebuchet MS" w:hAnsi="Trebuchet MS"/>
        <w:sz w:val="22"/>
        <w:szCs w:val="22"/>
      </w:rPr>
    </w:lvl>
    <w:lvl w:ilvl="1">
      <w:start w:val="1"/>
      <w:numFmt w:val="lowerLetter"/>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2">
    <w:nsid w:val="4B5C4021"/>
    <w:multiLevelType w:val="hybridMultilevel"/>
    <w:tmpl w:val="D4BCE4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D219B4"/>
    <w:multiLevelType w:val="multilevel"/>
    <w:tmpl w:val="AA284444"/>
    <w:lvl w:ilvl="0">
      <w:start w:val="12"/>
      <w:numFmt w:val="decimal"/>
      <w:lvlText w:val="%1"/>
      <w:lvlJc w:val="left"/>
      <w:pPr>
        <w:tabs>
          <w:tab w:val="num" w:pos="360"/>
        </w:tabs>
        <w:ind w:left="720" w:hanging="360"/>
      </w:pPr>
    </w:lvl>
    <w:lvl w:ilvl="1">
      <w:start w:val="1"/>
      <w:numFmt w:val="lowerLetter"/>
      <w:lvlText w:val="%1.%2"/>
      <w:lvlJc w:val="left"/>
      <w:pPr>
        <w:tabs>
          <w:tab w:val="num" w:pos="0"/>
        </w:tabs>
        <w:ind w:left="666" w:hanging="360"/>
      </w:pPr>
    </w:lvl>
    <w:lvl w:ilvl="2">
      <w:start w:val="1"/>
      <w:numFmt w:val="lowerRoman"/>
      <w:lvlText w:val="%2.%3"/>
      <w:lvlJc w:val="right"/>
      <w:pPr>
        <w:tabs>
          <w:tab w:val="num" w:pos="0"/>
        </w:tabs>
        <w:ind w:left="1386" w:hanging="180"/>
      </w:pPr>
    </w:lvl>
    <w:lvl w:ilvl="3">
      <w:start w:val="1"/>
      <w:numFmt w:val="decimal"/>
      <w:lvlText w:val="%3.%4"/>
      <w:lvlJc w:val="left"/>
      <w:pPr>
        <w:tabs>
          <w:tab w:val="num" w:pos="0"/>
        </w:tabs>
        <w:ind w:left="2106" w:hanging="360"/>
      </w:pPr>
    </w:lvl>
    <w:lvl w:ilvl="4">
      <w:start w:val="1"/>
      <w:numFmt w:val="lowerLetter"/>
      <w:lvlText w:val="%4.%5"/>
      <w:lvlJc w:val="left"/>
      <w:pPr>
        <w:tabs>
          <w:tab w:val="num" w:pos="0"/>
        </w:tabs>
        <w:ind w:left="2826" w:hanging="360"/>
      </w:pPr>
    </w:lvl>
    <w:lvl w:ilvl="5">
      <w:start w:val="1"/>
      <w:numFmt w:val="lowerRoman"/>
      <w:lvlText w:val="%5.%6"/>
      <w:lvlJc w:val="right"/>
      <w:pPr>
        <w:tabs>
          <w:tab w:val="num" w:pos="0"/>
        </w:tabs>
        <w:ind w:left="3546" w:hanging="180"/>
      </w:pPr>
    </w:lvl>
    <w:lvl w:ilvl="6">
      <w:start w:val="1"/>
      <w:numFmt w:val="decimal"/>
      <w:lvlText w:val="%6.%7"/>
      <w:lvlJc w:val="left"/>
      <w:pPr>
        <w:tabs>
          <w:tab w:val="num" w:pos="0"/>
        </w:tabs>
        <w:ind w:left="4266" w:hanging="360"/>
      </w:pPr>
    </w:lvl>
    <w:lvl w:ilvl="7">
      <w:start w:val="1"/>
      <w:numFmt w:val="lowerLetter"/>
      <w:lvlText w:val="%7.%8"/>
      <w:lvlJc w:val="left"/>
      <w:pPr>
        <w:tabs>
          <w:tab w:val="num" w:pos="0"/>
        </w:tabs>
        <w:ind w:left="4986" w:hanging="360"/>
      </w:pPr>
    </w:lvl>
    <w:lvl w:ilvl="8">
      <w:start w:val="1"/>
      <w:numFmt w:val="lowerRoman"/>
      <w:lvlText w:val="%8.%9"/>
      <w:lvlJc w:val="right"/>
      <w:pPr>
        <w:tabs>
          <w:tab w:val="num" w:pos="0"/>
        </w:tabs>
        <w:ind w:left="5706" w:hanging="180"/>
      </w:pPr>
    </w:lvl>
  </w:abstractNum>
  <w:abstractNum w:abstractNumId="24">
    <w:nsid w:val="5B3D0465"/>
    <w:multiLevelType w:val="multilevel"/>
    <w:tmpl w:val="9738EBCE"/>
    <w:lvl w:ilvl="0">
      <w:start w:val="1"/>
      <w:numFmt w:val="decimal"/>
      <w:lvlText w:val="%1."/>
      <w:lvlJc w:val="left"/>
      <w:pPr>
        <w:tabs>
          <w:tab w:val="num" w:pos="720"/>
        </w:tabs>
        <w:ind w:left="720" w:hanging="360"/>
      </w:pPr>
      <w:rPr>
        <w:rFonts w:ascii="Trebuchet MS" w:hAnsi="Trebuchet MS"/>
        <w:sz w:val="22"/>
        <w:szCs w:val="22"/>
      </w:rPr>
    </w:lvl>
    <w:lvl w:ilvl="1">
      <w:start w:val="1"/>
      <w:numFmt w:val="lowerLetter"/>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5">
    <w:nsid w:val="60AE4145"/>
    <w:multiLevelType w:val="hybridMultilevel"/>
    <w:tmpl w:val="218AF34C"/>
    <w:lvl w:ilvl="0" w:tplc="3FEE0A1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0EF0574"/>
    <w:multiLevelType w:val="multilevel"/>
    <w:tmpl w:val="EA323806"/>
    <w:lvl w:ilvl="0">
      <w:start w:val="1"/>
      <w:numFmt w:val="bullet"/>
      <w:lvlText w:val=""/>
      <w:lvlJc w:val="left"/>
      <w:pPr>
        <w:tabs>
          <w:tab w:val="num" w:pos="1004"/>
        </w:tabs>
        <w:ind w:left="1004" w:hanging="360"/>
      </w:pPr>
      <w:rPr>
        <w:rFonts w:ascii="Symbol" w:hAnsi="Symbol" w:cs="Symbol" w:hint="default"/>
      </w:rPr>
    </w:lvl>
    <w:lvl w:ilvl="1">
      <w:start w:val="1"/>
      <w:numFmt w:val="bullet"/>
      <w:lvlText w:val="◦"/>
      <w:lvlJc w:val="left"/>
      <w:pPr>
        <w:tabs>
          <w:tab w:val="num" w:pos="1364"/>
        </w:tabs>
        <w:ind w:left="1364" w:hanging="360"/>
      </w:pPr>
      <w:rPr>
        <w:rFonts w:ascii="OpenSymbol" w:hAnsi="OpenSymbol" w:cs="OpenSymbol" w:hint="default"/>
      </w:rPr>
    </w:lvl>
    <w:lvl w:ilvl="2">
      <w:start w:val="1"/>
      <w:numFmt w:val="bullet"/>
      <w:lvlText w:val="▪"/>
      <w:lvlJc w:val="left"/>
      <w:pPr>
        <w:tabs>
          <w:tab w:val="num" w:pos="1724"/>
        </w:tabs>
        <w:ind w:left="1724" w:hanging="360"/>
      </w:pPr>
      <w:rPr>
        <w:rFonts w:ascii="OpenSymbol" w:hAnsi="OpenSymbol" w:cs="OpenSymbol" w:hint="default"/>
      </w:rPr>
    </w:lvl>
    <w:lvl w:ilvl="3">
      <w:start w:val="1"/>
      <w:numFmt w:val="bullet"/>
      <w:lvlText w:val=""/>
      <w:lvlJc w:val="left"/>
      <w:pPr>
        <w:tabs>
          <w:tab w:val="num" w:pos="2084"/>
        </w:tabs>
        <w:ind w:left="2084" w:hanging="360"/>
      </w:pPr>
      <w:rPr>
        <w:rFonts w:ascii="Symbol" w:hAnsi="Symbol" w:cs="Symbol" w:hint="default"/>
      </w:rPr>
    </w:lvl>
    <w:lvl w:ilvl="4">
      <w:start w:val="1"/>
      <w:numFmt w:val="bullet"/>
      <w:lvlText w:val="◦"/>
      <w:lvlJc w:val="left"/>
      <w:pPr>
        <w:tabs>
          <w:tab w:val="num" w:pos="2444"/>
        </w:tabs>
        <w:ind w:left="2444" w:hanging="360"/>
      </w:pPr>
      <w:rPr>
        <w:rFonts w:ascii="OpenSymbol" w:hAnsi="OpenSymbol" w:cs="OpenSymbol" w:hint="default"/>
      </w:rPr>
    </w:lvl>
    <w:lvl w:ilvl="5">
      <w:start w:val="1"/>
      <w:numFmt w:val="bullet"/>
      <w:lvlText w:val="▪"/>
      <w:lvlJc w:val="left"/>
      <w:pPr>
        <w:tabs>
          <w:tab w:val="num" w:pos="2804"/>
        </w:tabs>
        <w:ind w:left="2804" w:hanging="360"/>
      </w:pPr>
      <w:rPr>
        <w:rFonts w:ascii="OpenSymbol" w:hAnsi="OpenSymbol" w:cs="OpenSymbol" w:hint="default"/>
      </w:rPr>
    </w:lvl>
    <w:lvl w:ilvl="6">
      <w:start w:val="1"/>
      <w:numFmt w:val="bullet"/>
      <w:lvlText w:val=""/>
      <w:lvlJc w:val="left"/>
      <w:pPr>
        <w:tabs>
          <w:tab w:val="num" w:pos="3164"/>
        </w:tabs>
        <w:ind w:left="3164" w:hanging="360"/>
      </w:pPr>
      <w:rPr>
        <w:rFonts w:ascii="Symbol" w:hAnsi="Symbol" w:cs="Symbol" w:hint="default"/>
      </w:rPr>
    </w:lvl>
    <w:lvl w:ilvl="7">
      <w:start w:val="1"/>
      <w:numFmt w:val="bullet"/>
      <w:lvlText w:val="◦"/>
      <w:lvlJc w:val="left"/>
      <w:pPr>
        <w:tabs>
          <w:tab w:val="num" w:pos="3524"/>
        </w:tabs>
        <w:ind w:left="3524" w:hanging="360"/>
      </w:pPr>
      <w:rPr>
        <w:rFonts w:ascii="OpenSymbol" w:hAnsi="OpenSymbol" w:cs="OpenSymbol" w:hint="default"/>
      </w:rPr>
    </w:lvl>
    <w:lvl w:ilvl="8">
      <w:start w:val="1"/>
      <w:numFmt w:val="bullet"/>
      <w:lvlText w:val="▪"/>
      <w:lvlJc w:val="left"/>
      <w:pPr>
        <w:tabs>
          <w:tab w:val="num" w:pos="3884"/>
        </w:tabs>
        <w:ind w:left="3884" w:hanging="360"/>
      </w:pPr>
      <w:rPr>
        <w:rFonts w:ascii="OpenSymbol" w:hAnsi="OpenSymbol" w:cs="OpenSymbol" w:hint="default"/>
      </w:rPr>
    </w:lvl>
  </w:abstractNum>
  <w:abstractNum w:abstractNumId="27">
    <w:nsid w:val="61E2580D"/>
    <w:multiLevelType w:val="multilevel"/>
    <w:tmpl w:val="7716E3E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nsid w:val="63341314"/>
    <w:multiLevelType w:val="multilevel"/>
    <w:tmpl w:val="BDE6A49C"/>
    <w:lvl w:ilvl="0">
      <w:start w:val="1"/>
      <w:numFmt w:val="lowerLetter"/>
      <w:lvlText w:val="%1"/>
      <w:lvlJc w:val="left"/>
      <w:pPr>
        <w:tabs>
          <w:tab w:val="num" w:pos="0"/>
        </w:tabs>
        <w:ind w:left="720" w:hanging="360"/>
      </w:pPr>
      <w:rPr>
        <w:rFonts w:ascii="Trebuchet MS" w:hAnsi="Trebuchet MS" w:cs="Trebuchet MS"/>
        <w:kern w:val="0"/>
        <w:sz w:val="22"/>
        <w:szCs w:val="22"/>
        <w:lang w:eastAsia="pl-PL"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648A416F"/>
    <w:multiLevelType w:val="hybridMultilevel"/>
    <w:tmpl w:val="849826D4"/>
    <w:lvl w:ilvl="0" w:tplc="8098C516">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64DC061E"/>
    <w:multiLevelType w:val="hybridMultilevel"/>
    <w:tmpl w:val="4C2490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6CC6C72"/>
    <w:multiLevelType w:val="multilevel"/>
    <w:tmpl w:val="2084F3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2">
    <w:nsid w:val="6E563AD5"/>
    <w:multiLevelType w:val="multilevel"/>
    <w:tmpl w:val="5EBE396E"/>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7283577B"/>
    <w:multiLevelType w:val="multilevel"/>
    <w:tmpl w:val="B7EA22B4"/>
    <w:lvl w:ilvl="0">
      <w:start w:val="1"/>
      <w:numFmt w:val="decimal"/>
      <w:lvlText w:val="%1"/>
      <w:lvlJc w:val="left"/>
      <w:pPr>
        <w:tabs>
          <w:tab w:val="num" w:pos="1196"/>
        </w:tabs>
        <w:ind w:left="1196" w:hanging="360"/>
      </w:pPr>
      <w:rPr>
        <w:rFonts w:ascii="Trebuchet MS" w:hAnsi="Trebuchet MS" w:cs="Trebuchet MS"/>
        <w:b w:val="0"/>
        <w:bCs w:val="0"/>
        <w:sz w:val="20"/>
        <w:szCs w:val="20"/>
      </w:rPr>
    </w:lvl>
    <w:lvl w:ilvl="1">
      <w:start w:val="1"/>
      <w:numFmt w:val="decimal"/>
      <w:lvlText w:val="%1.%2"/>
      <w:lvlJc w:val="left"/>
      <w:pPr>
        <w:tabs>
          <w:tab w:val="num" w:pos="1556"/>
        </w:tabs>
        <w:ind w:left="1556" w:hanging="360"/>
      </w:pPr>
      <w:rPr>
        <w:rFonts w:ascii="Trebuchet MS" w:hAnsi="Trebuchet MS" w:cs="Trebuchet MS"/>
        <w:b w:val="0"/>
        <w:bCs w:val="0"/>
        <w:sz w:val="20"/>
        <w:szCs w:val="20"/>
      </w:rPr>
    </w:lvl>
    <w:lvl w:ilvl="2">
      <w:start w:val="1"/>
      <w:numFmt w:val="decimal"/>
      <w:lvlText w:val="%2.%3"/>
      <w:lvlJc w:val="left"/>
      <w:pPr>
        <w:tabs>
          <w:tab w:val="num" w:pos="1916"/>
        </w:tabs>
        <w:ind w:left="1916" w:hanging="360"/>
      </w:pPr>
      <w:rPr>
        <w:rFonts w:ascii="Trebuchet MS" w:hAnsi="Trebuchet MS" w:cs="Trebuchet MS"/>
        <w:b w:val="0"/>
        <w:bCs w:val="0"/>
        <w:sz w:val="20"/>
        <w:szCs w:val="20"/>
      </w:rPr>
    </w:lvl>
    <w:lvl w:ilvl="3">
      <w:start w:val="1"/>
      <w:numFmt w:val="decimal"/>
      <w:lvlText w:val="%3.%4"/>
      <w:lvlJc w:val="left"/>
      <w:pPr>
        <w:tabs>
          <w:tab w:val="num" w:pos="2276"/>
        </w:tabs>
        <w:ind w:left="2276" w:hanging="360"/>
      </w:pPr>
      <w:rPr>
        <w:rFonts w:ascii="Trebuchet MS" w:hAnsi="Trebuchet MS" w:cs="Trebuchet MS"/>
        <w:b w:val="0"/>
        <w:bCs w:val="0"/>
        <w:sz w:val="20"/>
        <w:szCs w:val="20"/>
      </w:rPr>
    </w:lvl>
    <w:lvl w:ilvl="4">
      <w:start w:val="1"/>
      <w:numFmt w:val="decimal"/>
      <w:lvlText w:val="%4.%5"/>
      <w:lvlJc w:val="left"/>
      <w:pPr>
        <w:tabs>
          <w:tab w:val="num" w:pos="2636"/>
        </w:tabs>
        <w:ind w:left="2636" w:hanging="360"/>
      </w:pPr>
      <w:rPr>
        <w:rFonts w:ascii="Trebuchet MS" w:hAnsi="Trebuchet MS" w:cs="Trebuchet MS"/>
        <w:b w:val="0"/>
        <w:bCs w:val="0"/>
        <w:sz w:val="20"/>
        <w:szCs w:val="20"/>
      </w:rPr>
    </w:lvl>
    <w:lvl w:ilvl="5">
      <w:start w:val="1"/>
      <w:numFmt w:val="decimal"/>
      <w:lvlText w:val="%5.%6"/>
      <w:lvlJc w:val="left"/>
      <w:pPr>
        <w:tabs>
          <w:tab w:val="num" w:pos="2996"/>
        </w:tabs>
        <w:ind w:left="2996" w:hanging="360"/>
      </w:pPr>
      <w:rPr>
        <w:rFonts w:ascii="Trebuchet MS" w:hAnsi="Trebuchet MS" w:cs="Trebuchet MS"/>
        <w:b w:val="0"/>
        <w:bCs w:val="0"/>
        <w:sz w:val="20"/>
        <w:szCs w:val="20"/>
      </w:rPr>
    </w:lvl>
    <w:lvl w:ilvl="6">
      <w:start w:val="1"/>
      <w:numFmt w:val="decimal"/>
      <w:lvlText w:val="%6.%7"/>
      <w:lvlJc w:val="left"/>
      <w:pPr>
        <w:tabs>
          <w:tab w:val="num" w:pos="3356"/>
        </w:tabs>
        <w:ind w:left="3356" w:hanging="360"/>
      </w:pPr>
      <w:rPr>
        <w:rFonts w:ascii="Trebuchet MS" w:hAnsi="Trebuchet MS" w:cs="Trebuchet MS"/>
        <w:b w:val="0"/>
        <w:bCs w:val="0"/>
        <w:sz w:val="20"/>
        <w:szCs w:val="20"/>
      </w:rPr>
    </w:lvl>
    <w:lvl w:ilvl="7">
      <w:start w:val="1"/>
      <w:numFmt w:val="decimal"/>
      <w:lvlText w:val="%7.%8"/>
      <w:lvlJc w:val="left"/>
      <w:pPr>
        <w:tabs>
          <w:tab w:val="num" w:pos="3716"/>
        </w:tabs>
        <w:ind w:left="3716" w:hanging="360"/>
      </w:pPr>
      <w:rPr>
        <w:rFonts w:ascii="Trebuchet MS" w:hAnsi="Trebuchet MS" w:cs="Trebuchet MS"/>
        <w:b w:val="0"/>
        <w:bCs w:val="0"/>
        <w:sz w:val="20"/>
        <w:szCs w:val="20"/>
      </w:rPr>
    </w:lvl>
    <w:lvl w:ilvl="8">
      <w:start w:val="1"/>
      <w:numFmt w:val="decimal"/>
      <w:lvlText w:val="%8.%9"/>
      <w:lvlJc w:val="left"/>
      <w:pPr>
        <w:tabs>
          <w:tab w:val="num" w:pos="4076"/>
        </w:tabs>
        <w:ind w:left="4076" w:hanging="360"/>
      </w:pPr>
      <w:rPr>
        <w:rFonts w:ascii="Trebuchet MS" w:hAnsi="Trebuchet MS" w:cs="Trebuchet MS"/>
        <w:b w:val="0"/>
        <w:bCs w:val="0"/>
        <w:sz w:val="20"/>
        <w:szCs w:val="20"/>
      </w:rPr>
    </w:lvl>
  </w:abstractNum>
  <w:abstractNum w:abstractNumId="34">
    <w:nsid w:val="7CC57452"/>
    <w:multiLevelType w:val="hybridMultilevel"/>
    <w:tmpl w:val="4DB6AB60"/>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7F58158C"/>
    <w:multiLevelType w:val="multilevel"/>
    <w:tmpl w:val="BAF8414A"/>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nsid w:val="7FC862D2"/>
    <w:multiLevelType w:val="hybridMultilevel"/>
    <w:tmpl w:val="C830949A"/>
    <w:lvl w:ilvl="0" w:tplc="3FEE0A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33"/>
  </w:num>
  <w:num w:numId="4">
    <w:abstractNumId w:val="28"/>
  </w:num>
  <w:num w:numId="5">
    <w:abstractNumId w:val="4"/>
  </w:num>
  <w:num w:numId="6">
    <w:abstractNumId w:val="10"/>
  </w:num>
  <w:num w:numId="7">
    <w:abstractNumId w:val="12"/>
  </w:num>
  <w:num w:numId="8">
    <w:abstractNumId w:val="11"/>
  </w:num>
  <w:num w:numId="9">
    <w:abstractNumId w:val="23"/>
  </w:num>
  <w:num w:numId="10">
    <w:abstractNumId w:val="9"/>
  </w:num>
  <w:num w:numId="11">
    <w:abstractNumId w:val="20"/>
  </w:num>
  <w:num w:numId="12">
    <w:abstractNumId w:val="14"/>
  </w:num>
  <w:num w:numId="13">
    <w:abstractNumId w:val="35"/>
  </w:num>
  <w:num w:numId="14">
    <w:abstractNumId w:val="3"/>
  </w:num>
  <w:num w:numId="15">
    <w:abstractNumId w:val="2"/>
  </w:num>
  <w:num w:numId="16">
    <w:abstractNumId w:val="15"/>
  </w:num>
  <w:num w:numId="17">
    <w:abstractNumId w:val="8"/>
  </w:num>
  <w:num w:numId="18">
    <w:abstractNumId w:val="27"/>
  </w:num>
  <w:num w:numId="19">
    <w:abstractNumId w:val="31"/>
  </w:num>
  <w:num w:numId="20">
    <w:abstractNumId w:val="26"/>
  </w:num>
  <w:num w:numId="21">
    <w:abstractNumId w:val="21"/>
  </w:num>
  <w:num w:numId="22">
    <w:abstractNumId w:val="24"/>
  </w:num>
  <w:num w:numId="23">
    <w:abstractNumId w:val="0"/>
  </w:num>
  <w:num w:numId="24">
    <w:abstractNumId w:val="3"/>
    <w:lvlOverride w:ilvl="0">
      <w:startOverride w:val="1"/>
    </w:lvlOverride>
  </w:num>
  <w:num w:numId="25">
    <w:abstractNumId w:val="29"/>
  </w:num>
  <w:num w:numId="26">
    <w:abstractNumId w:val="19"/>
  </w:num>
  <w:num w:numId="27">
    <w:abstractNumId w:val="34"/>
  </w:num>
  <w:num w:numId="28">
    <w:abstractNumId w:val="30"/>
  </w:num>
  <w:num w:numId="29">
    <w:abstractNumId w:val="18"/>
  </w:num>
  <w:num w:numId="30">
    <w:abstractNumId w:val="7"/>
  </w:num>
  <w:num w:numId="31">
    <w:abstractNumId w:val="25"/>
  </w:num>
  <w:num w:numId="32">
    <w:abstractNumId w:val="5"/>
  </w:num>
  <w:num w:numId="33">
    <w:abstractNumId w:val="36"/>
  </w:num>
  <w:num w:numId="34">
    <w:abstractNumId w:val="17"/>
  </w:num>
  <w:num w:numId="35">
    <w:abstractNumId w:val="13"/>
  </w:num>
  <w:num w:numId="36">
    <w:abstractNumId w:val="22"/>
  </w:num>
  <w:num w:numId="37">
    <w:abstractNumId w:val="16"/>
  </w:num>
  <w:num w:numId="38">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FA2F49"/>
    <w:rsid w:val="00185973"/>
    <w:rsid w:val="00232ED7"/>
    <w:rsid w:val="004E1D6B"/>
    <w:rsid w:val="00695727"/>
    <w:rsid w:val="00A200B3"/>
    <w:rsid w:val="00FA2F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List" w:uiPriority="0"/>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2F49"/>
    <w:pPr>
      <w:suppressAutoHyphens/>
    </w:pPr>
    <w:rPr>
      <w:rFonts w:ascii="Trebuchet MS" w:eastAsia="Calibri" w:hAnsi="Trebuchet MS" w:cs="Tahom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qFormat/>
    <w:rsid w:val="00FA2F49"/>
    <w:pPr>
      <w:spacing w:before="238" w:after="280" w:line="240" w:lineRule="auto"/>
      <w:outlineLvl w:val="1"/>
    </w:pPr>
    <w:rPr>
      <w:rFonts w:ascii="Times New Roman" w:eastAsia="Times New Roman" w:hAnsi="Times New Roman" w:cs="Times New Roman"/>
      <w:b/>
      <w:bCs/>
      <w:sz w:val="36"/>
      <w:szCs w:val="36"/>
      <w:lang w:eastAsia="pl-PL"/>
    </w:rPr>
  </w:style>
  <w:style w:type="character" w:customStyle="1" w:styleId="Nagwek2Znak">
    <w:name w:val="Nagłówek 2 Znak"/>
    <w:basedOn w:val="Domylnaczcionkaakapitu"/>
    <w:qFormat/>
    <w:rsid w:val="00FA2F49"/>
    <w:rPr>
      <w:rFonts w:ascii="Times New Roman" w:eastAsia="Times New Roman" w:hAnsi="Times New Roman" w:cs="Times New Roman"/>
      <w:b/>
      <w:bCs/>
      <w:sz w:val="36"/>
      <w:szCs w:val="36"/>
      <w:lang w:eastAsia="pl-PL"/>
    </w:rPr>
  </w:style>
  <w:style w:type="character" w:customStyle="1" w:styleId="czeinternetowe">
    <w:name w:val="Łącze internetowe"/>
    <w:basedOn w:val="Domylnaczcionkaakapitu"/>
    <w:rsid w:val="00FA2F49"/>
    <w:rPr>
      <w:color w:val="0000FF"/>
      <w:u w:val="single"/>
    </w:rPr>
  </w:style>
  <w:style w:type="character" w:customStyle="1" w:styleId="NormalnyWebZnak">
    <w:name w:val="Normalny (Web) Znak"/>
    <w:uiPriority w:val="99"/>
    <w:qFormat/>
    <w:rsid w:val="00FA2F49"/>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qFormat/>
    <w:rsid w:val="00FA2F49"/>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qFormat/>
    <w:rsid w:val="00FA2F49"/>
    <w:rPr>
      <w:rFonts w:ascii="Trebuchet MS" w:hAnsi="Trebuchet MS"/>
    </w:rPr>
  </w:style>
  <w:style w:type="character" w:customStyle="1" w:styleId="AkapitzlistZnak">
    <w:name w:val="Akapit z listą Znak"/>
    <w:aliases w:val="wypunktowanie Znak"/>
    <w:uiPriority w:val="34"/>
    <w:qFormat/>
    <w:rsid w:val="00FA2F49"/>
    <w:rPr>
      <w:rFonts w:ascii="Trebuchet MS" w:hAnsi="Trebuchet MS"/>
    </w:rPr>
  </w:style>
  <w:style w:type="character" w:customStyle="1" w:styleId="FootnoteCharacters">
    <w:name w:val="Footnote Characters"/>
    <w:qFormat/>
    <w:rsid w:val="00FA2F49"/>
    <w:rPr>
      <w:vertAlign w:val="superscript"/>
    </w:rPr>
  </w:style>
  <w:style w:type="character" w:customStyle="1" w:styleId="ListParagraphChar1">
    <w:name w:val="List Paragraph Char1"/>
    <w:qFormat/>
    <w:rsid w:val="00FA2F49"/>
    <w:rPr>
      <w:rFonts w:ascii="Times New Roman" w:eastAsia="Calibri" w:hAnsi="Times New Roman" w:cs="Times New Roman"/>
      <w:szCs w:val="20"/>
      <w:lang w:eastAsia="pl-PL"/>
    </w:rPr>
  </w:style>
  <w:style w:type="character" w:customStyle="1" w:styleId="TekstprzypisudolnegoZnak1">
    <w:name w:val="Tekst przypisu dolnego Znak1"/>
    <w:basedOn w:val="Domylnaczcionkaakapitu"/>
    <w:qFormat/>
    <w:rsid w:val="00FA2F49"/>
    <w:rPr>
      <w:szCs w:val="20"/>
    </w:rPr>
  </w:style>
  <w:style w:type="character" w:customStyle="1" w:styleId="StopkaZnak2">
    <w:name w:val="Stopka Znak2"/>
    <w:basedOn w:val="Domylnaczcionkaakapitu"/>
    <w:qFormat/>
    <w:rsid w:val="00FA2F49"/>
  </w:style>
  <w:style w:type="character" w:customStyle="1" w:styleId="TekstpodstawowyZnak1">
    <w:name w:val="Tekst podstawowy Znak1"/>
    <w:basedOn w:val="Domylnaczcionkaakapitu"/>
    <w:qFormat/>
    <w:rsid w:val="00FA2F49"/>
    <w:rPr>
      <w:rFonts w:ascii="Trebuchet MS" w:hAnsi="Trebuchet MS"/>
    </w:rPr>
  </w:style>
  <w:style w:type="character" w:customStyle="1" w:styleId="Tekstpodstawowy2Znak1">
    <w:name w:val="Tekst podstawowy 2 Znak1"/>
    <w:basedOn w:val="Domylnaczcionkaakapitu"/>
    <w:qFormat/>
    <w:rsid w:val="00FA2F49"/>
    <w:rPr>
      <w:rFonts w:ascii="Trebuchet MS" w:hAnsi="Trebuchet MS"/>
    </w:rPr>
  </w:style>
  <w:style w:type="character" w:customStyle="1" w:styleId="Znakinumeracji">
    <w:name w:val="Znaki numeracji"/>
    <w:qFormat/>
    <w:rsid w:val="00FA2F49"/>
    <w:rPr>
      <w:rFonts w:ascii="Trebuchet MS" w:hAnsi="Trebuchet MS"/>
      <w:sz w:val="22"/>
      <w:szCs w:val="22"/>
    </w:rPr>
  </w:style>
  <w:style w:type="character" w:customStyle="1" w:styleId="Znakiwypunktowania">
    <w:name w:val="Znaki wypunktowania"/>
    <w:qFormat/>
    <w:rsid w:val="00FA2F49"/>
    <w:rPr>
      <w:rFonts w:ascii="OpenSymbol" w:eastAsia="OpenSymbol" w:hAnsi="OpenSymbol" w:cs="OpenSymbol"/>
    </w:rPr>
  </w:style>
  <w:style w:type="paragraph" w:styleId="Nagwek">
    <w:name w:val="header"/>
    <w:basedOn w:val="Normalny"/>
    <w:next w:val="Tekstpodstawowy"/>
    <w:link w:val="NagwekZnak"/>
    <w:qFormat/>
    <w:rsid w:val="00FA2F49"/>
    <w:pPr>
      <w:keepNext/>
      <w:spacing w:before="240" w:after="120"/>
    </w:pPr>
    <w:rPr>
      <w:rFonts w:ascii="Liberation Sans" w:eastAsia="Microsoft YaHei" w:hAnsi="Liberation Sans" w:cs="Lucida Sans"/>
      <w:sz w:val="28"/>
      <w:szCs w:val="28"/>
    </w:rPr>
  </w:style>
  <w:style w:type="character" w:customStyle="1" w:styleId="NagwekZnak">
    <w:name w:val="Nagłówek Znak"/>
    <w:basedOn w:val="Domylnaczcionkaakapitu"/>
    <w:link w:val="Nagwek"/>
    <w:rsid w:val="00FA2F49"/>
    <w:rPr>
      <w:rFonts w:ascii="Liberation Sans" w:eastAsia="Microsoft YaHei" w:hAnsi="Liberation Sans" w:cs="Lucida Sans"/>
      <w:sz w:val="28"/>
      <w:szCs w:val="28"/>
    </w:rPr>
  </w:style>
  <w:style w:type="paragraph" w:styleId="Tekstpodstawowy">
    <w:name w:val="Body Text"/>
    <w:basedOn w:val="Normalny"/>
    <w:link w:val="TekstpodstawowyZnak2"/>
    <w:rsid w:val="00FA2F49"/>
    <w:pPr>
      <w:tabs>
        <w:tab w:val="left" w:pos="567"/>
      </w:tabs>
      <w:spacing w:after="0" w:line="360" w:lineRule="auto"/>
      <w:jc w:val="both"/>
    </w:pPr>
    <w:rPr>
      <w:shd w:val="clear" w:color="auto" w:fill="FFFF00"/>
    </w:rPr>
  </w:style>
  <w:style w:type="character" w:customStyle="1" w:styleId="TekstpodstawowyZnak2">
    <w:name w:val="Tekst podstawowy Znak2"/>
    <w:basedOn w:val="Domylnaczcionkaakapitu"/>
    <w:link w:val="Tekstpodstawowy"/>
    <w:rsid w:val="00FA2F49"/>
    <w:rPr>
      <w:rFonts w:ascii="Trebuchet MS" w:eastAsia="Calibri" w:hAnsi="Trebuchet MS" w:cs="Tahoma"/>
    </w:rPr>
  </w:style>
  <w:style w:type="paragraph" w:styleId="Lista">
    <w:name w:val="List"/>
    <w:basedOn w:val="Tekstpodstawowy"/>
    <w:rsid w:val="00FA2F49"/>
    <w:rPr>
      <w:rFonts w:cs="Lucida Sans"/>
    </w:rPr>
  </w:style>
  <w:style w:type="paragraph" w:styleId="Podpis">
    <w:name w:val="Signature"/>
    <w:basedOn w:val="Normalny"/>
    <w:link w:val="PodpisZnak"/>
    <w:rsid w:val="00FA2F49"/>
    <w:pPr>
      <w:suppressLineNumbers/>
      <w:spacing w:before="120" w:after="120"/>
    </w:pPr>
    <w:rPr>
      <w:rFonts w:cs="Lucida Sans"/>
      <w:i/>
      <w:iCs/>
      <w:sz w:val="24"/>
      <w:szCs w:val="24"/>
    </w:rPr>
  </w:style>
  <w:style w:type="character" w:customStyle="1" w:styleId="PodpisZnak">
    <w:name w:val="Podpis Znak"/>
    <w:basedOn w:val="Domylnaczcionkaakapitu"/>
    <w:link w:val="Podpis"/>
    <w:rsid w:val="00FA2F49"/>
    <w:rPr>
      <w:rFonts w:ascii="Trebuchet MS" w:eastAsia="Calibri" w:hAnsi="Trebuchet MS" w:cs="Lucida Sans"/>
      <w:i/>
      <w:iCs/>
      <w:sz w:val="24"/>
      <w:szCs w:val="24"/>
    </w:rPr>
  </w:style>
  <w:style w:type="paragraph" w:customStyle="1" w:styleId="Indeks">
    <w:name w:val="Indeks"/>
    <w:basedOn w:val="Normalny"/>
    <w:qFormat/>
    <w:rsid w:val="00FA2F49"/>
    <w:pPr>
      <w:suppressLineNumbers/>
    </w:pPr>
    <w:rPr>
      <w:rFonts w:cs="Lucida Sans"/>
    </w:rPr>
  </w:style>
  <w:style w:type="paragraph" w:styleId="NormalnyWeb">
    <w:name w:val="Normal (Web)"/>
    <w:basedOn w:val="Normalny"/>
    <w:uiPriority w:val="99"/>
    <w:qFormat/>
    <w:rsid w:val="00FA2F49"/>
    <w:pPr>
      <w:spacing w:before="280" w:after="119" w:line="240" w:lineRule="auto"/>
    </w:pPr>
    <w:rPr>
      <w:rFonts w:ascii="Times New Roman" w:eastAsia="Times New Roman" w:hAnsi="Times New Roman" w:cs="Times New Roman"/>
      <w:sz w:val="24"/>
      <w:szCs w:val="24"/>
      <w:lang w:eastAsia="pl-PL"/>
    </w:rPr>
  </w:style>
  <w:style w:type="paragraph" w:styleId="Akapitzlist">
    <w:name w:val="List Paragraph"/>
    <w:aliases w:val="wypunktowanie"/>
    <w:basedOn w:val="Normalny"/>
    <w:qFormat/>
    <w:rsid w:val="00FA2F49"/>
    <w:pPr>
      <w:ind w:left="720"/>
      <w:contextualSpacing/>
    </w:pPr>
  </w:style>
  <w:style w:type="paragraph" w:customStyle="1" w:styleId="Gwkaistopka">
    <w:name w:val="Główka i stopka"/>
    <w:basedOn w:val="Normalny"/>
    <w:qFormat/>
    <w:rsid w:val="00FA2F49"/>
  </w:style>
  <w:style w:type="paragraph" w:customStyle="1" w:styleId="Footer">
    <w:name w:val="Footer"/>
    <w:basedOn w:val="Normalny"/>
    <w:rsid w:val="00FA2F49"/>
    <w:pPr>
      <w:tabs>
        <w:tab w:val="center" w:pos="4536"/>
        <w:tab w:val="right" w:pos="9072"/>
      </w:tabs>
      <w:spacing w:after="0" w:line="240" w:lineRule="auto"/>
    </w:pPr>
    <w:rPr>
      <w:rFonts w:ascii="Calibri" w:hAnsi="Calibri"/>
    </w:rPr>
  </w:style>
  <w:style w:type="paragraph" w:styleId="Tekstpodstawowy2">
    <w:name w:val="Body Text 2"/>
    <w:basedOn w:val="Normalny"/>
    <w:link w:val="Tekstpodstawowy2Znak2"/>
    <w:qFormat/>
    <w:rsid w:val="00FA2F49"/>
    <w:pPr>
      <w:spacing w:after="0" w:line="240" w:lineRule="auto"/>
    </w:pPr>
    <w:rPr>
      <w:rFonts w:ascii="Times New Roman" w:eastAsia="Times New Roman" w:hAnsi="Times New Roman" w:cs="Times New Roman"/>
      <w:sz w:val="24"/>
      <w:szCs w:val="20"/>
      <w:lang w:eastAsia="pl-PL"/>
    </w:rPr>
  </w:style>
  <w:style w:type="character" w:customStyle="1" w:styleId="Tekstpodstawowy2Znak2">
    <w:name w:val="Tekst podstawowy 2 Znak2"/>
    <w:basedOn w:val="Domylnaczcionkaakapitu"/>
    <w:link w:val="Tekstpodstawowy2"/>
    <w:rsid w:val="00FA2F49"/>
    <w:rPr>
      <w:rFonts w:ascii="Times New Roman" w:eastAsia="Times New Roman" w:hAnsi="Times New Roman" w:cs="Times New Roman"/>
      <w:sz w:val="24"/>
      <w:szCs w:val="20"/>
      <w:lang w:eastAsia="pl-PL"/>
    </w:rPr>
  </w:style>
  <w:style w:type="paragraph" w:customStyle="1" w:styleId="FootnoteText">
    <w:name w:val="Footnote Text"/>
    <w:basedOn w:val="Normalny"/>
    <w:rsid w:val="00FA2F49"/>
    <w:pPr>
      <w:suppressAutoHyphens w:val="0"/>
      <w:spacing w:after="0" w:line="240" w:lineRule="auto"/>
    </w:pPr>
    <w:rPr>
      <w:rFonts w:ascii="Calibri" w:hAnsi="Calibri"/>
      <w:szCs w:val="20"/>
    </w:rPr>
  </w:style>
  <w:style w:type="paragraph" w:customStyle="1" w:styleId="prs-noveltyLTUntertitel">
    <w:name w:val="prs-novelty~LT~Untertitel"/>
    <w:qFormat/>
    <w:rsid w:val="00FA2F49"/>
    <w:pPr>
      <w:suppressAutoHyphens/>
      <w:spacing w:after="0" w:line="240" w:lineRule="auto"/>
      <w:jc w:val="center"/>
    </w:pPr>
    <w:rPr>
      <w:rFonts w:ascii="Albany" w:eastAsia="Calibri" w:hAnsi="Albany" w:cs="Albany"/>
      <w:color w:val="99284C"/>
      <w:sz w:val="64"/>
      <w:szCs w:val="64"/>
    </w:rPr>
  </w:style>
  <w:style w:type="paragraph" w:customStyle="1" w:styleId="Akapitzlist1">
    <w:name w:val="Akapit z listą1"/>
    <w:basedOn w:val="Normalny"/>
    <w:qFormat/>
    <w:rsid w:val="00FA2F49"/>
    <w:pPr>
      <w:suppressAutoHyphens w:val="0"/>
      <w:spacing w:after="0" w:line="240" w:lineRule="auto"/>
      <w:ind w:left="720"/>
      <w:contextualSpacing/>
    </w:pPr>
    <w:rPr>
      <w:rFonts w:ascii="Times New Roman" w:hAnsi="Times New Roman" w:cs="Times New Roman"/>
      <w:szCs w:val="20"/>
      <w:lang w:eastAsia="pl-PL"/>
    </w:rPr>
  </w:style>
  <w:style w:type="paragraph" w:customStyle="1" w:styleId="Standard">
    <w:name w:val="Standard"/>
    <w:qFormat/>
    <w:rsid w:val="00FA2F49"/>
    <w:pPr>
      <w:suppressAutoHyphens/>
      <w:spacing w:after="0" w:line="240" w:lineRule="auto"/>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FA2F4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FA2F49"/>
    <w:pPr>
      <w:ind w:left="720"/>
    </w:pPr>
    <w:rPr>
      <w:rFonts w:ascii="Times New Roman" w:eastAsia="SimSun" w:hAnsi="Times New Roman" w:cs="Mangal"/>
      <w:kern w:val="2"/>
      <w:sz w:val="24"/>
      <w:szCs w:val="24"/>
      <w:lang w:eastAsia="hi-IN" w:bidi="hi-IN"/>
    </w:rPr>
  </w:style>
  <w:style w:type="paragraph" w:customStyle="1" w:styleId="Default">
    <w:name w:val="Default"/>
    <w:qFormat/>
    <w:rsid w:val="00FA2F49"/>
    <w:pPr>
      <w:suppressAutoHyphens/>
      <w:spacing w:after="0" w:line="100" w:lineRule="atLeast"/>
    </w:pPr>
    <w:rPr>
      <w:rFonts w:ascii="Arial" w:eastAsia="SimSun" w:hAnsi="Arial" w:cs="Arial"/>
      <w:color w:val="000000"/>
      <w:sz w:val="24"/>
      <w:szCs w:val="24"/>
      <w:lang w:eastAsia="ar-SA"/>
    </w:rPr>
  </w:style>
  <w:style w:type="paragraph" w:customStyle="1" w:styleId="Listapunktowana1">
    <w:name w:val="Lista punktowana1"/>
    <w:basedOn w:val="Normalny"/>
    <w:qFormat/>
    <w:rsid w:val="00FA2F49"/>
    <w:pPr>
      <w:outlineLvl w:val="0"/>
    </w:pPr>
    <w:rPr>
      <w:rFonts w:cs="Mangal"/>
      <w:kern w:val="2"/>
      <w:lang w:eastAsia="hi-IN" w:bidi="hi-IN"/>
    </w:rPr>
  </w:style>
  <w:style w:type="paragraph" w:customStyle="1" w:styleId="Zawartotabeli">
    <w:name w:val="Zawartość tabeli"/>
    <w:basedOn w:val="Normalny"/>
    <w:qFormat/>
    <w:rsid w:val="00FA2F49"/>
    <w:pPr>
      <w:widowControl w:val="0"/>
      <w:suppressLineNumbers/>
    </w:pPr>
  </w:style>
  <w:style w:type="paragraph" w:customStyle="1" w:styleId="Nagwektabeli">
    <w:name w:val="Nagłówek tabeli"/>
    <w:basedOn w:val="Zawartotabeli"/>
    <w:qFormat/>
    <w:rsid w:val="00FA2F49"/>
    <w:pPr>
      <w:jc w:val="center"/>
    </w:pPr>
    <w:rPr>
      <w:b/>
      <w:bCs/>
    </w:rPr>
  </w:style>
  <w:style w:type="paragraph" w:styleId="Stopka">
    <w:name w:val="footer"/>
    <w:basedOn w:val="Normalny"/>
    <w:link w:val="StopkaZnak"/>
    <w:uiPriority w:val="99"/>
    <w:unhideWhenUsed/>
    <w:rsid w:val="00FA2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2F49"/>
    <w:rPr>
      <w:rFonts w:ascii="Trebuchet MS" w:eastAsia="Calibri" w:hAnsi="Trebuchet MS"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ddtg@mops.rsl.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udaslaska.bip.info.pl/" TargetMode="External"/><Relationship Id="rId12" Type="http://schemas.openxmlformats.org/officeDocument/2006/relationships/hyperlink" Target="mailto:abi@mops.rs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niportal.uzp.gov.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iuletyn.abip.pl/mops_r_sl/" TargetMode="External"/><Relationship Id="rId4" Type="http://schemas.openxmlformats.org/officeDocument/2006/relationships/webSettings" Target="webSettings.xml"/><Relationship Id="rId9" Type="http://schemas.openxmlformats.org/officeDocument/2006/relationships/hyperlink" Target="https://miniportal.uzp.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58</Pages>
  <Words>16926</Words>
  <Characters>101561</Characters>
  <Application>Microsoft Office Word</Application>
  <DocSecurity>0</DocSecurity>
  <Lines>846</Lines>
  <Paragraphs>236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bdanko</dc:creator>
  <cp:lastModifiedBy>bdanko</cp:lastModifiedBy>
  <cp:revision>3</cp:revision>
  <cp:lastPrinted>2021-12-21T10:52:00Z</cp:lastPrinted>
  <dcterms:created xsi:type="dcterms:W3CDTF">2021-12-21T08:47:00Z</dcterms:created>
  <dcterms:modified xsi:type="dcterms:W3CDTF">2021-12-21T11:15:00Z</dcterms:modified>
</cp:coreProperties>
</file>