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DEC" w:rsidRDefault="007336B1">
      <w:pPr>
        <w:spacing w:after="0"/>
        <w:jc w:val="center"/>
      </w:pPr>
      <w:r>
        <w:rPr>
          <w:rFonts w:eastAsia="Times New Roman" w:cs="Times New Roman"/>
          <w:b/>
          <w:bCs/>
          <w:color w:val="000000"/>
          <w:lang w:eastAsia="pl-PL"/>
        </w:rPr>
        <w:t>Miejski Ośrodek Pomocy Społecznej</w:t>
      </w:r>
    </w:p>
    <w:p w:rsidR="00AA1DEC" w:rsidRDefault="007336B1">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AA1DEC" w:rsidRDefault="007336B1">
      <w:pPr>
        <w:spacing w:after="0"/>
        <w:jc w:val="center"/>
      </w:pPr>
      <w:r>
        <w:rPr>
          <w:rFonts w:eastAsia="Times New Roman" w:cs="Times New Roman"/>
          <w:b/>
          <w:bCs/>
          <w:color w:val="000000"/>
          <w:lang w:eastAsia="pl-PL"/>
        </w:rPr>
        <w:t>NIP: 641-14-70-472</w:t>
      </w:r>
    </w:p>
    <w:p w:rsidR="00AA1DEC" w:rsidRDefault="007336B1">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AA1DEC" w:rsidRDefault="007336B1">
      <w:pPr>
        <w:spacing w:after="0"/>
        <w:jc w:val="center"/>
      </w:pPr>
      <w:r>
        <w:rPr>
          <w:rFonts w:eastAsia="Times New Roman" w:cs="Times New Roman"/>
          <w:u w:val="single"/>
          <w:lang w:eastAsia="pl-PL"/>
        </w:rPr>
        <w:t>http://www.biuletyn.abip.pl/mops_r_sl/</w:t>
      </w:r>
    </w:p>
    <w:p w:rsidR="00AA1DEC" w:rsidRDefault="00127AD4">
      <w:pPr>
        <w:spacing w:after="0"/>
        <w:jc w:val="center"/>
      </w:pPr>
      <w:hyperlink r:id="rId8" w:tgtFrame="_top">
        <w:r w:rsidR="007336B1">
          <w:rPr>
            <w:rFonts w:eastAsia="Times New Roman" w:cs="Times New Roman"/>
            <w:b/>
            <w:bCs/>
            <w:color w:val="0000FF"/>
            <w:u w:val="single"/>
            <w:lang w:eastAsia="pl-PL"/>
          </w:rPr>
          <w:t xml:space="preserve">e-mail: </w:t>
        </w:r>
      </w:hyperlink>
      <w:hyperlink r:id="rId9">
        <w:r w:rsidR="007336B1">
          <w:rPr>
            <w:rStyle w:val="czeinternetowe"/>
            <w:rFonts w:eastAsia="Times New Roman" w:cs="Times New Roman"/>
            <w:b/>
            <w:bCs/>
            <w:lang w:eastAsia="pl-PL"/>
          </w:rPr>
          <w:t>zddtg@mops.rsl.pl</w:t>
        </w:r>
      </w:hyperlink>
    </w:p>
    <w:p w:rsidR="00AA1DEC" w:rsidRDefault="00AA1DEC">
      <w:pPr>
        <w:spacing w:after="0"/>
        <w:jc w:val="center"/>
        <w:rPr>
          <w:rFonts w:eastAsia="Times New Roman" w:cs="Times New Roman"/>
          <w:b/>
          <w:bCs/>
          <w:lang w:eastAsia="pl-PL"/>
        </w:rPr>
      </w:pPr>
    </w:p>
    <w:p w:rsidR="00AA1DEC" w:rsidRDefault="00AA1DEC">
      <w:pPr>
        <w:spacing w:after="0"/>
        <w:jc w:val="center"/>
        <w:rPr>
          <w:rFonts w:eastAsia="Times New Roman" w:cs="Times New Roman"/>
          <w:b/>
          <w:bCs/>
          <w:lang w:eastAsia="pl-PL"/>
        </w:rPr>
      </w:pPr>
    </w:p>
    <w:p w:rsidR="00AA1DEC" w:rsidRDefault="00AA1DEC">
      <w:pPr>
        <w:spacing w:after="0"/>
        <w:jc w:val="center"/>
        <w:rPr>
          <w:rFonts w:eastAsia="Times New Roman" w:cs="Times New Roman"/>
          <w:b/>
          <w:bCs/>
          <w:lang w:eastAsia="pl-PL"/>
        </w:rPr>
      </w:pPr>
    </w:p>
    <w:p w:rsidR="00AA1DEC" w:rsidRDefault="007336B1">
      <w:pPr>
        <w:spacing w:after="0"/>
        <w:jc w:val="center"/>
      </w:pPr>
      <w:r>
        <w:rPr>
          <w:rFonts w:eastAsia="Times New Roman" w:cs="Times New Roman"/>
          <w:b/>
          <w:bCs/>
          <w:lang w:eastAsia="pl-PL"/>
        </w:rPr>
        <w:t>SPECYFIKACJA WARUNKÓW ZAMÓWIENIA</w:t>
      </w:r>
    </w:p>
    <w:p w:rsidR="00AA1DEC" w:rsidRDefault="00AA1DEC">
      <w:pPr>
        <w:spacing w:after="0"/>
        <w:jc w:val="center"/>
        <w:rPr>
          <w:rFonts w:eastAsia="Times New Roman" w:cs="Times New Roman"/>
          <w:b/>
          <w:bCs/>
          <w:lang w:eastAsia="pl-PL"/>
        </w:rPr>
      </w:pPr>
    </w:p>
    <w:p w:rsidR="00AA1DEC" w:rsidRDefault="007336B1">
      <w:pPr>
        <w:spacing w:after="0"/>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cs="Times New Roman"/>
          <w:iCs/>
          <w:lang w:eastAsia="pl-PL"/>
        </w:rPr>
        <w:t>Świadczenie usług pocztowych na rzecz Miejskiego Ośrodka Pomocy Społecznej w Rudzie Śląskiej</w:t>
      </w:r>
      <w:r>
        <w:rPr>
          <w:rFonts w:cs="Trebuchet MS"/>
          <w:b/>
          <w:bCs/>
        </w:rPr>
        <w:t>”</w:t>
      </w:r>
    </w:p>
    <w:p w:rsidR="00AA1DEC" w:rsidRDefault="00AA1DEC">
      <w:pPr>
        <w:spacing w:after="0"/>
        <w:rPr>
          <w:rFonts w:cs="Trebuchet MS"/>
          <w:b/>
          <w:bCs/>
        </w:rPr>
      </w:pPr>
    </w:p>
    <w:p w:rsidR="00AA1DEC" w:rsidRDefault="00AA1DEC">
      <w:pPr>
        <w:spacing w:after="0"/>
        <w:rPr>
          <w:rFonts w:cs="Trebuchet MS"/>
          <w:b/>
          <w:bCs/>
        </w:rPr>
      </w:pPr>
    </w:p>
    <w:p w:rsidR="00AA1DEC" w:rsidRDefault="00AA1DEC">
      <w:pPr>
        <w:spacing w:after="0"/>
        <w:rPr>
          <w:rFonts w:eastAsia="Times New Roman" w:cs="Times New Roman"/>
          <w:lang w:eastAsia="pl-PL"/>
        </w:rPr>
      </w:pPr>
    </w:p>
    <w:p w:rsidR="00AA1DEC" w:rsidRDefault="007336B1">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61"/>
        <w:gridCol w:w="5248"/>
      </w:tblGrid>
      <w:tr w:rsidR="00AA1DEC">
        <w:tc>
          <w:tcPr>
            <w:tcW w:w="2906" w:type="dxa"/>
          </w:tcPr>
          <w:p w:rsidR="00AA1DEC" w:rsidRDefault="007336B1">
            <w:pPr>
              <w:widowControl w:val="0"/>
              <w:spacing w:after="0"/>
              <w:rPr>
                <w:rFonts w:eastAsia="Times New Roman" w:cs="Times New Roman"/>
                <w:lang w:eastAsia="pl-PL"/>
              </w:rPr>
            </w:pPr>
            <w:r>
              <w:rPr>
                <w:rFonts w:eastAsia="Times New Roman" w:cs="Times New Roman"/>
                <w:lang w:eastAsia="pl-PL"/>
              </w:rPr>
              <w:t>1. Postanowienia SWZ</w:t>
            </w:r>
          </w:p>
          <w:p w:rsidR="00D403A9" w:rsidRDefault="00D403A9">
            <w:pPr>
              <w:widowControl w:val="0"/>
              <w:spacing w:after="0"/>
              <w:rPr>
                <w:rFonts w:eastAsia="Times New Roman" w:cs="Times New Roman"/>
                <w:lang w:eastAsia="pl-PL"/>
              </w:rPr>
            </w:pPr>
            <w:r>
              <w:rPr>
                <w:rFonts w:eastAsia="Times New Roman" w:cs="Times New Roman"/>
                <w:lang w:eastAsia="pl-PL"/>
              </w:rPr>
              <w:t>2. Załącznik nr 1</w:t>
            </w:r>
          </w:p>
          <w:p w:rsidR="00AA1DEC" w:rsidRDefault="001D35A1">
            <w:pPr>
              <w:widowControl w:val="0"/>
              <w:spacing w:after="0"/>
              <w:ind w:left="363" w:hanging="363"/>
              <w:rPr>
                <w:rFonts w:eastAsia="Times New Roman" w:cs="Times New Roman"/>
                <w:lang w:eastAsia="pl-PL"/>
              </w:rPr>
            </w:pPr>
            <w:r>
              <w:rPr>
                <w:rFonts w:eastAsia="Times New Roman" w:cs="Times New Roman"/>
                <w:lang w:eastAsia="pl-PL"/>
              </w:rPr>
              <w:t>3</w:t>
            </w:r>
            <w:r w:rsidR="007336B1">
              <w:rPr>
                <w:rFonts w:eastAsia="Times New Roman" w:cs="Times New Roman"/>
                <w:lang w:eastAsia="pl-PL"/>
              </w:rPr>
              <w:t xml:space="preserve">. Załącznik nr </w:t>
            </w:r>
            <w:r w:rsidR="00D403A9">
              <w:rPr>
                <w:rFonts w:eastAsia="Times New Roman" w:cs="Times New Roman"/>
                <w:lang w:eastAsia="pl-PL"/>
              </w:rPr>
              <w:t>2</w:t>
            </w:r>
          </w:p>
          <w:p w:rsidR="00AA1DEC" w:rsidRDefault="001D35A1">
            <w:pPr>
              <w:widowControl w:val="0"/>
              <w:spacing w:after="0"/>
              <w:ind w:left="363" w:hanging="363"/>
              <w:rPr>
                <w:rFonts w:eastAsia="Times New Roman" w:cs="Times New Roman"/>
                <w:lang w:eastAsia="pl-PL"/>
              </w:rPr>
            </w:pPr>
            <w:r>
              <w:rPr>
                <w:rFonts w:eastAsia="Times New Roman" w:cs="Times New Roman"/>
                <w:lang w:eastAsia="pl-PL"/>
              </w:rPr>
              <w:t>4</w:t>
            </w:r>
            <w:r w:rsidR="007336B1">
              <w:rPr>
                <w:rFonts w:eastAsia="Times New Roman" w:cs="Times New Roman"/>
                <w:lang w:eastAsia="pl-PL"/>
              </w:rPr>
              <w:t>. Załącznik nr 2</w:t>
            </w:r>
            <w:r w:rsidR="00D403A9">
              <w:rPr>
                <w:rFonts w:eastAsia="Times New Roman" w:cs="Times New Roman"/>
                <w:lang w:eastAsia="pl-PL"/>
              </w:rPr>
              <w:t>a</w:t>
            </w:r>
          </w:p>
          <w:p w:rsidR="00AA1DEC" w:rsidRDefault="001D35A1">
            <w:pPr>
              <w:widowControl w:val="0"/>
              <w:spacing w:after="0"/>
              <w:ind w:left="363" w:hanging="363"/>
              <w:rPr>
                <w:rFonts w:eastAsia="Times New Roman" w:cs="Times New Roman"/>
                <w:lang w:eastAsia="pl-PL"/>
              </w:rPr>
            </w:pPr>
            <w:r>
              <w:rPr>
                <w:rFonts w:eastAsia="Times New Roman" w:cs="Times New Roman"/>
                <w:lang w:eastAsia="pl-PL"/>
              </w:rPr>
              <w:t>5</w:t>
            </w:r>
            <w:r w:rsidR="007336B1">
              <w:rPr>
                <w:rFonts w:eastAsia="Times New Roman" w:cs="Times New Roman"/>
                <w:lang w:eastAsia="pl-PL"/>
              </w:rPr>
              <w:t>. Załącznik nr 3</w:t>
            </w:r>
          </w:p>
          <w:p w:rsidR="00AA1DEC" w:rsidRDefault="007336B1">
            <w:pPr>
              <w:widowControl w:val="0"/>
              <w:spacing w:after="0"/>
              <w:ind w:left="363" w:hanging="363"/>
              <w:rPr>
                <w:rFonts w:eastAsia="Times New Roman" w:cs="Times New Roman"/>
                <w:lang w:eastAsia="pl-PL"/>
              </w:rPr>
            </w:pPr>
            <w:r>
              <w:rPr>
                <w:rFonts w:eastAsia="Times New Roman" w:cs="Times New Roman"/>
                <w:lang w:eastAsia="pl-PL"/>
              </w:rPr>
              <w:t>5. Załącznik nr 4</w:t>
            </w:r>
          </w:p>
          <w:p w:rsidR="00731B9F" w:rsidRDefault="00731B9F">
            <w:pPr>
              <w:widowControl w:val="0"/>
              <w:spacing w:after="0"/>
              <w:ind w:left="363" w:hanging="363"/>
              <w:rPr>
                <w:rFonts w:eastAsia="Times New Roman" w:cs="Times New Roman"/>
                <w:lang w:eastAsia="pl-PL"/>
              </w:rPr>
            </w:pPr>
            <w:r>
              <w:rPr>
                <w:rFonts w:eastAsia="Times New Roman" w:cs="Times New Roman"/>
                <w:lang w:eastAsia="pl-PL"/>
              </w:rPr>
              <w:t xml:space="preserve">6. Załącznik nr 5   </w:t>
            </w:r>
          </w:p>
          <w:p w:rsidR="00AA1DEC" w:rsidRDefault="00AA1DEC">
            <w:pPr>
              <w:widowControl w:val="0"/>
              <w:spacing w:after="0"/>
              <w:ind w:left="363" w:hanging="363"/>
              <w:rPr>
                <w:rFonts w:eastAsia="Times New Roman" w:cs="Times New Roman"/>
                <w:lang w:eastAsia="pl-PL"/>
              </w:rPr>
            </w:pPr>
          </w:p>
          <w:p w:rsidR="00AA1DEC" w:rsidRDefault="00AA1DEC">
            <w:pPr>
              <w:widowControl w:val="0"/>
              <w:spacing w:after="0"/>
              <w:ind w:left="363" w:hanging="363"/>
              <w:rPr>
                <w:rFonts w:eastAsia="Times New Roman" w:cs="Times New Roman"/>
                <w:lang w:eastAsia="pl-PL"/>
              </w:rPr>
            </w:pPr>
          </w:p>
        </w:tc>
        <w:tc>
          <w:tcPr>
            <w:tcW w:w="1761" w:type="dxa"/>
          </w:tcPr>
          <w:p w:rsidR="00AA1DEC" w:rsidRDefault="007336B1">
            <w:pPr>
              <w:widowControl w:val="0"/>
              <w:spacing w:after="0"/>
              <w:rPr>
                <w:rFonts w:eastAsia="Times New Roman" w:cs="Times New Roman"/>
                <w:lang w:val="en-US" w:eastAsia="pl-PL"/>
              </w:rPr>
            </w:pPr>
            <w:r>
              <w:rPr>
                <w:rFonts w:eastAsia="Times New Roman" w:cs="Times New Roman"/>
                <w:lang w:val="en-US" w:eastAsia="pl-PL"/>
              </w:rPr>
              <w:t>Str.2-2</w:t>
            </w:r>
            <w:r w:rsidR="00E7662D">
              <w:rPr>
                <w:rFonts w:eastAsia="Times New Roman" w:cs="Times New Roman"/>
                <w:lang w:val="en-US" w:eastAsia="pl-PL"/>
              </w:rPr>
              <w:t>2</w:t>
            </w:r>
          </w:p>
          <w:p w:rsidR="00AA1DEC" w:rsidRDefault="007336B1">
            <w:pPr>
              <w:widowControl w:val="0"/>
              <w:spacing w:after="0"/>
              <w:rPr>
                <w:rFonts w:eastAsia="Times New Roman" w:cs="Times New Roman"/>
                <w:lang w:val="en-US" w:eastAsia="pl-PL"/>
              </w:rPr>
            </w:pPr>
            <w:r>
              <w:rPr>
                <w:rFonts w:eastAsia="Times New Roman" w:cs="Times New Roman"/>
                <w:lang w:val="en-US" w:eastAsia="pl-PL"/>
              </w:rPr>
              <w:t>Str.</w:t>
            </w:r>
            <w:r w:rsidR="00E7662D">
              <w:rPr>
                <w:rFonts w:eastAsia="Times New Roman" w:cs="Times New Roman"/>
                <w:lang w:val="en-US" w:eastAsia="pl-PL"/>
              </w:rPr>
              <w:t>23</w:t>
            </w:r>
            <w:r>
              <w:rPr>
                <w:rFonts w:eastAsia="Times New Roman" w:cs="Times New Roman"/>
                <w:lang w:val="en-US" w:eastAsia="pl-PL"/>
              </w:rPr>
              <w:t>-</w:t>
            </w:r>
            <w:r w:rsidR="00E7662D">
              <w:rPr>
                <w:rFonts w:eastAsia="Times New Roman" w:cs="Times New Roman"/>
                <w:lang w:val="en-US" w:eastAsia="pl-PL"/>
              </w:rPr>
              <w:t>25</w:t>
            </w:r>
          </w:p>
          <w:p w:rsidR="00AA1DEC" w:rsidRDefault="007336B1">
            <w:pPr>
              <w:widowControl w:val="0"/>
              <w:spacing w:after="0"/>
              <w:rPr>
                <w:rFonts w:eastAsia="Times New Roman" w:cs="Times New Roman"/>
                <w:lang w:val="en-US" w:eastAsia="pl-PL"/>
              </w:rPr>
            </w:pPr>
            <w:r>
              <w:rPr>
                <w:rFonts w:eastAsia="Times New Roman" w:cs="Times New Roman"/>
                <w:lang w:val="en-US" w:eastAsia="pl-PL"/>
              </w:rPr>
              <w:t>Str.</w:t>
            </w:r>
            <w:r w:rsidR="00E7662D">
              <w:rPr>
                <w:rFonts w:eastAsia="Times New Roman" w:cs="Times New Roman"/>
                <w:lang w:val="en-US" w:eastAsia="pl-PL"/>
              </w:rPr>
              <w:t>26</w:t>
            </w:r>
            <w:r>
              <w:rPr>
                <w:rFonts w:eastAsia="Times New Roman" w:cs="Times New Roman"/>
                <w:lang w:val="en-US" w:eastAsia="pl-PL"/>
              </w:rPr>
              <w:t>-</w:t>
            </w:r>
            <w:r w:rsidR="00E7662D">
              <w:rPr>
                <w:rFonts w:eastAsia="Times New Roman" w:cs="Times New Roman"/>
                <w:lang w:val="en-US" w:eastAsia="pl-PL"/>
              </w:rPr>
              <w:t>27</w:t>
            </w:r>
          </w:p>
          <w:p w:rsidR="00AA1DEC" w:rsidRDefault="007336B1">
            <w:pPr>
              <w:widowControl w:val="0"/>
              <w:spacing w:after="0"/>
              <w:rPr>
                <w:rFonts w:eastAsia="Times New Roman" w:cs="Times New Roman"/>
                <w:lang w:val="en-US" w:eastAsia="pl-PL"/>
              </w:rPr>
            </w:pPr>
            <w:r>
              <w:rPr>
                <w:rFonts w:eastAsia="Times New Roman" w:cs="Times New Roman"/>
                <w:lang w:val="en-US" w:eastAsia="pl-PL"/>
              </w:rPr>
              <w:t>Str.</w:t>
            </w:r>
            <w:r w:rsidR="00E7662D">
              <w:rPr>
                <w:rFonts w:eastAsia="Times New Roman" w:cs="Times New Roman"/>
                <w:lang w:val="en-US" w:eastAsia="pl-PL"/>
              </w:rPr>
              <w:t>28-33</w:t>
            </w:r>
          </w:p>
          <w:p w:rsidR="00AA1DEC" w:rsidRDefault="00E7662D">
            <w:pPr>
              <w:widowControl w:val="0"/>
              <w:spacing w:after="0"/>
              <w:rPr>
                <w:rFonts w:eastAsia="Times New Roman" w:cs="Times New Roman"/>
                <w:lang w:val="en-US" w:eastAsia="pl-PL"/>
              </w:rPr>
            </w:pPr>
            <w:r>
              <w:rPr>
                <w:rFonts w:eastAsia="Times New Roman" w:cs="Times New Roman"/>
                <w:lang w:val="en-US" w:eastAsia="pl-PL"/>
              </w:rPr>
              <w:t>Str.34-</w:t>
            </w:r>
            <w:r w:rsidR="00731B9F">
              <w:rPr>
                <w:rFonts w:eastAsia="Times New Roman" w:cs="Times New Roman"/>
                <w:lang w:val="en-US" w:eastAsia="pl-PL"/>
              </w:rPr>
              <w:t>35</w:t>
            </w:r>
          </w:p>
          <w:p w:rsidR="00731B9F" w:rsidRDefault="00731B9F">
            <w:pPr>
              <w:widowControl w:val="0"/>
              <w:spacing w:after="0"/>
              <w:rPr>
                <w:rFonts w:eastAsia="Times New Roman" w:cs="Times New Roman"/>
                <w:lang w:val="en-US" w:eastAsia="pl-PL"/>
              </w:rPr>
            </w:pPr>
            <w:r>
              <w:rPr>
                <w:rFonts w:eastAsia="Times New Roman" w:cs="Times New Roman"/>
                <w:lang w:val="en-US" w:eastAsia="pl-PL"/>
              </w:rPr>
              <w:t>Str.36</w:t>
            </w:r>
          </w:p>
          <w:p w:rsidR="00731B9F" w:rsidRDefault="00731B9F">
            <w:pPr>
              <w:widowControl w:val="0"/>
              <w:spacing w:after="0"/>
              <w:rPr>
                <w:rFonts w:eastAsia="Times New Roman" w:cs="Times New Roman"/>
                <w:lang w:val="en-US" w:eastAsia="pl-PL"/>
              </w:rPr>
            </w:pPr>
            <w:r>
              <w:rPr>
                <w:rFonts w:eastAsia="Times New Roman" w:cs="Times New Roman"/>
                <w:lang w:val="en-US" w:eastAsia="pl-PL"/>
              </w:rPr>
              <w:t>Str.37-46</w:t>
            </w:r>
          </w:p>
        </w:tc>
        <w:tc>
          <w:tcPr>
            <w:tcW w:w="5248" w:type="dxa"/>
          </w:tcPr>
          <w:p w:rsidR="00AA1DEC" w:rsidRDefault="007336B1">
            <w:pPr>
              <w:widowControl w:val="0"/>
              <w:spacing w:after="0"/>
              <w:rPr>
                <w:rFonts w:eastAsia="Times New Roman" w:cs="Times New Roman"/>
                <w:lang w:eastAsia="pl-PL"/>
              </w:rPr>
            </w:pPr>
            <w:r>
              <w:rPr>
                <w:rFonts w:eastAsia="Times New Roman" w:cs="Times New Roman"/>
                <w:lang w:eastAsia="pl-PL"/>
              </w:rPr>
              <w:t>Rozdziały od I do XXX</w:t>
            </w:r>
          </w:p>
          <w:p w:rsidR="00D403A9" w:rsidRDefault="001D35A1">
            <w:pPr>
              <w:widowControl w:val="0"/>
              <w:spacing w:after="0"/>
              <w:rPr>
                <w:rFonts w:eastAsia="Times New Roman" w:cs="Times New Roman"/>
                <w:lang w:eastAsia="pl-PL"/>
              </w:rPr>
            </w:pPr>
            <w:r>
              <w:rPr>
                <w:rFonts w:eastAsia="Times New Roman" w:cs="Times New Roman"/>
                <w:lang w:eastAsia="pl-PL"/>
              </w:rPr>
              <w:t>Przedmiot zamówienia</w:t>
            </w:r>
          </w:p>
          <w:p w:rsidR="00AA1DEC" w:rsidRDefault="007336B1">
            <w:pPr>
              <w:widowControl w:val="0"/>
              <w:spacing w:after="0"/>
              <w:rPr>
                <w:rFonts w:eastAsia="Times New Roman" w:cs="Times New Roman"/>
                <w:lang w:eastAsia="pl-PL"/>
              </w:rPr>
            </w:pPr>
            <w:r>
              <w:rPr>
                <w:rFonts w:eastAsia="Times New Roman" w:cs="Times New Roman"/>
                <w:lang w:eastAsia="pl-PL"/>
              </w:rPr>
              <w:t>Formularz oferty</w:t>
            </w:r>
          </w:p>
          <w:p w:rsidR="00D403A9" w:rsidRDefault="00D403A9">
            <w:pPr>
              <w:widowControl w:val="0"/>
              <w:spacing w:after="0"/>
              <w:rPr>
                <w:rFonts w:eastAsia="Times New Roman" w:cs="Times New Roman"/>
                <w:lang w:eastAsia="pl-PL"/>
              </w:rPr>
            </w:pPr>
            <w:r>
              <w:rPr>
                <w:rFonts w:eastAsia="Times New Roman" w:cs="Times New Roman"/>
                <w:lang w:eastAsia="pl-PL"/>
              </w:rPr>
              <w:t>Załącznik cenowy</w:t>
            </w:r>
          </w:p>
          <w:p w:rsidR="00AA1DEC" w:rsidRDefault="007336B1">
            <w:pPr>
              <w:widowControl w:val="0"/>
              <w:spacing w:after="0"/>
              <w:rPr>
                <w:rFonts w:eastAsia="Times New Roman" w:cs="Times New Roman"/>
                <w:lang w:eastAsia="pl-PL"/>
              </w:rPr>
            </w:pPr>
            <w:r>
              <w:rPr>
                <w:rFonts w:eastAsia="Times New Roman" w:cs="Times New Roman"/>
                <w:lang w:eastAsia="pl-PL"/>
              </w:rPr>
              <w:t>Oświadczenie</w:t>
            </w:r>
          </w:p>
          <w:p w:rsidR="00AA1DEC" w:rsidRDefault="007336B1">
            <w:pPr>
              <w:widowControl w:val="0"/>
              <w:spacing w:after="0"/>
              <w:rPr>
                <w:rFonts w:eastAsia="Times New Roman" w:cs="Times New Roman"/>
                <w:lang w:eastAsia="pl-PL"/>
              </w:rPr>
            </w:pPr>
            <w:r>
              <w:rPr>
                <w:rFonts w:eastAsia="Times New Roman" w:cs="Times New Roman"/>
                <w:lang w:eastAsia="pl-PL"/>
              </w:rPr>
              <w:t>Oświadczenie</w:t>
            </w:r>
          </w:p>
          <w:p w:rsidR="00AA1DEC" w:rsidRDefault="007336B1">
            <w:pPr>
              <w:widowControl w:val="0"/>
              <w:spacing w:after="0"/>
              <w:jc w:val="both"/>
              <w:rPr>
                <w:rFonts w:eastAsia="Times New Roman" w:cs="Times New Roman"/>
                <w:lang w:eastAsia="pl-PL"/>
              </w:rPr>
            </w:pPr>
            <w:r>
              <w:rPr>
                <w:rFonts w:eastAsia="Times New Roman" w:cs="Times New Roman"/>
                <w:lang w:eastAsia="pl-PL"/>
              </w:rPr>
              <w:t xml:space="preserve">projektowane postanowienia umowy </w:t>
            </w:r>
          </w:p>
          <w:p w:rsidR="00AA1DEC" w:rsidRDefault="00AA1DEC">
            <w:pPr>
              <w:widowControl w:val="0"/>
              <w:spacing w:after="0"/>
              <w:rPr>
                <w:rFonts w:eastAsia="Times New Roman" w:cs="Times New Roman"/>
                <w:lang w:eastAsia="pl-PL"/>
              </w:rPr>
            </w:pPr>
          </w:p>
          <w:p w:rsidR="00AA1DEC" w:rsidRDefault="00AA1DEC">
            <w:pPr>
              <w:widowControl w:val="0"/>
              <w:spacing w:after="0"/>
              <w:rPr>
                <w:rFonts w:eastAsia="Times New Roman" w:cs="Times New Roman"/>
                <w:lang w:eastAsia="pl-PL"/>
              </w:rPr>
            </w:pPr>
          </w:p>
          <w:p w:rsidR="00AA1DEC" w:rsidRDefault="00AA1DEC">
            <w:pPr>
              <w:widowControl w:val="0"/>
              <w:spacing w:after="0"/>
              <w:rPr>
                <w:rFonts w:eastAsia="Times New Roman" w:cs="Times New Roman"/>
                <w:lang w:eastAsia="pl-PL"/>
              </w:rPr>
            </w:pPr>
          </w:p>
        </w:tc>
      </w:tr>
    </w:tbl>
    <w:p w:rsidR="00AA1DEC" w:rsidRDefault="00AA1DEC">
      <w:pPr>
        <w:spacing w:after="0"/>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7336B1">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rsidR="00AA1DEC" w:rsidRDefault="008502E2">
      <w:pPr>
        <w:spacing w:after="0"/>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A1DEC" w:rsidRDefault="008502E2">
      <w:pPr>
        <w:spacing w:after="0"/>
        <w:rPr>
          <w:rFonts w:eastAsia="Times New Roman" w:cs="Times New Roman"/>
          <w:lang w:eastAsia="pl-PL"/>
        </w:rPr>
      </w:pPr>
      <w:r>
        <w:rPr>
          <w:rFonts w:eastAsia="Times New Roman" w:cs="Times New Roman"/>
          <w:lang w:eastAsia="pl-PL"/>
        </w:rPr>
        <w:tab/>
      </w:r>
    </w:p>
    <w:p w:rsidR="00AA1DEC" w:rsidRDefault="007336B1">
      <w:pPr>
        <w:spacing w:after="0"/>
      </w:pPr>
      <w:r>
        <w:rPr>
          <w:rFonts w:eastAsia="Times New Roman" w:cs="Times New Roman"/>
          <w:lang w:eastAsia="pl-PL"/>
        </w:rPr>
        <w:t>Ruda Śląska, dnia</w:t>
      </w:r>
      <w:r w:rsidR="00E02EA1">
        <w:rPr>
          <w:rFonts w:eastAsia="Times New Roman" w:cs="Times New Roman"/>
          <w:lang w:eastAsia="pl-PL"/>
        </w:rPr>
        <w:t xml:space="preserve"> 10.11.2021</w:t>
      </w:r>
      <w:r>
        <w:rPr>
          <w:rFonts w:eastAsia="Times New Roman" w:cs="Times New Roman"/>
          <w:lang w:eastAsia="pl-PL"/>
        </w:rPr>
        <w:t xml:space="preserve">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AA1DEC" w:rsidRDefault="007336B1">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AA1DEC" w:rsidRDefault="007336B1">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A1DEC" w:rsidRDefault="007336B1">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A1DEC" w:rsidRDefault="007336B1">
      <w:pPr>
        <w:spacing w:after="0"/>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AA1DEC" w:rsidRDefault="007336B1">
      <w:pPr>
        <w:spacing w:after="0"/>
      </w:pPr>
      <w:r>
        <w:rPr>
          <w:rFonts w:eastAsia="Times New Roman" w:cs="Times New Roman"/>
          <w:lang w:eastAsia="pl-PL"/>
        </w:rPr>
        <w:t xml:space="preserve">                                           </w:t>
      </w: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ind w:left="4956" w:firstLine="709"/>
        <w:rPr>
          <w:rFonts w:eastAsia="Times New Roman" w:cs="Times New Roman"/>
          <w:lang w:eastAsia="pl-PL"/>
        </w:rPr>
      </w:pPr>
    </w:p>
    <w:p w:rsidR="00AA1DEC" w:rsidRDefault="00AA1DEC">
      <w:pPr>
        <w:spacing w:after="0"/>
        <w:jc w:val="center"/>
        <w:rPr>
          <w:rFonts w:eastAsia="Times New Roman" w:cs="Times New Roman"/>
          <w:b/>
          <w:bCs/>
          <w:lang w:eastAsia="pl-PL"/>
        </w:rPr>
      </w:pPr>
    </w:p>
    <w:p w:rsidR="00AA1DEC" w:rsidRDefault="007336B1">
      <w:pPr>
        <w:spacing w:after="0"/>
        <w:jc w:val="center"/>
      </w:pPr>
      <w:r>
        <w:rPr>
          <w:rFonts w:eastAsia="Times New Roman" w:cs="Times New Roman"/>
          <w:b/>
          <w:bCs/>
          <w:lang w:eastAsia="pl-PL"/>
        </w:rPr>
        <w:t>SPECYFIKACJA WARUNKÓW ZAMÓWIENIA</w:t>
      </w:r>
    </w:p>
    <w:p w:rsidR="00AA1DEC" w:rsidRDefault="007336B1">
      <w:pPr>
        <w:spacing w:after="0"/>
        <w:jc w:val="center"/>
      </w:pPr>
      <w:r>
        <w:rPr>
          <w:rFonts w:eastAsia="Times New Roman" w:cs="Times New Roman"/>
          <w:b/>
          <w:bCs/>
          <w:lang w:eastAsia="pl-PL"/>
        </w:rPr>
        <w:t>(SWZ)</w:t>
      </w:r>
    </w:p>
    <w:p w:rsidR="00AA1DEC" w:rsidRDefault="00AA1DEC">
      <w:pPr>
        <w:spacing w:after="0"/>
        <w:rPr>
          <w:rFonts w:eastAsia="Times New Roman" w:cs="Times New Roman"/>
          <w:lang w:eastAsia="pl-PL"/>
        </w:rPr>
      </w:pPr>
    </w:p>
    <w:p w:rsidR="00AA1DEC" w:rsidRDefault="007336B1">
      <w:pPr>
        <w:spacing w:after="0"/>
      </w:pPr>
      <w:r>
        <w:rPr>
          <w:rFonts w:eastAsia="Times New Roman" w:cs="Times New Roman"/>
          <w:b/>
          <w:bCs/>
          <w:lang w:eastAsia="pl-PL"/>
        </w:rPr>
        <w:t>ROZDZIAŁ I. ZAMAWIAJĄCY (NAZWA I ADRES ORAZ INNE DANE TELEINFORMATYCZNE)</w:t>
      </w:r>
    </w:p>
    <w:p w:rsidR="00AA1DEC" w:rsidRDefault="00AA1DEC">
      <w:pPr>
        <w:spacing w:after="0"/>
        <w:rPr>
          <w:rFonts w:eastAsia="Times New Roman" w:cs="Times New Roman"/>
          <w:color w:val="000000"/>
          <w:lang w:eastAsia="pl-PL"/>
        </w:rPr>
      </w:pPr>
    </w:p>
    <w:p w:rsidR="00AA1DEC" w:rsidRDefault="007336B1">
      <w:pPr>
        <w:spacing w:after="0"/>
      </w:pPr>
      <w:r>
        <w:rPr>
          <w:rFonts w:eastAsia="Times New Roman" w:cs="Times New Roman"/>
          <w:color w:val="000000"/>
          <w:lang w:eastAsia="pl-PL"/>
        </w:rPr>
        <w:t>Miejski Ośrodek Pomocy Społecznej w Rudzie Śląskiej zwany dalej „Zamawiającym”</w:t>
      </w:r>
    </w:p>
    <w:p w:rsidR="00AA1DEC" w:rsidRDefault="007336B1">
      <w:pPr>
        <w:spacing w:after="0"/>
      </w:pPr>
      <w:r>
        <w:rPr>
          <w:rFonts w:eastAsia="Times New Roman" w:cs="Times New Roman"/>
          <w:color w:val="000000"/>
          <w:lang w:eastAsia="pl-PL"/>
        </w:rPr>
        <w:t>ul. Markowej 20</w:t>
      </w:r>
    </w:p>
    <w:p w:rsidR="00AA1DEC" w:rsidRDefault="007336B1">
      <w:pPr>
        <w:spacing w:after="0"/>
      </w:pPr>
      <w:r>
        <w:rPr>
          <w:rFonts w:eastAsia="Times New Roman" w:cs="Times New Roman"/>
          <w:color w:val="000000"/>
          <w:lang w:eastAsia="pl-PL"/>
        </w:rPr>
        <w:t>41-709 Ruda Śląska</w:t>
      </w:r>
    </w:p>
    <w:p w:rsidR="00AA1DEC" w:rsidRDefault="007336B1">
      <w:pPr>
        <w:spacing w:after="0"/>
      </w:pPr>
      <w:r>
        <w:rPr>
          <w:rFonts w:eastAsia="Times New Roman" w:cs="Times New Roman"/>
          <w:color w:val="000000"/>
          <w:lang w:eastAsia="pl-PL"/>
        </w:rPr>
        <w:t>NIP: 641-14-70-472</w:t>
      </w:r>
    </w:p>
    <w:p w:rsidR="00AA1DEC" w:rsidRDefault="007336B1">
      <w:pPr>
        <w:spacing w:after="0"/>
      </w:pPr>
      <w:r>
        <w:rPr>
          <w:rFonts w:eastAsia="Times New Roman" w:cs="Times New Roman"/>
          <w:color w:val="000000"/>
          <w:lang w:eastAsia="pl-PL"/>
        </w:rPr>
        <w:t>Tel: 032 3440323</w:t>
      </w:r>
    </w:p>
    <w:p w:rsidR="00AA1DEC" w:rsidRDefault="007336B1">
      <w:pPr>
        <w:spacing w:after="0"/>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AA1DEC" w:rsidRDefault="00AA1DEC">
      <w:pPr>
        <w:spacing w:after="0"/>
        <w:rPr>
          <w:rFonts w:eastAsia="Times New Roman" w:cs="Times New Roman"/>
          <w:color w:val="000000"/>
          <w:lang w:val="en-US" w:eastAsia="pl-PL"/>
        </w:rPr>
      </w:pPr>
    </w:p>
    <w:p w:rsidR="00AA1DEC" w:rsidRDefault="007336B1">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AA1DEC" w:rsidRDefault="00AA1DEC">
      <w:pPr>
        <w:spacing w:after="0"/>
        <w:rPr>
          <w:rFonts w:eastAsiaTheme="majorEastAsia" w:cs="Arial"/>
          <w:b/>
        </w:rPr>
      </w:pPr>
    </w:p>
    <w:p w:rsidR="00AA1DEC" w:rsidRDefault="007336B1">
      <w:pPr>
        <w:spacing w:after="0"/>
      </w:pPr>
      <w:r>
        <w:rPr>
          <w:rFonts w:eastAsiaTheme="majorEastAsia" w:cs="Arial"/>
          <w:b/>
        </w:rPr>
        <w:t xml:space="preserve">Adres strony internetowej prowadzonego postępowania: </w:t>
      </w:r>
    </w:p>
    <w:p w:rsidR="00AA1DEC" w:rsidRDefault="007336B1">
      <w:pPr>
        <w:spacing w:after="0"/>
      </w:pPr>
      <w:r>
        <w:rPr>
          <w:rStyle w:val="czeinternetowe"/>
          <w:rFonts w:cs="Arial"/>
        </w:rPr>
        <w:t>https://www.biuletyn.abip.pl/mops_r_sl/</w:t>
      </w:r>
    </w:p>
    <w:p w:rsidR="00AA1DEC" w:rsidRDefault="007336B1">
      <w:pPr>
        <w:spacing w:after="0"/>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AA1DEC" w:rsidRDefault="007336B1">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AA1DEC" w:rsidRDefault="00AA1DEC">
      <w:pPr>
        <w:spacing w:after="0"/>
        <w:jc w:val="both"/>
        <w:rPr>
          <w:color w:val="000000"/>
          <w:shd w:val="clear" w:color="auto" w:fill="FFFFFF"/>
        </w:rPr>
      </w:pPr>
    </w:p>
    <w:p w:rsidR="00AA1DEC" w:rsidRDefault="007336B1">
      <w:pPr>
        <w:spacing w:after="0"/>
      </w:pPr>
      <w:r>
        <w:rPr>
          <w:rFonts w:eastAsia="Times New Roman" w:cs="Times New Roman"/>
          <w:b/>
          <w:bCs/>
          <w:lang w:eastAsia="pl-PL"/>
        </w:rPr>
        <w:t>ROZDZIAŁ II. TRYB UDZIELENIA ZAMÓWIENIA PUBLICZNEGO</w:t>
      </w:r>
    </w:p>
    <w:p w:rsidR="00AA1DEC" w:rsidRDefault="00AA1DEC">
      <w:pPr>
        <w:spacing w:after="0"/>
        <w:ind w:right="28"/>
        <w:jc w:val="both"/>
        <w:rPr>
          <w:rFonts w:cs="Arial"/>
        </w:rPr>
      </w:pPr>
    </w:p>
    <w:p w:rsidR="00AA1DEC" w:rsidRDefault="007336B1">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AA1DEC" w:rsidRDefault="007336B1">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 oraz progu określonego dla zamówień na usługi społeczne, o którym mowa</w:t>
      </w:r>
      <w:r>
        <w:br/>
      </w:r>
      <w:r>
        <w:rPr>
          <w:rFonts w:eastAsiaTheme="majorEastAsia" w:cs="Arial"/>
        </w:rPr>
        <w:t>w art. 359 ustawy.</w:t>
      </w:r>
    </w:p>
    <w:p w:rsidR="00AA1DEC" w:rsidRDefault="00AA1DEC">
      <w:pPr>
        <w:spacing w:after="0"/>
        <w:jc w:val="both"/>
        <w:rPr>
          <w:rFonts w:cs="Segoe UI"/>
          <w:color w:val="111111"/>
          <w:shd w:val="clear" w:color="auto" w:fill="FFFFFF"/>
        </w:rPr>
      </w:pPr>
    </w:p>
    <w:p w:rsidR="00AA1DEC" w:rsidRDefault="007336B1">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AA1DEC" w:rsidRDefault="00AA1DEC">
      <w:pPr>
        <w:spacing w:after="0"/>
        <w:jc w:val="both"/>
        <w:rPr>
          <w:rFonts w:eastAsia="Trebuchet MS" w:cs="Trebuchet MS"/>
          <w:color w:val="000000" w:themeColor="text1"/>
        </w:rPr>
      </w:pPr>
    </w:p>
    <w:p w:rsidR="00AA1DEC" w:rsidRDefault="007336B1">
      <w:pPr>
        <w:spacing w:after="0"/>
        <w:jc w:val="both"/>
      </w:pPr>
      <w:r>
        <w:rPr>
          <w:rFonts w:eastAsia="Trebuchet MS" w:cs="Trebuchet MS"/>
          <w:color w:val="000000" w:themeColor="text1"/>
        </w:rPr>
        <w:t xml:space="preserve">1. </w:t>
      </w:r>
      <w:r>
        <w:rPr>
          <w:rFonts w:eastAsia="Times New Roman" w:cs="Times New Roman"/>
          <w:b/>
          <w:bCs/>
          <w:lang w:eastAsia="pl-PL"/>
        </w:rPr>
        <w:t xml:space="preserve">Przedmiotem zamówienia jest świadczenie przez Wykonawcę na rzecz Zamawiającego usług pocztowych w obrocie krajowym i zagranicznym w zakresie: </w:t>
      </w:r>
    </w:p>
    <w:p w:rsidR="00AA1DEC" w:rsidRDefault="007336B1">
      <w:pPr>
        <w:pStyle w:val="Akapitzlist"/>
        <w:numPr>
          <w:ilvl w:val="0"/>
          <w:numId w:val="2"/>
        </w:numPr>
        <w:spacing w:after="0"/>
        <w:jc w:val="both"/>
      </w:pPr>
      <w:r>
        <w:rPr>
          <w:rFonts w:eastAsia="Times New Roman" w:cs="Times New Roman"/>
          <w:lang w:eastAsia="pl-PL"/>
        </w:rPr>
        <w:t>przyjmowania, sortowania, przemieszczania i doręczania przesyłek listowych rejestrowanych i nierejestrowanych najszybszej kategorii oraz niebędących przesyłkami najszybszej kategorii, paczek pocztowych,</w:t>
      </w:r>
    </w:p>
    <w:p w:rsidR="00AA1DEC" w:rsidRDefault="007336B1">
      <w:pPr>
        <w:pStyle w:val="Akapitzlist"/>
        <w:numPr>
          <w:ilvl w:val="0"/>
          <w:numId w:val="2"/>
        </w:numPr>
        <w:spacing w:after="0"/>
        <w:jc w:val="both"/>
      </w:pPr>
      <w:r>
        <w:rPr>
          <w:rFonts w:eastAsia="Times New Roman" w:cs="Times New Roman"/>
          <w:lang w:eastAsia="pl-PL"/>
        </w:rPr>
        <w:t xml:space="preserve">zwracania przesyłek listowych do Zamawiającego po wyczerpaniu możliwości ich doręczenia odbiorcy, </w:t>
      </w:r>
    </w:p>
    <w:p w:rsidR="00AA1DEC" w:rsidRDefault="007336B1">
      <w:pPr>
        <w:pStyle w:val="Akapitzlist"/>
        <w:numPr>
          <w:ilvl w:val="0"/>
          <w:numId w:val="2"/>
        </w:numPr>
        <w:spacing w:after="0"/>
        <w:jc w:val="both"/>
      </w:pPr>
      <w:r>
        <w:rPr>
          <w:rFonts w:eastAsia="Times New Roman" w:cs="Times New Roman"/>
          <w:lang w:eastAsia="pl-PL"/>
        </w:rPr>
        <w:t>odbioru z siedziby Zamawiającego przesyłek listowych.</w:t>
      </w:r>
    </w:p>
    <w:p w:rsidR="00AA1DEC" w:rsidRDefault="00AA1DEC">
      <w:pPr>
        <w:pStyle w:val="Akapitzlist"/>
        <w:spacing w:after="0"/>
        <w:ind w:left="1069"/>
        <w:jc w:val="both"/>
        <w:rPr>
          <w:rFonts w:eastAsia="Times New Roman" w:cs="Times New Roman"/>
          <w:sz w:val="20"/>
          <w:szCs w:val="20"/>
          <w:lang w:eastAsia="pl-PL"/>
        </w:rPr>
      </w:pPr>
    </w:p>
    <w:p w:rsidR="00AA1DEC" w:rsidRDefault="007336B1">
      <w:pPr>
        <w:spacing w:after="0"/>
        <w:jc w:val="both"/>
      </w:pPr>
      <w:r>
        <w:rPr>
          <w:rFonts w:eastAsia="Times New Roman" w:cs="Times New Roman"/>
          <w:lang w:eastAsia="pl-PL"/>
        </w:rPr>
        <w:t>Szczegółowy opis stanowi załącznik nr 1 do SWZ</w:t>
      </w:r>
    </w:p>
    <w:p w:rsidR="00AA1DEC" w:rsidRDefault="007336B1">
      <w:pPr>
        <w:spacing w:after="0"/>
        <w:ind w:left="392"/>
      </w:pPr>
      <w:r>
        <w:rPr>
          <w:rFonts w:eastAsia="Calibri" w:cs="Arial"/>
        </w:rPr>
        <w:t>64110000-0 usługi pocztowe</w:t>
      </w:r>
    </w:p>
    <w:p w:rsidR="00AA1DEC" w:rsidRDefault="007336B1">
      <w:pPr>
        <w:spacing w:after="0"/>
        <w:ind w:left="392"/>
      </w:pPr>
      <w:r>
        <w:rPr>
          <w:rFonts w:eastAsia="Calibri" w:cs="Arial"/>
        </w:rPr>
        <w:lastRenderedPageBreak/>
        <w:t>64112000-4 usługi pocztowe dotyczące listów</w:t>
      </w:r>
    </w:p>
    <w:p w:rsidR="00AA1DEC" w:rsidRDefault="007336B1">
      <w:pPr>
        <w:spacing w:after="0"/>
        <w:ind w:left="392"/>
      </w:pPr>
      <w:r>
        <w:rPr>
          <w:rFonts w:eastAsia="Calibri" w:cs="Arial"/>
        </w:rPr>
        <w:t>64113000-1 usługi dotyczące paczek</w:t>
      </w:r>
    </w:p>
    <w:p w:rsidR="00AA1DEC" w:rsidRDefault="00AA1DEC">
      <w:pPr>
        <w:spacing w:after="0"/>
        <w:ind w:left="392"/>
        <w:rPr>
          <w:rFonts w:eastAsia="Calibri" w:cs="Arial"/>
        </w:rPr>
      </w:pPr>
    </w:p>
    <w:p w:rsidR="00AA1DEC" w:rsidRDefault="007336B1">
      <w:pPr>
        <w:spacing w:after="0"/>
        <w:ind w:left="28"/>
      </w:pPr>
      <w:r>
        <w:rPr>
          <w:rFonts w:eastAsia="Times New Roman" w:cs="Times New Roman"/>
          <w:b/>
          <w:bCs/>
          <w:lang w:eastAsia="pl-PL"/>
        </w:rPr>
        <w:t>2. Przedmiotowe środki dowodowe</w:t>
      </w:r>
    </w:p>
    <w:p w:rsidR="00AA1DEC" w:rsidRDefault="007336B1">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AA1DEC" w:rsidRDefault="00AA1DEC">
      <w:pPr>
        <w:spacing w:after="0"/>
        <w:ind w:left="28"/>
        <w:rPr>
          <w:rFonts w:eastAsia="Times New Roman" w:cs="Times New Roman"/>
          <w:bCs/>
          <w:lang w:eastAsia="pl-PL"/>
        </w:rPr>
      </w:pPr>
    </w:p>
    <w:p w:rsidR="00AA1DEC" w:rsidRDefault="007336B1">
      <w:pPr>
        <w:spacing w:after="0"/>
        <w:ind w:left="28"/>
      </w:pPr>
      <w:r>
        <w:rPr>
          <w:rFonts w:eastAsia="Times New Roman" w:cs="Times New Roman"/>
          <w:b/>
          <w:bCs/>
          <w:lang w:eastAsia="pl-PL"/>
        </w:rPr>
        <w:t>ROZDZIAŁ IV. TERMIN WYKONANIA UMOWY</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Zamówienie należy zrealizować w terminie od dnia podpisania umowy jednak nie wcześniej niż od dnia 0</w:t>
      </w:r>
      <w:r w:rsidR="008502E2">
        <w:rPr>
          <w:rFonts w:eastAsia="Times New Roman" w:cs="Times New Roman"/>
          <w:lang w:eastAsia="pl-PL"/>
        </w:rPr>
        <w:t>3</w:t>
      </w:r>
      <w:r>
        <w:rPr>
          <w:rFonts w:eastAsia="Times New Roman" w:cs="Times New Roman"/>
          <w:lang w:eastAsia="pl-PL"/>
        </w:rPr>
        <w:t xml:space="preserve">.01.2022 r. do 31.12.2022 r. </w:t>
      </w:r>
    </w:p>
    <w:p w:rsidR="00AA1DEC" w:rsidRDefault="00AA1DEC">
      <w:pPr>
        <w:spacing w:after="0"/>
        <w:ind w:left="28"/>
        <w:rPr>
          <w:rFonts w:eastAsia="Times New Roman" w:cs="Times New Roman"/>
          <w:bCs/>
          <w:lang w:eastAsia="pl-PL"/>
        </w:rPr>
      </w:pPr>
    </w:p>
    <w:p w:rsidR="00E770EB" w:rsidRDefault="007336B1" w:rsidP="00E770EB">
      <w:pPr>
        <w:spacing w:after="0"/>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rsidR="00E770EB" w:rsidRPr="00E770EB" w:rsidRDefault="00E770EB" w:rsidP="00E770EB">
      <w:pPr>
        <w:spacing w:after="0"/>
        <w:ind w:left="1350" w:hanging="1350"/>
      </w:pPr>
    </w:p>
    <w:p w:rsidR="00E770EB" w:rsidRDefault="00E770EB" w:rsidP="00E770EB">
      <w:pPr>
        <w:numPr>
          <w:ilvl w:val="0"/>
          <w:numId w:val="1"/>
        </w:numPr>
        <w:shd w:val="clear" w:color="auto" w:fill="FFFFFF"/>
        <w:tabs>
          <w:tab w:val="left" w:pos="335"/>
        </w:tabs>
        <w:spacing w:after="0"/>
        <w:ind w:left="340" w:hanging="283"/>
        <w:jc w:val="both"/>
      </w:pPr>
      <w:r w:rsidRPr="00E770EB">
        <w:t xml:space="preserve">Na podstawie art. 95 ustawy - Prawo zamówień publicznych Zamawiający wymaga zatrudnienia przez Wykonawcę lub Podwykonawcę na podstawie stosunku pracy osób wykonujących wskazane przez Zamawiającego czynności w zakresie realizacji zamówienia, jeżeli wykonanie tych czynności polega na wykonywaniu pracy w sposób określony w art. 22 §1 ustawy z dnia 26 czerwca 1974r. – Kodeks pracy (tj. Dz. U z 2020 r., poz. 1320) tj. osób wykonujących czynności w zakresie przyjmowania, sortowania, przemieszczania oraz doręczania przesyłek pocztowych. </w:t>
      </w:r>
      <w:r w:rsidRPr="00CF7294">
        <w:t>Wymóg ten nie dotyczy między innymi osób</w:t>
      </w:r>
      <w:r w:rsidRPr="00CF7294">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rsidR="00AA1DEC" w:rsidRDefault="007336B1" w:rsidP="00E770EB">
      <w:pPr>
        <w:numPr>
          <w:ilvl w:val="0"/>
          <w:numId w:val="1"/>
        </w:numPr>
        <w:shd w:val="clear" w:color="auto" w:fill="FFFFFF"/>
        <w:tabs>
          <w:tab w:val="left" w:pos="335"/>
        </w:tabs>
        <w:spacing w:after="0"/>
        <w:ind w:left="340" w:hanging="283"/>
        <w:jc w:val="both"/>
      </w:pPr>
      <w:r w:rsidRPr="00E770EB">
        <w:rPr>
          <w:rFonts w:cs="Trebuchet MS"/>
        </w:rPr>
        <w:t>Przed zawarciem umowy Wykonawca zobowiązany jest przedłożyć Zamawiającemu oświadczenie, że czynności</w:t>
      </w:r>
      <w:r w:rsidRPr="00E770EB">
        <w:rPr>
          <w:rFonts w:cs="Arial"/>
        </w:rPr>
        <w:t xml:space="preserve"> wskazane w opisie przedmiotu zamówienia zostaną wykonane przez osoby zatrudnione na umowę o pracę. W oświadczeniu należy wskazać, że osoby, które będą wykonywać te czynności są już zatrudnione na umowę </w:t>
      </w:r>
      <w:r w:rsidRPr="00E770EB">
        <w:rPr>
          <w:rFonts w:cs="Arial"/>
        </w:rPr>
        <w:br/>
        <w:t xml:space="preserve">o pracę lub, że zostaną one zatrudnione na umowę o pracę do realizacji zamówienia </w:t>
      </w:r>
      <w:r w:rsidRPr="00E770EB">
        <w:rPr>
          <w:rFonts w:cs="Arial"/>
        </w:rPr>
        <w:br/>
        <w:t>w zakresie wymaganych czynności (zobowiązanie Wykonawcy lub podwykonawcy)</w:t>
      </w:r>
    </w:p>
    <w:p w:rsidR="00AA1DEC" w:rsidRDefault="007336B1">
      <w:pPr>
        <w:numPr>
          <w:ilvl w:val="0"/>
          <w:numId w:val="1"/>
        </w:numPr>
        <w:shd w:val="clear" w:color="auto" w:fill="FFFFFF"/>
        <w:tabs>
          <w:tab w:val="left" w:pos="335"/>
        </w:tabs>
        <w:spacing w:after="0"/>
        <w:ind w:left="340" w:hanging="283"/>
        <w:jc w:val="both"/>
      </w:pPr>
      <w:r>
        <w:rPr>
          <w:rFonts w:cs="Trebuchet MS"/>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t>
      </w:r>
      <w:r>
        <w:rPr>
          <w:rFonts w:cs="Trebuchet MS"/>
        </w:rPr>
        <w:br/>
        <w:t xml:space="preserve">w szczególności do: </w:t>
      </w:r>
    </w:p>
    <w:p w:rsidR="00AA1DEC" w:rsidRDefault="007336B1">
      <w:pPr>
        <w:shd w:val="clear" w:color="auto" w:fill="FFFFFF"/>
        <w:spacing w:after="0"/>
        <w:ind w:left="340"/>
        <w:jc w:val="both"/>
      </w:pPr>
      <w:r>
        <w:rPr>
          <w:rFonts w:cs="Trebuchet MS"/>
        </w:rPr>
        <w:t>1) żądania oświadczeń i dokumentów w zakresie potwierdzenia spełniania ww. wymogów i dokonywania ich oceny,</w:t>
      </w:r>
    </w:p>
    <w:p w:rsidR="00AA1DEC" w:rsidRDefault="007336B1">
      <w:pPr>
        <w:shd w:val="clear" w:color="auto" w:fill="FFFFFF"/>
        <w:spacing w:after="0"/>
        <w:ind w:left="340"/>
        <w:jc w:val="both"/>
      </w:pPr>
      <w:r>
        <w:rPr>
          <w:rFonts w:cs="Trebuchet MS"/>
        </w:rPr>
        <w:t>2) żądania wyjaśnień w przypadku wątpliwości w zakresie potwierdzenia spełniania ww. wymogów,</w:t>
      </w:r>
    </w:p>
    <w:p w:rsidR="00AA1DEC" w:rsidRDefault="007336B1">
      <w:pPr>
        <w:shd w:val="clear" w:color="auto" w:fill="FFFFFF"/>
        <w:spacing w:after="0"/>
        <w:ind w:left="340"/>
        <w:jc w:val="both"/>
      </w:pPr>
      <w:r>
        <w:rPr>
          <w:rFonts w:cs="Trebuchet MS"/>
        </w:rPr>
        <w:t>3) przeprowadzania kontroli na miejscu wykonywania świadczenia,</w:t>
      </w:r>
    </w:p>
    <w:p w:rsidR="00AA1DEC" w:rsidRDefault="007336B1">
      <w:pPr>
        <w:shd w:val="clear" w:color="auto" w:fill="FFFFFF"/>
        <w:spacing w:after="0"/>
        <w:ind w:left="340"/>
        <w:jc w:val="both"/>
      </w:pPr>
      <w:r>
        <w:rPr>
          <w:rFonts w:cs="Trebuchet MS"/>
        </w:rPr>
        <w:t>4) zwrócenia się do Państwowej Inspekcji Pracy, o przeprowadzenie u Wykonawcy, podwykonawcy lub dalszego podwykonawcy kontroli.</w:t>
      </w:r>
    </w:p>
    <w:p w:rsidR="00AA1DEC" w:rsidRDefault="007336B1">
      <w:pPr>
        <w:numPr>
          <w:ilvl w:val="0"/>
          <w:numId w:val="1"/>
        </w:numPr>
        <w:shd w:val="clear" w:color="auto" w:fill="FFFFFF"/>
        <w:tabs>
          <w:tab w:val="left" w:pos="335"/>
        </w:tabs>
        <w:spacing w:after="0"/>
        <w:ind w:left="340" w:hanging="340"/>
        <w:jc w:val="both"/>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AA1DEC" w:rsidRDefault="007336B1">
      <w:pPr>
        <w:shd w:val="clear" w:color="auto" w:fill="FFFFFF"/>
        <w:spacing w:after="0"/>
        <w:ind w:left="340"/>
        <w:jc w:val="both"/>
      </w:pPr>
      <w:r>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AA1DEC" w:rsidRDefault="007336B1">
      <w:pPr>
        <w:shd w:val="clear" w:color="auto" w:fill="FFFFFF"/>
        <w:spacing w:after="0"/>
        <w:ind w:left="340"/>
        <w:jc w:val="both"/>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AA1DEC" w:rsidRDefault="007336B1">
      <w:pPr>
        <w:shd w:val="clear" w:color="auto" w:fill="FFFFFF"/>
        <w:spacing w:after="0"/>
        <w:ind w:left="340"/>
        <w:jc w:val="both"/>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AA1DEC" w:rsidRDefault="007336B1">
      <w:pPr>
        <w:shd w:val="clear" w:color="auto" w:fill="FFFFFF"/>
        <w:spacing w:after="0"/>
        <w:ind w:left="340"/>
        <w:jc w:val="both"/>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AA1DEC" w:rsidRDefault="007336B1">
      <w:pPr>
        <w:numPr>
          <w:ilvl w:val="0"/>
          <w:numId w:val="1"/>
        </w:numPr>
        <w:shd w:val="clear" w:color="auto" w:fill="FFFFFF"/>
        <w:tabs>
          <w:tab w:val="left" w:pos="335"/>
        </w:tabs>
        <w:spacing w:after="0"/>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AA1DEC" w:rsidRDefault="00AA1DEC">
      <w:pPr>
        <w:spacing w:after="0"/>
        <w:jc w:val="both"/>
        <w:rPr>
          <w:rFonts w:eastAsia="Times New Roman" w:cs="Times New Roman"/>
          <w:b/>
          <w:bCs/>
          <w:lang w:eastAsia="pl-PL"/>
        </w:rPr>
      </w:pPr>
    </w:p>
    <w:p w:rsidR="00AA1DEC" w:rsidRDefault="007336B1">
      <w:pPr>
        <w:spacing w:after="0"/>
        <w:ind w:left="1741" w:hanging="1713"/>
      </w:pPr>
      <w:r>
        <w:rPr>
          <w:rFonts w:eastAsia="Times New Roman" w:cs="Times New Roman"/>
          <w:b/>
          <w:bCs/>
          <w:lang w:eastAsia="pl-PL"/>
        </w:rPr>
        <w:t>ROZDZIAŁ VI. INFORMACJA NA TEMAT CZĘŚCI ZAMÓWIENIA I MOŻLIWOŚCI SKŁADANIA</w:t>
      </w:r>
    </w:p>
    <w:p w:rsidR="00AA1DEC" w:rsidRDefault="007336B1">
      <w:pPr>
        <w:spacing w:after="0"/>
        <w:ind w:left="1701" w:hanging="1701"/>
      </w:pPr>
      <w:r>
        <w:rPr>
          <w:rFonts w:eastAsia="Times New Roman" w:cs="Times New Roman"/>
          <w:b/>
          <w:bCs/>
          <w:lang w:eastAsia="pl-PL"/>
        </w:rPr>
        <w:t xml:space="preserve">OFERT CZĘŚCIOWYCH </w:t>
      </w:r>
    </w:p>
    <w:p w:rsidR="00AA1DEC" w:rsidRDefault="00AA1DEC">
      <w:pPr>
        <w:spacing w:after="0"/>
        <w:ind w:left="1701" w:hanging="1701"/>
        <w:rPr>
          <w:rFonts w:eastAsia="Times New Roman" w:cs="Times New Roman"/>
          <w:b/>
          <w:bCs/>
          <w:lang w:eastAsia="pl-PL"/>
        </w:rPr>
      </w:pPr>
    </w:p>
    <w:p w:rsidR="00AA1DEC" w:rsidRDefault="007336B1">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AA1DEC" w:rsidRDefault="007336B1">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AA1DEC" w:rsidRDefault="00AA1DEC">
      <w:pPr>
        <w:shd w:val="clear" w:color="auto" w:fill="FFFFFF" w:themeFill="background1"/>
        <w:spacing w:after="0"/>
        <w:jc w:val="both"/>
      </w:pPr>
    </w:p>
    <w:p w:rsidR="00AA1DEC" w:rsidRDefault="007336B1">
      <w:pPr>
        <w:shd w:val="clear" w:color="auto" w:fill="FFFFFF" w:themeFill="background1"/>
        <w:spacing w:after="0"/>
        <w:jc w:val="both"/>
      </w:pPr>
      <w:r>
        <w:t xml:space="preserve">Uzasadnienie: Przedmiot zamówienia stanowi kompleksową usługę pocztową i mając na uwadze aspekt ekonomiczny, kupując pełen zakres usług można uzyskać niższa cenę. Ponadto podział zamówienia na części  groziłby nadmiernymi trudnościami technicznymi </w:t>
      </w:r>
    </w:p>
    <w:p w:rsidR="00AA1DEC" w:rsidRDefault="007336B1">
      <w:pPr>
        <w:shd w:val="clear" w:color="auto" w:fill="FFFFFF" w:themeFill="background1"/>
        <w:spacing w:after="0"/>
        <w:jc w:val="both"/>
      </w:pPr>
      <w:r>
        <w:t>a także potrzebą skoordynowania działań różnych wykonawców realizujących poszczególne części zamówienia, co mogłoby zagrozić właściwemu zrealizowaniu zamówienia i zostać objęte ryzykiem niewykonania części zamówienia.</w:t>
      </w:r>
    </w:p>
    <w:p w:rsidR="00AA1DEC" w:rsidRDefault="007336B1">
      <w:pPr>
        <w:shd w:val="clear" w:color="auto" w:fill="FFFFFF" w:themeFill="background1"/>
        <w:spacing w:after="0"/>
        <w:jc w:val="both"/>
      </w:pPr>
      <w:r>
        <w:t>Brak podziału zamówienia na części nie naruszy konkurencji poprzez ograniczenie możliwości ubiegania się o zamówienie niniejszym podmiotom – do świadczenia usług tego typu niezbędne jest posiadanie odpowiednich uprawnień, o których jest mowa w ustawie Prawo pocztowe, a zamówieniami tego typu zajmują się wyspecjalizowane  w tym kierunku firmy posiadające systemy logistyczne oraz zaplecze techniczne umożliwiające optymalne świadczenie jednocześnie pełnego zakres usług objętych przedmiotem zamówienia. Zamawiający nie podzielił zamówienia na dalsze części, kierując się zasadą optymalizacji kosztów i gospodarnością w  wydatkowaniu środków publicznych jednak z zachowaniem zasady konkurencyjności i równego traktowania Wykonawców.</w:t>
      </w:r>
    </w:p>
    <w:p w:rsidR="00AA1DEC" w:rsidRDefault="00AA1DEC">
      <w:pPr>
        <w:shd w:val="clear" w:color="auto" w:fill="FFFFFF" w:themeFill="background1"/>
        <w:spacing w:after="0"/>
        <w:jc w:val="both"/>
      </w:pPr>
    </w:p>
    <w:p w:rsidR="00AA1DEC" w:rsidRDefault="007336B1">
      <w:pPr>
        <w:spacing w:after="0"/>
        <w:ind w:left="2126" w:hanging="2126"/>
      </w:pPr>
      <w:r>
        <w:rPr>
          <w:rFonts w:eastAsia="Times New Roman" w:cs="Times New Roman"/>
          <w:b/>
          <w:bCs/>
          <w:lang w:eastAsia="pl-PL"/>
        </w:rPr>
        <w:t>ROZDZIAŁ VII. INFORMACJA NA TEMAT MOŻLIWOŚCI SKŁADANIA OFERT WARIANTOWYCH</w:t>
      </w:r>
    </w:p>
    <w:p w:rsidR="00AA1DEC" w:rsidRDefault="00AA1DEC">
      <w:pPr>
        <w:spacing w:after="0"/>
        <w:rPr>
          <w:rFonts w:eastAsia="Times New Roman" w:cs="Times New Roman"/>
          <w:lang w:eastAsia="pl-PL"/>
        </w:rPr>
      </w:pPr>
    </w:p>
    <w:p w:rsidR="00AA1DEC" w:rsidRDefault="007336B1">
      <w:pPr>
        <w:spacing w:after="0"/>
      </w:pPr>
      <w:r>
        <w:rPr>
          <w:rFonts w:eastAsia="Times New Roman" w:cs="Times New Roman"/>
          <w:lang w:eastAsia="pl-PL"/>
        </w:rPr>
        <w:t>Zamawiający nie dopuszcza możliwości złożenia oferty wariantowej.</w:t>
      </w:r>
    </w:p>
    <w:p w:rsidR="00AA1DEC" w:rsidRDefault="00AA1DEC">
      <w:pPr>
        <w:spacing w:after="0"/>
        <w:rPr>
          <w:rFonts w:eastAsia="Times New Roman" w:cs="Times New Roman"/>
          <w:lang w:eastAsia="pl-PL"/>
        </w:rPr>
      </w:pPr>
    </w:p>
    <w:p w:rsidR="00AA1DEC" w:rsidRDefault="007336B1">
      <w:pPr>
        <w:spacing w:after="0"/>
        <w:ind w:left="1531" w:hanging="1531"/>
      </w:pPr>
      <w:r>
        <w:rPr>
          <w:rFonts w:eastAsia="Times New Roman" w:cs="Times New Roman"/>
          <w:b/>
          <w:bCs/>
          <w:lang w:eastAsia="pl-PL"/>
        </w:rPr>
        <w:t>ROZDZIAŁ VIII. INFORMACJA NA TEMAT PRZEWIDYWANEGO ZAMÓWIENIA NA POWTÓRZENIU PODOBNYCH USŁUG</w:t>
      </w:r>
    </w:p>
    <w:p w:rsidR="00AA1DEC" w:rsidRDefault="00AA1DEC">
      <w:pPr>
        <w:tabs>
          <w:tab w:val="left" w:pos="426"/>
        </w:tabs>
        <w:spacing w:after="0"/>
        <w:ind w:left="1701" w:hanging="1701"/>
        <w:rPr>
          <w:rFonts w:cs="Arial"/>
          <w:color w:val="FF0000"/>
        </w:rPr>
      </w:pPr>
    </w:p>
    <w:p w:rsidR="00AA1DEC" w:rsidRDefault="007336B1">
      <w:pPr>
        <w:tabs>
          <w:tab w:val="left" w:pos="426"/>
        </w:tabs>
        <w:spacing w:after="0"/>
        <w:jc w:val="both"/>
      </w:pPr>
      <w:r>
        <w:rPr>
          <w:rFonts w:cs="Arial"/>
        </w:rPr>
        <w:t xml:space="preserve">1. Zamawiający przewiduje możliwość udzielenia zamówienia polegającego na powtórzeniu podobnych usług, o którym mowa w art. 214 ust. 1 </w:t>
      </w:r>
      <w:proofErr w:type="spellStart"/>
      <w:r>
        <w:rPr>
          <w:rFonts w:cs="Arial"/>
        </w:rPr>
        <w:t>pkt</w:t>
      </w:r>
      <w:proofErr w:type="spellEnd"/>
      <w:r>
        <w:rPr>
          <w:rFonts w:cs="Arial"/>
        </w:rPr>
        <w:t xml:space="preserve"> 7 ustawy.</w:t>
      </w:r>
    </w:p>
    <w:p w:rsidR="00AA1DEC" w:rsidRDefault="007336B1">
      <w:pPr>
        <w:tabs>
          <w:tab w:val="left" w:pos="426"/>
        </w:tabs>
        <w:spacing w:after="0"/>
        <w:jc w:val="both"/>
      </w:pPr>
      <w:r>
        <w:rPr>
          <w:rFonts w:cs="Arial"/>
        </w:rPr>
        <w:t>2. Zakres przewidywanych usług do udzielenia: zamówienie będzie polegać na powtórzeniu tych samych usług, które zostały opisane w niniejszej Specyfikacji (zamówienie podstawowe).</w:t>
      </w:r>
    </w:p>
    <w:p w:rsidR="00AA1DEC" w:rsidRDefault="007336B1">
      <w:pPr>
        <w:tabs>
          <w:tab w:val="left" w:pos="426"/>
        </w:tabs>
        <w:spacing w:after="0"/>
        <w:jc w:val="both"/>
      </w:pPr>
      <w:r>
        <w:rPr>
          <w:rFonts w:cs="Arial"/>
        </w:rPr>
        <w:t>3. Zamawiający przewiduje, iż wartość powtórzonego zamówienia może wynieść nie więcej niż 30% wartości zamówienia podstawowego.</w:t>
      </w:r>
    </w:p>
    <w:p w:rsidR="00AA1DEC" w:rsidRDefault="007336B1">
      <w:pPr>
        <w:tabs>
          <w:tab w:val="left" w:pos="426"/>
        </w:tabs>
        <w:spacing w:after="0"/>
        <w:jc w:val="both"/>
      </w:pPr>
      <w:r>
        <w:rPr>
          <w:rFonts w:cs="Arial"/>
        </w:rPr>
        <w:t xml:space="preserve">4. Przypadki, w których Zamawiający przewiduje udzielenie zamówienia na podstawie przepisu art. 214 </w:t>
      </w:r>
      <w:proofErr w:type="spellStart"/>
      <w:r>
        <w:rPr>
          <w:rFonts w:cs="Arial"/>
        </w:rPr>
        <w:t>pkt</w:t>
      </w:r>
      <w:proofErr w:type="spellEnd"/>
      <w:r>
        <w:rPr>
          <w:rFonts w:cs="Arial"/>
        </w:rPr>
        <w:t xml:space="preserve"> 7 ustawy:</w:t>
      </w:r>
    </w:p>
    <w:p w:rsidR="00AA1DEC" w:rsidRDefault="007336B1">
      <w:pPr>
        <w:tabs>
          <w:tab w:val="left" w:pos="426"/>
        </w:tabs>
        <w:spacing w:after="0"/>
        <w:jc w:val="both"/>
      </w:pPr>
      <w:r>
        <w:rPr>
          <w:rFonts w:cs="Arial"/>
        </w:rPr>
        <w:t>- w przypadku wyczerpania maksymalnej kwoty przeznaczonej na realizację zamów</w:t>
      </w:r>
      <w:r w:rsidR="00CF22DF">
        <w:rPr>
          <w:rFonts w:cs="Arial"/>
        </w:rPr>
        <w:t xml:space="preserve">ienia podstawowego, wskazanej </w:t>
      </w:r>
      <w:r w:rsidR="00CF22DF" w:rsidRPr="0058168C">
        <w:rPr>
          <w:rFonts w:cs="Arial"/>
        </w:rPr>
        <w:t xml:space="preserve">w </w:t>
      </w:r>
      <w:r w:rsidR="00CF22DF" w:rsidRPr="0058168C">
        <w:rPr>
          <w:bCs/>
          <w:sz w:val="20"/>
          <w:szCs w:val="20"/>
        </w:rPr>
        <w:t>§ 7 ust. 1</w:t>
      </w:r>
      <w:r w:rsidR="00CF22DF">
        <w:rPr>
          <w:b/>
          <w:bCs/>
          <w:sz w:val="20"/>
          <w:szCs w:val="20"/>
        </w:rPr>
        <w:t xml:space="preserve"> </w:t>
      </w:r>
      <w:r w:rsidR="00CF22DF">
        <w:rPr>
          <w:rFonts w:cs="Arial"/>
        </w:rPr>
        <w:t xml:space="preserve"> p</w:t>
      </w:r>
      <w:r>
        <w:rPr>
          <w:rFonts w:cs="Arial"/>
        </w:rPr>
        <w:t>rojektowanych postanowień umowy;</w:t>
      </w:r>
    </w:p>
    <w:p w:rsidR="00AA1DEC" w:rsidRDefault="007336B1">
      <w:pPr>
        <w:tabs>
          <w:tab w:val="left" w:pos="426"/>
        </w:tabs>
        <w:spacing w:after="0"/>
        <w:jc w:val="both"/>
      </w:pPr>
      <w:r>
        <w:rPr>
          <w:rFonts w:cs="Arial"/>
        </w:rPr>
        <w:t>- w przypadku przedłużającej się procedury udzielenia kolejnego zamówienia w procedurze otwartej, przez co należy rozumieć również brak rozstrzygnięcia postępowania w takiej procedurze,</w:t>
      </w:r>
    </w:p>
    <w:p w:rsidR="00AA1DEC" w:rsidRDefault="007336B1">
      <w:pPr>
        <w:tabs>
          <w:tab w:val="left" w:pos="426"/>
        </w:tabs>
        <w:spacing w:after="0"/>
        <w:jc w:val="both"/>
      </w:pPr>
      <w:r>
        <w:rPr>
          <w:rFonts w:cs="Arial"/>
        </w:rPr>
        <w:t>5. Udzielenie zamówienia zostanie poprzedzone przeprowadzonym postępowaniem</w:t>
      </w:r>
      <w:r>
        <w:rPr>
          <w:rFonts w:cs="Arial"/>
        </w:rPr>
        <w:br/>
        <w:t>w trybie z wolnej reki, po przeprowadzeniu negocjacji z Wykonawcą, obejmującym w szczególności stawki jednostkowe wynagrodzenia (także łącznie wynagrodzenie Wykonawcy).</w:t>
      </w:r>
    </w:p>
    <w:p w:rsidR="00AA1DEC" w:rsidRDefault="00AA1DEC">
      <w:pPr>
        <w:tabs>
          <w:tab w:val="left" w:pos="426"/>
        </w:tabs>
        <w:spacing w:after="0"/>
        <w:rPr>
          <w:rFonts w:cs="Arial"/>
        </w:rPr>
      </w:pPr>
    </w:p>
    <w:p w:rsidR="00AA1DEC" w:rsidRDefault="007336B1">
      <w:pPr>
        <w:spacing w:after="0"/>
        <w:ind w:left="1361" w:hanging="1361"/>
      </w:pPr>
      <w:r>
        <w:rPr>
          <w:rFonts w:eastAsia="Times New Roman" w:cs="Times New Roman"/>
          <w:b/>
          <w:bCs/>
          <w:lang w:eastAsia="pl-PL"/>
        </w:rPr>
        <w:t>ROZDZIAŁ IX. MAKSYMALNA LICZBA WYKONAWCÓW, Z KTÓRYMI ZAMAWIAJĄCY ZAWRZE UMOWĘ RAMOWĄ</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Zamawiający nie przewiduje w niniejszym postępowaniu zawarcia umowy ramowej.</w:t>
      </w:r>
    </w:p>
    <w:p w:rsidR="00AA1DEC" w:rsidRDefault="00AA1DEC">
      <w:pPr>
        <w:spacing w:after="0"/>
        <w:rPr>
          <w:rFonts w:eastAsia="Times New Roman" w:cs="Times New Roman"/>
          <w:lang w:eastAsia="pl-PL"/>
        </w:rPr>
      </w:pPr>
    </w:p>
    <w:p w:rsidR="00AA1DEC" w:rsidRDefault="007336B1">
      <w:pPr>
        <w:spacing w:after="0"/>
        <w:jc w:val="both"/>
      </w:pPr>
      <w:r>
        <w:rPr>
          <w:rFonts w:eastAsia="Times New Roman" w:cs="Times New Roman"/>
          <w:b/>
          <w:bCs/>
          <w:lang w:eastAsia="pl-PL"/>
        </w:rPr>
        <w:t>ROZDZIAŁ X. INFORMACJE NA TEMAT AUKCJI ELEKTRONICZNEJ</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Zamawiający nie przewiduje w niniejszym postępowaniu przeprowadzenia aukcji elektronicznej.</w:t>
      </w:r>
    </w:p>
    <w:p w:rsidR="00AA1DEC" w:rsidRDefault="00AA1DEC">
      <w:pPr>
        <w:spacing w:after="0"/>
        <w:rPr>
          <w:rFonts w:eastAsia="Times New Roman" w:cs="Times New Roman"/>
          <w:b/>
          <w:bCs/>
          <w:lang w:eastAsia="pl-PL"/>
        </w:rPr>
      </w:pPr>
    </w:p>
    <w:p w:rsidR="0058168C" w:rsidRDefault="0058168C">
      <w:pPr>
        <w:spacing w:after="0"/>
        <w:rPr>
          <w:rFonts w:eastAsia="Times New Roman" w:cs="Times New Roman"/>
          <w:b/>
          <w:bCs/>
          <w:lang w:eastAsia="pl-PL"/>
        </w:rPr>
      </w:pPr>
    </w:p>
    <w:p w:rsidR="00AA1DEC" w:rsidRDefault="007336B1">
      <w:pPr>
        <w:spacing w:after="0"/>
        <w:jc w:val="both"/>
      </w:pPr>
      <w:r>
        <w:rPr>
          <w:rFonts w:eastAsia="Times New Roman" w:cs="Times New Roman"/>
          <w:b/>
          <w:bCs/>
          <w:lang w:eastAsia="pl-PL"/>
        </w:rPr>
        <w:t>ROZDZIAŁ XI. INFORMACJA W SPRAWIE ZWROTU KOSZTÓW W POSTĘPOWANIU</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AA1DEC" w:rsidRDefault="00AA1DEC">
      <w:pPr>
        <w:spacing w:after="0"/>
        <w:jc w:val="both"/>
        <w:rPr>
          <w:rFonts w:eastAsia="Times New Roman" w:cs="Times New Roman"/>
          <w:lang w:eastAsia="pl-PL"/>
        </w:rPr>
      </w:pPr>
    </w:p>
    <w:p w:rsidR="00AA1DEC" w:rsidRDefault="00AA1DEC">
      <w:pPr>
        <w:spacing w:after="0"/>
        <w:jc w:val="both"/>
        <w:rPr>
          <w:rFonts w:eastAsia="Times New Roman" w:cs="Times New Roman"/>
          <w:b/>
          <w:bCs/>
          <w:lang w:eastAsia="pl-PL"/>
        </w:rPr>
      </w:pPr>
    </w:p>
    <w:p w:rsidR="00AA1DEC" w:rsidRDefault="007336B1">
      <w:pPr>
        <w:spacing w:after="0"/>
        <w:jc w:val="both"/>
      </w:pPr>
      <w:r>
        <w:rPr>
          <w:rFonts w:eastAsia="Times New Roman" w:cs="Times New Roman"/>
          <w:b/>
          <w:bCs/>
          <w:lang w:eastAsia="pl-PL"/>
        </w:rPr>
        <w:t>ROZDZIAŁ XII. PROJEKTOWANE POSTANOWIENIA UMOWY W SPRAWIE ZAMÓWIENIA PUBLICZNEGO, KTÓRE ZOSTANĄ WPROWADZONE DO TREŚCI TEJ UMOWY</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1. Projektowane postanowien</w:t>
      </w:r>
      <w:r w:rsidR="00594EA4">
        <w:rPr>
          <w:rFonts w:eastAsia="Times New Roman" w:cs="Times New Roman"/>
          <w:lang w:eastAsia="pl-PL"/>
        </w:rPr>
        <w:t>ia umowy stanowią załącznik nr 5</w:t>
      </w:r>
      <w:r>
        <w:rPr>
          <w:rFonts w:eastAsia="Times New Roman" w:cs="Times New Roman"/>
          <w:lang w:eastAsia="pl-PL"/>
        </w:rPr>
        <w:t xml:space="preserve"> do SWZ.</w:t>
      </w:r>
    </w:p>
    <w:p w:rsidR="00AA1DEC" w:rsidRDefault="007336B1">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AA1DEC" w:rsidRDefault="007336B1">
      <w:pPr>
        <w:tabs>
          <w:tab w:val="left" w:pos="851"/>
        </w:tabs>
        <w:spacing w:after="0"/>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AA1DEC" w:rsidRDefault="007336B1">
      <w:pPr>
        <w:spacing w:after="0"/>
        <w:jc w:val="both"/>
      </w:pPr>
      <w:r>
        <w:rPr>
          <w:rFonts w:cs="Arial"/>
        </w:rPr>
        <w:t>2. Przed zawarciem umowy należy dopełnić formalności, które zostały wskazane</w:t>
      </w:r>
      <w:r>
        <w:rPr>
          <w:rFonts w:cs="Arial"/>
        </w:rPr>
        <w:br/>
        <w:t>w rozdziale XXVIII SWZ.</w:t>
      </w:r>
    </w:p>
    <w:p w:rsidR="00AA1DEC" w:rsidRDefault="00AA1DEC">
      <w:pPr>
        <w:spacing w:after="0"/>
      </w:pPr>
    </w:p>
    <w:p w:rsidR="00AA1DEC" w:rsidRDefault="007336B1">
      <w:pPr>
        <w:spacing w:after="0"/>
        <w:jc w:val="both"/>
      </w:pPr>
      <w:r>
        <w:rPr>
          <w:b/>
        </w:rPr>
        <w:t>ROZDZIAŁ XIII. INFORMACJE O SPOSOBIE POROZUMIEWANIA SIĘ ZAMAWIAJĄCEGO</w:t>
      </w:r>
      <w:r>
        <w:rPr>
          <w:b/>
        </w:rPr>
        <w:br/>
        <w:t>Z WYKONAWCAMI ORAZ WYMAGANIA TECHNICZNE I ORGANIZACYJNE SPORZĄDZANIA, WYSYŁANIA I ODBIERANIA KORESPONDENCJI</w:t>
      </w:r>
    </w:p>
    <w:p w:rsidR="00AA1DEC" w:rsidRDefault="00AA1DEC">
      <w:pPr>
        <w:spacing w:after="0"/>
        <w:jc w:val="both"/>
      </w:pPr>
    </w:p>
    <w:p w:rsidR="00AA1DEC" w:rsidRDefault="007336B1">
      <w:pPr>
        <w:spacing w:after="0"/>
        <w:jc w:val="both"/>
        <w:rPr>
          <w:b/>
          <w:bCs/>
        </w:rPr>
      </w:pPr>
      <w:r>
        <w:rPr>
          <w:b/>
          <w:bCs/>
        </w:rPr>
        <w:t xml:space="preserve">I. Informacje ogólne </w:t>
      </w:r>
    </w:p>
    <w:p w:rsidR="00AA1DEC" w:rsidRDefault="007336B1">
      <w:pPr>
        <w:spacing w:after="0"/>
        <w:jc w:val="both"/>
      </w:pPr>
      <w:r>
        <w:t>1. W postępowaniu o udzielenie zamówienia komunikacja między Zamawiającym</w:t>
      </w:r>
      <w:r>
        <w:br/>
        <w:t>a Wykonawcami odbywa się przy użyciu:</w:t>
      </w:r>
    </w:p>
    <w:p w:rsidR="00AA1DEC" w:rsidRDefault="007336B1">
      <w:pPr>
        <w:spacing w:after="0"/>
        <w:jc w:val="both"/>
      </w:pPr>
      <w:proofErr w:type="spellStart"/>
      <w:r>
        <w:t>miniPortalu</w:t>
      </w:r>
      <w:proofErr w:type="spellEnd"/>
      <w:r>
        <w:t xml:space="preserve">, który dostępny jest pod adresem: </w:t>
      </w:r>
      <w:hyperlink r:id="rId10">
        <w:r>
          <w:rPr>
            <w:rStyle w:val="czeinternetowe"/>
          </w:rPr>
          <w:t>https://miniportal.uzp.gov.pl/</w:t>
        </w:r>
      </w:hyperlink>
      <w:r>
        <w:t>,</w:t>
      </w:r>
    </w:p>
    <w:p w:rsidR="00AA1DEC" w:rsidRDefault="007336B1">
      <w:pPr>
        <w:spacing w:after="0"/>
        <w:jc w:val="both"/>
      </w:pPr>
      <w:r>
        <w:t>Elektronicznej Platformy Usług Administracji Publicznej (EPUAP), dostępnego pod adresem:  /MOPSRSL/</w:t>
      </w:r>
      <w:proofErr w:type="spellStart"/>
      <w:r>
        <w:t>SkrytkaESP</w:t>
      </w:r>
      <w:proofErr w:type="spellEnd"/>
      <w:r>
        <w:t>/</w:t>
      </w:r>
    </w:p>
    <w:p w:rsidR="00AA1DEC" w:rsidRDefault="007336B1">
      <w:pPr>
        <w:spacing w:after="0"/>
        <w:jc w:val="both"/>
      </w:pPr>
      <w:r>
        <w:t>poczty elektronicznej: zddtg@mops.rsl.pl</w:t>
      </w:r>
    </w:p>
    <w:p w:rsidR="00AA1DEC" w:rsidRDefault="007336B1">
      <w:pPr>
        <w:spacing w:after="0"/>
        <w:jc w:val="both"/>
      </w:pPr>
      <w:r>
        <w:t xml:space="preserve">2. Zamawiający wyznacza następujące osoby do kontaktu z Wykonawcami: Panią Beatę </w:t>
      </w:r>
      <w:proofErr w:type="spellStart"/>
      <w:r>
        <w:t>Dańko</w:t>
      </w:r>
      <w:proofErr w:type="spellEnd"/>
      <w:r>
        <w:t>, tel. 32 2442940, e-mail: zddtg@mops.rsl.pl</w:t>
      </w:r>
    </w:p>
    <w:p w:rsidR="00AA1DEC" w:rsidRDefault="007336B1">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AA1DEC" w:rsidRDefault="007336B1">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AA1DEC" w:rsidRDefault="007336B1">
      <w:pPr>
        <w:spacing w:after="0"/>
        <w:jc w:val="both"/>
      </w:pPr>
      <w:r>
        <w:t xml:space="preserve">5. Maksymalny rozmiar plików przesyłanych za pośrednictwem dedykowanych formularzy wynosi 150 MB. </w:t>
      </w:r>
    </w:p>
    <w:p w:rsidR="00AA1DEC" w:rsidRDefault="007336B1">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AA1DEC" w:rsidRDefault="007336B1">
      <w:pPr>
        <w:spacing w:after="0"/>
        <w:jc w:val="both"/>
      </w:pPr>
      <w:r>
        <w:t xml:space="preserve"> 7. Zamawiający zamieszcza  link do postępowania oraz ID postępowania na stronie: </w:t>
      </w:r>
      <w:hyperlink r:id="rId11">
        <w:r>
          <w:rPr>
            <w:rStyle w:val="czeinternetowe"/>
          </w:rPr>
          <w:t>https://www.biuletyn.abip.pl/mops_r_sl/</w:t>
        </w:r>
      </w:hyperlink>
    </w:p>
    <w:p w:rsidR="00AA1DEC" w:rsidRDefault="007336B1">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7336B1" w:rsidRDefault="007336B1">
      <w:pPr>
        <w:spacing w:after="0"/>
        <w:jc w:val="both"/>
        <w:rPr>
          <w:b/>
          <w:bCs/>
        </w:rPr>
      </w:pPr>
      <w:r>
        <w:t xml:space="preserve"> </w:t>
      </w:r>
    </w:p>
    <w:p w:rsidR="007336B1" w:rsidRDefault="007336B1">
      <w:pPr>
        <w:spacing w:after="0"/>
        <w:jc w:val="both"/>
        <w:rPr>
          <w:b/>
          <w:bCs/>
        </w:rPr>
      </w:pPr>
    </w:p>
    <w:p w:rsidR="00AA1DEC" w:rsidRDefault="007336B1">
      <w:pPr>
        <w:spacing w:after="0"/>
        <w:jc w:val="both"/>
        <w:rPr>
          <w:b/>
          <w:bCs/>
        </w:rPr>
      </w:pPr>
      <w:r>
        <w:rPr>
          <w:b/>
          <w:bCs/>
        </w:rPr>
        <w:t>II. Złożenie oferty</w:t>
      </w:r>
    </w:p>
    <w:p w:rsidR="00AA1DEC" w:rsidRDefault="007336B1">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AA1DEC" w:rsidRDefault="007336B1">
      <w:pPr>
        <w:spacing w:after="0"/>
        <w:jc w:val="both"/>
      </w:pPr>
      <w:r>
        <w:t xml:space="preserve">2. Ofertę należy sporządzić w języku polskim. </w:t>
      </w:r>
    </w:p>
    <w:p w:rsidR="00AA1DEC" w:rsidRDefault="007336B1">
      <w:pPr>
        <w:spacing w:after="0"/>
        <w:jc w:val="both"/>
      </w:pPr>
      <w:r>
        <w:t>3. Ofertę składa się, pod rygorem nieważności, w formie elektronicznej.</w:t>
      </w:r>
    </w:p>
    <w:p w:rsidR="00AA1DEC" w:rsidRDefault="007336B1">
      <w:pPr>
        <w:spacing w:after="0"/>
        <w:jc w:val="both"/>
      </w:pPr>
      <w:r>
        <w:t>4. Ofertę składa się, pod rygorem nieważności, w formie elektronicznej lub w postaci elektronicznej opatrzonej podpisem zaufanym lub podpisem osobistym.</w:t>
      </w:r>
    </w:p>
    <w:p w:rsidR="00AA1DEC" w:rsidRDefault="007336B1">
      <w:pPr>
        <w:spacing w:after="0"/>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AA1DEC" w:rsidRDefault="007336B1">
      <w:pPr>
        <w:spacing w:after="0"/>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AA1DEC" w:rsidRDefault="007336B1">
      <w:pPr>
        <w:spacing w:after="0"/>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AA1DEC" w:rsidRDefault="007336B1">
      <w:pPr>
        <w:spacing w:after="0"/>
        <w:jc w:val="both"/>
      </w:pPr>
      <w:r>
        <w:t>7. Oferta może być złożona tylko do upływu terminu składania ofert.</w:t>
      </w:r>
    </w:p>
    <w:p w:rsidR="00AA1DEC" w:rsidRDefault="007336B1">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rsidR="00AA1DEC" w:rsidRDefault="007336B1">
      <w:pPr>
        <w:spacing w:after="0"/>
        <w:jc w:val="both"/>
      </w:pPr>
      <w:r>
        <w:t>9. Wykonawca po upływie terminu do składania ofert nie może skutecznie dokonać zmiany ani wycofać złożonej oferty.</w:t>
      </w:r>
    </w:p>
    <w:p w:rsidR="00AA1DEC" w:rsidRDefault="00AA1DEC">
      <w:pPr>
        <w:spacing w:after="0"/>
        <w:jc w:val="both"/>
      </w:pPr>
    </w:p>
    <w:p w:rsidR="00AA1DEC" w:rsidRDefault="007336B1">
      <w:pPr>
        <w:spacing w:after="0"/>
        <w:jc w:val="both"/>
      </w:pPr>
      <w:r>
        <w:rPr>
          <w:b/>
          <w:bCs/>
        </w:rPr>
        <w:t>III. Sposób komunikowania się Zamawiającego z Wykonawcami</w:t>
      </w:r>
      <w:r>
        <w:t xml:space="preserve"> </w:t>
      </w:r>
    </w:p>
    <w:p w:rsidR="00AA1DEC" w:rsidRDefault="007336B1">
      <w:pPr>
        <w:spacing w:after="0"/>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AA1DEC" w:rsidRDefault="007336B1">
      <w:pPr>
        <w:spacing w:after="0"/>
        <w:jc w:val="both"/>
      </w:pPr>
      <w:r>
        <w:t>2. Zamawiający może również komunikować się z Wykonawcami za pomocą poczty elektronicznej - e-mail: zddtg@mops.rsl.pl.</w:t>
      </w:r>
    </w:p>
    <w:p w:rsidR="00AA1DEC" w:rsidRDefault="007336B1">
      <w:pPr>
        <w:spacing w:after="0"/>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AA1DEC" w:rsidRDefault="007336B1">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AA1DEC" w:rsidRDefault="00AA1DEC">
      <w:pPr>
        <w:pStyle w:val="Tekstpodstawowy"/>
        <w:spacing w:line="276" w:lineRule="auto"/>
      </w:pPr>
    </w:p>
    <w:p w:rsidR="00AA1DEC" w:rsidRDefault="007336B1">
      <w:pPr>
        <w:spacing w:after="0"/>
        <w:jc w:val="both"/>
      </w:pPr>
      <w:r>
        <w:t xml:space="preserve"> </w:t>
      </w:r>
      <w:r>
        <w:rPr>
          <w:b/>
        </w:rPr>
        <w:t xml:space="preserve">IV. Otwarcie ofert </w:t>
      </w:r>
    </w:p>
    <w:p w:rsidR="00AA1DEC" w:rsidRDefault="007336B1">
      <w:pPr>
        <w:spacing w:after="0"/>
        <w:jc w:val="both"/>
      </w:pPr>
      <w:r>
        <w:t xml:space="preserve">1. Otwarcie ofert nastąpi w dniu </w:t>
      </w:r>
      <w:r w:rsidR="0058168C">
        <w:t>1</w:t>
      </w:r>
      <w:r w:rsidR="00E02EA1">
        <w:t>9</w:t>
      </w:r>
      <w:r w:rsidR="0058168C">
        <w:t>.11</w:t>
      </w:r>
      <w:r>
        <w:t>.2021 o godz. 10.00</w:t>
      </w:r>
    </w:p>
    <w:p w:rsidR="00AA1DEC" w:rsidRDefault="007336B1">
      <w:pPr>
        <w:spacing w:after="0"/>
        <w:jc w:val="both"/>
      </w:pPr>
      <w:r>
        <w:t>2. Zamawiający nie przewiduje jawnego/publicznego otwarcia ofert.</w:t>
      </w:r>
    </w:p>
    <w:p w:rsidR="00AA1DEC" w:rsidRDefault="007336B1">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AA1DEC" w:rsidRDefault="007336B1">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AA1DEC" w:rsidRDefault="007336B1">
      <w:pPr>
        <w:spacing w:after="0"/>
        <w:jc w:val="both"/>
      </w:pPr>
      <w:r>
        <w:t xml:space="preserve">4. Niezwłocznie po otwarciu ofert Zamawiający udostępni na </w:t>
      </w:r>
      <w:proofErr w:type="spellStart"/>
      <w:r>
        <w:t>miniPortalu</w:t>
      </w:r>
      <w:proofErr w:type="spellEnd"/>
      <w:r>
        <w:t xml:space="preserve"> informacje o: </w:t>
      </w:r>
    </w:p>
    <w:p w:rsidR="00AA1DEC" w:rsidRDefault="007336B1">
      <w:pPr>
        <w:spacing w:after="0"/>
        <w:jc w:val="both"/>
      </w:pPr>
      <w:r>
        <w:t>1) nazwach albo imionach i nazwiskach oraz siedzibach lub miejscach prowadzonej działalności gospodarczej albo miejscach zamieszkania wykonawców, których oferty zostały otwarte;</w:t>
      </w:r>
    </w:p>
    <w:p w:rsidR="00AA1DEC" w:rsidRDefault="007336B1">
      <w:pPr>
        <w:spacing w:after="0"/>
        <w:jc w:val="both"/>
      </w:pPr>
      <w:r>
        <w:t>2) cenach zawartych w ofertach.</w:t>
      </w:r>
    </w:p>
    <w:p w:rsidR="00AA1DEC" w:rsidRDefault="00AA1DEC">
      <w:pPr>
        <w:pStyle w:val="Tekstpodstawowy"/>
        <w:spacing w:line="276" w:lineRule="auto"/>
      </w:pPr>
    </w:p>
    <w:p w:rsidR="00AA1DEC" w:rsidRDefault="007336B1">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AA1DEC" w:rsidRDefault="007336B1">
      <w:pPr>
        <w:spacing w:after="0"/>
        <w:ind w:left="426" w:hanging="567"/>
        <w:jc w:val="both"/>
      </w:pPr>
      <w:r>
        <w:rPr>
          <w:rFonts w:eastAsia="Times New Roman" w:cs="Times New Roman"/>
          <w:lang w:eastAsia="pl-PL"/>
        </w:rPr>
        <w:t xml:space="preserve"> </w:t>
      </w:r>
    </w:p>
    <w:p w:rsidR="00AA1DEC" w:rsidRDefault="007336B1">
      <w:pPr>
        <w:spacing w:after="0"/>
        <w:ind w:left="397" w:hanging="397"/>
        <w:jc w:val="both"/>
      </w:pPr>
      <w:r>
        <w:rPr>
          <w:rFonts w:eastAsia="Times New Roman" w:cs="Times New Roman"/>
          <w:lang w:eastAsia="pl-PL"/>
        </w:rPr>
        <w:t>1. Wykonawca może zwrócić się do Zamawiającego o wyjaśnienie treści SWZ.</w:t>
      </w:r>
    </w:p>
    <w:p w:rsidR="00AA1DEC" w:rsidRDefault="007336B1">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AA1DEC" w:rsidRDefault="007336B1">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AA1DEC" w:rsidRDefault="007336B1">
      <w:pPr>
        <w:spacing w:after="0"/>
        <w:jc w:val="both"/>
      </w:pPr>
      <w:r>
        <w:rPr>
          <w:rFonts w:eastAsia="Times New Roman" w:cs="Times New Roman"/>
          <w:lang w:eastAsia="pl-PL"/>
        </w:rPr>
        <w:t>4. Zamawiający oświadcza, iż nie zamierza zwoływać zebrania Wykonawców w celu wyjaśnienia treści SWZ.</w:t>
      </w:r>
    </w:p>
    <w:p w:rsidR="00AA1DEC" w:rsidRDefault="00AA1DEC">
      <w:pPr>
        <w:spacing w:after="0"/>
        <w:rPr>
          <w:rFonts w:eastAsia="Times New Roman" w:cs="Times New Roman"/>
          <w:b/>
          <w:bCs/>
          <w:lang w:eastAsia="pl-PL"/>
        </w:rPr>
      </w:pPr>
    </w:p>
    <w:p w:rsidR="00AA1DEC" w:rsidRDefault="007336B1">
      <w:pPr>
        <w:spacing w:after="0"/>
      </w:pPr>
      <w:r>
        <w:rPr>
          <w:rFonts w:eastAsia="Times New Roman" w:cs="Times New Roman"/>
          <w:b/>
          <w:bCs/>
          <w:lang w:eastAsia="pl-PL"/>
        </w:rPr>
        <w:t>ROZDZIAŁ XV. WYMAGANIA DOTYCZĄCE WADIUM</w:t>
      </w:r>
    </w:p>
    <w:p w:rsidR="00AA1DEC" w:rsidRDefault="00AA1DEC">
      <w:pPr>
        <w:spacing w:after="0"/>
        <w:rPr>
          <w:rFonts w:eastAsia="Times New Roman" w:cs="Times New Roman"/>
          <w:bCs/>
          <w:lang w:eastAsia="pl-PL"/>
        </w:rPr>
      </w:pPr>
    </w:p>
    <w:p w:rsidR="00AA1DEC" w:rsidRDefault="007336B1">
      <w:pPr>
        <w:spacing w:after="0"/>
      </w:pPr>
      <w:r>
        <w:rPr>
          <w:rFonts w:eastAsia="Times New Roman" w:cs="Times New Roman"/>
          <w:bCs/>
          <w:lang w:eastAsia="pl-PL"/>
        </w:rPr>
        <w:t>Zamawiający nie żąda wniesienia wadium.</w:t>
      </w:r>
    </w:p>
    <w:p w:rsidR="00AA1DEC" w:rsidRDefault="00AA1DEC">
      <w:pPr>
        <w:spacing w:after="0"/>
        <w:rPr>
          <w:rFonts w:eastAsia="Times New Roman" w:cs="Times New Roman"/>
          <w:b/>
          <w:bCs/>
          <w:lang w:eastAsia="pl-PL"/>
        </w:rPr>
      </w:pPr>
    </w:p>
    <w:p w:rsidR="00AA1DEC" w:rsidRDefault="007336B1">
      <w:pPr>
        <w:spacing w:after="0"/>
      </w:pPr>
      <w:r>
        <w:rPr>
          <w:rFonts w:eastAsia="Times New Roman" w:cs="Times New Roman"/>
          <w:b/>
          <w:bCs/>
          <w:lang w:eastAsia="pl-PL"/>
        </w:rPr>
        <w:t>ROZDZIAŁ XVI. TERMIN ZWIĄZANIA OFERTĄ</w:t>
      </w:r>
    </w:p>
    <w:p w:rsidR="00AA1DEC" w:rsidRDefault="00AA1DEC">
      <w:pPr>
        <w:spacing w:after="0"/>
        <w:rPr>
          <w:lang w:eastAsia="pl-PL"/>
        </w:rPr>
      </w:pPr>
    </w:p>
    <w:p w:rsidR="00AA1DEC" w:rsidRDefault="007336B1">
      <w:pPr>
        <w:spacing w:after="0"/>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58168C">
        <w:t>1</w:t>
      </w:r>
      <w:r w:rsidR="00E02EA1">
        <w:t>8</w:t>
      </w:r>
      <w:r w:rsidR="0058168C">
        <w:t>.1</w:t>
      </w:r>
      <w:r w:rsidR="00E02EA1">
        <w:t>2</w:t>
      </w:r>
      <w:r w:rsidR="0058168C">
        <w:t>.</w:t>
      </w:r>
      <w:r>
        <w:t>2021</w:t>
      </w:r>
      <w:r>
        <w:rPr>
          <w:lang w:eastAsia="pl-PL"/>
        </w:rPr>
        <w:t xml:space="preserve">  roku.</w:t>
      </w:r>
    </w:p>
    <w:p w:rsidR="00AA1DEC" w:rsidRDefault="00AA1DEC">
      <w:pPr>
        <w:spacing w:after="0"/>
        <w:rPr>
          <w:rFonts w:eastAsia="Times New Roman" w:cs="Times New Roman"/>
          <w:lang w:eastAsia="pl-PL"/>
        </w:rPr>
      </w:pPr>
    </w:p>
    <w:p w:rsidR="00AA1DEC" w:rsidRDefault="00AA1DEC">
      <w:pPr>
        <w:spacing w:after="0"/>
        <w:rPr>
          <w:rFonts w:eastAsia="Times New Roman" w:cs="Times New Roman"/>
          <w:b/>
          <w:bCs/>
          <w:lang w:eastAsia="pl-PL"/>
        </w:rPr>
      </w:pPr>
    </w:p>
    <w:p w:rsidR="00AA1DEC" w:rsidRDefault="007336B1">
      <w:pPr>
        <w:spacing w:after="0"/>
      </w:pPr>
      <w:r>
        <w:rPr>
          <w:rFonts w:eastAsia="Times New Roman" w:cs="Times New Roman"/>
          <w:b/>
          <w:bCs/>
          <w:lang w:eastAsia="pl-PL"/>
        </w:rPr>
        <w:t>ROZDZIAŁ XVII. OPIS SPOSOBU PRZYGOTOWANIA OFERT</w:t>
      </w:r>
    </w:p>
    <w:p w:rsidR="00AA1DEC" w:rsidRDefault="00AA1DEC">
      <w:pPr>
        <w:pStyle w:val="Tekstpodstawowy2"/>
        <w:spacing w:line="276" w:lineRule="auto"/>
        <w:jc w:val="both"/>
        <w:rPr>
          <w:rFonts w:ascii="Trebuchet MS" w:hAnsi="Trebuchet MS" w:cs="Arial"/>
          <w:sz w:val="22"/>
          <w:szCs w:val="22"/>
        </w:rPr>
      </w:pPr>
    </w:p>
    <w:p w:rsidR="00AA1DEC" w:rsidRDefault="007336B1">
      <w:pPr>
        <w:pStyle w:val="Tekstpodstawowy2"/>
        <w:spacing w:line="276" w:lineRule="auto"/>
        <w:jc w:val="both"/>
      </w:pPr>
      <w:r>
        <w:rPr>
          <w:rFonts w:ascii="Trebuchet MS" w:hAnsi="Trebuchet MS" w:cs="Arial"/>
          <w:sz w:val="22"/>
          <w:szCs w:val="22"/>
        </w:rPr>
        <w:t xml:space="preserve">1. Ofertę należy sporządzić na formularzu oferty lub według takiego samego schematu, stanowiącego załącznik nr </w:t>
      </w:r>
      <w:r w:rsidR="00594EA4">
        <w:rPr>
          <w:rFonts w:ascii="Trebuchet MS" w:hAnsi="Trebuchet MS" w:cs="Arial"/>
          <w:sz w:val="22"/>
          <w:szCs w:val="22"/>
        </w:rPr>
        <w:t>2 i 2a</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AA1DEC" w:rsidRDefault="007336B1">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AA1DEC" w:rsidRDefault="007336B1">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w:t>
      </w:r>
      <w:r w:rsidR="00594EA4">
        <w:rPr>
          <w:rFonts w:cs="Arial"/>
        </w:rPr>
        <w:t>3</w:t>
      </w:r>
      <w:r>
        <w:rPr>
          <w:rFonts w:cs="Arial"/>
        </w:rPr>
        <w:t xml:space="preserve">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w:t>
      </w:r>
      <w:r w:rsidR="00594EA4">
        <w:rPr>
          <w:bCs/>
        </w:rPr>
        <w:t>ę na jego zasoby (załącznik nr 4</w:t>
      </w:r>
      <w:r>
        <w:rPr>
          <w:bCs/>
        </w:rPr>
        <w:t xml:space="preserve">  do SWZ).</w:t>
      </w:r>
    </w:p>
    <w:p w:rsidR="00AA1DEC" w:rsidRDefault="007336B1">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sidR="00594EA4">
        <w:rPr>
          <w:rFonts w:cs="Arial"/>
          <w:b/>
        </w:rPr>
        <w:t>załącznikiem</w:t>
      </w:r>
      <w:r w:rsidR="00594EA4">
        <w:rPr>
          <w:rFonts w:cs="Arial"/>
          <w:b/>
        </w:rPr>
        <w:br/>
        <w:t>nr 2</w:t>
      </w:r>
      <w:r>
        <w:rPr>
          <w:rFonts w:cs="Arial"/>
          <w:b/>
        </w:rPr>
        <w:t xml:space="preserve">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AA1DEC" w:rsidRDefault="007336B1">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AA1DEC" w:rsidRDefault="007336B1">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AA1DEC" w:rsidRDefault="007336B1">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AA1DEC" w:rsidRDefault="007336B1">
      <w:pPr>
        <w:pStyle w:val="Tekstpodstawowy2"/>
        <w:spacing w:line="276"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AA1DEC" w:rsidRDefault="007336B1">
      <w:pPr>
        <w:pStyle w:val="Tekstpodstawowy2"/>
        <w:spacing w:line="276"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58168C" w:rsidRDefault="007336B1">
      <w:pPr>
        <w:tabs>
          <w:tab w:val="left" w:pos="426"/>
          <w:tab w:val="left" w:pos="851"/>
        </w:tabs>
        <w:spacing w:after="0"/>
        <w:jc w:val="both"/>
        <w:rPr>
          <w:rFonts w:cs="Arial"/>
        </w:rPr>
      </w:pPr>
      <w:r>
        <w:rPr>
          <w:rFonts w:cs="Arial"/>
        </w:rPr>
        <w:t>3. Każdy Wykonawca może złożyć tylko jedną ofertę</w:t>
      </w:r>
      <w:r w:rsidR="0058168C">
        <w:rPr>
          <w:rFonts w:cs="Arial"/>
        </w:rPr>
        <w:t>.</w:t>
      </w:r>
      <w:r>
        <w:rPr>
          <w:rFonts w:cs="Arial"/>
        </w:rPr>
        <w:t xml:space="preserve"> </w:t>
      </w:r>
    </w:p>
    <w:p w:rsidR="00AA1DEC" w:rsidRDefault="007336B1">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AA1DEC" w:rsidRDefault="007336B1">
      <w:pPr>
        <w:spacing w:after="0"/>
        <w:jc w:val="both"/>
      </w:pPr>
      <w:r>
        <w:rPr>
          <w:rFonts w:cs="Arial"/>
        </w:rPr>
        <w:t>4.1.Podmiotowe środki dowodowe, przedmiotowe środki dowodowe oraz inne dokumenty lub oświadczenia, sporządzone w języku obcym przekazuje się wraz z tłumaczeniem na język polski.</w:t>
      </w:r>
    </w:p>
    <w:p w:rsidR="00AA1DEC" w:rsidRDefault="007336B1">
      <w:pPr>
        <w:spacing w:after="0"/>
        <w:jc w:val="both"/>
      </w:pPr>
      <w:r>
        <w:rPr>
          <w:rFonts w:cs="Arial"/>
        </w:rPr>
        <w:t>4.2.Oferta musi być podpisana przez osobę/y upoważnioną/e do reprezentowania Wykonawcy.</w:t>
      </w:r>
    </w:p>
    <w:p w:rsidR="00AA1DEC" w:rsidRDefault="007336B1">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AA1DEC" w:rsidRDefault="007336B1">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AA1DEC" w:rsidRDefault="007336B1">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AA1DEC" w:rsidRDefault="007336B1">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AA1DEC" w:rsidRDefault="007336B1">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AA1DEC" w:rsidRDefault="007336B1">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AA1DEC" w:rsidRDefault="007336B1">
      <w:pPr>
        <w:spacing w:after="0"/>
        <w:jc w:val="both"/>
      </w:pPr>
      <w:r>
        <w:rPr>
          <w:rFonts w:cs="Arial"/>
          <w:color w:val="000000" w:themeColor="text1"/>
        </w:rPr>
        <w:t>6.3.Protokół postępowania wraz z załącznikami, w tym oferty wraz z załącznikami, udostępnia się na wniosek.</w:t>
      </w:r>
    </w:p>
    <w:p w:rsidR="00AA1DEC" w:rsidRDefault="00AA1DEC">
      <w:pPr>
        <w:spacing w:after="0"/>
        <w:ind w:left="964"/>
        <w:jc w:val="both"/>
        <w:rPr>
          <w:rFonts w:cs="Arial"/>
          <w:bCs/>
          <w:color w:val="000000" w:themeColor="text1"/>
          <w:u w:val="single"/>
        </w:rPr>
      </w:pPr>
    </w:p>
    <w:p w:rsidR="00AA1DEC" w:rsidRDefault="007336B1">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rsidR="00AA1DEC" w:rsidRDefault="00AA1DEC">
      <w:pPr>
        <w:spacing w:after="0"/>
        <w:jc w:val="both"/>
        <w:rPr>
          <w:rFonts w:eastAsia="Times New Roman" w:cs="Times New Roman"/>
          <w:lang w:eastAsia="pl-PL"/>
        </w:rPr>
      </w:pPr>
    </w:p>
    <w:p w:rsidR="00AA1DEC" w:rsidRDefault="007336B1">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AA1DEC" w:rsidRDefault="007336B1">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AA1DEC" w:rsidRDefault="007336B1">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AA1DEC" w:rsidRDefault="007336B1">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AA1DEC" w:rsidRDefault="007336B1">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AA1DEC" w:rsidRDefault="007336B1">
      <w:pPr>
        <w:spacing w:after="0"/>
        <w:jc w:val="both"/>
      </w:pPr>
      <w:r>
        <w:rPr>
          <w:rFonts w:eastAsia="Times New Roman" w:cs="Times New Roman"/>
          <w:lang w:eastAsia="pl-PL"/>
        </w:rPr>
        <w:t>d) wszelka korespondencja dokonywana będzie wyłącznie z Wykonawcą występującym jako Pełnomocnik pozostałych;</w:t>
      </w:r>
    </w:p>
    <w:p w:rsidR="00AA1DEC" w:rsidRDefault="007336B1">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AA1DEC" w:rsidRDefault="00AA1DEC">
      <w:pPr>
        <w:spacing w:after="0"/>
        <w:jc w:val="both"/>
        <w:rPr>
          <w:bCs/>
        </w:rPr>
      </w:pPr>
    </w:p>
    <w:p w:rsidR="00AA1DEC" w:rsidRDefault="007336B1">
      <w:pPr>
        <w:spacing w:after="0"/>
        <w:jc w:val="both"/>
      </w:pPr>
      <w:r>
        <w:rPr>
          <w:bCs/>
        </w:rPr>
        <w:t>Powyższe oznacza, iż:</w:t>
      </w:r>
    </w:p>
    <w:p w:rsidR="00AA1DEC" w:rsidRDefault="007336B1">
      <w:pPr>
        <w:spacing w:after="0"/>
        <w:jc w:val="both"/>
      </w:pPr>
      <w:r>
        <w:rPr>
          <w:bCs/>
        </w:rPr>
        <w:t>- oświadczenie w zakresie braku podstaw wykluczenia musi złożyć każdy</w:t>
      </w:r>
      <w:r>
        <w:rPr>
          <w:bCs/>
        </w:rPr>
        <w:br/>
        <w:t>z Wykonawców wspólnie ubiegających się o udzielenie zamówienia;</w:t>
      </w:r>
    </w:p>
    <w:p w:rsidR="00AA1DEC" w:rsidRDefault="007336B1">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AA1DEC" w:rsidRDefault="00AA1DEC">
      <w:pPr>
        <w:spacing w:after="0"/>
        <w:ind w:left="708" w:hanging="566"/>
        <w:jc w:val="both"/>
        <w:rPr>
          <w:rFonts w:eastAsia="Times New Roman" w:cs="Times New Roman"/>
          <w:lang w:eastAsia="pl-PL"/>
        </w:rPr>
      </w:pPr>
    </w:p>
    <w:p w:rsidR="00AA1DEC" w:rsidRDefault="007336B1">
      <w:pPr>
        <w:spacing w:after="0"/>
      </w:pPr>
      <w:r>
        <w:rPr>
          <w:rFonts w:eastAsia="Times New Roman" w:cs="Times New Roman"/>
          <w:b/>
          <w:bCs/>
          <w:lang w:eastAsia="pl-PL"/>
        </w:rPr>
        <w:t>ROZDZIAŁ XIX. INFORMACJA NA TEMAT PODWYKONAWCÓW</w:t>
      </w:r>
    </w:p>
    <w:p w:rsidR="00AA1DEC" w:rsidRDefault="00AA1DEC">
      <w:pPr>
        <w:spacing w:after="0"/>
        <w:rPr>
          <w:rFonts w:eastAsia="Times New Roman" w:cs="Times New Roman"/>
          <w:b/>
          <w:bCs/>
          <w:lang w:eastAsia="pl-PL"/>
        </w:rPr>
      </w:pPr>
    </w:p>
    <w:p w:rsidR="00AA1DEC" w:rsidRDefault="007336B1">
      <w:pPr>
        <w:pStyle w:val="Akapitzlist"/>
        <w:spacing w:after="0"/>
        <w:ind w:hanging="578"/>
        <w:jc w:val="both"/>
      </w:pPr>
      <w:r>
        <w:rPr>
          <w:rFonts w:cs="Arial"/>
        </w:rPr>
        <w:t>1. Wykonawca może powierzyć wykonanie części zamówienia podwykonawcy.</w:t>
      </w:r>
    </w:p>
    <w:p w:rsidR="00AA1DEC" w:rsidRDefault="007336B1">
      <w:pPr>
        <w:pStyle w:val="Akapitzlist"/>
        <w:spacing w:after="0"/>
        <w:ind w:left="142"/>
        <w:jc w:val="both"/>
      </w:pPr>
      <w:r>
        <w:rPr>
          <w:rFonts w:cs="Arial"/>
        </w:rPr>
        <w:t xml:space="preserve">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w:t>
      </w:r>
      <w:r w:rsidR="00594EA4">
        <w:rPr>
          <w:rFonts w:cs="Arial"/>
        </w:rPr>
        <w:t>2</w:t>
      </w:r>
      <w:r>
        <w:rPr>
          <w:rFonts w:cs="Arial"/>
        </w:rPr>
        <w:t xml:space="preserve">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AA1DEC" w:rsidRDefault="00E02EA1">
      <w:pPr>
        <w:pStyle w:val="Akapitzlist"/>
        <w:spacing w:after="0"/>
        <w:ind w:left="142"/>
        <w:jc w:val="both"/>
      </w:pPr>
      <w:r>
        <w:rPr>
          <w:rFonts w:cs="Arial"/>
        </w:rPr>
        <w:t>3. Zamawiający żą</w:t>
      </w:r>
      <w:r w:rsidR="007336B1">
        <w:rPr>
          <w:rFonts w:cs="Arial"/>
        </w:rPr>
        <w:t>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rsidR="00AA1DEC" w:rsidRDefault="007336B1">
      <w:pPr>
        <w:pStyle w:val="Akapitzlist"/>
        <w:spacing w:after="0"/>
        <w:ind w:left="142"/>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A1DEC" w:rsidRDefault="007336B1">
      <w:pPr>
        <w:pStyle w:val="Akapitzlist"/>
        <w:spacing w:after="0"/>
        <w:ind w:left="142"/>
        <w:jc w:val="both"/>
      </w:pPr>
      <w:r>
        <w:rPr>
          <w:rFonts w:cs="Arial"/>
        </w:rPr>
        <w:t>5. Powierzenie wykonania części zamówienia podwykonawcom nie zwalnia Wykonawcy</w:t>
      </w:r>
      <w:r>
        <w:rPr>
          <w:rFonts w:cs="Arial"/>
        </w:rPr>
        <w:br/>
        <w:t>z odpowiedzialności za należyte wykonanie tego zamówienia.</w:t>
      </w:r>
    </w:p>
    <w:p w:rsidR="00AA1DEC" w:rsidRDefault="00AA1DEC">
      <w:pPr>
        <w:spacing w:after="0"/>
        <w:rPr>
          <w:rFonts w:eastAsia="Times New Roman" w:cs="Times New Roman"/>
          <w:lang w:eastAsia="pl-PL"/>
        </w:rPr>
      </w:pPr>
    </w:p>
    <w:p w:rsidR="00AA1DEC" w:rsidRDefault="007336B1">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AA1DEC" w:rsidRDefault="00AA1DEC">
      <w:pPr>
        <w:pStyle w:val="Akapitzlist"/>
        <w:spacing w:after="0"/>
        <w:jc w:val="both"/>
        <w:rPr>
          <w:rFonts w:cs="Arial"/>
          <w:b/>
        </w:rPr>
      </w:pPr>
    </w:p>
    <w:p w:rsidR="00AA1DEC" w:rsidRDefault="007336B1">
      <w:pPr>
        <w:spacing w:after="0"/>
        <w:jc w:val="both"/>
      </w:pPr>
      <w:r>
        <w:rPr>
          <w:rFonts w:cs="Arial"/>
          <w:b/>
        </w:rPr>
        <w:t>1. O udzielenie zamówienia mogą się ubiegać Wykonawcy, którzy:</w:t>
      </w:r>
    </w:p>
    <w:p w:rsidR="00AA1DEC" w:rsidRDefault="007336B1">
      <w:pPr>
        <w:spacing w:after="0"/>
        <w:ind w:firstLine="709"/>
        <w:jc w:val="both"/>
      </w:pPr>
      <w:r>
        <w:rPr>
          <w:rFonts w:cs="Arial"/>
        </w:rPr>
        <w:t>1) nie podlegają wykluczeniu;</w:t>
      </w:r>
    </w:p>
    <w:p w:rsidR="00AA1DEC" w:rsidRDefault="007336B1">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rsidR="00AA1DEC" w:rsidRDefault="00AA1DEC">
      <w:pPr>
        <w:pStyle w:val="Akapitzlist"/>
        <w:spacing w:after="0"/>
        <w:jc w:val="both"/>
        <w:rPr>
          <w:rFonts w:cs="Arial"/>
          <w:b/>
        </w:rPr>
      </w:pPr>
    </w:p>
    <w:p w:rsidR="00AA1DEC" w:rsidRDefault="007336B1">
      <w:pPr>
        <w:spacing w:after="0"/>
        <w:jc w:val="both"/>
      </w:pPr>
      <w:r>
        <w:rPr>
          <w:rFonts w:cs="Arial"/>
          <w:b/>
        </w:rPr>
        <w:t>2. Podstawy wykluczenia:</w:t>
      </w:r>
    </w:p>
    <w:p w:rsidR="00AA1DEC" w:rsidRDefault="007336B1">
      <w:pPr>
        <w:spacing w:after="0"/>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AA1DEC" w:rsidRDefault="007336B1">
      <w:pPr>
        <w:spacing w:after="0"/>
        <w:jc w:val="both"/>
      </w:pPr>
      <w:r>
        <w:t>1) będącego osobą fizyczną, którego prawomocnie skazano za przestępstwo:</w:t>
      </w:r>
    </w:p>
    <w:p w:rsidR="00AA1DEC" w:rsidRDefault="007336B1">
      <w:pPr>
        <w:spacing w:after="0"/>
        <w:jc w:val="both"/>
      </w:pPr>
      <w:r>
        <w:t>a) udziału w zorganizowanej grupie przestępczej albo związku mającym na celu popełnienie przestępstwa lub przestępstwa skarbowego, o którym mowa w art. 258 Kodeksu karnego,</w:t>
      </w:r>
    </w:p>
    <w:p w:rsidR="00AA1DEC" w:rsidRDefault="007336B1">
      <w:pPr>
        <w:spacing w:after="0"/>
        <w:jc w:val="both"/>
      </w:pPr>
      <w:r>
        <w:t>b) handlu ludźmi, o którym mowa w art. 189a Kodeksu karnego,</w:t>
      </w:r>
    </w:p>
    <w:p w:rsidR="00AA1DEC" w:rsidRDefault="007336B1">
      <w:pPr>
        <w:spacing w:after="0"/>
        <w:jc w:val="both"/>
      </w:pPr>
      <w:r>
        <w:t>c) o którym mowa w art. 228–230a, art. 250a Kodeksu karnego lub w art. 46 lub art. 48 ustawy z dnia 25 czerwca 2010 r. o sporcie,</w:t>
      </w:r>
    </w:p>
    <w:p w:rsidR="00AA1DEC" w:rsidRDefault="007336B1">
      <w:pPr>
        <w:spacing w:after="0"/>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A1DEC" w:rsidRDefault="007336B1">
      <w:pPr>
        <w:spacing w:after="0"/>
        <w:jc w:val="both"/>
      </w:pPr>
      <w:r>
        <w:t>e) o charakterze terrorystycznym, o którym mowa w art. 115 § 20 Kodeksu karnego, lub mające na celu popełnienie tego przestępstwa,</w:t>
      </w:r>
    </w:p>
    <w:p w:rsidR="00AA1DEC" w:rsidRDefault="007336B1">
      <w:pPr>
        <w:spacing w:after="0"/>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AA1DEC" w:rsidRDefault="007336B1">
      <w:pPr>
        <w:spacing w:after="0"/>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A1DEC" w:rsidRDefault="007336B1">
      <w:pPr>
        <w:spacing w:after="0"/>
        <w:jc w:val="both"/>
      </w:pPr>
      <w:r>
        <w:t>h) o którym mowa w art. 9 ust. 1 i 3 lub art. 10 ustawy z dnia 15 czerwca 2012 r. o skutkach powierzania wykonywania pracy cudzoziemcom przebywającym wbrew przepisom na terytorium Rzeczypospolitej Polskiej</w:t>
      </w:r>
    </w:p>
    <w:p w:rsidR="00AA1DEC" w:rsidRDefault="007336B1">
      <w:pPr>
        <w:spacing w:after="0"/>
        <w:jc w:val="both"/>
      </w:pPr>
      <w:r>
        <w:t>- lub za odpowiedni czyn zabroniony określony w przepisach prawa obcego;</w:t>
      </w:r>
    </w:p>
    <w:p w:rsidR="00AA1DEC" w:rsidRDefault="007336B1">
      <w:pPr>
        <w:spacing w:after="0"/>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AA1DEC" w:rsidRDefault="007336B1">
      <w:pPr>
        <w:spacing w:after="0"/>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A1DEC" w:rsidRDefault="007336B1">
      <w:pPr>
        <w:spacing w:after="0"/>
        <w:jc w:val="both"/>
      </w:pPr>
      <w:r>
        <w:t xml:space="preserve">4) wobec którego </w:t>
      </w:r>
      <w:r>
        <w:rPr>
          <w:bCs/>
        </w:rPr>
        <w:t>prawomocnie</w:t>
      </w:r>
      <w:r>
        <w:t xml:space="preserve">  orzeczono zakaz ubiegania się o zamówienia publiczne;</w:t>
      </w:r>
    </w:p>
    <w:p w:rsidR="00AA1DEC" w:rsidRDefault="007336B1">
      <w:pPr>
        <w:spacing w:after="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A1DEC" w:rsidRDefault="007336B1">
      <w:pPr>
        <w:spacing w:after="0"/>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A1DEC" w:rsidRDefault="00AA1DEC">
      <w:pPr>
        <w:pStyle w:val="Akapitzlist"/>
        <w:spacing w:after="0"/>
        <w:jc w:val="both"/>
        <w:rPr>
          <w:rFonts w:cs="Arial"/>
          <w:b/>
        </w:rPr>
      </w:pPr>
    </w:p>
    <w:p w:rsidR="00AA1DEC" w:rsidRDefault="007336B1">
      <w:pPr>
        <w:pStyle w:val="Akapitzlist"/>
        <w:spacing w:after="0"/>
        <w:ind w:left="0"/>
        <w:jc w:val="both"/>
      </w:pPr>
      <w:r>
        <w:rPr>
          <w:rFonts w:cs="Arial"/>
          <w:b/>
        </w:rPr>
        <w:t>3. Warunki udziału w postępowaniu, określone przez Zamawiającego spośród warunków, o których mowa w art. 112 ust. 2 ustawy:</w:t>
      </w:r>
    </w:p>
    <w:p w:rsidR="00AA1DEC" w:rsidRDefault="007336B1">
      <w:pPr>
        <w:pStyle w:val="Akapitzlist"/>
        <w:spacing w:after="0"/>
        <w:ind w:left="0" w:firstLine="709"/>
        <w:jc w:val="both"/>
      </w:pPr>
      <w:r>
        <w:rPr>
          <w:rFonts w:cs="Arial"/>
          <w:b/>
        </w:rPr>
        <w:t>3.1. Zdolność do występowania w obrocie gospodarczym</w:t>
      </w:r>
    </w:p>
    <w:p w:rsidR="00AA1DEC" w:rsidRDefault="007336B1">
      <w:pPr>
        <w:pStyle w:val="Akapitzlist"/>
        <w:tabs>
          <w:tab w:val="left" w:pos="1134"/>
        </w:tabs>
        <w:spacing w:after="0"/>
        <w:jc w:val="both"/>
      </w:pPr>
      <w:r>
        <w:rPr>
          <w:rFonts w:cs="Arial"/>
        </w:rPr>
        <w:t>Nie dotyczy.</w:t>
      </w:r>
    </w:p>
    <w:p w:rsidR="00AA1DEC" w:rsidRDefault="007336B1">
      <w:pPr>
        <w:pStyle w:val="Akapitzlist"/>
        <w:tabs>
          <w:tab w:val="left" w:pos="1134"/>
        </w:tabs>
        <w:spacing w:after="0"/>
        <w:jc w:val="both"/>
      </w:pPr>
      <w:r>
        <w:rPr>
          <w:rFonts w:cs="Arial"/>
          <w:b/>
        </w:rPr>
        <w:t xml:space="preserve">3.2. Uprawnienia do prowadzenia określonej działalności gospodarczej lub </w:t>
      </w:r>
      <w:r>
        <w:rPr>
          <w:rFonts w:cs="Arial"/>
          <w:b/>
        </w:rPr>
        <w:br/>
        <w:t xml:space="preserve">      zawodowej</w:t>
      </w:r>
    </w:p>
    <w:p w:rsidR="00AA1DEC" w:rsidRDefault="007336B1">
      <w:pPr>
        <w:pStyle w:val="Akapitzlist"/>
        <w:spacing w:after="0"/>
        <w:ind w:left="992"/>
        <w:jc w:val="both"/>
      </w:pPr>
      <w:r>
        <w:rPr>
          <w:rFonts w:eastAsia="Times New Roman" w:cs="Times New Roman"/>
          <w:bCs/>
          <w:lang w:eastAsia="pl-PL"/>
        </w:rPr>
        <w:t>3.2.1. Wykonawca musi posiadać uprawnienia do wykonywania działalności polegającej na świadczeniu usług pocztowych zgodnie z przepisami ustawy z dnia 23 listopada 2012 r. Prawo pocztowe (</w:t>
      </w:r>
      <w:proofErr w:type="spellStart"/>
      <w:r>
        <w:rPr>
          <w:rFonts w:eastAsia="Times New Roman" w:cs="Times New Roman"/>
          <w:bCs/>
          <w:lang w:eastAsia="pl-PL"/>
        </w:rPr>
        <w:t>t.j</w:t>
      </w:r>
      <w:proofErr w:type="spellEnd"/>
      <w:r>
        <w:rPr>
          <w:rFonts w:eastAsia="Times New Roman" w:cs="Times New Roman"/>
          <w:bCs/>
          <w:lang w:eastAsia="pl-PL"/>
        </w:rPr>
        <w:t xml:space="preserve">. Dz. U. z 2020r., poz. 1041 z </w:t>
      </w:r>
      <w:proofErr w:type="spellStart"/>
      <w:r>
        <w:rPr>
          <w:rFonts w:eastAsia="Times New Roman" w:cs="Times New Roman"/>
          <w:bCs/>
          <w:lang w:eastAsia="pl-PL"/>
        </w:rPr>
        <w:t>późn</w:t>
      </w:r>
      <w:proofErr w:type="spellEnd"/>
      <w:r>
        <w:rPr>
          <w:rFonts w:eastAsia="Times New Roman" w:cs="Times New Roman"/>
          <w:bCs/>
          <w:lang w:eastAsia="pl-PL"/>
        </w:rPr>
        <w:t>. zm.),</w:t>
      </w:r>
    </w:p>
    <w:p w:rsidR="00AA1DEC" w:rsidRDefault="00AA1DEC">
      <w:pPr>
        <w:pStyle w:val="Akapitzlist"/>
        <w:spacing w:after="0"/>
        <w:ind w:left="992"/>
        <w:jc w:val="both"/>
        <w:rPr>
          <w:rFonts w:eastAsia="Times New Roman" w:cs="Times New Roman"/>
          <w:sz w:val="20"/>
          <w:szCs w:val="20"/>
          <w:lang w:eastAsia="pl-PL"/>
        </w:rPr>
      </w:pPr>
    </w:p>
    <w:p w:rsidR="00AA1DEC" w:rsidRDefault="007336B1">
      <w:pPr>
        <w:pStyle w:val="Akapitzlist"/>
        <w:tabs>
          <w:tab w:val="left" w:pos="1134"/>
        </w:tabs>
        <w:spacing w:after="0"/>
        <w:jc w:val="both"/>
      </w:pPr>
      <w:r>
        <w:rPr>
          <w:rFonts w:cs="Arial"/>
          <w:b/>
        </w:rPr>
        <w:t>3.3. Sytuacja ekonomiczna lub finansowa</w:t>
      </w:r>
    </w:p>
    <w:p w:rsidR="00AA1DEC" w:rsidRDefault="007336B1">
      <w:pPr>
        <w:pStyle w:val="Akapitzlist"/>
        <w:tabs>
          <w:tab w:val="left" w:pos="1134"/>
        </w:tabs>
        <w:spacing w:after="0"/>
        <w:jc w:val="both"/>
      </w:pPr>
      <w:r>
        <w:rPr>
          <w:rFonts w:cs="Arial"/>
        </w:rPr>
        <w:t>Nie dotyczy.</w:t>
      </w:r>
    </w:p>
    <w:p w:rsidR="00AA1DEC" w:rsidRDefault="007336B1">
      <w:pPr>
        <w:pStyle w:val="Akapitzlist"/>
        <w:tabs>
          <w:tab w:val="left" w:pos="1134"/>
        </w:tabs>
        <w:spacing w:after="0"/>
        <w:jc w:val="both"/>
      </w:pPr>
      <w:r>
        <w:rPr>
          <w:rFonts w:cs="Arial"/>
          <w:b/>
        </w:rPr>
        <w:t>3.4. Zdolność techniczna lub zawodowa:</w:t>
      </w:r>
    </w:p>
    <w:p w:rsidR="00AA1DEC" w:rsidRDefault="007336B1">
      <w:pPr>
        <w:spacing w:after="0"/>
        <w:ind w:left="709"/>
        <w:jc w:val="both"/>
      </w:pPr>
      <w:r>
        <w:rPr>
          <w:rFonts w:cs="Trebuchet MS"/>
          <w:color w:val="000000"/>
        </w:rPr>
        <w:t>3.4.1.</w:t>
      </w:r>
      <w:r>
        <w:t xml:space="preserve"> </w:t>
      </w: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2 usługi, polegające na świadczeniu usług objętych zamówieniem o wartości min. 450.000 zł brutto każda.</w:t>
      </w:r>
    </w:p>
    <w:p w:rsidR="00AA1DEC" w:rsidRDefault="00AA1DEC">
      <w:pPr>
        <w:spacing w:after="0"/>
        <w:jc w:val="both"/>
        <w:rPr>
          <w:bCs/>
        </w:rPr>
      </w:pPr>
    </w:p>
    <w:p w:rsidR="00AA1DEC" w:rsidRDefault="007336B1">
      <w:pPr>
        <w:spacing w:after="0"/>
        <w:ind w:firstLine="709"/>
        <w:jc w:val="both"/>
      </w:pPr>
      <w:r>
        <w:rPr>
          <w:rFonts w:cs="Trebuchet MS"/>
          <w:bCs/>
        </w:rPr>
        <w:t xml:space="preserve">3.4.2. Wykonawca musi wykazać dysponowanie (dysponuje lub będzie dysponował) </w:t>
      </w:r>
      <w:r>
        <w:rPr>
          <w:rFonts w:cs="Trebuchet MS"/>
          <w:bCs/>
        </w:rPr>
        <w:tab/>
        <w:t xml:space="preserve">minimum </w:t>
      </w:r>
      <w:r w:rsidR="00E02EA1">
        <w:rPr>
          <w:rFonts w:cs="Trebuchet MS"/>
          <w:bCs/>
        </w:rPr>
        <w:t>9</w:t>
      </w:r>
      <w:r>
        <w:rPr>
          <w:rFonts w:cs="Trebuchet MS"/>
          <w:bCs/>
        </w:rPr>
        <w:t xml:space="preserve"> placów</w:t>
      </w:r>
      <w:r w:rsidR="00E02EA1">
        <w:rPr>
          <w:rFonts w:cs="Trebuchet MS"/>
          <w:bCs/>
        </w:rPr>
        <w:t>kami pocztowymi</w:t>
      </w:r>
      <w:r>
        <w:rPr>
          <w:rFonts w:cs="Trebuchet MS"/>
          <w:bCs/>
        </w:rPr>
        <w:t xml:space="preserve"> na terenie Miasta Ruda Śląska,</w:t>
      </w:r>
      <w:r>
        <w:rPr>
          <w:rFonts w:cs="Trebuchet MS"/>
          <w:bCs/>
        </w:rPr>
        <w:br/>
      </w:r>
      <w:r>
        <w:rPr>
          <w:rFonts w:cs="Trebuchet MS"/>
          <w:bCs/>
        </w:rPr>
        <w:tab/>
        <w:t>w następujących dzielnicach:</w:t>
      </w:r>
    </w:p>
    <w:p w:rsidR="00AA1DEC" w:rsidRDefault="007336B1">
      <w:pPr>
        <w:spacing w:after="0"/>
        <w:ind w:firstLine="709"/>
        <w:jc w:val="both"/>
      </w:pPr>
      <w:r>
        <w:rPr>
          <w:rFonts w:cs="Trebuchet MS"/>
          <w:bCs/>
        </w:rPr>
        <w:t>- Nowy Bytom- 1 placówka</w:t>
      </w:r>
      <w:r w:rsidR="00C17382">
        <w:rPr>
          <w:rFonts w:cs="Trebuchet MS"/>
          <w:bCs/>
        </w:rPr>
        <w:t xml:space="preserve"> pocztowa</w:t>
      </w:r>
      <w:r>
        <w:rPr>
          <w:rFonts w:cs="Trebuchet MS"/>
          <w:bCs/>
        </w:rPr>
        <w:t>;</w:t>
      </w:r>
    </w:p>
    <w:p w:rsidR="00AA1DEC" w:rsidRDefault="007336B1">
      <w:pPr>
        <w:spacing w:after="0"/>
        <w:ind w:firstLine="709"/>
        <w:jc w:val="both"/>
      </w:pPr>
      <w:r>
        <w:rPr>
          <w:rFonts w:cs="Trebuchet MS"/>
          <w:bCs/>
        </w:rPr>
        <w:t xml:space="preserve">- Halemba – </w:t>
      </w:r>
      <w:r w:rsidR="00C17382">
        <w:rPr>
          <w:rFonts w:cs="Trebuchet MS"/>
          <w:bCs/>
        </w:rPr>
        <w:t>1</w:t>
      </w:r>
      <w:r>
        <w:rPr>
          <w:rFonts w:cs="Trebuchet MS"/>
          <w:bCs/>
        </w:rPr>
        <w:t xml:space="preserve"> pl</w:t>
      </w:r>
      <w:r w:rsidR="00E02EA1">
        <w:rPr>
          <w:rFonts w:cs="Trebuchet MS"/>
          <w:bCs/>
        </w:rPr>
        <w:t>a</w:t>
      </w:r>
      <w:r>
        <w:rPr>
          <w:rFonts w:cs="Trebuchet MS"/>
          <w:bCs/>
        </w:rPr>
        <w:t>cówk</w:t>
      </w:r>
      <w:r w:rsidR="00C17382">
        <w:rPr>
          <w:rFonts w:cs="Trebuchet MS"/>
          <w:bCs/>
        </w:rPr>
        <w:t>a</w:t>
      </w:r>
      <w:r>
        <w:rPr>
          <w:rFonts w:cs="Trebuchet MS"/>
          <w:bCs/>
        </w:rPr>
        <w:t xml:space="preserve"> pocztow</w:t>
      </w:r>
      <w:r w:rsidR="00C17382">
        <w:rPr>
          <w:rFonts w:cs="Trebuchet MS"/>
          <w:bCs/>
        </w:rPr>
        <w:t>a</w:t>
      </w:r>
      <w:r>
        <w:rPr>
          <w:rFonts w:cs="Trebuchet MS"/>
          <w:bCs/>
        </w:rPr>
        <w:t>:</w:t>
      </w:r>
    </w:p>
    <w:p w:rsidR="00AA1DEC" w:rsidRDefault="00C17382">
      <w:pPr>
        <w:spacing w:after="0"/>
        <w:ind w:firstLine="709"/>
        <w:jc w:val="both"/>
      </w:pPr>
      <w:r>
        <w:rPr>
          <w:rFonts w:cs="Trebuchet MS"/>
          <w:bCs/>
        </w:rPr>
        <w:t>- Wirek - 1 placówka pocztowa</w:t>
      </w:r>
      <w:r w:rsidR="007336B1">
        <w:rPr>
          <w:rFonts w:cs="Trebuchet MS"/>
          <w:bCs/>
        </w:rPr>
        <w:t>;</w:t>
      </w:r>
    </w:p>
    <w:p w:rsidR="00AA1DEC" w:rsidRDefault="007336B1">
      <w:pPr>
        <w:spacing w:after="0"/>
        <w:ind w:firstLine="709"/>
        <w:jc w:val="both"/>
      </w:pPr>
      <w:r>
        <w:rPr>
          <w:rFonts w:cs="Trebuchet MS"/>
          <w:bCs/>
        </w:rPr>
        <w:t>- Ruda –</w:t>
      </w:r>
      <w:r w:rsidR="00C17382">
        <w:rPr>
          <w:rFonts w:cs="Trebuchet MS"/>
          <w:bCs/>
        </w:rPr>
        <w:t xml:space="preserve"> 1 </w:t>
      </w:r>
      <w:r>
        <w:rPr>
          <w:rFonts w:cs="Trebuchet MS"/>
          <w:bCs/>
        </w:rPr>
        <w:t>placówki pocztowe;</w:t>
      </w:r>
    </w:p>
    <w:p w:rsidR="00AA1DEC" w:rsidRDefault="007336B1">
      <w:pPr>
        <w:spacing w:after="0"/>
        <w:ind w:firstLine="709"/>
        <w:jc w:val="both"/>
      </w:pPr>
      <w:r>
        <w:rPr>
          <w:rFonts w:cs="Trebuchet MS"/>
          <w:bCs/>
        </w:rPr>
        <w:t>- Bielszowice- 1 placówka pocztowa;</w:t>
      </w:r>
    </w:p>
    <w:p w:rsidR="00AA1DEC" w:rsidRDefault="007336B1">
      <w:pPr>
        <w:spacing w:after="0"/>
        <w:ind w:firstLine="709"/>
        <w:jc w:val="both"/>
      </w:pPr>
      <w:r>
        <w:rPr>
          <w:rFonts w:cs="Trebuchet MS"/>
          <w:bCs/>
        </w:rPr>
        <w:t>- Godula – 1 placówka pocztowa;</w:t>
      </w:r>
    </w:p>
    <w:p w:rsidR="00AA1DEC" w:rsidRDefault="007336B1">
      <w:pPr>
        <w:spacing w:after="0"/>
        <w:ind w:firstLine="709"/>
        <w:jc w:val="both"/>
      </w:pPr>
      <w:r>
        <w:rPr>
          <w:rFonts w:cs="Trebuchet MS"/>
          <w:bCs/>
        </w:rPr>
        <w:t xml:space="preserve">- </w:t>
      </w:r>
      <w:proofErr w:type="spellStart"/>
      <w:r>
        <w:rPr>
          <w:rFonts w:cs="Trebuchet MS"/>
          <w:bCs/>
        </w:rPr>
        <w:t>Orzegów</w:t>
      </w:r>
      <w:proofErr w:type="spellEnd"/>
      <w:r>
        <w:rPr>
          <w:rFonts w:cs="Trebuchet MS"/>
          <w:bCs/>
        </w:rPr>
        <w:t xml:space="preserve"> – 1 placówka pocztowa;</w:t>
      </w:r>
    </w:p>
    <w:p w:rsidR="00AA1DEC" w:rsidRDefault="007336B1">
      <w:pPr>
        <w:spacing w:after="0"/>
        <w:ind w:firstLine="709"/>
        <w:jc w:val="both"/>
      </w:pPr>
      <w:r>
        <w:rPr>
          <w:rFonts w:cs="Trebuchet MS"/>
          <w:bCs/>
        </w:rPr>
        <w:t xml:space="preserve">- </w:t>
      </w:r>
      <w:proofErr w:type="spellStart"/>
      <w:r>
        <w:rPr>
          <w:rFonts w:cs="Trebuchet MS"/>
          <w:bCs/>
        </w:rPr>
        <w:t>Bykowina</w:t>
      </w:r>
      <w:proofErr w:type="spellEnd"/>
      <w:r>
        <w:rPr>
          <w:rFonts w:cs="Trebuchet MS"/>
          <w:bCs/>
        </w:rPr>
        <w:t xml:space="preserve"> – 1 placówka pocztowa;</w:t>
      </w:r>
    </w:p>
    <w:p w:rsidR="00AA1DEC" w:rsidRDefault="007336B1">
      <w:pPr>
        <w:spacing w:after="0"/>
        <w:ind w:firstLine="709"/>
        <w:jc w:val="both"/>
      </w:pPr>
      <w:r>
        <w:rPr>
          <w:rFonts w:cs="Trebuchet MS"/>
          <w:bCs/>
        </w:rPr>
        <w:t xml:space="preserve">- Kochłowice – 1 placówka pocztowa. </w:t>
      </w:r>
    </w:p>
    <w:p w:rsidR="00AA1DEC" w:rsidRDefault="00AA1DEC">
      <w:pPr>
        <w:spacing w:after="0"/>
        <w:jc w:val="both"/>
        <w:rPr>
          <w:rFonts w:cs="Trebuchet MS"/>
          <w:b/>
          <w:bCs/>
        </w:rPr>
      </w:pPr>
    </w:p>
    <w:p w:rsidR="00AA1DEC" w:rsidRDefault="007336B1">
      <w:pPr>
        <w:pStyle w:val="Akapitzlist"/>
        <w:tabs>
          <w:tab w:val="left" w:pos="993"/>
          <w:tab w:val="left" w:pos="1134"/>
        </w:tabs>
        <w:spacing w:after="0"/>
        <w:ind w:hanging="720"/>
        <w:jc w:val="both"/>
      </w:pPr>
      <w:r>
        <w:rPr>
          <w:rFonts w:cs="Arial"/>
          <w:b/>
        </w:rPr>
        <w:t>4. Wykaz podmiotowych środków dowodowych</w:t>
      </w:r>
    </w:p>
    <w:p w:rsidR="00AA1DEC" w:rsidRDefault="007336B1">
      <w:pPr>
        <w:tabs>
          <w:tab w:val="left" w:pos="993"/>
          <w:tab w:val="left" w:pos="1134"/>
        </w:tabs>
        <w:spacing w:after="0"/>
        <w:jc w:val="both"/>
      </w:pPr>
      <w:r>
        <w:t>4.1. Zamawiający nie żąda złożenia podmiotowych środków dowodowych na potwierdzenie braku podstaw wykluczenia.</w:t>
      </w:r>
    </w:p>
    <w:p w:rsidR="00AA1DEC" w:rsidRDefault="007336B1">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AA1DEC" w:rsidRDefault="007336B1">
      <w:pPr>
        <w:spacing w:after="0"/>
        <w:jc w:val="both"/>
      </w:pPr>
      <w:r>
        <w:rPr>
          <w:rFonts w:cs="Arial"/>
          <w:b/>
        </w:rPr>
        <w:t>- w celu wykazania spełnienia warunku z ust. 3.2.1:</w:t>
      </w:r>
    </w:p>
    <w:p w:rsidR="00AA1DEC" w:rsidRDefault="007336B1">
      <w:pPr>
        <w:spacing w:after="0"/>
        <w:jc w:val="both"/>
      </w:pPr>
      <w:r>
        <w:rPr>
          <w:rFonts w:eastAsia="Times New Roman" w:cs="Times New Roman"/>
          <w:lang w:eastAsia="pl-PL"/>
        </w:rPr>
        <w:t>aktualny dokument potwierdzający dokonanie wpisu do rejestru operatorów pocztowych prowadzonego przez Prezesa Urzędu Komunikacji Elektronicznej zgodnie z art. 6 ust. 1 ustawy z dnia 23 listopada 2012 r. Prawo pocztowe (</w:t>
      </w:r>
      <w:proofErr w:type="spellStart"/>
      <w:r>
        <w:rPr>
          <w:rFonts w:eastAsia="Times New Roman" w:cs="Times New Roman"/>
          <w:bCs/>
          <w:lang w:eastAsia="pl-PL"/>
        </w:rPr>
        <w:t>t.j</w:t>
      </w:r>
      <w:proofErr w:type="spellEnd"/>
      <w:r>
        <w:rPr>
          <w:rFonts w:eastAsia="Times New Roman" w:cs="Times New Roman"/>
          <w:bCs/>
          <w:lang w:eastAsia="pl-PL"/>
        </w:rPr>
        <w:t>. Dz. U. z 2020r., poz. 1041</w:t>
      </w:r>
      <w:r>
        <w:rPr>
          <w:rFonts w:eastAsia="Times New Roman" w:cs="Times New Roman"/>
          <w:bCs/>
          <w:lang w:eastAsia="pl-PL"/>
        </w:rPr>
        <w:br/>
        <w:t xml:space="preserve">z </w:t>
      </w:r>
      <w:proofErr w:type="spellStart"/>
      <w:r>
        <w:rPr>
          <w:rFonts w:eastAsia="Times New Roman" w:cs="Times New Roman"/>
          <w:bCs/>
          <w:lang w:eastAsia="pl-PL"/>
        </w:rPr>
        <w:t>późn</w:t>
      </w:r>
      <w:proofErr w:type="spellEnd"/>
      <w:r>
        <w:rPr>
          <w:rFonts w:eastAsia="Times New Roman" w:cs="Times New Roman"/>
          <w:bCs/>
          <w:lang w:eastAsia="pl-PL"/>
        </w:rPr>
        <w:t xml:space="preserve">. </w:t>
      </w:r>
      <w:proofErr w:type="spellStart"/>
      <w:r>
        <w:rPr>
          <w:rFonts w:eastAsia="Times New Roman" w:cs="Times New Roman"/>
          <w:bCs/>
          <w:lang w:eastAsia="pl-PL"/>
        </w:rPr>
        <w:t>zm</w:t>
      </w:r>
      <w:proofErr w:type="spellEnd"/>
      <w:r>
        <w:rPr>
          <w:rFonts w:eastAsia="Times New Roman" w:cs="Times New Roman"/>
          <w:bCs/>
          <w:lang w:eastAsia="pl-PL"/>
        </w:rPr>
        <w:t xml:space="preserve"> ),</w:t>
      </w:r>
    </w:p>
    <w:p w:rsidR="00AA1DEC" w:rsidRDefault="007336B1">
      <w:pPr>
        <w:tabs>
          <w:tab w:val="left" w:pos="1134"/>
        </w:tabs>
        <w:spacing w:after="0"/>
        <w:jc w:val="both"/>
      </w:pPr>
      <w:r>
        <w:rPr>
          <w:rFonts w:cs="Arial"/>
        </w:rPr>
        <w:t>- w celu wykazania spełniania warunku z ust. 3.4.1.:</w:t>
      </w:r>
    </w:p>
    <w:p w:rsidR="00AA1DEC" w:rsidRDefault="007336B1">
      <w:pPr>
        <w:pStyle w:val="Akapitzlist1"/>
        <w:suppressAutoHyphens/>
        <w:spacing w:line="276" w:lineRule="auto"/>
        <w:ind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AA1DEC" w:rsidRDefault="007336B1">
      <w:pPr>
        <w:pStyle w:val="Akapitzlist1"/>
        <w:suppressAutoHyphens/>
        <w:spacing w:line="276" w:lineRule="auto"/>
        <w:ind w:left="0" w:right="57"/>
        <w:jc w:val="both"/>
      </w:pPr>
      <w:r>
        <w:t xml:space="preserve">- </w:t>
      </w:r>
      <w:r>
        <w:rPr>
          <w:rFonts w:ascii="Trebuchet MS" w:hAnsi="Trebuchet MS" w:cs="TimesNewRoman"/>
          <w:sz w:val="22"/>
          <w:szCs w:val="22"/>
        </w:rPr>
        <w:t>w celu wykazania spełniania warunku z ust. 3.4.2:</w:t>
      </w:r>
    </w:p>
    <w:p w:rsidR="00AA1DEC" w:rsidRDefault="007336B1">
      <w:pPr>
        <w:pStyle w:val="Akapitzlist1"/>
        <w:suppressAutoHyphens/>
        <w:spacing w:line="276" w:lineRule="auto"/>
        <w:ind w:right="57"/>
        <w:jc w:val="both"/>
      </w:pPr>
      <w:r>
        <w:rPr>
          <w:rFonts w:ascii="Trebuchet MS" w:hAnsi="Trebuchet MS" w:cs="TimesNewRoman"/>
          <w:sz w:val="22"/>
          <w:szCs w:val="22"/>
        </w:rPr>
        <w:t>wykaz placówek dostępnych Wykonawcy w celu wykonania zamówienia publicznego</w:t>
      </w:r>
    </w:p>
    <w:p w:rsidR="00AA1DEC" w:rsidRDefault="00AA1DEC">
      <w:pPr>
        <w:tabs>
          <w:tab w:val="left" w:pos="1134"/>
        </w:tabs>
        <w:spacing w:after="0"/>
        <w:ind w:left="1134"/>
        <w:jc w:val="both"/>
        <w:rPr>
          <w:rFonts w:cs="TimesNewRoman"/>
        </w:rPr>
      </w:pPr>
    </w:p>
    <w:p w:rsidR="00AA1DEC" w:rsidRDefault="007336B1">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rsidR="00AA1DEC" w:rsidRDefault="00AA1DEC">
      <w:pPr>
        <w:tabs>
          <w:tab w:val="left" w:pos="1701"/>
        </w:tabs>
        <w:spacing w:after="0"/>
        <w:ind w:left="1701" w:hanging="1701"/>
        <w:jc w:val="both"/>
        <w:rPr>
          <w:rFonts w:cs="Arial"/>
          <w:b/>
        </w:rPr>
      </w:pPr>
    </w:p>
    <w:p w:rsidR="00AA1DEC" w:rsidRDefault="007336B1">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AA1DEC" w:rsidRDefault="007336B1">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AA1DEC" w:rsidRDefault="007336B1">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AA1DEC" w:rsidRDefault="007336B1">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AA1DEC" w:rsidRDefault="007336B1">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rsidR="00AA1DEC" w:rsidRDefault="007336B1">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rsidR="00AA1DEC" w:rsidRDefault="007336B1">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rsidR="00AA1DEC" w:rsidRDefault="007336B1">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AA1DEC" w:rsidRDefault="007336B1">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AA1DEC" w:rsidRDefault="007336B1">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AA1DEC" w:rsidRDefault="007336B1">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AA1DEC" w:rsidRDefault="00AA1DEC">
      <w:pPr>
        <w:spacing w:after="0"/>
        <w:jc w:val="both"/>
        <w:rPr>
          <w:rFonts w:eastAsia="Times New Roman" w:cs="Times New Roman"/>
          <w:b/>
          <w:lang w:eastAsia="pl-PL"/>
        </w:rPr>
      </w:pPr>
    </w:p>
    <w:p w:rsidR="00AA1DEC" w:rsidRDefault="007336B1">
      <w:pPr>
        <w:spacing w:after="0"/>
        <w:jc w:val="both"/>
      </w:pPr>
      <w:r>
        <w:rPr>
          <w:rFonts w:eastAsia="Times New Roman" w:cs="Times New Roman"/>
          <w:b/>
          <w:lang w:eastAsia="pl-PL"/>
        </w:rPr>
        <w:t>ROZDZIAŁ XXII. PROCEDURA SANACYJNA - SAMOOCZYSZCZENIE</w:t>
      </w:r>
    </w:p>
    <w:p w:rsidR="00AA1DEC" w:rsidRDefault="007336B1">
      <w:pPr>
        <w:pStyle w:val="NormalnyWeb"/>
        <w:tabs>
          <w:tab w:val="left" w:pos="426"/>
        </w:tabs>
        <w:spacing w:beforeAutospacing="0" w:after="0" w:line="276"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AA1DEC" w:rsidRDefault="007336B1">
      <w:pPr>
        <w:spacing w:after="0"/>
        <w:jc w:val="both"/>
      </w:pPr>
      <w:r>
        <w:rPr>
          <w:color w:val="000000"/>
        </w:rPr>
        <w:t>1) naprawił lub zobowiązał się do naprawienia szkody wyrządzonej przestępstwem, wykroczeniem lub swoim nieprawidłowym postępowaniem, w tym poprzez zadośćuczynienie pieniężne;</w:t>
      </w:r>
    </w:p>
    <w:p w:rsidR="00AA1DEC" w:rsidRDefault="007336B1">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A1DEC" w:rsidRDefault="007336B1">
      <w:pPr>
        <w:spacing w:after="0"/>
        <w:jc w:val="both"/>
      </w:pPr>
      <w:r>
        <w:rPr>
          <w:color w:val="000000"/>
        </w:rPr>
        <w:t>3) podjął konkretne środki techniczne, organizacyjne i kadrowe, odpowiednie dla zapobiegania dalszym przestępstwom, wykroczeniom lub nieprawidłowemu postępowaniu, w szczególności:</w:t>
      </w:r>
    </w:p>
    <w:p w:rsidR="00AA1DEC" w:rsidRDefault="007336B1">
      <w:pPr>
        <w:spacing w:after="0"/>
        <w:jc w:val="both"/>
      </w:pPr>
      <w:r>
        <w:rPr>
          <w:color w:val="000000"/>
        </w:rPr>
        <w:t>a) zerwał wszelkie powiązania z osobami lub podmiotami odpowiedzialnymi za nieprawidłowe postępowanie Wykonawcy,</w:t>
      </w:r>
    </w:p>
    <w:p w:rsidR="00AA1DEC" w:rsidRDefault="007336B1">
      <w:pPr>
        <w:spacing w:after="0"/>
        <w:jc w:val="both"/>
      </w:pPr>
      <w:r>
        <w:rPr>
          <w:color w:val="000000"/>
        </w:rPr>
        <w:t>b) zreorganizował personel,</w:t>
      </w:r>
    </w:p>
    <w:p w:rsidR="00AA1DEC" w:rsidRDefault="007336B1">
      <w:pPr>
        <w:spacing w:after="0"/>
        <w:jc w:val="both"/>
      </w:pPr>
      <w:r>
        <w:rPr>
          <w:color w:val="000000"/>
        </w:rPr>
        <w:t>c) wdrożył system sprawozdawczości i kontroli,</w:t>
      </w:r>
    </w:p>
    <w:p w:rsidR="00AA1DEC" w:rsidRDefault="007336B1">
      <w:pPr>
        <w:spacing w:after="0"/>
        <w:jc w:val="both"/>
      </w:pPr>
      <w:r>
        <w:rPr>
          <w:color w:val="000000"/>
        </w:rPr>
        <w:t>d) utworzył struktury audytu wewnętrznego do monitorowania przestrzegania przepisów, wewnętrznych regulacji lub standardów,</w:t>
      </w:r>
    </w:p>
    <w:p w:rsidR="00AA1DEC" w:rsidRDefault="007336B1">
      <w:pPr>
        <w:spacing w:after="0"/>
        <w:jc w:val="both"/>
      </w:pPr>
      <w:r>
        <w:rPr>
          <w:color w:val="000000"/>
        </w:rPr>
        <w:t>e) wprowadził wewnętrzne regulacje dotyczące odpowiedzialności i odszkodowań za nieprzestrzeganie przepisów, wewnętrznych regulacji lub standardów.</w:t>
      </w:r>
    </w:p>
    <w:p w:rsidR="00AA1DEC" w:rsidRDefault="007336B1">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AA1DEC" w:rsidRDefault="00AA1DEC">
      <w:pPr>
        <w:spacing w:after="0"/>
        <w:jc w:val="both"/>
        <w:rPr>
          <w:rFonts w:eastAsia="Times New Roman" w:cs="Times New Roman"/>
          <w:lang w:eastAsia="pl-PL"/>
        </w:rPr>
      </w:pPr>
    </w:p>
    <w:p w:rsidR="00AA1DEC" w:rsidRDefault="007336B1">
      <w:pPr>
        <w:spacing w:after="0"/>
        <w:ind w:left="567" w:hanging="567"/>
      </w:pPr>
      <w:r>
        <w:rPr>
          <w:rFonts w:eastAsia="Times New Roman" w:cs="Times New Roman"/>
          <w:b/>
          <w:bCs/>
          <w:lang w:eastAsia="pl-PL"/>
        </w:rPr>
        <w:t>ROZDZIAŁ XXIII. OPIS SPOSOBU OBLICZENIA CENY</w:t>
      </w:r>
    </w:p>
    <w:p w:rsidR="00AA1DEC" w:rsidRDefault="00AA1DEC">
      <w:pPr>
        <w:spacing w:after="0"/>
        <w:ind w:left="567" w:hanging="567"/>
        <w:rPr>
          <w:rFonts w:eastAsia="Times New Roman" w:cs="Times New Roman"/>
          <w:b/>
          <w:bCs/>
          <w:lang w:eastAsia="pl-PL"/>
        </w:rPr>
      </w:pPr>
    </w:p>
    <w:p w:rsidR="00AA1DEC" w:rsidRDefault="007336B1">
      <w:pPr>
        <w:spacing w:after="0"/>
        <w:jc w:val="both"/>
      </w:pPr>
      <w:r>
        <w:rPr>
          <w:rFonts w:eastAsia="Times New Roman" w:cs="Times New Roman"/>
          <w:lang w:eastAsia="pl-PL"/>
        </w:rPr>
        <w:t xml:space="preserve">1. Wykonawca poda cenę ofertową, zgodnie z </w:t>
      </w:r>
      <w:r>
        <w:rPr>
          <w:rFonts w:eastAsia="Times New Roman" w:cs="Times New Roman"/>
          <w:b/>
          <w:lang w:eastAsia="pl-PL"/>
        </w:rPr>
        <w:t>załącznikiem</w:t>
      </w:r>
      <w:r>
        <w:rPr>
          <w:rFonts w:eastAsia="Times New Roman" w:cs="Times New Roman"/>
          <w:b/>
          <w:bCs/>
          <w:lang w:eastAsia="pl-PL"/>
        </w:rPr>
        <w:t xml:space="preserve"> nr 1 </w:t>
      </w:r>
      <w:r>
        <w:rPr>
          <w:rFonts w:eastAsia="Times New Roman" w:cs="Times New Roman"/>
          <w:lang w:eastAsia="pl-PL"/>
        </w:rPr>
        <w:t>do SWZ</w:t>
      </w:r>
    </w:p>
    <w:p w:rsidR="00AA1DEC" w:rsidRDefault="007336B1">
      <w:pPr>
        <w:spacing w:after="0"/>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rsidR="00AA1DEC" w:rsidRDefault="007336B1">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AA1DEC" w:rsidRDefault="007336B1">
      <w:pPr>
        <w:spacing w:after="0"/>
        <w:jc w:val="both"/>
      </w:pPr>
      <w:r>
        <w:rPr>
          <w:rFonts w:eastAsia="Times New Roman" w:cs="Times New Roman"/>
          <w:lang w:eastAsia="pl-PL"/>
        </w:rPr>
        <w:t xml:space="preserve">4. Wszystkie ceny muszą być podane w złotych polskich, cyfrowo i słownie (do drugiego miejsca po przecinku). </w:t>
      </w:r>
    </w:p>
    <w:p w:rsidR="00AA1DEC" w:rsidRDefault="007336B1">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AA1DEC" w:rsidRDefault="007336B1">
      <w:pPr>
        <w:spacing w:after="0"/>
        <w:jc w:val="both"/>
      </w:pPr>
      <w:r>
        <w:rPr>
          <w:rFonts w:cs="Arial"/>
          <w:color w:val="000000"/>
        </w:rPr>
        <w:t>1) nazwę (rodzaj) towaru lub usługi, których dostawa lub świadczenie będą prowadziły do powstania obowiązku podatkowego;</w:t>
      </w:r>
    </w:p>
    <w:p w:rsidR="00AA1DEC" w:rsidRDefault="007336B1">
      <w:pPr>
        <w:spacing w:after="0"/>
        <w:jc w:val="both"/>
      </w:pPr>
      <w:r>
        <w:rPr>
          <w:rFonts w:cs="Arial"/>
          <w:color w:val="000000"/>
        </w:rPr>
        <w:t>2) wartość towaru lub usługi objętego obowiązkiem podatkowym Zamawiającego, bez kwoty podatku;</w:t>
      </w:r>
    </w:p>
    <w:p w:rsidR="00AA1DEC" w:rsidRDefault="007336B1">
      <w:pPr>
        <w:spacing w:after="0"/>
        <w:jc w:val="both"/>
      </w:pPr>
      <w:r>
        <w:rPr>
          <w:rFonts w:cs="Arial"/>
          <w:color w:val="000000"/>
        </w:rPr>
        <w:t>3) stawkę podatku od towarów i usług, która zgodnie z wiedzą Wykonawcy, będzie miała zastosowanie.</w:t>
      </w:r>
    </w:p>
    <w:p w:rsidR="00AA1DEC" w:rsidRDefault="00AA1DEC">
      <w:pPr>
        <w:spacing w:after="0"/>
        <w:jc w:val="both"/>
      </w:pPr>
    </w:p>
    <w:p w:rsidR="00AA1DEC" w:rsidRDefault="007336B1">
      <w:pPr>
        <w:spacing w:after="0"/>
      </w:pPr>
      <w:r>
        <w:rPr>
          <w:rFonts w:eastAsia="Times New Roman" w:cs="Times New Roman"/>
          <w:b/>
          <w:bCs/>
          <w:lang w:eastAsia="pl-PL"/>
        </w:rPr>
        <w:t>ROZDZIAŁ XXIV. MIEJSCE ORAZ TERMIN SKŁADANIA I OTWARCIA OFERT</w:t>
      </w:r>
    </w:p>
    <w:p w:rsidR="00AA1DEC" w:rsidRDefault="00AA1DEC">
      <w:pPr>
        <w:spacing w:after="0"/>
        <w:rPr>
          <w:rFonts w:eastAsia="Times New Roman" w:cs="Times New Roman"/>
          <w:b/>
          <w:bCs/>
          <w:lang w:eastAsia="pl-PL"/>
        </w:rPr>
      </w:pPr>
    </w:p>
    <w:p w:rsidR="00AA1DEC" w:rsidRDefault="007336B1">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412076">
        <w:rPr>
          <w:rFonts w:eastAsia="Times New Roman" w:cs="Times New Roman"/>
          <w:b/>
          <w:bCs/>
          <w:lang w:eastAsia="pl-PL"/>
        </w:rPr>
        <w:t>1</w:t>
      </w:r>
      <w:r w:rsidR="00B9205F">
        <w:rPr>
          <w:rFonts w:eastAsia="Times New Roman" w:cs="Times New Roman"/>
          <w:b/>
          <w:bCs/>
          <w:lang w:eastAsia="pl-PL"/>
        </w:rPr>
        <w:t>9</w:t>
      </w:r>
      <w:r w:rsidR="00412076">
        <w:rPr>
          <w:rFonts w:eastAsia="Times New Roman" w:cs="Times New Roman"/>
          <w:b/>
          <w:bCs/>
          <w:lang w:eastAsia="pl-PL"/>
        </w:rPr>
        <w:t>.11.2021</w:t>
      </w:r>
      <w:r>
        <w:rPr>
          <w:rFonts w:eastAsia="Times New Roman" w:cs="Times New Roman"/>
          <w:b/>
          <w:bCs/>
          <w:lang w:eastAsia="pl-PL"/>
        </w:rPr>
        <w:t xml:space="preserve"> r. do godziny 10.00. </w:t>
      </w:r>
    </w:p>
    <w:p w:rsidR="00AA1DEC" w:rsidRDefault="007336B1">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AA1DEC" w:rsidRDefault="007336B1">
      <w:pPr>
        <w:spacing w:after="0"/>
        <w:jc w:val="both"/>
      </w:pPr>
      <w:r>
        <w:t>2. W przypadku otrzymania przez Zamawiającego oferty po terminie podanym</w:t>
      </w:r>
      <w:r>
        <w:br/>
        <w:t>w ust. 1 niniejszego rozdziału SWZ, oferta zostanie odrzucona.</w:t>
      </w:r>
    </w:p>
    <w:p w:rsidR="00AA1DEC" w:rsidRDefault="00AA1DEC">
      <w:pPr>
        <w:pStyle w:val="Tekstpodstawowy"/>
        <w:spacing w:line="276" w:lineRule="auto"/>
      </w:pPr>
    </w:p>
    <w:p w:rsidR="00AA1DEC" w:rsidRDefault="007336B1">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AA1DEC" w:rsidRDefault="00AA1DEC">
      <w:pPr>
        <w:spacing w:after="0"/>
        <w:ind w:left="1701" w:hanging="1701"/>
        <w:rPr>
          <w:rFonts w:eastAsia="Times New Roman" w:cs="Times New Roman"/>
          <w:b/>
          <w:bCs/>
          <w:lang w:eastAsia="pl-PL"/>
        </w:rPr>
      </w:pPr>
    </w:p>
    <w:p w:rsidR="00AA1DEC" w:rsidRDefault="007336B1">
      <w:pPr>
        <w:spacing w:after="0"/>
        <w:jc w:val="both"/>
      </w:pPr>
      <w:r>
        <w:rPr>
          <w:rFonts w:eastAsia="Times New Roman" w:cs="Times New Roman"/>
          <w:lang w:eastAsia="pl-PL"/>
        </w:rPr>
        <w:t>1. Przy wyborze oferty najkorzystniejszej, Zamawiający będzie się kierował się następującymi kryteriami:</w:t>
      </w:r>
    </w:p>
    <w:p w:rsidR="00AA1DEC" w:rsidRDefault="007336B1">
      <w:pPr>
        <w:spacing w:after="0"/>
        <w:jc w:val="both"/>
      </w:pPr>
      <w:r>
        <w:rPr>
          <w:rFonts w:eastAsia="Times New Roman" w:cs="Times New Roman"/>
          <w:lang w:eastAsia="pl-PL"/>
        </w:rPr>
        <w:t xml:space="preserve">1) cena ofertowa- 60 </w:t>
      </w:r>
      <w:proofErr w:type="spellStart"/>
      <w:r>
        <w:rPr>
          <w:rFonts w:eastAsia="Times New Roman" w:cs="Times New Roman"/>
          <w:lang w:eastAsia="pl-PL"/>
        </w:rPr>
        <w:t>pkt</w:t>
      </w:r>
      <w:proofErr w:type="spellEnd"/>
      <w:r>
        <w:rPr>
          <w:rFonts w:eastAsia="Times New Roman" w:cs="Times New Roman"/>
          <w:lang w:eastAsia="pl-PL"/>
        </w:rPr>
        <w:t>;</w:t>
      </w:r>
    </w:p>
    <w:p w:rsidR="00AA1DEC" w:rsidRDefault="007336B1">
      <w:pPr>
        <w:spacing w:after="0"/>
        <w:jc w:val="both"/>
      </w:pPr>
      <w:r>
        <w:rPr>
          <w:rFonts w:eastAsia="Times New Roman" w:cs="Times New Roman"/>
          <w:lang w:eastAsia="pl-PL"/>
        </w:rPr>
        <w:t>2) m</w:t>
      </w:r>
      <w:r w:rsidR="00E02EA1">
        <w:rPr>
          <w:rFonts w:eastAsia="Times New Roman" w:cs="Times New Roman"/>
          <w:lang w:eastAsia="pl-PL"/>
        </w:rPr>
        <w:t>ożliwość śledzenia  przesyłek- 2</w:t>
      </w:r>
      <w:r>
        <w:rPr>
          <w:rFonts w:eastAsia="Times New Roman" w:cs="Times New Roman"/>
          <w:lang w:eastAsia="pl-PL"/>
        </w:rPr>
        <w:t xml:space="preserve">0 </w:t>
      </w:r>
      <w:proofErr w:type="spellStart"/>
      <w:r>
        <w:rPr>
          <w:rFonts w:eastAsia="Times New Roman" w:cs="Times New Roman"/>
          <w:lang w:eastAsia="pl-PL"/>
        </w:rPr>
        <w:t>pkt</w:t>
      </w:r>
      <w:proofErr w:type="spellEnd"/>
      <w:r w:rsidR="00C17382">
        <w:rPr>
          <w:rFonts w:eastAsia="Times New Roman" w:cs="Times New Roman"/>
          <w:lang w:eastAsia="pl-PL"/>
        </w:rPr>
        <w:t>;</w:t>
      </w:r>
    </w:p>
    <w:p w:rsidR="00AA1DEC" w:rsidRDefault="00E02EA1">
      <w:pPr>
        <w:spacing w:after="0"/>
        <w:jc w:val="both"/>
      </w:pPr>
      <w:r>
        <w:t>3) liczba placówek pocztowych -20 pkt</w:t>
      </w:r>
      <w:r w:rsidR="00C17382">
        <w:t>.</w:t>
      </w:r>
    </w:p>
    <w:p w:rsidR="00AA1DEC" w:rsidRDefault="007336B1">
      <w:pPr>
        <w:spacing w:after="0"/>
        <w:jc w:val="both"/>
      </w:pPr>
      <w:r>
        <w:rPr>
          <w:rFonts w:eastAsia="Times New Roman" w:cs="Times New Roman"/>
          <w:lang w:eastAsia="pl-PL"/>
        </w:rPr>
        <w:t>2. Każdy z Wykonawców otrzyma odpowiednią ilość punktów, wyliczoną w następujący sposób:</w:t>
      </w:r>
    </w:p>
    <w:p w:rsidR="00AA1DEC" w:rsidRDefault="007336B1">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AA1DEC" w:rsidRDefault="007336B1">
      <w:pPr>
        <w:spacing w:after="0"/>
        <w:jc w:val="center"/>
      </w:pPr>
      <w:r>
        <w:rPr>
          <w:rFonts w:cs="Arial"/>
          <w:b/>
          <w:bCs/>
        </w:rPr>
        <w:t>CN</w:t>
      </w:r>
    </w:p>
    <w:p w:rsidR="00AA1DEC" w:rsidRDefault="007336B1">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rsidR="00AA1DEC" w:rsidRDefault="007336B1">
      <w:pPr>
        <w:spacing w:after="0"/>
        <w:jc w:val="center"/>
      </w:pPr>
      <w:r>
        <w:rPr>
          <w:rFonts w:cs="Arial"/>
          <w:b/>
        </w:rPr>
        <w:t>CB</w:t>
      </w:r>
    </w:p>
    <w:p w:rsidR="00AA1DEC" w:rsidRDefault="007336B1">
      <w:pPr>
        <w:spacing w:after="0"/>
      </w:pPr>
      <w:r>
        <w:t>gdzie poszczególne litery oznaczają:</w:t>
      </w:r>
    </w:p>
    <w:p w:rsidR="00AA1DEC" w:rsidRDefault="007336B1">
      <w:pPr>
        <w:spacing w:after="0"/>
        <w:jc w:val="both"/>
      </w:pPr>
      <w:proofErr w:type="spellStart"/>
      <w:r>
        <w:rPr>
          <w:rFonts w:cs="Arial"/>
        </w:rPr>
        <w:t>IPc</w:t>
      </w:r>
      <w:proofErr w:type="spellEnd"/>
      <w:r>
        <w:rPr>
          <w:rFonts w:cs="Arial"/>
        </w:rPr>
        <w:t xml:space="preserve"> – liczba punktów w kryterium „cena ofertowa”,</w:t>
      </w:r>
    </w:p>
    <w:p w:rsidR="00AA1DEC" w:rsidRDefault="007336B1">
      <w:pPr>
        <w:spacing w:after="0"/>
        <w:jc w:val="both"/>
      </w:pPr>
      <w:r>
        <w:rPr>
          <w:rFonts w:cs="Arial"/>
        </w:rPr>
        <w:t>CN – cena ofertowa najniższa spośród wszystkich rozpatrywanych i niepodlegających odrzuceniu ofert,</w:t>
      </w:r>
    </w:p>
    <w:p w:rsidR="00AA1DEC" w:rsidRDefault="007336B1">
      <w:pPr>
        <w:spacing w:after="0"/>
        <w:jc w:val="both"/>
      </w:pPr>
      <w:r>
        <w:rPr>
          <w:rFonts w:cs="Arial"/>
        </w:rPr>
        <w:t>CB – cena ofertowa oferty badanej (przeliczanej),</w:t>
      </w:r>
    </w:p>
    <w:p w:rsidR="00AA1DEC" w:rsidRDefault="007336B1">
      <w:pPr>
        <w:spacing w:after="0"/>
        <w:jc w:val="both"/>
      </w:pPr>
      <w:proofErr w:type="spellStart"/>
      <w:r>
        <w:rPr>
          <w:rFonts w:cs="Arial"/>
        </w:rPr>
        <w:t>Zc</w:t>
      </w:r>
      <w:proofErr w:type="spellEnd"/>
      <w:r>
        <w:rPr>
          <w:rFonts w:cs="Arial"/>
        </w:rPr>
        <w:t xml:space="preserve"> – znaczenie/waga kryterium „cena ofertowa” wyrażone w punktach –</w:t>
      </w:r>
      <w:r>
        <w:rPr>
          <w:rFonts w:cs="Arial"/>
          <w:b/>
        </w:rPr>
        <w:t>60 pkt</w:t>
      </w:r>
      <w:r>
        <w:rPr>
          <w:rFonts w:cs="Arial"/>
        </w:rPr>
        <w:t>.</w:t>
      </w:r>
    </w:p>
    <w:p w:rsidR="00AA1DEC" w:rsidRDefault="00AA1DEC">
      <w:pPr>
        <w:pStyle w:val="Akapitzlist"/>
        <w:shd w:val="clear" w:color="auto" w:fill="FFFFFF"/>
        <w:spacing w:after="0"/>
        <w:ind w:right="100"/>
        <w:jc w:val="both"/>
        <w:rPr>
          <w:rFonts w:cs="Arial"/>
          <w:b/>
        </w:rPr>
      </w:pPr>
    </w:p>
    <w:p w:rsidR="00AA1DEC" w:rsidRDefault="007336B1">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A1DEC" w:rsidRDefault="00AA1DEC">
      <w:pPr>
        <w:shd w:val="clear" w:color="auto" w:fill="FFFFFF"/>
        <w:spacing w:after="0"/>
        <w:ind w:right="100"/>
        <w:jc w:val="both"/>
        <w:rPr>
          <w:rFonts w:cs="Arial"/>
          <w:b/>
        </w:rPr>
      </w:pPr>
    </w:p>
    <w:p w:rsidR="00AA1DEC" w:rsidRDefault="007336B1">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AA1DEC" w:rsidRDefault="00AA1DEC">
      <w:pPr>
        <w:shd w:val="clear" w:color="auto" w:fill="FFFFFF"/>
        <w:spacing w:after="0"/>
        <w:ind w:right="100"/>
        <w:jc w:val="both"/>
        <w:rPr>
          <w:b/>
        </w:rPr>
      </w:pPr>
    </w:p>
    <w:p w:rsidR="00AA1DEC" w:rsidRDefault="00AA1DEC">
      <w:pPr>
        <w:shd w:val="clear" w:color="auto" w:fill="FFFFFF"/>
        <w:spacing w:after="0"/>
        <w:ind w:right="100"/>
        <w:jc w:val="both"/>
        <w:rPr>
          <w:b/>
        </w:rPr>
      </w:pPr>
    </w:p>
    <w:p w:rsidR="00AA1DEC" w:rsidRDefault="007336B1">
      <w:pPr>
        <w:shd w:val="clear" w:color="auto" w:fill="FFFFFF"/>
        <w:spacing w:after="0"/>
        <w:ind w:right="100"/>
        <w:jc w:val="both"/>
      </w:pPr>
      <w:r>
        <w:rPr>
          <w:b/>
        </w:rPr>
        <w:t xml:space="preserve">Ad. 2) możliwość śledzenia przesyłek – ( </w:t>
      </w:r>
      <w:proofErr w:type="spellStart"/>
      <w:r>
        <w:rPr>
          <w:b/>
        </w:rPr>
        <w:t>IPś</w:t>
      </w:r>
      <w:proofErr w:type="spellEnd"/>
      <w:r>
        <w:rPr>
          <w:b/>
        </w:rPr>
        <w:t xml:space="preserve"> )</w:t>
      </w:r>
    </w:p>
    <w:p w:rsidR="00AA1DEC" w:rsidRDefault="00AA1DEC">
      <w:pPr>
        <w:shd w:val="clear" w:color="auto" w:fill="FFFFFF"/>
        <w:spacing w:after="0"/>
        <w:ind w:right="100"/>
        <w:jc w:val="both"/>
      </w:pPr>
    </w:p>
    <w:p w:rsidR="00AA1DEC" w:rsidRDefault="007336B1">
      <w:pPr>
        <w:shd w:val="clear" w:color="auto" w:fill="FFFFFF"/>
        <w:spacing w:after="0"/>
        <w:ind w:right="100"/>
        <w:jc w:val="both"/>
      </w:pPr>
      <w:r>
        <w:t>W ramach niniejszego kryte</w:t>
      </w:r>
      <w:r w:rsidR="00296C73">
        <w:t>rium zamawiający przyzna 0 lub 2</w:t>
      </w:r>
      <w:r>
        <w:t xml:space="preserve">0 </w:t>
      </w:r>
      <w:proofErr w:type="spellStart"/>
      <w:r>
        <w:t>pkt</w:t>
      </w:r>
      <w:proofErr w:type="spellEnd"/>
      <w:r>
        <w:t xml:space="preserve"> Wykonawcy,</w:t>
      </w:r>
      <w:r>
        <w:br/>
        <w:t>w następujący sposób:</w:t>
      </w:r>
    </w:p>
    <w:p w:rsidR="00AA1DEC" w:rsidRDefault="007336B1">
      <w:pPr>
        <w:shd w:val="clear" w:color="auto" w:fill="FFFFFF"/>
        <w:spacing w:after="0"/>
        <w:ind w:right="100"/>
        <w:jc w:val="both"/>
      </w:pPr>
      <w:r>
        <w:t xml:space="preserve">- jeżeli wykonawca zaoferuje możliwość śledzenia przesyłek z pozycji przeglądarki internetowej, wówczas otrzyma </w:t>
      </w:r>
      <w:r w:rsidR="00296C73">
        <w:t>2</w:t>
      </w:r>
      <w:r>
        <w:t xml:space="preserve">0 </w:t>
      </w:r>
      <w:proofErr w:type="spellStart"/>
      <w:r>
        <w:t>pkt</w:t>
      </w:r>
      <w:proofErr w:type="spellEnd"/>
      <w:r>
        <w:t>;</w:t>
      </w:r>
    </w:p>
    <w:p w:rsidR="00AA1DEC" w:rsidRDefault="007336B1">
      <w:pPr>
        <w:shd w:val="clear" w:color="auto" w:fill="FFFFFF"/>
        <w:spacing w:after="0"/>
        <w:ind w:right="100"/>
        <w:jc w:val="both"/>
      </w:pPr>
      <w:r>
        <w:t xml:space="preserve">- jeżeli wykonawca nie zaoferuje możliwości śledzenia przesyłek z pozycji przeglądarki internetowej, wówczas otrzyma 0 </w:t>
      </w:r>
      <w:proofErr w:type="spellStart"/>
      <w:r>
        <w:t>pkt</w:t>
      </w:r>
      <w:proofErr w:type="spellEnd"/>
      <w:r>
        <w:t>;</w:t>
      </w:r>
    </w:p>
    <w:p w:rsidR="007A2997" w:rsidRDefault="007A2997">
      <w:pPr>
        <w:shd w:val="clear" w:color="auto" w:fill="FFFFFF"/>
        <w:spacing w:after="0"/>
        <w:ind w:right="100"/>
        <w:jc w:val="both"/>
        <w:rPr>
          <w:b/>
        </w:rPr>
      </w:pPr>
    </w:p>
    <w:p w:rsidR="00AA1DEC" w:rsidRPr="007A2997" w:rsidRDefault="00E02EA1">
      <w:pPr>
        <w:shd w:val="clear" w:color="auto" w:fill="FFFFFF"/>
        <w:spacing w:after="0"/>
        <w:ind w:right="100"/>
        <w:jc w:val="both"/>
        <w:rPr>
          <w:b/>
        </w:rPr>
      </w:pPr>
      <w:r w:rsidRPr="007A2997">
        <w:rPr>
          <w:b/>
        </w:rPr>
        <w:t xml:space="preserve">Ad.3) </w:t>
      </w:r>
      <w:r w:rsidR="007A2997" w:rsidRPr="007A2997">
        <w:rPr>
          <w:b/>
        </w:rPr>
        <w:t>liczba placówek pocztowych- (</w:t>
      </w:r>
      <w:proofErr w:type="spellStart"/>
      <w:r w:rsidR="007A2997" w:rsidRPr="007A2997">
        <w:rPr>
          <w:b/>
        </w:rPr>
        <w:t>LPp</w:t>
      </w:r>
      <w:proofErr w:type="spellEnd"/>
      <w:r w:rsidR="007A2997" w:rsidRPr="007A2997">
        <w:rPr>
          <w:b/>
        </w:rPr>
        <w:t>)</w:t>
      </w:r>
    </w:p>
    <w:p w:rsidR="007A2997" w:rsidRDefault="005E1D36">
      <w:pPr>
        <w:shd w:val="clear" w:color="auto" w:fill="FFFFFF"/>
        <w:spacing w:after="0"/>
        <w:ind w:right="100"/>
        <w:jc w:val="both"/>
      </w:pPr>
      <w:r>
        <w:t xml:space="preserve"> W ramach niniejszego kryterium zamawiający przyzna 5 pkt. za dysponowanie każdą kolejną placówkę ponad wymagany warunek  ( maks. 20 </w:t>
      </w:r>
      <w:proofErr w:type="spellStart"/>
      <w:r>
        <w:t>pkt</w:t>
      </w:r>
      <w:proofErr w:type="spellEnd"/>
      <w:r>
        <w:t>)</w:t>
      </w:r>
    </w:p>
    <w:p w:rsidR="005E1D36" w:rsidRDefault="005E1D36">
      <w:pPr>
        <w:shd w:val="clear" w:color="auto" w:fill="FFFFFF"/>
        <w:spacing w:after="0"/>
        <w:ind w:right="100"/>
        <w:jc w:val="both"/>
      </w:pPr>
    </w:p>
    <w:p w:rsidR="00AA1DEC" w:rsidRDefault="007336B1">
      <w:pPr>
        <w:shd w:val="clear" w:color="auto" w:fill="FFFFFF"/>
        <w:spacing w:after="0"/>
        <w:ind w:right="100"/>
        <w:jc w:val="both"/>
      </w:pPr>
      <w:r>
        <w:t>3. W ramach wskazanych kryteriów Wykonawca trzyma łączną (końcową) ilość punktów wyliczoną w następujący sposób:</w:t>
      </w:r>
    </w:p>
    <w:p w:rsidR="00AA1DEC" w:rsidRDefault="007336B1">
      <w:pPr>
        <w:shd w:val="clear" w:color="auto" w:fill="FFFFFF"/>
        <w:spacing w:after="0"/>
        <w:ind w:right="100"/>
        <w:jc w:val="both"/>
      </w:pPr>
      <w:r>
        <w:t xml:space="preserve">KIP= </w:t>
      </w:r>
      <w:proofErr w:type="spellStart"/>
      <w:r>
        <w:t>IPc+IPś</w:t>
      </w:r>
      <w:r w:rsidR="007A2997">
        <w:t>+IPp</w:t>
      </w:r>
      <w:proofErr w:type="spellEnd"/>
    </w:p>
    <w:p w:rsidR="00AA1DEC" w:rsidRDefault="007336B1">
      <w:pPr>
        <w:shd w:val="clear" w:color="auto" w:fill="FFFFFF"/>
        <w:spacing w:after="0"/>
        <w:ind w:right="100"/>
        <w:jc w:val="both"/>
      </w:pPr>
      <w:r>
        <w:rPr>
          <w:rFonts w:cs="Arial"/>
          <w:b/>
          <w:sz w:val="20"/>
          <w:szCs w:val="20"/>
        </w:rPr>
        <w:t xml:space="preserve">KIP  –  </w:t>
      </w:r>
      <w:r>
        <w:rPr>
          <w:rFonts w:cs="Arial"/>
          <w:sz w:val="20"/>
          <w:szCs w:val="20"/>
        </w:rPr>
        <w:t>końcowa ilość punktów</w:t>
      </w:r>
    </w:p>
    <w:p w:rsidR="00AA1DEC" w:rsidRDefault="007336B1">
      <w:pPr>
        <w:shd w:val="clear" w:color="auto" w:fill="FFFFFF"/>
        <w:spacing w:after="0"/>
        <w:ind w:right="100"/>
        <w:jc w:val="both"/>
      </w:pPr>
      <w:proofErr w:type="spellStart"/>
      <w:r>
        <w:t>IPc</w:t>
      </w:r>
      <w:proofErr w:type="spellEnd"/>
      <w:r>
        <w:t>- ilość punktów uzyskanych w kryterium - cena,</w:t>
      </w:r>
    </w:p>
    <w:p w:rsidR="00AA1DEC" w:rsidRDefault="007336B1">
      <w:pPr>
        <w:shd w:val="clear" w:color="auto" w:fill="FFFFFF"/>
        <w:spacing w:after="0"/>
        <w:ind w:right="100"/>
        <w:jc w:val="both"/>
      </w:pPr>
      <w:proofErr w:type="spellStart"/>
      <w:r>
        <w:t>IPś</w:t>
      </w:r>
      <w:proofErr w:type="spellEnd"/>
      <w:r>
        <w:t>- ilość punktów uzyskanych w kryterium – możliwość śledzenia przesyłek</w:t>
      </w:r>
    </w:p>
    <w:p w:rsidR="00AA1DEC" w:rsidRDefault="007A2997">
      <w:pPr>
        <w:shd w:val="clear" w:color="auto" w:fill="FFFFFF"/>
        <w:spacing w:after="0"/>
        <w:ind w:right="100"/>
        <w:jc w:val="both"/>
      </w:pPr>
      <w:proofErr w:type="spellStart"/>
      <w:r>
        <w:t>IPp</w:t>
      </w:r>
      <w:proofErr w:type="spellEnd"/>
      <w:r>
        <w:t>- ilość punktów</w:t>
      </w:r>
      <w:r w:rsidR="000C68F0">
        <w:t xml:space="preserve"> uzyskanych w kryterium – ilość placówek </w:t>
      </w:r>
      <w:proofErr w:type="spellStart"/>
      <w:r w:rsidR="000C68F0">
        <w:t>pocztwoych</w:t>
      </w:r>
      <w:proofErr w:type="spellEnd"/>
    </w:p>
    <w:p w:rsidR="00F85510" w:rsidRDefault="00F85510">
      <w:pPr>
        <w:shd w:val="clear" w:color="auto" w:fill="FFFFFF"/>
        <w:spacing w:after="0"/>
        <w:ind w:right="100"/>
        <w:jc w:val="both"/>
      </w:pPr>
    </w:p>
    <w:p w:rsidR="00AA1DEC" w:rsidRDefault="007336B1">
      <w:pPr>
        <w:shd w:val="clear" w:color="auto" w:fill="FFFFFF"/>
        <w:spacing w:after="0"/>
        <w:ind w:right="100"/>
        <w:jc w:val="both"/>
      </w:pPr>
      <w:r>
        <w:t>4. Za ofertę najkorzystniejszą będzie uznana oferta, która przy uwzględnieniu powyższych kryteriów o trzyma najwyższa punktacje – maksymalnie 100 pkt.</w:t>
      </w:r>
    </w:p>
    <w:p w:rsidR="00AA1DEC" w:rsidRDefault="00AA1DEC">
      <w:pPr>
        <w:shd w:val="clear" w:color="auto" w:fill="FFFFFF"/>
        <w:spacing w:after="0"/>
        <w:ind w:right="100"/>
        <w:jc w:val="both"/>
      </w:pPr>
    </w:p>
    <w:p w:rsidR="00AA1DEC" w:rsidRDefault="007336B1">
      <w:pPr>
        <w:spacing w:after="0"/>
        <w:ind w:left="1701" w:hanging="1701"/>
      </w:pPr>
      <w:r>
        <w:rPr>
          <w:rFonts w:eastAsia="Times New Roman" w:cs="Times New Roman"/>
          <w:b/>
          <w:bCs/>
          <w:lang w:eastAsia="pl-PL"/>
        </w:rPr>
        <w:t>ROZDZIAŁ XXVI. INFORMACJA NA TEMAT MOŻLIWOŚCI ROZLICZANIA SIĘ W WALUTACH OBCYCH</w:t>
      </w:r>
    </w:p>
    <w:p w:rsidR="00AA1DEC" w:rsidRDefault="00AA1DEC">
      <w:pPr>
        <w:spacing w:after="0"/>
        <w:ind w:left="1701" w:hanging="1701"/>
        <w:rPr>
          <w:rFonts w:eastAsia="Times New Roman" w:cs="Times New Roman"/>
          <w:b/>
          <w:bCs/>
          <w:lang w:eastAsia="pl-PL"/>
        </w:rPr>
      </w:pPr>
    </w:p>
    <w:p w:rsidR="00AA1DEC" w:rsidRDefault="007336B1">
      <w:pPr>
        <w:spacing w:after="0"/>
      </w:pPr>
      <w:r>
        <w:rPr>
          <w:rFonts w:eastAsia="Times New Roman" w:cs="Times New Roman"/>
          <w:lang w:eastAsia="pl-PL"/>
        </w:rPr>
        <w:t>Zamawiający będzie rozliczał się z Wykonawcą wyłącznie z uwzględnieniem waluty polskiej (PLN).</w:t>
      </w:r>
    </w:p>
    <w:p w:rsidR="00AA1DEC" w:rsidRDefault="00AA1DEC">
      <w:pPr>
        <w:spacing w:after="0"/>
        <w:rPr>
          <w:rFonts w:eastAsia="Times New Roman" w:cs="Times New Roman"/>
          <w:lang w:eastAsia="pl-PL"/>
        </w:rPr>
      </w:pPr>
    </w:p>
    <w:p w:rsidR="00AA1DEC" w:rsidRDefault="007336B1">
      <w:pPr>
        <w:pStyle w:val="Heading2"/>
        <w:spacing w:before="0" w:after="0" w:line="276" w:lineRule="auto"/>
      </w:pPr>
      <w:r>
        <w:rPr>
          <w:rFonts w:ascii="Trebuchet MS" w:hAnsi="Trebuchet MS"/>
          <w:sz w:val="22"/>
          <w:szCs w:val="22"/>
        </w:rPr>
        <w:t>ROZDZIAŁ XXVII. INFORMACJE O TRYBIE OCENY OFERT</w:t>
      </w:r>
    </w:p>
    <w:p w:rsidR="00AA1DEC" w:rsidRDefault="007336B1">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AA1DEC" w:rsidRDefault="007336B1">
      <w:pPr>
        <w:spacing w:after="0"/>
        <w:ind w:right="28"/>
        <w:jc w:val="both"/>
      </w:pPr>
      <w:r>
        <w:rPr>
          <w:rFonts w:cs="Arial"/>
        </w:rPr>
        <w:t>2. Zamawiający poprawi w ofercie omyłki wskazane w art. 223 ust. 2 ustawy, niezwłocznie zawiadamiając o tym Wykonawcę, którego oferta zostanie poprawiona.</w:t>
      </w:r>
    </w:p>
    <w:p w:rsidR="00AA1DEC" w:rsidRDefault="007336B1">
      <w:pPr>
        <w:spacing w:after="0"/>
        <w:ind w:right="28"/>
        <w:jc w:val="both"/>
      </w:pPr>
      <w:r>
        <w:rPr>
          <w:rFonts w:cs="Arial"/>
        </w:rPr>
        <w:t>3. Zamawiający odrzuci złożoną ofertę, w przypadku wystąpienia przynajmniej jednej z okoliczności, o których mowa w art. 226 ust. 1 ustawy.</w:t>
      </w:r>
    </w:p>
    <w:p w:rsidR="00AA1DEC" w:rsidRDefault="007336B1">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AA1DEC" w:rsidRDefault="007336B1">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AA1DEC" w:rsidRDefault="007336B1">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AA1DEC" w:rsidRDefault="007336B1">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AA1DEC" w:rsidRDefault="00AA1DEC">
      <w:pPr>
        <w:pStyle w:val="Akapitzlist"/>
        <w:spacing w:after="0"/>
        <w:ind w:right="28"/>
        <w:jc w:val="both"/>
        <w:rPr>
          <w:rFonts w:cs="Arial"/>
          <w:b/>
        </w:rPr>
      </w:pPr>
    </w:p>
    <w:p w:rsidR="00AA1DEC" w:rsidRDefault="007336B1">
      <w:pPr>
        <w:spacing w:after="0"/>
        <w:ind w:right="28"/>
        <w:jc w:val="both"/>
      </w:pPr>
      <w:r>
        <w:rPr>
          <w:rFonts w:cs="Arial"/>
          <w:b/>
        </w:rPr>
        <w:t>ROZDZIAŁ XXVIII. INFORMACJE O FORMALNOŚCIACH, JAKIE MUSZĄ ZOSTAĆ DOPEŁNIONE PO WYBORZE OFERTY W CELU ZAWARCIA UMOWY W SPRAWIE ZAMÓWIENIA PUBLICZNEGO</w:t>
      </w:r>
    </w:p>
    <w:p w:rsidR="00AA1DEC" w:rsidRDefault="007336B1">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AA1DEC" w:rsidRDefault="007336B1">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AA1DEC" w:rsidRDefault="007336B1">
      <w:pPr>
        <w:spacing w:after="0"/>
        <w:jc w:val="both"/>
      </w:pPr>
      <w:r>
        <w:rPr>
          <w:rFonts w:cs="Arial"/>
        </w:rPr>
        <w:t>3. Po wyborze najkorzystniejszej oferty, w celu zawarcia umowy w sprawie zamówienia publicznego, Wykonawca zobowiązany będzie do:</w:t>
      </w:r>
    </w:p>
    <w:p w:rsidR="00AA1DEC" w:rsidRDefault="007336B1">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AA1DEC" w:rsidRDefault="007336B1">
      <w:pPr>
        <w:shd w:val="clear" w:color="auto" w:fill="FFFFFF"/>
        <w:tabs>
          <w:tab w:val="left" w:pos="335"/>
        </w:tabs>
        <w:spacing w:after="0"/>
        <w:jc w:val="both"/>
      </w:pPr>
      <w:r>
        <w:rPr>
          <w:rFonts w:cs="Trebuchet MS"/>
        </w:rPr>
        <w:t>2) złożenia oświadczenia, że czynności</w:t>
      </w:r>
      <w:r>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w:t>
      </w:r>
    </w:p>
    <w:p w:rsidR="00AA1DEC" w:rsidRDefault="007336B1">
      <w:pPr>
        <w:spacing w:after="0"/>
        <w:jc w:val="both"/>
      </w:pPr>
      <w:r>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rsidR="00AA1DEC" w:rsidRDefault="007336B1">
      <w:pPr>
        <w:spacing w:after="0"/>
        <w:jc w:val="both"/>
      </w:pPr>
      <w:r>
        <w:rPr>
          <w:rFonts w:cs="Arial"/>
        </w:rPr>
        <w:t>4) złożenia innych oświadczeń lub dokumentów, które wynikają z projektowanych postanowień umowy w sprawie zamówienia publicznego, które zostaną wprowadzone do treści tej umowy.</w:t>
      </w:r>
    </w:p>
    <w:p w:rsidR="00AA1DEC" w:rsidRDefault="007336B1">
      <w:pPr>
        <w:spacing w:after="0"/>
        <w:jc w:val="both"/>
        <w:textAlignment w:val="baseline"/>
      </w:pPr>
      <w:r>
        <w:rPr>
          <w:rFonts w:cs="Arial"/>
        </w:rPr>
        <w:t>5.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AA1DEC" w:rsidRDefault="00AA1DEC">
      <w:pPr>
        <w:spacing w:after="0"/>
        <w:ind w:left="1531" w:hanging="1531"/>
        <w:rPr>
          <w:rFonts w:eastAsia="Times New Roman" w:cs="Times New Roman"/>
          <w:b/>
          <w:bCs/>
          <w:lang w:eastAsia="pl-PL"/>
        </w:rPr>
      </w:pPr>
    </w:p>
    <w:p w:rsidR="00594EA4" w:rsidRDefault="00594EA4">
      <w:pPr>
        <w:spacing w:after="0"/>
        <w:ind w:left="1531" w:hanging="1531"/>
        <w:rPr>
          <w:rFonts w:eastAsia="Times New Roman" w:cs="Times New Roman"/>
          <w:b/>
          <w:bCs/>
          <w:lang w:eastAsia="pl-PL"/>
        </w:rPr>
      </w:pPr>
    </w:p>
    <w:p w:rsidR="00AA1DEC" w:rsidRDefault="007336B1">
      <w:pPr>
        <w:spacing w:after="0"/>
        <w:ind w:left="1531" w:hanging="1531"/>
      </w:pPr>
      <w:r>
        <w:rPr>
          <w:rFonts w:eastAsia="Times New Roman" w:cs="Times New Roman"/>
          <w:b/>
          <w:bCs/>
          <w:lang w:eastAsia="pl-PL"/>
        </w:rPr>
        <w:t>ROZDZIAŁ XXIX. POUCZENIE O ŚRODKACH OCHRONY PRAWNEJ PRZYSŁUGUJĄCYCH</w:t>
      </w:r>
    </w:p>
    <w:p w:rsidR="00AA1DEC" w:rsidRDefault="007336B1">
      <w:pPr>
        <w:spacing w:after="0"/>
        <w:ind w:left="1531" w:hanging="1531"/>
      </w:pPr>
      <w:r>
        <w:rPr>
          <w:rFonts w:eastAsia="Times New Roman" w:cs="Times New Roman"/>
          <w:b/>
          <w:bCs/>
          <w:lang w:eastAsia="pl-PL"/>
        </w:rPr>
        <w:t>WYKONAWCOM W TOKU POSTĘPOWANIA O UDZIELENIE ZAMÓWIENIA PUBLICZNEGO</w:t>
      </w:r>
    </w:p>
    <w:p w:rsidR="00AA1DEC" w:rsidRDefault="007336B1">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rsidR="00AA1DEC" w:rsidRDefault="007336B1">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AA1DEC" w:rsidRDefault="007336B1">
      <w:pPr>
        <w:tabs>
          <w:tab w:val="left" w:pos="0"/>
        </w:tabs>
        <w:spacing w:after="0"/>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AA1DEC" w:rsidRDefault="007336B1">
      <w:pPr>
        <w:tabs>
          <w:tab w:val="left" w:pos="0"/>
        </w:tabs>
        <w:spacing w:after="0"/>
        <w:ind w:right="28"/>
        <w:jc w:val="both"/>
      </w:pPr>
      <w:r>
        <w:rPr>
          <w:rFonts w:cs="Arial"/>
        </w:rPr>
        <w:t>4. Odwołanie przysługuje na:</w:t>
      </w:r>
    </w:p>
    <w:p w:rsidR="00AA1DEC" w:rsidRDefault="007336B1">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rsidR="00AA1DEC" w:rsidRDefault="007336B1">
      <w:pPr>
        <w:tabs>
          <w:tab w:val="left" w:pos="0"/>
        </w:tabs>
        <w:spacing w:after="0"/>
        <w:ind w:right="28"/>
        <w:jc w:val="both"/>
      </w:pPr>
      <w:r>
        <w:rPr>
          <w:rFonts w:cs="Arial"/>
        </w:rPr>
        <w:t>2) zaniechanie czynności w postępowaniu o udzielenie zamówienia, do której zamawiający był obowiązany na podstawie ustawy;</w:t>
      </w:r>
    </w:p>
    <w:p w:rsidR="00AA1DEC" w:rsidRDefault="007336B1">
      <w:pPr>
        <w:tabs>
          <w:tab w:val="left" w:pos="0"/>
        </w:tabs>
        <w:spacing w:after="0"/>
        <w:ind w:right="28"/>
        <w:jc w:val="both"/>
      </w:pPr>
      <w:r>
        <w:rPr>
          <w:rFonts w:cs="Arial"/>
        </w:rPr>
        <w:t>3) zaniechanie przeprowadzenia postępowania o udzielenie zamówienia, mimo że zamawiający był do tego obowiązany.</w:t>
      </w:r>
    </w:p>
    <w:p w:rsidR="00AA1DEC" w:rsidRDefault="007336B1">
      <w:pPr>
        <w:tabs>
          <w:tab w:val="left" w:pos="0"/>
        </w:tabs>
        <w:spacing w:after="0"/>
        <w:ind w:right="28"/>
        <w:jc w:val="both"/>
      </w:pPr>
      <w:r>
        <w:rPr>
          <w:rFonts w:cs="Arial"/>
        </w:rPr>
        <w:t>5. Odwołanie wnosi się do Prezesa Izby.</w:t>
      </w:r>
    </w:p>
    <w:p w:rsidR="00AA1DEC" w:rsidRDefault="007336B1">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AA1DEC" w:rsidRDefault="007336B1">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AA1DEC" w:rsidRDefault="007336B1">
      <w:pPr>
        <w:tabs>
          <w:tab w:val="left" w:pos="0"/>
        </w:tabs>
        <w:spacing w:after="0"/>
        <w:ind w:right="28"/>
        <w:jc w:val="both"/>
      </w:pPr>
      <w:r>
        <w:rPr>
          <w:rFonts w:cs="Arial"/>
        </w:rPr>
        <w:t>8. Zgodnie z art. 515 ustawy, odwołanie wnosi się w terminie:</w:t>
      </w:r>
    </w:p>
    <w:p w:rsidR="00AA1DEC" w:rsidRDefault="007336B1">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rsidR="00AA1DEC" w:rsidRDefault="007336B1">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rsidR="00AA1DEC" w:rsidRDefault="007336B1">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rsidR="00AA1DEC" w:rsidRDefault="007336B1">
      <w:pPr>
        <w:tabs>
          <w:tab w:val="left" w:pos="0"/>
        </w:tabs>
        <w:spacing w:after="0"/>
        <w:ind w:right="28"/>
        <w:jc w:val="both"/>
      </w:pPr>
      <w:r>
        <w:rPr>
          <w:rFonts w:cs="Arial"/>
        </w:rPr>
        <w:t>- 5 dni od dnia zamieszczenia ogłoszenia w Biuletynie Zamówień Publicznych lub dokumentów zamówienia na stronie internetowej.</w:t>
      </w:r>
    </w:p>
    <w:p w:rsidR="00AA1DEC" w:rsidRDefault="007336B1">
      <w:pPr>
        <w:tabs>
          <w:tab w:val="left" w:pos="0"/>
        </w:tabs>
        <w:spacing w:after="0"/>
        <w:ind w:right="28"/>
        <w:jc w:val="both"/>
      </w:pPr>
      <w:r>
        <w:rPr>
          <w:rFonts w:cs="Arial"/>
        </w:rPr>
        <w:t>10. Odwołanie w przypadkach innych niż określone w ust. 8 i 9 wnosi się w terminie:</w:t>
      </w:r>
    </w:p>
    <w:p w:rsidR="00AA1DEC" w:rsidRDefault="007336B1">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rsidR="00AA1DEC" w:rsidRDefault="007336B1">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AA1DEC" w:rsidRDefault="007336B1">
      <w:pPr>
        <w:tabs>
          <w:tab w:val="left" w:pos="0"/>
        </w:tabs>
        <w:spacing w:after="0"/>
        <w:ind w:right="28"/>
        <w:jc w:val="both"/>
      </w:pPr>
      <w:r>
        <w:rPr>
          <w:rFonts w:cs="Arial"/>
        </w:rPr>
        <w:t xml:space="preserve">1) 15 dni od dnia zamieszczenia w Biuletynie Zamówień Publicznych ogłoszenia o wyniku postępowania </w:t>
      </w:r>
    </w:p>
    <w:p w:rsidR="00AA1DEC" w:rsidRDefault="007336B1">
      <w:pPr>
        <w:tabs>
          <w:tab w:val="left" w:pos="0"/>
        </w:tabs>
        <w:spacing w:after="0"/>
        <w:ind w:right="28"/>
        <w:jc w:val="both"/>
      </w:pPr>
      <w:r>
        <w:rPr>
          <w:rFonts w:cs="Arial"/>
        </w:rPr>
        <w:t>2) miesiąca od dnia zawarcia umowy, jeżeli Zamawiający:</w:t>
      </w:r>
    </w:p>
    <w:p w:rsidR="00AA1DEC" w:rsidRDefault="007336B1">
      <w:pPr>
        <w:tabs>
          <w:tab w:val="left" w:pos="0"/>
        </w:tabs>
        <w:spacing w:after="0"/>
        <w:ind w:right="28"/>
        <w:jc w:val="both"/>
      </w:pPr>
      <w:r>
        <w:rPr>
          <w:rFonts w:cs="Arial"/>
        </w:rPr>
        <w:t>- nie zamieścił w Biuletynie Zamówień Publicznych ogłoszenia o wyniku postępowania.</w:t>
      </w:r>
    </w:p>
    <w:p w:rsidR="00AA1DEC" w:rsidRDefault="007336B1">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AA1DEC" w:rsidRDefault="007336B1">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AA1DEC" w:rsidRDefault="007336B1">
      <w:pPr>
        <w:tabs>
          <w:tab w:val="left" w:pos="0"/>
        </w:tabs>
        <w:spacing w:after="0"/>
        <w:ind w:right="28"/>
        <w:jc w:val="both"/>
      </w:pPr>
      <w:r>
        <w:rPr>
          <w:rFonts w:cs="Arial"/>
        </w:rPr>
        <w:t>14. Od wyroku sądu lub postanowienia kończącego postępowanie w sprawie przysługuje skarga kasacyjna do Sądu Najwyższego.</w:t>
      </w:r>
    </w:p>
    <w:p w:rsidR="00AA1DEC" w:rsidRDefault="00AA1DEC">
      <w:pPr>
        <w:pStyle w:val="Tekstpodstawowy"/>
        <w:spacing w:line="276" w:lineRule="auto"/>
      </w:pPr>
    </w:p>
    <w:p w:rsidR="00AA1DEC" w:rsidRDefault="007336B1">
      <w:pPr>
        <w:spacing w:after="0"/>
        <w:jc w:val="both"/>
        <w:rPr>
          <w:b/>
          <w:bCs/>
        </w:rPr>
      </w:pPr>
      <w:r>
        <w:rPr>
          <w:b/>
          <w:bCs/>
        </w:rPr>
        <w:t>ROZDZIAŁ XXX. INFORMACJA DOTYCZĄCA OCHRONY DANYCH OSOBOWYCH - RODO</w:t>
      </w:r>
    </w:p>
    <w:p w:rsidR="00AA1DEC" w:rsidRDefault="00AA1DEC">
      <w:pPr>
        <w:spacing w:after="0"/>
        <w:jc w:val="both"/>
        <w:rPr>
          <w:b/>
          <w:bCs/>
        </w:rPr>
      </w:pPr>
    </w:p>
    <w:p w:rsidR="00AA1DEC" w:rsidRDefault="007336B1">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AA1DEC" w:rsidRDefault="007336B1">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AA1DEC" w:rsidRDefault="007336B1">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AA1DEC" w:rsidRDefault="007336B1">
      <w:pPr>
        <w:spacing w:after="0"/>
        <w:jc w:val="both"/>
        <w:textAlignment w:val="baseline"/>
      </w:pPr>
      <w:r>
        <w:rPr>
          <w:color w:val="000000"/>
        </w:rPr>
        <w:t xml:space="preserve">3. Pani/Pana dane osobowe przetwarzane będą w celu związanym z postępowaniem </w:t>
      </w:r>
      <w:r>
        <w:rPr>
          <w:bCs/>
          <w:iCs/>
        </w:rPr>
        <w:t>dla</w:t>
      </w:r>
      <w:r>
        <w:rPr>
          <w:bCs/>
          <w:iCs/>
        </w:rPr>
        <w:br/>
        <w:t>zamówienia o publicznego na realizacje usług pocztowych</w:t>
      </w:r>
      <w:r>
        <w:rPr>
          <w:rFonts w:eastAsia="Times New Roman" w:cs="Times New Roman"/>
          <w:b/>
          <w:lang w:eastAsia="pl-PL"/>
        </w:rPr>
        <w:t xml:space="preserve"> </w:t>
      </w:r>
      <w:r>
        <w:rPr>
          <w:color w:val="000000"/>
        </w:rPr>
        <w:t>na podstawie ustawy</w:t>
      </w:r>
      <w:r>
        <w:rPr>
          <w:color w:val="000000"/>
        </w:rPr>
        <w:br/>
        <w:t>z 11 września 2019r. - Prawo Zamówień Publicznych.</w:t>
      </w:r>
    </w:p>
    <w:p w:rsidR="00AA1DEC" w:rsidRDefault="007336B1">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AA1DEC" w:rsidRDefault="007336B1">
      <w:pPr>
        <w:spacing w:after="0"/>
        <w:jc w:val="both"/>
        <w:textAlignment w:val="baseline"/>
      </w:pPr>
      <w:r>
        <w:rPr>
          <w:color w:val="000000"/>
        </w:rPr>
        <w:t xml:space="preserve">5. Pani/Pana dane osobowe będą przechowywane przez okres 5 lat od udzielenia zamówienia. </w:t>
      </w:r>
    </w:p>
    <w:p w:rsidR="00AA1DEC" w:rsidRDefault="007336B1">
      <w:pPr>
        <w:spacing w:after="0"/>
        <w:jc w:val="both"/>
        <w:textAlignment w:val="baseline"/>
      </w:pPr>
      <w:r>
        <w:rPr>
          <w:color w:val="000000"/>
        </w:rPr>
        <w:t>6. Posiada Pani/Pan prawo :</w:t>
      </w:r>
    </w:p>
    <w:p w:rsidR="00AA1DEC" w:rsidRDefault="007336B1">
      <w:pPr>
        <w:spacing w:after="0"/>
        <w:ind w:left="360"/>
        <w:jc w:val="both"/>
      </w:pPr>
      <w:r>
        <w:t xml:space="preserve">- żądania od Administratora dostępu do Pani/Pana danych osobowych na zasadach określonych w art. 15 RODO, </w:t>
      </w:r>
    </w:p>
    <w:p w:rsidR="00AA1DEC" w:rsidRDefault="007336B1">
      <w:pPr>
        <w:spacing w:after="0"/>
        <w:ind w:left="360"/>
        <w:jc w:val="both"/>
      </w:pPr>
      <w:r>
        <w:t xml:space="preserve">- żądania od Administratora sprostowania Pani/Pana danych osobowych na zasadach określonych w art.16 RODO, </w:t>
      </w:r>
    </w:p>
    <w:p w:rsidR="00AA1DEC" w:rsidRDefault="007336B1">
      <w:pPr>
        <w:spacing w:after="0"/>
        <w:ind w:left="360"/>
        <w:jc w:val="both"/>
      </w:pPr>
      <w:r>
        <w:t xml:space="preserve">- żądania od Administratora usunięcia Pani/Pana danych osobowych na zasadach określonych   w art. 17 RODO, </w:t>
      </w:r>
    </w:p>
    <w:p w:rsidR="00AA1DEC" w:rsidRDefault="007336B1">
      <w:pPr>
        <w:spacing w:after="0"/>
        <w:ind w:left="360"/>
        <w:jc w:val="both"/>
      </w:pPr>
      <w:r>
        <w:t xml:space="preserve">- żądania od Administratora ograniczenia przetwarzania Pani/Pana danych osobowych </w:t>
      </w:r>
      <w:r>
        <w:br/>
        <w:t>na zasadach określonych w art. 18 RODO,</w:t>
      </w:r>
    </w:p>
    <w:p w:rsidR="00AA1DEC" w:rsidRDefault="007336B1">
      <w:pPr>
        <w:spacing w:after="0"/>
        <w:ind w:left="360"/>
        <w:jc w:val="both"/>
      </w:pPr>
      <w:r>
        <w:t>-   przenoszenia Pani/Pana danych osobowych na zasadach określonych w art.20 RODO,</w:t>
      </w:r>
    </w:p>
    <w:p w:rsidR="00AA1DEC" w:rsidRDefault="007336B1">
      <w:pPr>
        <w:spacing w:after="0"/>
        <w:ind w:left="360"/>
        <w:jc w:val="both"/>
      </w:pPr>
      <w:r>
        <w:t xml:space="preserve">- wniesienia sprzeciwu wobec przetwarzania Pani/Pana danych osobowych na zasadzie określonej w art. 21 RODO. </w:t>
      </w:r>
    </w:p>
    <w:p w:rsidR="00AA1DEC" w:rsidRDefault="007336B1">
      <w:pPr>
        <w:spacing w:after="0"/>
        <w:jc w:val="both"/>
        <w:textAlignment w:val="baseline"/>
      </w:pPr>
      <w:r>
        <w:t xml:space="preserve">7.Nadto przysługuje Pani/Panu prawo do wniesienia skargi do organu nadzorczego którym jest Prezes Urzędu Ochrony Danych Osobowych ul. Stawki 2, 00-193 Warszawa. </w:t>
      </w:r>
    </w:p>
    <w:p w:rsidR="00AA1DEC" w:rsidRDefault="007336B1">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 xml:space="preserve">Jest Pan/Pani zobowiązana do ich podania a konsekwencją niepodania danych osobowych będzie brak możliwości udziału   </w:t>
      </w:r>
    </w:p>
    <w:p w:rsidR="00AA1DEC" w:rsidRDefault="007336B1">
      <w:pPr>
        <w:pStyle w:val="prs-noveltyLTUntertitel"/>
        <w:spacing w:line="276" w:lineRule="auto"/>
        <w:jc w:val="both"/>
      </w:pPr>
      <w:r>
        <w:rPr>
          <w:rFonts w:ascii="Trebuchet MS" w:hAnsi="Trebuchet MS"/>
          <w:color w:val="000000"/>
          <w:sz w:val="22"/>
          <w:szCs w:val="22"/>
        </w:rPr>
        <w:t>w  postępowaniu o udzielenie zamówienia.</w:t>
      </w:r>
    </w:p>
    <w:p w:rsidR="00AA1DEC" w:rsidRDefault="00AA1DEC">
      <w:pPr>
        <w:pStyle w:val="prs-noveltyLTUntertitel"/>
        <w:spacing w:line="276" w:lineRule="auto"/>
        <w:ind w:left="5672" w:firstLine="709"/>
        <w:rPr>
          <w:rFonts w:ascii="Trebuchet MS" w:eastAsia="Times New Roman" w:hAnsi="Trebuchet MS" w:cs="Times New Roman"/>
          <w:b/>
          <w:lang w:eastAsia="pl-PL"/>
        </w:rPr>
      </w:pPr>
    </w:p>
    <w:p w:rsidR="00AA1DEC" w:rsidRDefault="00AA1DEC">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pPr>
        <w:pStyle w:val="prs-noveltyLTUntertitel"/>
        <w:spacing w:line="276" w:lineRule="auto"/>
        <w:ind w:left="5672" w:firstLine="709"/>
        <w:rPr>
          <w:rFonts w:ascii="Trebuchet MS" w:eastAsia="Times New Roman" w:hAnsi="Trebuchet MS" w:cs="Times New Roman"/>
          <w:b/>
          <w:lang w:eastAsia="pl-PL"/>
        </w:rPr>
      </w:pPr>
    </w:p>
    <w:p w:rsidR="007336B1" w:rsidRDefault="007336B1" w:rsidP="000F0F43">
      <w:pPr>
        <w:pStyle w:val="prs-noveltyLTUntertitel"/>
        <w:spacing w:line="276" w:lineRule="auto"/>
        <w:jc w:val="left"/>
        <w:rPr>
          <w:rFonts w:ascii="Trebuchet MS" w:eastAsia="Times New Roman" w:hAnsi="Trebuchet MS" w:cs="Times New Roman"/>
          <w:b/>
          <w:lang w:eastAsia="pl-PL"/>
        </w:rPr>
      </w:pPr>
    </w:p>
    <w:p w:rsidR="000F0F43" w:rsidRDefault="000F0F43" w:rsidP="000F0F43">
      <w:pPr>
        <w:pStyle w:val="prs-noveltyLTUntertitel"/>
        <w:spacing w:line="276" w:lineRule="auto"/>
        <w:jc w:val="left"/>
        <w:rPr>
          <w:rFonts w:ascii="Trebuchet MS" w:eastAsia="Times New Roman" w:hAnsi="Trebuchet MS" w:cs="Times New Roman"/>
          <w:b/>
          <w:lang w:eastAsia="pl-PL"/>
        </w:rPr>
      </w:pPr>
    </w:p>
    <w:p w:rsidR="00594EA4" w:rsidRPr="00412076" w:rsidRDefault="00594EA4" w:rsidP="00594EA4">
      <w:pPr>
        <w:spacing w:after="0" w:line="300" w:lineRule="exact"/>
        <w:ind w:left="6372" w:firstLine="708"/>
        <w:jc w:val="both"/>
        <w:rPr>
          <w:rFonts w:eastAsia="Times New Roman" w:cs="Times New Roman"/>
          <w:lang w:eastAsia="pl-PL"/>
        </w:rPr>
      </w:pPr>
      <w:r w:rsidRPr="00412076">
        <w:rPr>
          <w:rFonts w:eastAsia="Times New Roman" w:cs="Times New Roman"/>
          <w:b/>
          <w:bCs/>
          <w:lang w:eastAsia="pl-PL"/>
        </w:rPr>
        <w:t>Załącznik nr 1</w:t>
      </w:r>
    </w:p>
    <w:p w:rsidR="00594EA4" w:rsidRPr="00412076" w:rsidRDefault="00594EA4" w:rsidP="00594EA4">
      <w:pPr>
        <w:spacing w:after="0" w:line="300" w:lineRule="exact"/>
        <w:ind w:hanging="142"/>
        <w:jc w:val="both"/>
        <w:rPr>
          <w:rFonts w:eastAsia="Times New Roman" w:cs="Times New Roman"/>
          <w:lang w:eastAsia="pl-PL"/>
        </w:rPr>
      </w:pPr>
    </w:p>
    <w:p w:rsidR="00594EA4" w:rsidRPr="00412076" w:rsidRDefault="00594EA4" w:rsidP="0032013F">
      <w:pPr>
        <w:spacing w:after="0" w:line="360" w:lineRule="auto"/>
        <w:ind w:left="2832" w:firstLine="708"/>
        <w:jc w:val="both"/>
        <w:rPr>
          <w:rFonts w:eastAsia="Times New Roman" w:cs="Times New Roman"/>
          <w:lang w:eastAsia="pl-PL"/>
        </w:rPr>
      </w:pPr>
      <w:r w:rsidRPr="00412076">
        <w:rPr>
          <w:rFonts w:eastAsia="Times New Roman" w:cs="Times New Roman"/>
          <w:b/>
          <w:bCs/>
          <w:lang w:eastAsia="pl-PL"/>
        </w:rPr>
        <w:t>Opis Przedmiotu zamówienia</w:t>
      </w:r>
    </w:p>
    <w:p w:rsidR="00594EA4" w:rsidRPr="00412076" w:rsidRDefault="00594EA4" w:rsidP="0032013F">
      <w:pPr>
        <w:spacing w:after="0" w:line="360" w:lineRule="auto"/>
        <w:jc w:val="both"/>
        <w:rPr>
          <w:rFonts w:eastAsia="Times New Roman" w:cs="Times New Roman"/>
          <w:lang w:eastAsia="pl-PL"/>
        </w:rPr>
      </w:pPr>
    </w:p>
    <w:p w:rsidR="00594EA4" w:rsidRPr="00412076" w:rsidRDefault="00594EA4" w:rsidP="0032013F">
      <w:pPr>
        <w:spacing w:after="0" w:line="360" w:lineRule="auto"/>
        <w:jc w:val="both"/>
        <w:rPr>
          <w:rFonts w:eastAsia="Times New Roman" w:cs="Times New Roman"/>
          <w:lang w:eastAsia="pl-PL"/>
        </w:rPr>
      </w:pPr>
      <w:r w:rsidRPr="00412076">
        <w:rPr>
          <w:rFonts w:eastAsia="Times New Roman" w:cs="Times New Roman"/>
          <w:b/>
          <w:bCs/>
          <w:lang w:eastAsia="pl-PL"/>
        </w:rPr>
        <w:t>Szczegółowy opis dla :</w:t>
      </w:r>
    </w:p>
    <w:p w:rsidR="00594EA4" w:rsidRPr="00412076" w:rsidRDefault="00594EA4" w:rsidP="0032013F">
      <w:pPr>
        <w:spacing w:after="0" w:line="360" w:lineRule="auto"/>
        <w:jc w:val="both"/>
        <w:rPr>
          <w:rFonts w:eastAsia="Times New Roman" w:cs="Times New Roman"/>
          <w:lang w:eastAsia="pl-PL"/>
        </w:rPr>
      </w:pPr>
    </w:p>
    <w:p w:rsidR="00594EA4" w:rsidRPr="00412076" w:rsidRDefault="00594EA4" w:rsidP="0032013F">
      <w:pPr>
        <w:spacing w:after="0" w:line="360" w:lineRule="auto"/>
        <w:jc w:val="both"/>
        <w:rPr>
          <w:rFonts w:eastAsia="Times New Roman" w:cs="Times New Roman"/>
          <w:b/>
          <w:bCs/>
          <w:lang w:eastAsia="pl-PL"/>
        </w:rPr>
      </w:pPr>
      <w:r w:rsidRPr="00412076">
        <w:rPr>
          <w:rFonts w:eastAsia="Times New Roman" w:cs="Times New Roman"/>
          <w:b/>
          <w:bCs/>
          <w:lang w:eastAsia="pl-PL"/>
        </w:rPr>
        <w:t>zamówienia pn.: „Świadczenie usług pocztowych na rzecz Miejskiego Ośrodka Pomocy Społecznej</w:t>
      </w:r>
      <w:r w:rsidR="00E02EA1">
        <w:rPr>
          <w:rFonts w:eastAsia="Times New Roman" w:cs="Times New Roman"/>
          <w:b/>
          <w:bCs/>
          <w:lang w:eastAsia="pl-PL"/>
        </w:rPr>
        <w:t xml:space="preserve"> w Rudzie Śląskiej</w:t>
      </w:r>
      <w:r w:rsidRPr="00412076">
        <w:rPr>
          <w:rFonts w:eastAsia="Times New Roman" w:cs="Times New Roman"/>
          <w:b/>
          <w:bCs/>
          <w:lang w:eastAsia="pl-PL"/>
        </w:rPr>
        <w:t xml:space="preserve">” </w:t>
      </w:r>
    </w:p>
    <w:p w:rsidR="00594EA4" w:rsidRPr="00412076" w:rsidRDefault="00594EA4" w:rsidP="0032013F">
      <w:pPr>
        <w:spacing w:after="0" w:line="360" w:lineRule="auto"/>
        <w:jc w:val="both"/>
        <w:rPr>
          <w:rFonts w:eastAsia="Times New Roman" w:cs="Times New Roman"/>
          <w:b/>
          <w:bCs/>
          <w:lang w:eastAsia="pl-PL"/>
        </w:rPr>
      </w:pPr>
    </w:p>
    <w:p w:rsidR="00594EA4" w:rsidRPr="00412076" w:rsidRDefault="00594EA4" w:rsidP="00E93135">
      <w:pPr>
        <w:pStyle w:val="western"/>
        <w:numPr>
          <w:ilvl w:val="3"/>
          <w:numId w:val="4"/>
        </w:numPr>
        <w:suppressAutoHyphens w:val="0"/>
        <w:spacing w:before="0" w:after="0" w:line="360" w:lineRule="auto"/>
        <w:ind w:left="426" w:hanging="426"/>
        <w:rPr>
          <w:rFonts w:ascii="Trebuchet MS" w:hAnsi="Trebuchet MS"/>
          <w:sz w:val="22"/>
          <w:szCs w:val="22"/>
        </w:rPr>
      </w:pPr>
      <w:r w:rsidRPr="00412076">
        <w:rPr>
          <w:rFonts w:ascii="Trebuchet MS" w:hAnsi="Trebuchet MS"/>
          <w:sz w:val="22"/>
          <w:szCs w:val="22"/>
        </w:rPr>
        <w:t xml:space="preserve">Przedmiotem zamówienia jest świadczenie usług pocztowych dotyczących przesyłek listowych nierejestrowanych (zwykłych) i rejestrowanych (poleconych), w tym ze zwrotnym potwierdzeniem odbioru (ZPO), najszybszej kategorii (priorytetowych) </w:t>
      </w:r>
      <w:r w:rsidR="00E02EA1">
        <w:rPr>
          <w:rFonts w:ascii="Trebuchet MS" w:hAnsi="Trebuchet MS"/>
          <w:sz w:val="22"/>
          <w:szCs w:val="22"/>
        </w:rPr>
        <w:br/>
      </w:r>
      <w:r w:rsidRPr="00412076">
        <w:rPr>
          <w:rFonts w:ascii="Trebuchet MS" w:hAnsi="Trebuchet MS"/>
          <w:sz w:val="22"/>
          <w:szCs w:val="22"/>
        </w:rPr>
        <w:t xml:space="preserve">i niebędących przesyłkami najszybszej kategorii a także paczek pocztowych. Gabaryty w jakich będą nadawane przesyłki zostały określone w załącznik nr 2a do </w:t>
      </w:r>
      <w:r w:rsidR="001D35A1" w:rsidRPr="00412076">
        <w:rPr>
          <w:rFonts w:ascii="Trebuchet MS" w:hAnsi="Trebuchet MS"/>
          <w:sz w:val="22"/>
          <w:szCs w:val="22"/>
        </w:rPr>
        <w:t>SWZ</w:t>
      </w:r>
    </w:p>
    <w:p w:rsidR="00594EA4" w:rsidRPr="00412076" w:rsidRDefault="00594EA4" w:rsidP="00E93135">
      <w:pPr>
        <w:pStyle w:val="western"/>
        <w:numPr>
          <w:ilvl w:val="3"/>
          <w:numId w:val="4"/>
        </w:numPr>
        <w:suppressAutoHyphens w:val="0"/>
        <w:spacing w:before="0" w:after="0" w:line="360" w:lineRule="auto"/>
        <w:ind w:left="426" w:hanging="426"/>
        <w:rPr>
          <w:sz w:val="22"/>
          <w:szCs w:val="22"/>
        </w:rPr>
      </w:pPr>
      <w:r w:rsidRPr="00412076">
        <w:rPr>
          <w:rFonts w:ascii="Trebuchet MS" w:hAnsi="Trebuchet MS"/>
          <w:sz w:val="22"/>
          <w:szCs w:val="22"/>
        </w:rPr>
        <w:t>Wykonawca będzie odbierał przygotowane przesyłki z siedziby Zamawiającego</w:t>
      </w:r>
      <w:r w:rsidRPr="00412076">
        <w:rPr>
          <w:rFonts w:ascii="Trebuchet MS" w:hAnsi="Trebuchet MS"/>
          <w:sz w:val="22"/>
          <w:szCs w:val="22"/>
        </w:rPr>
        <w:br/>
        <w:t>w Rudzie Śląskiej przy ulicy Markowej 20, od poniedziałku do piątku między godziną 14.00-15.00.</w:t>
      </w:r>
    </w:p>
    <w:p w:rsidR="00E02EA1" w:rsidRPr="00E02EA1" w:rsidRDefault="00594EA4" w:rsidP="00E93135">
      <w:pPr>
        <w:pStyle w:val="western"/>
        <w:numPr>
          <w:ilvl w:val="3"/>
          <w:numId w:val="4"/>
        </w:numPr>
        <w:suppressAutoHyphens w:val="0"/>
        <w:spacing w:before="0" w:after="0" w:line="360" w:lineRule="auto"/>
        <w:ind w:left="426" w:hanging="426"/>
        <w:rPr>
          <w:sz w:val="22"/>
          <w:szCs w:val="22"/>
        </w:rPr>
      </w:pPr>
      <w:r w:rsidRPr="00412076">
        <w:rPr>
          <w:rFonts w:ascii="Trebuchet MS" w:hAnsi="Trebuchet MS"/>
          <w:sz w:val="22"/>
          <w:szCs w:val="22"/>
        </w:rPr>
        <w:t xml:space="preserve">Odbioru przesyłek dokonywać będzie upoważniony przedstawiciel Wykonawcy po </w:t>
      </w:r>
    </w:p>
    <w:p w:rsidR="00594EA4" w:rsidRPr="00412076" w:rsidRDefault="00594EA4" w:rsidP="00E02EA1">
      <w:pPr>
        <w:pStyle w:val="western"/>
        <w:suppressAutoHyphens w:val="0"/>
        <w:spacing w:before="0" w:after="0" w:line="360" w:lineRule="auto"/>
        <w:ind w:left="426"/>
        <w:rPr>
          <w:sz w:val="22"/>
          <w:szCs w:val="22"/>
        </w:rPr>
      </w:pPr>
      <w:r w:rsidRPr="00412076">
        <w:rPr>
          <w:rFonts w:ascii="Trebuchet MS" w:hAnsi="Trebuchet MS"/>
          <w:sz w:val="22"/>
          <w:szCs w:val="22"/>
        </w:rPr>
        <w:t>oka</w:t>
      </w:r>
      <w:r w:rsidR="00412076">
        <w:rPr>
          <w:rFonts w:ascii="Trebuchet MS" w:hAnsi="Trebuchet MS"/>
          <w:sz w:val="22"/>
          <w:szCs w:val="22"/>
        </w:rPr>
        <w:t xml:space="preserve">zaniu </w:t>
      </w:r>
      <w:r w:rsidRPr="00412076">
        <w:rPr>
          <w:rFonts w:ascii="Trebuchet MS" w:hAnsi="Trebuchet MS"/>
          <w:sz w:val="22"/>
          <w:szCs w:val="22"/>
        </w:rPr>
        <w:t>stosownego upoważnienia.</w:t>
      </w:r>
    </w:p>
    <w:p w:rsidR="00594EA4" w:rsidRPr="00412076" w:rsidRDefault="00594EA4" w:rsidP="00E93135">
      <w:pPr>
        <w:pStyle w:val="western"/>
        <w:numPr>
          <w:ilvl w:val="3"/>
          <w:numId w:val="4"/>
        </w:numPr>
        <w:suppressAutoHyphens w:val="0"/>
        <w:spacing w:before="0" w:after="0" w:line="360" w:lineRule="auto"/>
        <w:ind w:left="426" w:hanging="426"/>
        <w:rPr>
          <w:sz w:val="22"/>
          <w:szCs w:val="22"/>
        </w:rPr>
      </w:pPr>
      <w:r w:rsidRPr="00412076">
        <w:rPr>
          <w:rFonts w:ascii="Trebuchet MS" w:hAnsi="Trebuchet MS"/>
          <w:sz w:val="22"/>
          <w:szCs w:val="22"/>
        </w:rPr>
        <w:t xml:space="preserve">Odbiór przesyłek przygotowanych do przemieszczania i doręczenia będzie każdorazowo   </w:t>
      </w:r>
      <w:r w:rsidRPr="00412076">
        <w:rPr>
          <w:rFonts w:ascii="Trebuchet MS" w:hAnsi="Trebuchet MS"/>
          <w:sz w:val="22"/>
          <w:szCs w:val="22"/>
        </w:rPr>
        <w:br/>
        <w:t xml:space="preserve">potwierdzany przez Wykonawcę podpisem i datą na dokumencie przekazania. </w:t>
      </w:r>
    </w:p>
    <w:p w:rsidR="00594EA4" w:rsidRPr="00412076" w:rsidRDefault="00594EA4" w:rsidP="00E93135">
      <w:pPr>
        <w:pStyle w:val="western"/>
        <w:numPr>
          <w:ilvl w:val="3"/>
          <w:numId w:val="4"/>
        </w:numPr>
        <w:suppressAutoHyphens w:val="0"/>
        <w:spacing w:before="0" w:after="0" w:line="360" w:lineRule="auto"/>
        <w:ind w:left="426" w:hanging="426"/>
        <w:rPr>
          <w:sz w:val="22"/>
          <w:szCs w:val="22"/>
        </w:rPr>
      </w:pPr>
      <w:r w:rsidRPr="00412076">
        <w:rPr>
          <w:rFonts w:ascii="Trebuchet MS" w:hAnsi="Trebuchet MS"/>
          <w:sz w:val="22"/>
          <w:szCs w:val="22"/>
        </w:rPr>
        <w:t>Zamawiający będzie umieszczał na każdej przesyłce listowej co najmniej nazwisko</w:t>
      </w:r>
      <w:r w:rsidR="00412076">
        <w:rPr>
          <w:rFonts w:ascii="Trebuchet MS" w:hAnsi="Trebuchet MS"/>
          <w:sz w:val="22"/>
          <w:szCs w:val="22"/>
        </w:rPr>
        <w:br/>
      </w:r>
      <w:r w:rsidRPr="00412076">
        <w:rPr>
          <w:rFonts w:ascii="Trebuchet MS" w:hAnsi="Trebuchet MS"/>
          <w:sz w:val="22"/>
          <w:szCs w:val="22"/>
        </w:rPr>
        <w:t xml:space="preserve">i imię </w:t>
      </w:r>
      <w:r w:rsidRPr="00412076">
        <w:rPr>
          <w:rFonts w:ascii="Trebuchet MS" w:hAnsi="Trebuchet MS"/>
          <w:b/>
          <w:bCs/>
          <w:sz w:val="22"/>
          <w:szCs w:val="22"/>
        </w:rPr>
        <w:t>(</w:t>
      </w:r>
      <w:r w:rsidRPr="00412076">
        <w:rPr>
          <w:rFonts w:ascii="Trebuchet MS" w:hAnsi="Trebuchet MS"/>
          <w:sz w:val="22"/>
          <w:szCs w:val="22"/>
        </w:rPr>
        <w:t xml:space="preserve">nazwę) odbiorcy wraz z jego adresem, określając rodzaj przesyłki (zwykła, </w:t>
      </w:r>
      <w:r w:rsidR="00E02EA1">
        <w:rPr>
          <w:rFonts w:ascii="Trebuchet MS" w:hAnsi="Trebuchet MS"/>
          <w:sz w:val="22"/>
          <w:szCs w:val="22"/>
        </w:rPr>
        <w:br/>
      </w:r>
      <w:r w:rsidRPr="00412076">
        <w:rPr>
          <w:rFonts w:ascii="Trebuchet MS" w:hAnsi="Trebuchet MS"/>
          <w:sz w:val="22"/>
          <w:szCs w:val="22"/>
        </w:rPr>
        <w:t>polecona, priorytet, ze zwrotnym potwierdzeniem odbioru – ZPO).</w:t>
      </w:r>
    </w:p>
    <w:p w:rsidR="00594EA4" w:rsidRPr="00412076" w:rsidRDefault="00594EA4" w:rsidP="00E93135">
      <w:pPr>
        <w:pStyle w:val="western"/>
        <w:numPr>
          <w:ilvl w:val="3"/>
          <w:numId w:val="4"/>
        </w:numPr>
        <w:suppressAutoHyphens w:val="0"/>
        <w:spacing w:before="0" w:after="0" w:line="360" w:lineRule="auto"/>
        <w:ind w:left="426" w:hanging="426"/>
        <w:rPr>
          <w:sz w:val="22"/>
          <w:szCs w:val="22"/>
        </w:rPr>
      </w:pPr>
      <w:r w:rsidRPr="00412076">
        <w:rPr>
          <w:rFonts w:ascii="Trebuchet MS" w:hAnsi="Trebuchet MS"/>
          <w:sz w:val="22"/>
          <w:szCs w:val="22"/>
        </w:rPr>
        <w:t xml:space="preserve">Przesyłki muszą być nadane przez Wykonawcę w dniu ich przyjęcia od Zamawiającego. </w:t>
      </w:r>
      <w:r w:rsidRPr="00412076">
        <w:rPr>
          <w:rFonts w:ascii="Trebuchet MS" w:hAnsi="Trebuchet MS"/>
          <w:sz w:val="22"/>
          <w:szCs w:val="22"/>
        </w:rPr>
        <w:br/>
        <w:t>W przypadku zastrzeżeń dotyczących konkretnych przesyłek, Wykonawca wyjaśnia je</w:t>
      </w:r>
      <w:r w:rsidRPr="00412076">
        <w:rPr>
          <w:rFonts w:ascii="Trebuchet MS" w:hAnsi="Trebuchet MS"/>
          <w:sz w:val="22"/>
          <w:szCs w:val="22"/>
        </w:rPr>
        <w:br/>
        <w:t>z Zamawiającym osobiście lub telefonicznie. Przy braku możliwości wyjaśnienia</w:t>
      </w:r>
      <w:r w:rsidRPr="00412076">
        <w:rPr>
          <w:rFonts w:ascii="Trebuchet MS" w:hAnsi="Trebuchet MS"/>
          <w:sz w:val="22"/>
          <w:szCs w:val="22"/>
        </w:rPr>
        <w:br/>
        <w:t xml:space="preserve">z Zamawiającym w dniu odbioru, nadanie konkretnych przesyłek co do których </w:t>
      </w:r>
      <w:r w:rsidR="007A2997">
        <w:rPr>
          <w:rFonts w:ascii="Trebuchet MS" w:hAnsi="Trebuchet MS"/>
          <w:sz w:val="22"/>
          <w:szCs w:val="22"/>
        </w:rPr>
        <w:br/>
      </w:r>
      <w:r w:rsidRPr="00412076">
        <w:rPr>
          <w:rFonts w:ascii="Trebuchet MS" w:hAnsi="Trebuchet MS"/>
          <w:sz w:val="22"/>
          <w:szCs w:val="22"/>
        </w:rPr>
        <w:t xml:space="preserve">wystąpiły zastrzeżenia, nastąpi w następnym dniu roboczym.   </w:t>
      </w:r>
    </w:p>
    <w:p w:rsidR="00594EA4" w:rsidRPr="00412076" w:rsidRDefault="0032013F" w:rsidP="00412076">
      <w:pPr>
        <w:pStyle w:val="western"/>
        <w:suppressAutoHyphens w:val="0"/>
        <w:spacing w:before="0" w:after="0" w:line="360" w:lineRule="auto"/>
        <w:ind w:left="360" w:hanging="360"/>
        <w:rPr>
          <w:sz w:val="22"/>
          <w:szCs w:val="22"/>
        </w:rPr>
      </w:pPr>
      <w:r w:rsidRPr="00412076">
        <w:rPr>
          <w:rFonts w:ascii="Trebuchet MS" w:hAnsi="Trebuchet MS"/>
          <w:sz w:val="22"/>
          <w:szCs w:val="22"/>
        </w:rPr>
        <w:t xml:space="preserve">7. </w:t>
      </w:r>
      <w:r w:rsidR="00594EA4" w:rsidRPr="00412076">
        <w:rPr>
          <w:rFonts w:ascii="Trebuchet MS" w:hAnsi="Trebuchet MS"/>
          <w:sz w:val="22"/>
          <w:szCs w:val="22"/>
        </w:rPr>
        <w:t xml:space="preserve">Opakowanie przesyłek pocztowych stanowi koperta odpowiednio zabezpieczona </w:t>
      </w:r>
      <w:r w:rsidR="00E02EA1">
        <w:rPr>
          <w:rFonts w:ascii="Trebuchet MS" w:hAnsi="Trebuchet MS"/>
          <w:sz w:val="22"/>
          <w:szCs w:val="22"/>
        </w:rPr>
        <w:br/>
      </w:r>
      <w:r w:rsidR="00594EA4" w:rsidRPr="00412076">
        <w:rPr>
          <w:rFonts w:ascii="Trebuchet MS" w:hAnsi="Trebuchet MS"/>
          <w:sz w:val="22"/>
          <w:szCs w:val="22"/>
        </w:rPr>
        <w:t xml:space="preserve">(zaklejona). </w:t>
      </w:r>
    </w:p>
    <w:p w:rsidR="00594EA4" w:rsidRPr="00412076" w:rsidRDefault="0032013F" w:rsidP="0032013F">
      <w:pPr>
        <w:pStyle w:val="western"/>
        <w:suppressAutoHyphens w:val="0"/>
        <w:spacing w:before="0" w:after="0" w:line="360" w:lineRule="auto"/>
        <w:ind w:left="360" w:hanging="360"/>
        <w:rPr>
          <w:rFonts w:ascii="Trebuchet MS" w:hAnsi="Trebuchet MS"/>
          <w:sz w:val="22"/>
          <w:szCs w:val="22"/>
        </w:rPr>
      </w:pPr>
      <w:r w:rsidRPr="00412076">
        <w:rPr>
          <w:rFonts w:ascii="Trebuchet MS" w:hAnsi="Trebuchet MS"/>
          <w:sz w:val="22"/>
          <w:szCs w:val="22"/>
        </w:rPr>
        <w:t xml:space="preserve">8.    </w:t>
      </w:r>
      <w:r w:rsidR="00594EA4" w:rsidRPr="00412076">
        <w:rPr>
          <w:rFonts w:ascii="Trebuchet MS" w:hAnsi="Trebuchet MS"/>
          <w:sz w:val="22"/>
          <w:szCs w:val="22"/>
        </w:rPr>
        <w:t xml:space="preserve">Wykonawca będzie doręczał do siedziby Zamawiającego pokwitowane przez adresata „potwierdzenia odbioru”, niezwłocznie po doręczeniu korespondencji – w przypadku przesyłek listowych nadanych ze zwrotnym potwierdzeniem odbioru. </w:t>
      </w:r>
    </w:p>
    <w:p w:rsidR="007A2997" w:rsidRDefault="0032013F" w:rsidP="0032013F">
      <w:pPr>
        <w:pStyle w:val="western"/>
        <w:suppressAutoHyphens w:val="0"/>
        <w:spacing w:before="0" w:after="0" w:line="360" w:lineRule="auto"/>
        <w:ind w:left="360" w:hanging="360"/>
        <w:rPr>
          <w:rFonts w:ascii="Trebuchet MS" w:hAnsi="Trebuchet MS"/>
          <w:sz w:val="22"/>
          <w:szCs w:val="22"/>
        </w:rPr>
      </w:pPr>
      <w:r w:rsidRPr="00412076">
        <w:rPr>
          <w:rFonts w:ascii="Trebuchet MS" w:hAnsi="Trebuchet MS"/>
          <w:sz w:val="22"/>
          <w:szCs w:val="22"/>
        </w:rPr>
        <w:t>9.</w:t>
      </w:r>
      <w:r w:rsidRPr="00412076">
        <w:rPr>
          <w:sz w:val="22"/>
          <w:szCs w:val="22"/>
        </w:rPr>
        <w:t xml:space="preserve"> </w:t>
      </w:r>
      <w:r w:rsidRPr="00412076">
        <w:rPr>
          <w:rFonts w:ascii="Trebuchet MS" w:hAnsi="Trebuchet MS"/>
          <w:sz w:val="22"/>
          <w:szCs w:val="22"/>
        </w:rPr>
        <w:t xml:space="preserve">Przesyłki będą przekazywane Wykonawcy sukcesywnie przez cały czas trwania </w:t>
      </w:r>
      <w:r w:rsidRPr="00412076">
        <w:rPr>
          <w:rFonts w:ascii="Trebuchet MS" w:hAnsi="Trebuchet MS"/>
          <w:sz w:val="22"/>
          <w:szCs w:val="22"/>
        </w:rPr>
        <w:br/>
        <w:t xml:space="preserve">umowy; ilość przesyłek określona w załączniku nr 2a do SWZ są wielkościami </w:t>
      </w:r>
      <w:r w:rsidR="00E02EA1">
        <w:rPr>
          <w:rFonts w:ascii="Trebuchet MS" w:hAnsi="Trebuchet MS"/>
          <w:sz w:val="22"/>
          <w:szCs w:val="22"/>
        </w:rPr>
        <w:br/>
      </w:r>
      <w:r w:rsidRPr="00412076">
        <w:rPr>
          <w:rFonts w:ascii="Trebuchet MS" w:hAnsi="Trebuchet MS"/>
          <w:sz w:val="22"/>
          <w:szCs w:val="22"/>
        </w:rPr>
        <w:t>orientacyjnymi, przyjętymi dla celu porównania ofert i wybor</w:t>
      </w:r>
      <w:r w:rsidR="00E02EA1">
        <w:rPr>
          <w:rFonts w:ascii="Trebuchet MS" w:hAnsi="Trebuchet MS"/>
          <w:sz w:val="22"/>
          <w:szCs w:val="22"/>
        </w:rPr>
        <w:t>u</w:t>
      </w:r>
      <w:r w:rsidRPr="00412076">
        <w:rPr>
          <w:rFonts w:ascii="Trebuchet MS" w:hAnsi="Trebuchet MS"/>
          <w:sz w:val="22"/>
          <w:szCs w:val="22"/>
        </w:rPr>
        <w:t xml:space="preserve"> najkorzystniejszej </w:t>
      </w:r>
      <w:r w:rsidR="00E02EA1">
        <w:rPr>
          <w:rFonts w:ascii="Trebuchet MS" w:hAnsi="Trebuchet MS"/>
          <w:sz w:val="22"/>
          <w:szCs w:val="22"/>
        </w:rPr>
        <w:br/>
      </w:r>
      <w:r w:rsidRPr="00412076">
        <w:rPr>
          <w:rFonts w:ascii="Trebuchet MS" w:hAnsi="Trebuchet MS"/>
          <w:sz w:val="22"/>
          <w:szCs w:val="22"/>
        </w:rPr>
        <w:t>oferty. W zawiązku z powyższym Wykonawcy nie przysługuje roszczenie o realizację usługi</w:t>
      </w:r>
      <w:r w:rsidR="00E02EA1">
        <w:rPr>
          <w:rFonts w:ascii="Trebuchet MS" w:hAnsi="Trebuchet MS"/>
          <w:sz w:val="22"/>
          <w:szCs w:val="22"/>
        </w:rPr>
        <w:t xml:space="preserve"> </w:t>
      </w:r>
      <w:r w:rsidRPr="00412076">
        <w:rPr>
          <w:rFonts w:ascii="Trebuchet MS" w:hAnsi="Trebuchet MS"/>
          <w:sz w:val="22"/>
          <w:szCs w:val="22"/>
        </w:rPr>
        <w:t xml:space="preserve">w podanych ilościach. Jednocześnie Zamawiający gwarantuje, iż minimalna </w:t>
      </w:r>
    </w:p>
    <w:p w:rsidR="0032013F" w:rsidRPr="00412076" w:rsidRDefault="0032013F" w:rsidP="007A2997">
      <w:pPr>
        <w:pStyle w:val="western"/>
        <w:suppressAutoHyphens w:val="0"/>
        <w:spacing w:before="0" w:after="0" w:line="360" w:lineRule="auto"/>
        <w:ind w:left="360"/>
        <w:rPr>
          <w:sz w:val="22"/>
          <w:szCs w:val="22"/>
        </w:rPr>
      </w:pPr>
      <w:r w:rsidRPr="00412076">
        <w:rPr>
          <w:rFonts w:ascii="Trebuchet MS" w:hAnsi="Trebuchet MS"/>
          <w:sz w:val="22"/>
          <w:szCs w:val="22"/>
        </w:rPr>
        <w:t xml:space="preserve">kwota, która zostanie zapłacona z tytułu realizacji przedmiotu umowy wyniesie 70 % ceny ofertowej stanowiącej maksymalne wynagrodzenie zgodnie z </w:t>
      </w:r>
      <w:r w:rsidRPr="00412076">
        <w:rPr>
          <w:rFonts w:ascii="Trebuchet MS" w:hAnsi="Trebuchet MS"/>
          <w:bCs/>
          <w:sz w:val="22"/>
          <w:szCs w:val="22"/>
        </w:rPr>
        <w:t>§ 7 ust. 1  niniejszej umowy.</w:t>
      </w:r>
    </w:p>
    <w:p w:rsidR="00594EA4" w:rsidRPr="00412076" w:rsidRDefault="0032013F" w:rsidP="0032013F">
      <w:pPr>
        <w:pStyle w:val="western"/>
        <w:suppressAutoHyphens w:val="0"/>
        <w:spacing w:before="0" w:after="0" w:line="360" w:lineRule="auto"/>
        <w:ind w:left="360" w:hanging="360"/>
        <w:rPr>
          <w:rFonts w:ascii="Trebuchet MS" w:hAnsi="Trebuchet MS"/>
          <w:sz w:val="22"/>
          <w:szCs w:val="22"/>
        </w:rPr>
      </w:pPr>
      <w:r w:rsidRPr="00412076">
        <w:rPr>
          <w:rFonts w:ascii="Trebuchet MS" w:hAnsi="Trebuchet MS"/>
          <w:sz w:val="22"/>
          <w:szCs w:val="22"/>
        </w:rPr>
        <w:t xml:space="preserve">10.  </w:t>
      </w:r>
      <w:r w:rsidR="00594EA4" w:rsidRPr="00412076">
        <w:rPr>
          <w:rFonts w:ascii="Trebuchet MS" w:hAnsi="Trebuchet MS"/>
          <w:sz w:val="22"/>
          <w:szCs w:val="22"/>
        </w:rPr>
        <w:t xml:space="preserve">Wykonawca zobowiązany jest świadczyć usługi z zachowaniem przepisów ustawy z dnia 23 listopada 2012r - Prawo pocztowe </w:t>
      </w:r>
      <w:r w:rsidR="0025200D">
        <w:rPr>
          <w:rFonts w:ascii="Trebuchet MS" w:hAnsi="Trebuchet MS" w:cs="Trebuchet MS"/>
          <w:sz w:val="20"/>
          <w:szCs w:val="20"/>
          <w:lang w:eastAsia="pl-PL"/>
        </w:rPr>
        <w:t>(</w:t>
      </w:r>
      <w:proofErr w:type="spellStart"/>
      <w:r w:rsidR="0025200D">
        <w:rPr>
          <w:rFonts w:ascii="Trebuchet MS" w:hAnsi="Trebuchet MS" w:cs="Trebuchet MS"/>
          <w:bCs/>
          <w:sz w:val="20"/>
          <w:szCs w:val="20"/>
          <w:lang w:eastAsia="pl-PL"/>
        </w:rPr>
        <w:t>t.j</w:t>
      </w:r>
      <w:proofErr w:type="spellEnd"/>
      <w:r w:rsidR="0025200D">
        <w:rPr>
          <w:rFonts w:ascii="Trebuchet MS" w:hAnsi="Trebuchet MS" w:cs="Trebuchet MS"/>
          <w:bCs/>
          <w:sz w:val="20"/>
          <w:szCs w:val="20"/>
          <w:lang w:eastAsia="pl-PL"/>
        </w:rPr>
        <w:t xml:space="preserve">. Dz. U. z 2020r., poz. 1041 z </w:t>
      </w:r>
      <w:proofErr w:type="spellStart"/>
      <w:r w:rsidR="0025200D">
        <w:rPr>
          <w:rFonts w:ascii="Trebuchet MS" w:hAnsi="Trebuchet MS" w:cs="Trebuchet MS"/>
          <w:bCs/>
          <w:sz w:val="20"/>
          <w:szCs w:val="20"/>
          <w:lang w:eastAsia="pl-PL"/>
        </w:rPr>
        <w:t>późn</w:t>
      </w:r>
      <w:proofErr w:type="spellEnd"/>
      <w:r w:rsidR="0025200D">
        <w:rPr>
          <w:rFonts w:ascii="Trebuchet MS" w:hAnsi="Trebuchet MS" w:cs="Trebuchet MS"/>
          <w:bCs/>
          <w:sz w:val="20"/>
          <w:szCs w:val="20"/>
          <w:lang w:eastAsia="pl-PL"/>
        </w:rPr>
        <w:t xml:space="preserve">. </w:t>
      </w:r>
      <w:proofErr w:type="spellStart"/>
      <w:r w:rsidR="0025200D">
        <w:rPr>
          <w:rFonts w:ascii="Trebuchet MS" w:hAnsi="Trebuchet MS" w:cs="Trebuchet MS"/>
          <w:bCs/>
          <w:sz w:val="20"/>
          <w:szCs w:val="20"/>
          <w:lang w:eastAsia="pl-PL"/>
        </w:rPr>
        <w:t>zm</w:t>
      </w:r>
      <w:proofErr w:type="spellEnd"/>
      <w:r w:rsidR="0025200D">
        <w:rPr>
          <w:rFonts w:ascii="Trebuchet MS" w:hAnsi="Trebuchet MS" w:cs="Trebuchet MS"/>
          <w:bCs/>
          <w:sz w:val="20"/>
          <w:szCs w:val="20"/>
          <w:lang w:eastAsia="pl-PL"/>
        </w:rPr>
        <w:t xml:space="preserve"> )</w:t>
      </w:r>
      <w:r w:rsidR="0025200D">
        <w:rPr>
          <w:rFonts w:ascii="Trebuchet MS" w:hAnsi="Trebuchet MS" w:cs="Trebuchet MS"/>
          <w:sz w:val="20"/>
          <w:szCs w:val="20"/>
          <w:lang w:eastAsia="pl-PL"/>
        </w:rPr>
        <w:t xml:space="preserve">, </w:t>
      </w:r>
      <w:r w:rsidR="00594EA4" w:rsidRPr="00412076">
        <w:rPr>
          <w:rFonts w:ascii="Trebuchet MS" w:hAnsi="Trebuchet MS"/>
          <w:sz w:val="22"/>
          <w:szCs w:val="22"/>
        </w:rPr>
        <w:t xml:space="preserve">oraz </w:t>
      </w:r>
      <w:r w:rsidR="007A2997">
        <w:rPr>
          <w:rFonts w:ascii="Trebuchet MS" w:hAnsi="Trebuchet MS"/>
          <w:sz w:val="22"/>
          <w:szCs w:val="22"/>
        </w:rPr>
        <w:br/>
      </w:r>
      <w:r w:rsidR="00594EA4" w:rsidRPr="00412076">
        <w:rPr>
          <w:rFonts w:ascii="Trebuchet MS" w:hAnsi="Trebuchet MS"/>
          <w:sz w:val="22"/>
          <w:szCs w:val="22"/>
        </w:rPr>
        <w:t xml:space="preserve">doręczać przesyłki pocztowe oraz paczki pocztowe z zachowaniem terminów </w:t>
      </w:r>
      <w:r w:rsidR="007A2997">
        <w:rPr>
          <w:rFonts w:ascii="Trebuchet MS" w:hAnsi="Trebuchet MS"/>
          <w:sz w:val="22"/>
          <w:szCs w:val="22"/>
        </w:rPr>
        <w:br/>
      </w:r>
      <w:r w:rsidR="00594EA4" w:rsidRPr="00412076">
        <w:rPr>
          <w:rFonts w:ascii="Trebuchet MS" w:hAnsi="Trebuchet MS"/>
          <w:sz w:val="22"/>
          <w:szCs w:val="22"/>
        </w:rPr>
        <w:t xml:space="preserve">doręczania określonych Rozporządzeniem ministra Administracji i Cyfryzacji z dnia 29 kwietnia 2013 r. w sprawie warunków wykonywania usług powszechnych przez </w:t>
      </w:r>
      <w:r w:rsidR="007A2997">
        <w:rPr>
          <w:rFonts w:ascii="Trebuchet MS" w:hAnsi="Trebuchet MS"/>
          <w:sz w:val="22"/>
          <w:szCs w:val="22"/>
        </w:rPr>
        <w:br/>
      </w:r>
      <w:r w:rsidR="00594EA4" w:rsidRPr="00412076">
        <w:rPr>
          <w:rFonts w:ascii="Trebuchet MS" w:hAnsi="Trebuchet MS"/>
          <w:sz w:val="22"/>
          <w:szCs w:val="22"/>
        </w:rPr>
        <w:t>operatora wyznaczonego (Dz. U. z 2016r. poz</w:t>
      </w:r>
      <w:r w:rsidRPr="00412076">
        <w:rPr>
          <w:rFonts w:ascii="Trebuchet MS" w:hAnsi="Trebuchet MS"/>
          <w:sz w:val="22"/>
          <w:szCs w:val="22"/>
        </w:rPr>
        <w:t>. 545 oraz z 2019r.</w:t>
      </w:r>
      <w:r w:rsidR="00594EA4" w:rsidRPr="00412076">
        <w:rPr>
          <w:rFonts w:ascii="Trebuchet MS" w:hAnsi="Trebuchet MS"/>
          <w:sz w:val="22"/>
          <w:szCs w:val="22"/>
        </w:rPr>
        <w:t xml:space="preserve">poz. 650). </w:t>
      </w:r>
    </w:p>
    <w:p w:rsidR="007A2997" w:rsidRDefault="0032013F" w:rsidP="0032013F">
      <w:pPr>
        <w:pStyle w:val="western"/>
        <w:suppressAutoHyphens w:val="0"/>
        <w:spacing w:before="0" w:after="0" w:line="360" w:lineRule="auto"/>
        <w:ind w:left="426" w:hanging="426"/>
        <w:rPr>
          <w:rFonts w:ascii="Trebuchet MS" w:hAnsi="Trebuchet MS"/>
          <w:sz w:val="22"/>
          <w:szCs w:val="22"/>
        </w:rPr>
      </w:pPr>
      <w:r w:rsidRPr="00412076">
        <w:rPr>
          <w:rFonts w:ascii="Trebuchet MS" w:hAnsi="Trebuchet MS"/>
          <w:sz w:val="22"/>
          <w:szCs w:val="22"/>
        </w:rPr>
        <w:t xml:space="preserve">11.  </w:t>
      </w:r>
      <w:r w:rsidR="00594EA4" w:rsidRPr="00412076">
        <w:rPr>
          <w:rFonts w:ascii="Trebuchet MS" w:hAnsi="Trebuchet MS"/>
          <w:sz w:val="22"/>
          <w:szCs w:val="22"/>
        </w:rPr>
        <w:t xml:space="preserve">W przypadku nieobecności adresata, Wykonawca doręcza przesyłkę za pokwitowaniem  dorosłemu domownikowi, sąsiadowi, lub dozorcy domu, jeżeli osoby te podjęły się </w:t>
      </w:r>
      <w:r w:rsidR="00E02EA1">
        <w:rPr>
          <w:rFonts w:ascii="Trebuchet MS" w:hAnsi="Trebuchet MS"/>
          <w:sz w:val="22"/>
          <w:szCs w:val="22"/>
        </w:rPr>
        <w:br/>
      </w:r>
      <w:r w:rsidR="00594EA4" w:rsidRPr="00412076">
        <w:rPr>
          <w:rFonts w:ascii="Trebuchet MS" w:hAnsi="Trebuchet MS"/>
          <w:sz w:val="22"/>
          <w:szCs w:val="22"/>
        </w:rPr>
        <w:t>oddania pisma adresatowi. O doręczeniu pisma sąsiadowi lub dozorcy wykonawca</w:t>
      </w:r>
    </w:p>
    <w:p w:rsidR="00594EA4" w:rsidRPr="00412076" w:rsidRDefault="00594EA4" w:rsidP="007A2997">
      <w:pPr>
        <w:pStyle w:val="western"/>
        <w:suppressAutoHyphens w:val="0"/>
        <w:spacing w:before="0" w:after="0" w:line="360" w:lineRule="auto"/>
        <w:ind w:left="426"/>
        <w:rPr>
          <w:sz w:val="22"/>
          <w:szCs w:val="22"/>
        </w:rPr>
      </w:pPr>
      <w:r w:rsidRPr="00412076">
        <w:rPr>
          <w:rFonts w:ascii="Trebuchet MS" w:hAnsi="Trebuchet MS"/>
          <w:sz w:val="22"/>
          <w:szCs w:val="22"/>
        </w:rPr>
        <w:t>zawiadamia adresata, umieszczając zawiadomienie w oddawczej skrzynce pocztowe</w:t>
      </w:r>
      <w:r w:rsidR="00412076">
        <w:rPr>
          <w:rFonts w:ascii="Trebuchet MS" w:hAnsi="Trebuchet MS"/>
          <w:sz w:val="22"/>
          <w:szCs w:val="22"/>
        </w:rPr>
        <w:t xml:space="preserve">j lub, gdy to nie jest możliwe, </w:t>
      </w:r>
      <w:r w:rsidRPr="00412076">
        <w:rPr>
          <w:rFonts w:ascii="Trebuchet MS" w:hAnsi="Trebuchet MS"/>
          <w:sz w:val="22"/>
          <w:szCs w:val="22"/>
        </w:rPr>
        <w:t xml:space="preserve">w drzwiach mieszkania. </w:t>
      </w:r>
    </w:p>
    <w:p w:rsidR="00594EA4" w:rsidRPr="00412076" w:rsidRDefault="0032013F" w:rsidP="007A2997">
      <w:pPr>
        <w:pStyle w:val="western"/>
        <w:suppressAutoHyphens w:val="0"/>
        <w:spacing w:before="0" w:after="0" w:line="360" w:lineRule="auto"/>
        <w:ind w:left="426" w:hanging="426"/>
        <w:rPr>
          <w:rFonts w:ascii="Trebuchet MS" w:hAnsi="Trebuchet MS"/>
          <w:sz w:val="22"/>
          <w:szCs w:val="22"/>
        </w:rPr>
      </w:pPr>
      <w:r w:rsidRPr="00412076">
        <w:rPr>
          <w:rFonts w:ascii="Trebuchet MS" w:hAnsi="Trebuchet MS"/>
          <w:sz w:val="22"/>
          <w:szCs w:val="22"/>
        </w:rPr>
        <w:t xml:space="preserve">12.   </w:t>
      </w:r>
      <w:r w:rsidR="00594EA4" w:rsidRPr="00412076">
        <w:rPr>
          <w:rFonts w:ascii="Trebuchet MS" w:hAnsi="Trebuchet MS"/>
          <w:sz w:val="22"/>
          <w:szCs w:val="22"/>
        </w:rPr>
        <w:t xml:space="preserve">W przypadku niemożności doręczenia </w:t>
      </w:r>
      <w:r w:rsidR="00E02EA1">
        <w:rPr>
          <w:rFonts w:ascii="Trebuchet MS" w:hAnsi="Trebuchet MS"/>
          <w:sz w:val="22"/>
          <w:szCs w:val="22"/>
        </w:rPr>
        <w:t xml:space="preserve">pisma w sposób wskazany w </w:t>
      </w:r>
      <w:proofErr w:type="spellStart"/>
      <w:r w:rsidR="00E02EA1">
        <w:rPr>
          <w:rFonts w:ascii="Trebuchet MS" w:hAnsi="Trebuchet MS"/>
          <w:sz w:val="22"/>
          <w:szCs w:val="22"/>
        </w:rPr>
        <w:t>pkt</w:t>
      </w:r>
      <w:proofErr w:type="spellEnd"/>
      <w:r w:rsidR="00E02EA1">
        <w:rPr>
          <w:rFonts w:ascii="Trebuchet MS" w:hAnsi="Trebuchet MS"/>
          <w:sz w:val="22"/>
          <w:szCs w:val="22"/>
        </w:rPr>
        <w:t xml:space="preserve"> 11</w:t>
      </w:r>
      <w:r w:rsidR="00594EA4" w:rsidRPr="00412076">
        <w:rPr>
          <w:rFonts w:ascii="Trebuchet MS" w:hAnsi="Trebuchet MS"/>
          <w:sz w:val="22"/>
          <w:szCs w:val="22"/>
        </w:rPr>
        <w:t>, Wykonawca pozost</w:t>
      </w:r>
      <w:r w:rsidR="00E93135" w:rsidRPr="00412076">
        <w:rPr>
          <w:rFonts w:ascii="Trebuchet MS" w:hAnsi="Trebuchet MS"/>
          <w:sz w:val="22"/>
          <w:szCs w:val="22"/>
        </w:rPr>
        <w:t>a</w:t>
      </w:r>
      <w:r w:rsidR="00594EA4" w:rsidRPr="00412076">
        <w:rPr>
          <w:rFonts w:ascii="Trebuchet MS" w:hAnsi="Trebuchet MS"/>
          <w:sz w:val="22"/>
          <w:szCs w:val="22"/>
        </w:rPr>
        <w:t xml:space="preserve">wia zawiadomienie (pierwsze awizo) o próbie dostarczenia przesyłki wraz </w:t>
      </w:r>
      <w:r w:rsidR="007A2997">
        <w:rPr>
          <w:rFonts w:ascii="Trebuchet MS" w:hAnsi="Trebuchet MS"/>
          <w:sz w:val="22"/>
          <w:szCs w:val="22"/>
        </w:rPr>
        <w:br/>
      </w:r>
      <w:r w:rsidR="00594EA4" w:rsidRPr="00412076">
        <w:rPr>
          <w:rFonts w:ascii="Trebuchet MS" w:hAnsi="Trebuchet MS"/>
          <w:sz w:val="22"/>
          <w:szCs w:val="22"/>
        </w:rPr>
        <w:t xml:space="preserve">z informacją o możliwości jej odbioru w terminie siedmiu dni, licząc od dnia </w:t>
      </w:r>
      <w:r w:rsidR="007A2997">
        <w:rPr>
          <w:rFonts w:ascii="Trebuchet MS" w:hAnsi="Trebuchet MS"/>
          <w:sz w:val="22"/>
          <w:szCs w:val="22"/>
        </w:rPr>
        <w:br/>
      </w:r>
      <w:r w:rsidR="00594EA4" w:rsidRPr="00412076">
        <w:rPr>
          <w:rFonts w:ascii="Trebuchet MS" w:hAnsi="Trebuchet MS"/>
          <w:sz w:val="22"/>
          <w:szCs w:val="22"/>
        </w:rPr>
        <w:t xml:space="preserve">pozostawienia zawiadomienia, ze wskazaniem gdzie adresat może odebrać przesyłkę listową. W przypadku nie podjęcia przesyłki w terminie o którym mowa wyżej, </w:t>
      </w:r>
      <w:r w:rsidR="007A2997">
        <w:rPr>
          <w:rFonts w:ascii="Trebuchet MS" w:hAnsi="Trebuchet MS"/>
          <w:sz w:val="22"/>
          <w:szCs w:val="22"/>
        </w:rPr>
        <w:br/>
      </w:r>
      <w:r w:rsidR="00594EA4" w:rsidRPr="00412076">
        <w:rPr>
          <w:rFonts w:ascii="Trebuchet MS" w:hAnsi="Trebuchet MS"/>
          <w:sz w:val="22"/>
          <w:szCs w:val="22"/>
        </w:rPr>
        <w:t>Wykonawca</w:t>
      </w:r>
      <w:r w:rsidR="007A2997">
        <w:rPr>
          <w:rFonts w:ascii="Trebuchet MS" w:hAnsi="Trebuchet MS"/>
          <w:sz w:val="22"/>
          <w:szCs w:val="22"/>
        </w:rPr>
        <w:t xml:space="preserve"> </w:t>
      </w:r>
      <w:r w:rsidR="00594EA4" w:rsidRPr="00412076">
        <w:rPr>
          <w:rFonts w:ascii="Trebuchet MS" w:hAnsi="Trebuchet MS"/>
          <w:sz w:val="22"/>
          <w:szCs w:val="22"/>
        </w:rPr>
        <w:t>pozo</w:t>
      </w:r>
      <w:r w:rsidR="00412076">
        <w:rPr>
          <w:rFonts w:ascii="Trebuchet MS" w:hAnsi="Trebuchet MS"/>
          <w:sz w:val="22"/>
          <w:szCs w:val="22"/>
        </w:rPr>
        <w:t xml:space="preserve">stawia powtórne awizo </w:t>
      </w:r>
      <w:r w:rsidR="00594EA4" w:rsidRPr="00412076">
        <w:rPr>
          <w:rFonts w:ascii="Trebuchet MS" w:hAnsi="Trebuchet MS"/>
          <w:sz w:val="22"/>
          <w:szCs w:val="22"/>
        </w:rPr>
        <w:t>o możliwości odbioru przesyłki w terminie nie dłuższym niż czternaście dni od daty pierwszego zawiadomienia. Po upływie terminu odbioru, przesyłka zwracana jest Za</w:t>
      </w:r>
      <w:r w:rsidR="00412076">
        <w:rPr>
          <w:rFonts w:ascii="Trebuchet MS" w:hAnsi="Trebuchet MS"/>
          <w:sz w:val="22"/>
          <w:szCs w:val="22"/>
        </w:rPr>
        <w:t xml:space="preserve">mawiającemu wraz </w:t>
      </w:r>
      <w:r w:rsidR="00594EA4" w:rsidRPr="00412076">
        <w:rPr>
          <w:rFonts w:ascii="Trebuchet MS" w:hAnsi="Trebuchet MS"/>
          <w:sz w:val="22"/>
          <w:szCs w:val="22"/>
        </w:rPr>
        <w:t xml:space="preserve">z podaniem przyczyny nie </w:t>
      </w:r>
      <w:r w:rsidR="007A2997">
        <w:rPr>
          <w:rFonts w:ascii="Trebuchet MS" w:hAnsi="Trebuchet MS"/>
          <w:sz w:val="22"/>
          <w:szCs w:val="22"/>
        </w:rPr>
        <w:br/>
      </w:r>
      <w:r w:rsidR="00594EA4" w:rsidRPr="00412076">
        <w:rPr>
          <w:rFonts w:ascii="Trebuchet MS" w:hAnsi="Trebuchet MS"/>
          <w:sz w:val="22"/>
          <w:szCs w:val="22"/>
        </w:rPr>
        <w:t>odebrania przez adresata.</w:t>
      </w:r>
    </w:p>
    <w:p w:rsidR="00412076" w:rsidRDefault="00E93135" w:rsidP="00412076">
      <w:pPr>
        <w:pStyle w:val="western"/>
        <w:suppressAutoHyphens w:val="0"/>
        <w:spacing w:before="0" w:after="0" w:line="360" w:lineRule="auto"/>
        <w:ind w:left="567" w:hanging="567"/>
        <w:rPr>
          <w:rFonts w:ascii="Trebuchet MS" w:hAnsi="Trebuchet MS"/>
          <w:sz w:val="22"/>
          <w:szCs w:val="22"/>
        </w:rPr>
      </w:pPr>
      <w:r w:rsidRPr="00412076">
        <w:rPr>
          <w:rFonts w:ascii="Trebuchet MS" w:hAnsi="Trebuchet MS"/>
          <w:sz w:val="22"/>
          <w:szCs w:val="22"/>
        </w:rPr>
        <w:t xml:space="preserve">13. </w:t>
      </w:r>
      <w:r w:rsidR="00594EA4" w:rsidRPr="00412076">
        <w:rPr>
          <w:rFonts w:ascii="Trebuchet MS" w:hAnsi="Trebuchet MS"/>
          <w:sz w:val="22"/>
          <w:szCs w:val="22"/>
        </w:rPr>
        <w:t xml:space="preserve">Zawiadomienie, o którym mowa w </w:t>
      </w:r>
      <w:proofErr w:type="spellStart"/>
      <w:r w:rsidR="00594EA4" w:rsidRPr="00412076">
        <w:rPr>
          <w:rFonts w:ascii="Trebuchet MS" w:hAnsi="Trebuchet MS"/>
          <w:sz w:val="22"/>
          <w:szCs w:val="22"/>
        </w:rPr>
        <w:t>pkt</w:t>
      </w:r>
      <w:proofErr w:type="spellEnd"/>
      <w:r w:rsidR="00594EA4" w:rsidRPr="00412076">
        <w:rPr>
          <w:rFonts w:ascii="Trebuchet MS" w:hAnsi="Trebuchet MS"/>
          <w:sz w:val="22"/>
          <w:szCs w:val="22"/>
        </w:rPr>
        <w:t xml:space="preserve"> </w:t>
      </w:r>
      <w:r w:rsidR="00E02EA1">
        <w:rPr>
          <w:rFonts w:ascii="Trebuchet MS" w:hAnsi="Trebuchet MS"/>
          <w:sz w:val="22"/>
          <w:szCs w:val="22"/>
        </w:rPr>
        <w:t xml:space="preserve">12 </w:t>
      </w:r>
      <w:r w:rsidR="00594EA4" w:rsidRPr="00412076">
        <w:rPr>
          <w:rFonts w:ascii="Trebuchet MS" w:hAnsi="Trebuchet MS"/>
          <w:sz w:val="22"/>
          <w:szCs w:val="22"/>
        </w:rPr>
        <w:t>umieszcza się w od</w:t>
      </w:r>
      <w:r w:rsidRPr="00412076">
        <w:rPr>
          <w:rFonts w:ascii="Trebuchet MS" w:hAnsi="Trebuchet MS"/>
          <w:sz w:val="22"/>
          <w:szCs w:val="22"/>
        </w:rPr>
        <w:t xml:space="preserve">dawczej skrzynce </w:t>
      </w:r>
      <w:r w:rsidR="007A2997">
        <w:rPr>
          <w:rFonts w:ascii="Trebuchet MS" w:hAnsi="Trebuchet MS"/>
          <w:sz w:val="22"/>
          <w:szCs w:val="22"/>
        </w:rPr>
        <w:br/>
      </w:r>
      <w:r w:rsidRPr="00412076">
        <w:rPr>
          <w:rFonts w:ascii="Trebuchet MS" w:hAnsi="Trebuchet MS"/>
          <w:sz w:val="22"/>
          <w:szCs w:val="22"/>
        </w:rPr>
        <w:t>poczt</w:t>
      </w:r>
      <w:r w:rsidR="00412076">
        <w:rPr>
          <w:rFonts w:ascii="Trebuchet MS" w:hAnsi="Trebuchet MS"/>
          <w:sz w:val="22"/>
          <w:szCs w:val="22"/>
        </w:rPr>
        <w:t>o</w:t>
      </w:r>
      <w:r w:rsidRPr="00412076">
        <w:rPr>
          <w:rFonts w:ascii="Trebuchet MS" w:hAnsi="Trebuchet MS"/>
          <w:sz w:val="22"/>
          <w:szCs w:val="22"/>
        </w:rPr>
        <w:t>wej lub,</w:t>
      </w:r>
      <w:r w:rsidR="00412076">
        <w:rPr>
          <w:rFonts w:ascii="Trebuchet MS" w:hAnsi="Trebuchet MS"/>
          <w:sz w:val="22"/>
          <w:szCs w:val="22"/>
        </w:rPr>
        <w:t xml:space="preserve"> </w:t>
      </w:r>
      <w:r w:rsidR="00594EA4" w:rsidRPr="00412076">
        <w:rPr>
          <w:rFonts w:ascii="Trebuchet MS" w:hAnsi="Trebuchet MS"/>
          <w:sz w:val="22"/>
          <w:szCs w:val="22"/>
        </w:rPr>
        <w:t>gdy nie jest to możliwe, na drzwiach mieszkania adresata,</w:t>
      </w:r>
      <w:r w:rsidR="0032013F" w:rsidRPr="00412076">
        <w:rPr>
          <w:rFonts w:ascii="Trebuchet MS" w:hAnsi="Trebuchet MS"/>
          <w:sz w:val="22"/>
          <w:szCs w:val="22"/>
        </w:rPr>
        <w:t xml:space="preserve"> </w:t>
      </w:r>
      <w:r w:rsidR="00412076">
        <w:rPr>
          <w:rFonts w:ascii="Trebuchet MS" w:hAnsi="Trebuchet MS"/>
          <w:sz w:val="22"/>
          <w:szCs w:val="22"/>
        </w:rPr>
        <w:t>jego biura lub in</w:t>
      </w:r>
      <w:r w:rsidRPr="00412076">
        <w:rPr>
          <w:rFonts w:ascii="Trebuchet MS" w:hAnsi="Trebuchet MS"/>
          <w:sz w:val="22"/>
          <w:szCs w:val="22"/>
        </w:rPr>
        <w:t>nego</w:t>
      </w:r>
      <w:r w:rsidR="00412076">
        <w:rPr>
          <w:rFonts w:ascii="Trebuchet MS" w:hAnsi="Trebuchet MS"/>
          <w:sz w:val="22"/>
          <w:szCs w:val="22"/>
        </w:rPr>
        <w:t xml:space="preserve"> </w:t>
      </w:r>
      <w:r w:rsidR="00594EA4" w:rsidRPr="00412076">
        <w:rPr>
          <w:rFonts w:ascii="Trebuchet MS" w:hAnsi="Trebuchet MS"/>
          <w:sz w:val="22"/>
          <w:szCs w:val="22"/>
        </w:rPr>
        <w:t>pomieszcz</w:t>
      </w:r>
      <w:r w:rsidRPr="00412076">
        <w:rPr>
          <w:rFonts w:ascii="Trebuchet MS" w:hAnsi="Trebuchet MS"/>
          <w:sz w:val="22"/>
          <w:szCs w:val="22"/>
        </w:rPr>
        <w:t>e</w:t>
      </w:r>
      <w:r w:rsidR="00594EA4" w:rsidRPr="00412076">
        <w:rPr>
          <w:rFonts w:ascii="Trebuchet MS" w:hAnsi="Trebuchet MS"/>
          <w:sz w:val="22"/>
          <w:szCs w:val="22"/>
        </w:rPr>
        <w:t>nia, w którym adresat wykonuje</w:t>
      </w:r>
      <w:r w:rsidR="00412076">
        <w:rPr>
          <w:rFonts w:ascii="Trebuchet MS" w:hAnsi="Trebuchet MS"/>
          <w:sz w:val="22"/>
          <w:szCs w:val="22"/>
        </w:rPr>
        <w:t xml:space="preserve"> swoje czynności zawodowe, bądź</w:t>
      </w:r>
    </w:p>
    <w:p w:rsidR="00594EA4" w:rsidRPr="00412076" w:rsidRDefault="00E93135" w:rsidP="00412076">
      <w:pPr>
        <w:pStyle w:val="western"/>
        <w:suppressAutoHyphens w:val="0"/>
        <w:spacing w:before="0" w:after="0" w:line="360" w:lineRule="auto"/>
        <w:ind w:left="567" w:hanging="567"/>
        <w:rPr>
          <w:rFonts w:ascii="Trebuchet MS" w:hAnsi="Trebuchet MS"/>
          <w:sz w:val="22"/>
          <w:szCs w:val="22"/>
        </w:rPr>
      </w:pPr>
      <w:r w:rsidRPr="00412076">
        <w:rPr>
          <w:rFonts w:ascii="Trebuchet MS" w:hAnsi="Trebuchet MS"/>
          <w:sz w:val="22"/>
          <w:szCs w:val="22"/>
        </w:rPr>
        <w:t>14.</w:t>
      </w:r>
      <w:r w:rsidRPr="00412076">
        <w:rPr>
          <w:rFonts w:ascii="Trebuchet MS" w:hAnsi="Trebuchet MS"/>
          <w:sz w:val="22"/>
          <w:szCs w:val="22"/>
        </w:rPr>
        <w:tab/>
      </w:r>
      <w:r w:rsidR="00594EA4" w:rsidRPr="00412076">
        <w:rPr>
          <w:rFonts w:ascii="Trebuchet MS" w:hAnsi="Trebuchet MS"/>
          <w:sz w:val="22"/>
          <w:szCs w:val="22"/>
        </w:rPr>
        <w:t xml:space="preserve">Adresat potwierdza doręczenie mu przesyłki swym czytelnym podpisem ze </w:t>
      </w:r>
      <w:r w:rsidR="007A2997">
        <w:rPr>
          <w:rFonts w:ascii="Trebuchet MS" w:hAnsi="Trebuchet MS"/>
          <w:sz w:val="22"/>
          <w:szCs w:val="22"/>
        </w:rPr>
        <w:br/>
      </w:r>
      <w:r w:rsidR="00594EA4" w:rsidRPr="00412076">
        <w:rPr>
          <w:rFonts w:ascii="Trebuchet MS" w:hAnsi="Trebuchet MS"/>
          <w:sz w:val="22"/>
          <w:szCs w:val="22"/>
        </w:rPr>
        <w:t>wskazaniem daty odbioru</w:t>
      </w:r>
      <w:r w:rsidR="00594EA4" w:rsidRPr="00412076">
        <w:rPr>
          <w:sz w:val="22"/>
          <w:szCs w:val="22"/>
        </w:rPr>
        <w:t>.</w:t>
      </w:r>
    </w:p>
    <w:p w:rsidR="00594EA4" w:rsidRPr="00412076" w:rsidRDefault="00E93135" w:rsidP="00E93135">
      <w:pPr>
        <w:suppressAutoHyphens w:val="0"/>
        <w:spacing w:after="0" w:line="360" w:lineRule="auto"/>
        <w:ind w:left="426" w:hanging="426"/>
        <w:jc w:val="both"/>
      </w:pPr>
      <w:r w:rsidRPr="00412076">
        <w:t>15.</w:t>
      </w:r>
      <w:r w:rsidRPr="00412076">
        <w:tab/>
      </w:r>
      <w:r w:rsidR="00594EA4" w:rsidRPr="00412076">
        <w:t xml:space="preserve">Wykonawca powinien posiadać na terenie kraju odpowiednią liczbę placówek </w:t>
      </w:r>
      <w:r w:rsidR="007A2997">
        <w:br/>
      </w:r>
      <w:r w:rsidR="00594EA4" w:rsidRPr="00412076">
        <w:t>awiza</w:t>
      </w:r>
      <w:r w:rsidR="00412076">
        <w:t xml:space="preserve">cyjnych, </w:t>
      </w:r>
      <w:r w:rsidR="00594EA4" w:rsidRPr="00412076">
        <w:t xml:space="preserve">w celu umożliwienia odbioru awizowanej przesyłki. Placówki winny być czynne we wszystkie dni robocze, od poniedziałku do piątku, za wyjątkiem dni </w:t>
      </w:r>
      <w:r w:rsidR="007A2997">
        <w:br/>
      </w:r>
      <w:r w:rsidR="00594EA4" w:rsidRPr="00412076">
        <w:t xml:space="preserve">ustawowo wolnych od pracy. </w:t>
      </w:r>
    </w:p>
    <w:p w:rsidR="00594EA4" w:rsidRPr="00412076" w:rsidRDefault="00E93135" w:rsidP="00E93135">
      <w:pPr>
        <w:pStyle w:val="western"/>
        <w:suppressAutoHyphens w:val="0"/>
        <w:spacing w:before="0" w:after="0" w:line="360" w:lineRule="auto"/>
        <w:ind w:left="426" w:hanging="426"/>
        <w:rPr>
          <w:rFonts w:ascii="Trebuchet MS" w:hAnsi="Trebuchet MS"/>
          <w:sz w:val="22"/>
          <w:szCs w:val="22"/>
        </w:rPr>
      </w:pPr>
      <w:r w:rsidRPr="00412076">
        <w:rPr>
          <w:rFonts w:ascii="Trebuchet MS" w:hAnsi="Trebuchet MS"/>
          <w:sz w:val="22"/>
          <w:szCs w:val="22"/>
        </w:rPr>
        <w:t>16.</w:t>
      </w:r>
      <w:r w:rsidRPr="00412076">
        <w:rPr>
          <w:rFonts w:ascii="Trebuchet MS" w:hAnsi="Trebuchet MS"/>
          <w:sz w:val="22"/>
          <w:szCs w:val="22"/>
        </w:rPr>
        <w:tab/>
      </w:r>
      <w:r w:rsidR="00594EA4" w:rsidRPr="00412076">
        <w:rPr>
          <w:rFonts w:ascii="Trebuchet MS" w:hAnsi="Trebuchet MS"/>
          <w:sz w:val="22"/>
          <w:szCs w:val="22"/>
        </w:rPr>
        <w:t xml:space="preserve">Wykonawca powinien posiadać na terenie </w:t>
      </w:r>
      <w:r w:rsidR="00E02EA1">
        <w:rPr>
          <w:rFonts w:ascii="Trebuchet MS" w:hAnsi="Trebuchet MS"/>
          <w:sz w:val="22"/>
          <w:szCs w:val="22"/>
        </w:rPr>
        <w:t xml:space="preserve">Miasta Ruda Śląska co najmniej 9 </w:t>
      </w:r>
      <w:r w:rsidR="00594EA4" w:rsidRPr="00412076">
        <w:rPr>
          <w:rFonts w:ascii="Trebuchet MS" w:hAnsi="Trebuchet MS"/>
          <w:sz w:val="22"/>
          <w:szCs w:val="22"/>
        </w:rPr>
        <w:t xml:space="preserve"> placówek awizacyjnych w celu umożliwienia odbioru awizowanej przesyłki. Placówki winny być czynne we wszystkie dni robocze, od poniedziałku do piątku, za wyjątkiem dni </w:t>
      </w:r>
      <w:r w:rsidR="007A2997">
        <w:rPr>
          <w:rFonts w:ascii="Trebuchet MS" w:hAnsi="Trebuchet MS"/>
          <w:sz w:val="22"/>
          <w:szCs w:val="22"/>
        </w:rPr>
        <w:br/>
      </w:r>
      <w:r w:rsidR="00594EA4" w:rsidRPr="00412076">
        <w:rPr>
          <w:rFonts w:ascii="Trebuchet MS" w:hAnsi="Trebuchet MS"/>
          <w:sz w:val="22"/>
          <w:szCs w:val="22"/>
        </w:rPr>
        <w:t xml:space="preserve">ustawowo wolnych od pracy. </w:t>
      </w:r>
    </w:p>
    <w:p w:rsidR="00594EA4" w:rsidRPr="00412076" w:rsidRDefault="00E93135" w:rsidP="00E93135">
      <w:pPr>
        <w:pStyle w:val="western"/>
        <w:suppressAutoHyphens w:val="0"/>
        <w:spacing w:before="0" w:after="0" w:line="360" w:lineRule="auto"/>
        <w:ind w:left="426" w:hanging="426"/>
        <w:rPr>
          <w:rFonts w:ascii="Trebuchet MS" w:hAnsi="Trebuchet MS"/>
          <w:sz w:val="22"/>
          <w:szCs w:val="22"/>
        </w:rPr>
      </w:pPr>
      <w:r w:rsidRPr="00412076">
        <w:rPr>
          <w:rFonts w:ascii="Trebuchet MS" w:hAnsi="Trebuchet MS"/>
          <w:sz w:val="22"/>
          <w:szCs w:val="22"/>
        </w:rPr>
        <w:t>17.</w:t>
      </w:r>
      <w:r w:rsidRPr="00412076">
        <w:rPr>
          <w:rFonts w:ascii="Trebuchet MS" w:hAnsi="Trebuchet MS"/>
          <w:sz w:val="22"/>
          <w:szCs w:val="22"/>
        </w:rPr>
        <w:tab/>
      </w:r>
      <w:r w:rsidR="00594EA4" w:rsidRPr="00412076">
        <w:rPr>
          <w:rFonts w:ascii="Trebuchet MS" w:hAnsi="Trebuchet MS"/>
          <w:sz w:val="22"/>
          <w:szCs w:val="22"/>
        </w:rPr>
        <w:t>Placówki awizacyjne, w których adresaci będą odbierać awizowane przesyłki powinny być oznakowane w sposób widoczny, na zewnątrz i wewnątrz, nazwą lub logo</w:t>
      </w:r>
      <w:r w:rsidR="007A2997">
        <w:rPr>
          <w:rFonts w:ascii="Trebuchet MS" w:hAnsi="Trebuchet MS"/>
          <w:sz w:val="22"/>
          <w:szCs w:val="22"/>
        </w:rPr>
        <w:br/>
      </w:r>
      <w:r w:rsidR="00594EA4" w:rsidRPr="00412076">
        <w:rPr>
          <w:rFonts w:ascii="Trebuchet MS" w:hAnsi="Trebuchet MS"/>
          <w:sz w:val="22"/>
          <w:szCs w:val="22"/>
        </w:rPr>
        <w:t xml:space="preserve">Wykonawcy, jednoznacznie wskazującymi, że jest to jednostka Wykonawcy świadcząca usługi pocztowe. W przypadku, gdy placówka lub punkt awizacyjny znajduje się </w:t>
      </w:r>
      <w:r w:rsidR="007A2997">
        <w:rPr>
          <w:rFonts w:ascii="Trebuchet MS" w:hAnsi="Trebuchet MS"/>
          <w:sz w:val="22"/>
          <w:szCs w:val="22"/>
        </w:rPr>
        <w:br/>
      </w:r>
      <w:r w:rsidR="00594EA4" w:rsidRPr="00412076">
        <w:rPr>
          <w:rFonts w:ascii="Trebuchet MS" w:hAnsi="Trebuchet MS"/>
          <w:sz w:val="22"/>
          <w:szCs w:val="22"/>
        </w:rPr>
        <w:t xml:space="preserve">w lokalu, w którym prowadzona jest inna działalność gospodarcza Zamawiający </w:t>
      </w:r>
      <w:r w:rsidR="007A2997">
        <w:rPr>
          <w:rFonts w:ascii="Trebuchet MS" w:hAnsi="Trebuchet MS"/>
          <w:sz w:val="22"/>
          <w:szCs w:val="22"/>
        </w:rPr>
        <w:br/>
      </w:r>
      <w:r w:rsidR="00594EA4" w:rsidRPr="00412076">
        <w:rPr>
          <w:rFonts w:ascii="Trebuchet MS" w:hAnsi="Trebuchet MS"/>
          <w:sz w:val="22"/>
          <w:szCs w:val="22"/>
        </w:rPr>
        <w:t xml:space="preserve">wymaga, aby punkt awizacyjny posiadał wyodrębnione stanowisko obsługi klientów </w:t>
      </w:r>
      <w:r w:rsidR="007A2997">
        <w:rPr>
          <w:rFonts w:ascii="Trebuchet MS" w:hAnsi="Trebuchet MS"/>
          <w:sz w:val="22"/>
          <w:szCs w:val="22"/>
        </w:rPr>
        <w:br/>
      </w:r>
      <w:r w:rsidR="00594EA4" w:rsidRPr="00412076">
        <w:rPr>
          <w:rFonts w:ascii="Trebuchet MS" w:hAnsi="Trebuchet MS"/>
          <w:sz w:val="22"/>
          <w:szCs w:val="22"/>
        </w:rPr>
        <w:t xml:space="preserve">w zakresie usług pocztowych, oznakowane w widoczny sposób nazwą lub logo </w:t>
      </w:r>
      <w:r w:rsidR="007A2997">
        <w:rPr>
          <w:rFonts w:ascii="Trebuchet MS" w:hAnsi="Trebuchet MS"/>
          <w:sz w:val="22"/>
          <w:szCs w:val="22"/>
        </w:rPr>
        <w:br/>
      </w:r>
      <w:r w:rsidR="00594EA4" w:rsidRPr="00412076">
        <w:rPr>
          <w:rFonts w:ascii="Trebuchet MS" w:hAnsi="Trebuchet MS"/>
          <w:sz w:val="22"/>
          <w:szCs w:val="22"/>
        </w:rPr>
        <w:t>Wykonawcy.</w:t>
      </w:r>
    </w:p>
    <w:p w:rsidR="00E93135" w:rsidRPr="00412076" w:rsidRDefault="00E93135" w:rsidP="00412076">
      <w:pPr>
        <w:pStyle w:val="western"/>
        <w:suppressAutoHyphens w:val="0"/>
        <w:spacing w:before="0" w:after="0" w:line="360" w:lineRule="auto"/>
        <w:ind w:left="345" w:hanging="345"/>
        <w:rPr>
          <w:rFonts w:ascii="Trebuchet MS" w:hAnsi="Trebuchet MS"/>
          <w:sz w:val="22"/>
          <w:szCs w:val="22"/>
        </w:rPr>
      </w:pPr>
      <w:r w:rsidRPr="00412076">
        <w:rPr>
          <w:rFonts w:ascii="Trebuchet MS" w:hAnsi="Trebuchet MS"/>
          <w:sz w:val="22"/>
          <w:szCs w:val="22"/>
        </w:rPr>
        <w:t>18.</w:t>
      </w:r>
      <w:r w:rsidRPr="00412076">
        <w:rPr>
          <w:rFonts w:ascii="Trebuchet MS" w:hAnsi="Trebuchet MS"/>
          <w:sz w:val="22"/>
          <w:szCs w:val="22"/>
        </w:rPr>
        <w:tab/>
        <w:t xml:space="preserve"> </w:t>
      </w:r>
      <w:r w:rsidR="00594EA4" w:rsidRPr="00412076">
        <w:rPr>
          <w:rFonts w:ascii="Trebuchet MS" w:hAnsi="Trebuchet MS"/>
          <w:sz w:val="22"/>
          <w:szCs w:val="22"/>
        </w:rPr>
        <w:t xml:space="preserve">Wykonawca zobowiązany jest do niezwłocznego, pisemnego informowania </w:t>
      </w:r>
      <w:r w:rsidR="007A2997">
        <w:rPr>
          <w:rFonts w:ascii="Trebuchet MS" w:hAnsi="Trebuchet MS"/>
          <w:sz w:val="22"/>
          <w:szCs w:val="22"/>
        </w:rPr>
        <w:br/>
      </w:r>
      <w:r w:rsidR="00594EA4" w:rsidRPr="00412076">
        <w:rPr>
          <w:rFonts w:ascii="Trebuchet MS" w:hAnsi="Trebuchet MS"/>
          <w:sz w:val="22"/>
          <w:szCs w:val="22"/>
        </w:rPr>
        <w:t>Zamawiającego</w:t>
      </w:r>
      <w:r w:rsidR="0032013F" w:rsidRPr="00412076">
        <w:rPr>
          <w:rFonts w:ascii="Trebuchet MS" w:hAnsi="Trebuchet MS"/>
          <w:sz w:val="22"/>
          <w:szCs w:val="22"/>
        </w:rPr>
        <w:t xml:space="preserve"> </w:t>
      </w:r>
      <w:r w:rsidR="00594EA4" w:rsidRPr="00412076">
        <w:rPr>
          <w:rFonts w:ascii="Trebuchet MS" w:hAnsi="Trebuchet MS"/>
          <w:sz w:val="22"/>
          <w:szCs w:val="22"/>
        </w:rPr>
        <w:t xml:space="preserve">o każdej zmianie wykazu placówek awizacyjnych, o których mowa </w:t>
      </w:r>
      <w:r w:rsidR="007A2997">
        <w:rPr>
          <w:rFonts w:ascii="Trebuchet MS" w:hAnsi="Trebuchet MS"/>
          <w:sz w:val="22"/>
          <w:szCs w:val="22"/>
        </w:rPr>
        <w:br/>
      </w:r>
      <w:r w:rsidR="00594EA4" w:rsidRPr="00412076">
        <w:rPr>
          <w:rFonts w:ascii="Trebuchet MS" w:hAnsi="Trebuchet MS"/>
          <w:sz w:val="22"/>
          <w:szCs w:val="22"/>
        </w:rPr>
        <w:t xml:space="preserve">w </w:t>
      </w:r>
      <w:proofErr w:type="spellStart"/>
      <w:r w:rsidR="00594EA4" w:rsidRPr="00412076">
        <w:rPr>
          <w:rFonts w:ascii="Trebuchet MS" w:hAnsi="Trebuchet MS"/>
          <w:sz w:val="22"/>
          <w:szCs w:val="22"/>
        </w:rPr>
        <w:t>pkt</w:t>
      </w:r>
      <w:proofErr w:type="spellEnd"/>
      <w:r w:rsidR="00594EA4" w:rsidRPr="00412076">
        <w:rPr>
          <w:rFonts w:ascii="Trebuchet MS" w:hAnsi="Trebuchet MS"/>
          <w:sz w:val="22"/>
          <w:szCs w:val="22"/>
        </w:rPr>
        <w:t xml:space="preserve"> 1</w:t>
      </w:r>
      <w:r w:rsidRPr="00412076">
        <w:rPr>
          <w:rFonts w:ascii="Trebuchet MS" w:hAnsi="Trebuchet MS"/>
          <w:sz w:val="22"/>
          <w:szCs w:val="22"/>
        </w:rPr>
        <w:t>6</w:t>
      </w:r>
      <w:r w:rsidR="00594EA4" w:rsidRPr="00412076">
        <w:rPr>
          <w:rFonts w:ascii="Trebuchet MS" w:hAnsi="Trebuchet MS"/>
          <w:sz w:val="22"/>
          <w:szCs w:val="22"/>
        </w:rPr>
        <w:t>.</w:t>
      </w:r>
    </w:p>
    <w:p w:rsidR="00594EA4" w:rsidRPr="00412076" w:rsidRDefault="00E93135" w:rsidP="00E93135">
      <w:pPr>
        <w:pStyle w:val="western"/>
        <w:suppressAutoHyphens w:val="0"/>
        <w:spacing w:before="0" w:after="0" w:line="360" w:lineRule="auto"/>
        <w:ind w:left="345" w:hanging="345"/>
        <w:rPr>
          <w:rFonts w:ascii="Trebuchet MS" w:hAnsi="Trebuchet MS"/>
          <w:sz w:val="22"/>
          <w:szCs w:val="22"/>
        </w:rPr>
      </w:pPr>
      <w:r w:rsidRPr="00412076">
        <w:rPr>
          <w:rFonts w:ascii="Trebuchet MS" w:hAnsi="Trebuchet MS"/>
          <w:sz w:val="22"/>
          <w:szCs w:val="22"/>
        </w:rPr>
        <w:t xml:space="preserve">19.  </w:t>
      </w:r>
      <w:r w:rsidR="00594EA4" w:rsidRPr="00412076">
        <w:rPr>
          <w:rFonts w:ascii="Trebuchet MS" w:hAnsi="Trebuchet MS"/>
          <w:sz w:val="22"/>
          <w:szCs w:val="22"/>
        </w:rPr>
        <w:t xml:space="preserve">Wykonawca zobowiązuje się do dostarczenia druków potwierdzeń odbioru we własnym zakresie. </w:t>
      </w:r>
    </w:p>
    <w:p w:rsidR="00594EA4" w:rsidRPr="00412076" w:rsidRDefault="00594EA4" w:rsidP="0032013F">
      <w:pPr>
        <w:spacing w:after="0" w:line="360" w:lineRule="auto"/>
        <w:ind w:left="426" w:hanging="426"/>
        <w:jc w:val="both"/>
        <w:rPr>
          <w:rFonts w:eastAsia="Times New Roman" w:cs="Times New Roman"/>
          <w:b/>
          <w:bCs/>
          <w:lang w:eastAsia="pl-PL"/>
        </w:rPr>
      </w:pPr>
    </w:p>
    <w:p w:rsidR="00594EA4" w:rsidRPr="00412076" w:rsidRDefault="00594EA4" w:rsidP="0032013F">
      <w:pPr>
        <w:spacing w:after="0" w:line="360" w:lineRule="auto"/>
        <w:ind w:left="426" w:hanging="426"/>
        <w:jc w:val="both"/>
        <w:rPr>
          <w:rFonts w:eastAsia="Times New Roman" w:cs="Times New Roman"/>
          <w:b/>
          <w:bCs/>
          <w:lang w:eastAsia="pl-PL"/>
        </w:rPr>
      </w:pPr>
    </w:p>
    <w:p w:rsidR="00594EA4" w:rsidRDefault="00594EA4" w:rsidP="0032013F">
      <w:pPr>
        <w:spacing w:after="0" w:line="360" w:lineRule="auto"/>
        <w:ind w:left="426" w:hanging="426"/>
        <w:jc w:val="both"/>
        <w:rPr>
          <w:rFonts w:eastAsia="Times New Roman" w:cs="Times New Roman"/>
          <w:b/>
          <w:bCs/>
          <w:sz w:val="20"/>
          <w:szCs w:val="20"/>
          <w:lang w:eastAsia="pl-PL"/>
        </w:rPr>
      </w:pPr>
    </w:p>
    <w:p w:rsidR="00594EA4" w:rsidRDefault="00594EA4" w:rsidP="00594EA4">
      <w:pPr>
        <w:spacing w:after="0" w:line="300" w:lineRule="exact"/>
        <w:ind w:left="426" w:hanging="426"/>
        <w:jc w:val="both"/>
        <w:rPr>
          <w:rFonts w:eastAsia="Times New Roman" w:cs="Times New Roman"/>
          <w:b/>
          <w:bCs/>
          <w:sz w:val="20"/>
          <w:szCs w:val="20"/>
          <w:lang w:eastAsia="pl-PL"/>
        </w:rPr>
      </w:pPr>
    </w:p>
    <w:p w:rsidR="00594EA4" w:rsidRDefault="00594EA4" w:rsidP="00594EA4">
      <w:pPr>
        <w:spacing w:after="0" w:line="300" w:lineRule="exact"/>
        <w:jc w:val="both"/>
        <w:rPr>
          <w:rFonts w:eastAsia="Times New Roman" w:cs="Times New Roman"/>
          <w:b/>
          <w:bCs/>
          <w:sz w:val="20"/>
          <w:szCs w:val="20"/>
          <w:lang w:eastAsia="pl-PL"/>
        </w:rPr>
      </w:pPr>
    </w:p>
    <w:p w:rsidR="0032013F" w:rsidRDefault="0032013F"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412076" w:rsidRDefault="00412076" w:rsidP="00594EA4">
      <w:pPr>
        <w:spacing w:after="0" w:line="300" w:lineRule="exact"/>
        <w:jc w:val="both"/>
        <w:rPr>
          <w:rFonts w:eastAsia="Times New Roman" w:cs="Times New Roman"/>
          <w:b/>
          <w:bCs/>
          <w:sz w:val="20"/>
          <w:szCs w:val="20"/>
          <w:lang w:eastAsia="pl-PL"/>
        </w:rPr>
      </w:pPr>
    </w:p>
    <w:p w:rsidR="00594EA4" w:rsidRDefault="00594EA4" w:rsidP="00594EA4">
      <w:pPr>
        <w:spacing w:after="0" w:line="300" w:lineRule="exact"/>
        <w:jc w:val="both"/>
        <w:rPr>
          <w:rFonts w:eastAsia="Times New Roman" w:cs="Times New Roman"/>
          <w:b/>
          <w:bCs/>
          <w:sz w:val="20"/>
          <w:szCs w:val="20"/>
          <w:lang w:eastAsia="pl-PL"/>
        </w:rPr>
      </w:pPr>
    </w:p>
    <w:p w:rsidR="00594EA4" w:rsidRDefault="00594EA4" w:rsidP="00594EA4">
      <w:pPr>
        <w:spacing w:after="0" w:line="300" w:lineRule="exact"/>
        <w:jc w:val="both"/>
        <w:rPr>
          <w:rFonts w:eastAsia="Times New Roman" w:cs="Times New Roman"/>
          <w:b/>
          <w:bCs/>
          <w:sz w:val="20"/>
          <w:szCs w:val="20"/>
          <w:lang w:eastAsia="pl-PL"/>
        </w:rPr>
      </w:pPr>
    </w:p>
    <w:p w:rsidR="00594EA4" w:rsidRDefault="00594EA4" w:rsidP="00594EA4">
      <w:pPr>
        <w:spacing w:after="0" w:line="300" w:lineRule="exact"/>
        <w:ind w:left="7075" w:firstLine="5"/>
        <w:jc w:val="both"/>
        <w:rPr>
          <w:rFonts w:eastAsia="Times New Roman" w:cs="Times New Roman"/>
          <w:b/>
          <w:bCs/>
          <w:sz w:val="20"/>
          <w:szCs w:val="20"/>
          <w:lang w:eastAsia="pl-PL"/>
        </w:rPr>
      </w:pPr>
      <w:r>
        <w:rPr>
          <w:rFonts w:eastAsia="Times New Roman" w:cs="Times New Roman"/>
          <w:b/>
          <w:bCs/>
          <w:sz w:val="20"/>
          <w:szCs w:val="20"/>
          <w:lang w:eastAsia="pl-PL"/>
        </w:rPr>
        <w:t xml:space="preserve">Załącznik </w:t>
      </w:r>
      <w:r w:rsidRPr="000A5F1B">
        <w:rPr>
          <w:rFonts w:eastAsia="Times New Roman" w:cs="Times New Roman"/>
          <w:b/>
          <w:bCs/>
          <w:sz w:val="20"/>
          <w:szCs w:val="20"/>
          <w:lang w:eastAsia="pl-PL"/>
        </w:rPr>
        <w:t>nr 2</w:t>
      </w:r>
    </w:p>
    <w:p w:rsidR="00594EA4" w:rsidRDefault="00594EA4" w:rsidP="00594EA4">
      <w:pPr>
        <w:spacing w:after="0" w:line="300" w:lineRule="exact"/>
        <w:ind w:left="6372" w:firstLine="708"/>
        <w:jc w:val="both"/>
        <w:rPr>
          <w:rFonts w:eastAsia="Times New Roman" w:cs="Times New Roman"/>
          <w:b/>
          <w:bCs/>
          <w:sz w:val="20"/>
          <w:szCs w:val="20"/>
          <w:lang w:eastAsia="pl-PL"/>
        </w:rPr>
      </w:pPr>
    </w:p>
    <w:p w:rsidR="00594EA4" w:rsidRPr="000A5F1B" w:rsidRDefault="00594EA4" w:rsidP="00594EA4">
      <w:pPr>
        <w:spacing w:after="0" w:line="300" w:lineRule="exact"/>
        <w:jc w:val="both"/>
        <w:rPr>
          <w:rFonts w:eastAsia="Times New Roman" w:cs="Times New Roman"/>
          <w:sz w:val="20"/>
          <w:szCs w:val="20"/>
          <w:lang w:eastAsia="pl-PL"/>
        </w:rPr>
      </w:pPr>
    </w:p>
    <w:p w:rsidR="00D403A9" w:rsidRDefault="00D403A9" w:rsidP="00D403A9">
      <w:pPr>
        <w:spacing w:after="0"/>
        <w:outlineLvl w:val="1"/>
      </w:pPr>
      <w:r>
        <w:rPr>
          <w:rFonts w:eastAsia="Times New Roman" w:cs="Times New Roman"/>
          <w:b/>
          <w:bCs/>
          <w:lang w:eastAsia="pl-PL"/>
        </w:rPr>
        <w:t>pieczęć Wykonawcy</w:t>
      </w:r>
    </w:p>
    <w:p w:rsidR="00D403A9" w:rsidRDefault="00D403A9" w:rsidP="00D403A9">
      <w:pPr>
        <w:spacing w:after="0"/>
        <w:jc w:val="center"/>
        <w:outlineLvl w:val="1"/>
        <w:rPr>
          <w:rFonts w:eastAsia="Times New Roman" w:cs="Times New Roman"/>
          <w:b/>
          <w:bCs/>
          <w:lang w:eastAsia="pl-PL"/>
        </w:rPr>
      </w:pPr>
    </w:p>
    <w:p w:rsidR="00D403A9" w:rsidRDefault="00D403A9" w:rsidP="00D403A9">
      <w:pPr>
        <w:spacing w:after="0"/>
        <w:jc w:val="center"/>
        <w:outlineLvl w:val="1"/>
        <w:rPr>
          <w:rFonts w:eastAsia="Times New Roman" w:cs="Times New Roman"/>
          <w:b/>
          <w:bCs/>
          <w:lang w:eastAsia="pl-PL"/>
        </w:rPr>
      </w:pPr>
    </w:p>
    <w:p w:rsidR="00D403A9" w:rsidRDefault="00D403A9" w:rsidP="00D403A9">
      <w:pPr>
        <w:spacing w:after="0"/>
        <w:jc w:val="center"/>
        <w:outlineLvl w:val="1"/>
      </w:pPr>
      <w:r>
        <w:rPr>
          <w:rFonts w:eastAsia="Times New Roman" w:cs="Times New Roman"/>
          <w:b/>
          <w:bCs/>
          <w:lang w:eastAsia="pl-PL"/>
        </w:rPr>
        <w:t>FORMULARZ OFERTY</w:t>
      </w:r>
    </w:p>
    <w:p w:rsidR="00D403A9" w:rsidRDefault="00D403A9" w:rsidP="00D403A9">
      <w:pPr>
        <w:spacing w:after="0"/>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na:</w:t>
      </w:r>
    </w:p>
    <w:p w:rsidR="00D403A9" w:rsidRDefault="00D403A9" w:rsidP="00D403A9">
      <w:pPr>
        <w:spacing w:after="0"/>
        <w:outlineLvl w:val="1"/>
        <w:rPr>
          <w:rFonts w:eastAsia="Times New Roman" w:cs="Times New Roman"/>
          <w:b/>
          <w:bCs/>
          <w:lang w:eastAsia="pl-PL"/>
        </w:rPr>
      </w:pPr>
    </w:p>
    <w:p w:rsidR="00D403A9" w:rsidRDefault="00D403A9" w:rsidP="00D403A9">
      <w:pPr>
        <w:spacing w:after="0"/>
        <w:jc w:val="both"/>
      </w:pPr>
      <w:r>
        <w:rPr>
          <w:rFonts w:eastAsia="Times New Roman" w:cs="Times New Roman"/>
          <w:iCs/>
          <w:lang w:eastAsia="pl-PL"/>
        </w:rPr>
        <w:t>Świadczenie usług pocztowych na rzecz Miejskiego Ośrodka Pomocy Społecznej w Rudzie Śląskiej</w:t>
      </w:r>
    </w:p>
    <w:p w:rsidR="00D403A9" w:rsidRDefault="00D403A9" w:rsidP="00D403A9">
      <w:pPr>
        <w:spacing w:after="0"/>
        <w:outlineLvl w:val="1"/>
        <w:rPr>
          <w:rFonts w:eastAsia="Times New Roman" w:cs="Times New Roman"/>
          <w:b/>
          <w:bCs/>
          <w:lang w:eastAsia="pl-PL"/>
        </w:rPr>
      </w:pPr>
    </w:p>
    <w:p w:rsidR="00D403A9" w:rsidRDefault="00D403A9" w:rsidP="00D403A9">
      <w:pPr>
        <w:spacing w:after="0"/>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D403A9" w:rsidRDefault="00D403A9" w:rsidP="00D403A9">
      <w:pPr>
        <w:spacing w:after="0"/>
        <w:outlineLvl w:val="1"/>
      </w:pPr>
      <w:r>
        <w:rPr>
          <w:rFonts w:eastAsia="Times New Roman" w:cs="Times New Roman"/>
          <w:b/>
          <w:bCs/>
          <w:lang w:eastAsia="pl-PL"/>
        </w:rPr>
        <w:t>................................................................................................................................................................................................................................................................................................................................................</w:t>
      </w:r>
    </w:p>
    <w:p w:rsidR="00D403A9" w:rsidRDefault="00D403A9" w:rsidP="00D403A9">
      <w:pPr>
        <w:spacing w:after="0"/>
        <w:outlineLvl w:val="1"/>
      </w:pPr>
      <w:r>
        <w:rPr>
          <w:rFonts w:eastAsia="Times New Roman" w:cs="Times New Roman"/>
          <w:b/>
          <w:bCs/>
          <w:lang w:eastAsia="pl-PL"/>
        </w:rPr>
        <w:t>3. Cena ofertowa zamówienia:</w:t>
      </w:r>
    </w:p>
    <w:p w:rsidR="00D403A9" w:rsidRDefault="00D403A9" w:rsidP="00D403A9">
      <w:pPr>
        <w:spacing w:after="0"/>
        <w:outlineLvl w:val="1"/>
      </w:pPr>
      <w:r>
        <w:rPr>
          <w:rFonts w:eastAsia="Times New Roman" w:cs="Times New Roman"/>
          <w:b/>
          <w:bCs/>
          <w:lang w:eastAsia="pl-PL"/>
        </w:rPr>
        <w:t>Brutto …………………………………….</w:t>
      </w:r>
    </w:p>
    <w:p w:rsidR="00D403A9" w:rsidRDefault="00D403A9" w:rsidP="00D403A9">
      <w:pPr>
        <w:pStyle w:val="Tekstpodstawowy"/>
        <w:spacing w:line="276" w:lineRule="auto"/>
        <w:ind w:left="426" w:right="28"/>
        <w:rPr>
          <w:rFonts w:cs="Arial"/>
          <w:sz w:val="20"/>
        </w:rPr>
      </w:pPr>
    </w:p>
    <w:p w:rsidR="00D403A9" w:rsidRDefault="00D403A9" w:rsidP="00D403A9">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rsidR="00D403A9" w:rsidRDefault="00D403A9" w:rsidP="00D403A9">
      <w:pPr>
        <w:spacing w:after="0"/>
        <w:rPr>
          <w:sz w:val="16"/>
          <w:szCs w:val="16"/>
          <w:vertAlign w:val="superscript"/>
        </w:rPr>
      </w:pPr>
      <w:r>
        <w:rPr>
          <w:sz w:val="16"/>
          <w:szCs w:val="16"/>
        </w:rPr>
        <w:t>3.2. Wartość ww. towarów lub usług bez kwoty podatku wynosi: .……………………………………..</w:t>
      </w:r>
      <w:r>
        <w:rPr>
          <w:sz w:val="16"/>
          <w:szCs w:val="16"/>
          <w:vertAlign w:val="superscript"/>
        </w:rPr>
        <w:t>3</w:t>
      </w:r>
    </w:p>
    <w:p w:rsidR="00D403A9" w:rsidRDefault="00D403A9" w:rsidP="00D403A9">
      <w:pPr>
        <w:spacing w:after="0"/>
      </w:pPr>
    </w:p>
    <w:p w:rsidR="00D403A9" w:rsidRPr="00707EA0" w:rsidRDefault="00D403A9" w:rsidP="00D403A9">
      <w:pPr>
        <w:shd w:val="clear" w:color="auto" w:fill="FFFFFF"/>
        <w:suppressAutoHyphens w:val="0"/>
        <w:spacing w:after="60" w:line="288" w:lineRule="auto"/>
        <w:ind w:right="28"/>
        <w:jc w:val="both"/>
        <w:rPr>
          <w:rFonts w:cs="Arial"/>
        </w:rPr>
      </w:pPr>
      <w:r w:rsidRPr="007A2997">
        <w:rPr>
          <w:rFonts w:cs="Trebuchet MS"/>
          <w:b/>
          <w:bCs/>
        </w:rPr>
        <w:t>4</w:t>
      </w:r>
      <w:r>
        <w:rPr>
          <w:rFonts w:cs="Trebuchet MS"/>
          <w:bCs/>
        </w:rPr>
        <w:t xml:space="preserve">. </w:t>
      </w:r>
      <w:r w:rsidRPr="00707EA0">
        <w:rPr>
          <w:rFonts w:cs="Trebuchet MS"/>
          <w:bCs/>
        </w:rPr>
        <w:t xml:space="preserve">Oferuję możliwość śledzenia przesyłek z pozycji przeglądarki internetowej: </w:t>
      </w:r>
    </w:p>
    <w:tbl>
      <w:tblPr>
        <w:tblStyle w:val="Tabela-Siatka"/>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41"/>
        <w:gridCol w:w="8106"/>
      </w:tblGrid>
      <w:tr w:rsidR="00D403A9" w:rsidRPr="00707EA0" w:rsidTr="00D403A9">
        <w:tc>
          <w:tcPr>
            <w:tcW w:w="641" w:type="dxa"/>
          </w:tcPr>
          <w:p w:rsidR="00D403A9" w:rsidRPr="00707EA0" w:rsidRDefault="00D403A9" w:rsidP="00E93135">
            <w:pPr>
              <w:pStyle w:val="Akapitzlist"/>
              <w:numPr>
                <w:ilvl w:val="0"/>
                <w:numId w:val="7"/>
              </w:numPr>
              <w:jc w:val="right"/>
            </w:pPr>
          </w:p>
        </w:tc>
        <w:tc>
          <w:tcPr>
            <w:tcW w:w="8106" w:type="dxa"/>
          </w:tcPr>
          <w:p w:rsidR="00D403A9" w:rsidRPr="00707EA0" w:rsidRDefault="00D403A9" w:rsidP="00D403A9">
            <w:pPr>
              <w:spacing w:line="288" w:lineRule="auto"/>
              <w:ind w:right="28"/>
              <w:jc w:val="both"/>
            </w:pPr>
            <w:r w:rsidRPr="00707EA0">
              <w:t xml:space="preserve">TAK (w przypadku zaznaczenia tej opcji Wykonawca otrzyma </w:t>
            </w:r>
            <w:r w:rsidR="0079564B">
              <w:t>2</w:t>
            </w:r>
            <w:r w:rsidRPr="00707EA0">
              <w:t xml:space="preserve">0 </w:t>
            </w:r>
            <w:proofErr w:type="spellStart"/>
            <w:r w:rsidRPr="00707EA0">
              <w:t>pkt</w:t>
            </w:r>
            <w:proofErr w:type="spellEnd"/>
          </w:p>
        </w:tc>
      </w:tr>
      <w:tr w:rsidR="00D403A9" w:rsidRPr="00707EA0" w:rsidTr="00D403A9">
        <w:tc>
          <w:tcPr>
            <w:tcW w:w="641" w:type="dxa"/>
          </w:tcPr>
          <w:p w:rsidR="00D403A9" w:rsidRPr="00707EA0" w:rsidRDefault="00D403A9" w:rsidP="00E93135">
            <w:pPr>
              <w:pStyle w:val="Akapitzlist"/>
              <w:numPr>
                <w:ilvl w:val="0"/>
                <w:numId w:val="7"/>
              </w:numPr>
              <w:jc w:val="right"/>
            </w:pPr>
          </w:p>
        </w:tc>
        <w:tc>
          <w:tcPr>
            <w:tcW w:w="8106" w:type="dxa"/>
          </w:tcPr>
          <w:p w:rsidR="00D403A9" w:rsidRPr="00707EA0" w:rsidRDefault="00D403A9" w:rsidP="00D403A9">
            <w:pPr>
              <w:spacing w:line="288" w:lineRule="auto"/>
              <w:ind w:right="28"/>
              <w:jc w:val="both"/>
            </w:pPr>
            <w:r w:rsidRPr="00707EA0">
              <w:t xml:space="preserve">NIE (w przypadku zaznaczenia tej opcji Wykonawca otrzyma 0 </w:t>
            </w:r>
            <w:proofErr w:type="spellStart"/>
            <w:r w:rsidRPr="00707EA0">
              <w:t>pkt</w:t>
            </w:r>
            <w:proofErr w:type="spellEnd"/>
            <w:r w:rsidRPr="00707EA0">
              <w:t>)</w:t>
            </w:r>
          </w:p>
        </w:tc>
      </w:tr>
    </w:tbl>
    <w:p w:rsidR="00D403A9" w:rsidRDefault="00D403A9" w:rsidP="00D403A9">
      <w:pPr>
        <w:pStyle w:val="Akapitzlist"/>
        <w:spacing w:line="288" w:lineRule="auto"/>
        <w:ind w:left="284"/>
        <w:jc w:val="both"/>
        <w:rPr>
          <w:rFonts w:cs="Arial"/>
        </w:rPr>
      </w:pPr>
      <w:r w:rsidRPr="00707EA0">
        <w:rPr>
          <w:rFonts w:cs="Arial"/>
        </w:rPr>
        <w:t>W przypadku braku zaznaczenia przyjmuje się brak zaoferowania możliwości śledzenia przesyłek z pozycji przeglądarki internetowej i brak przyznanych punktów.</w:t>
      </w:r>
    </w:p>
    <w:p w:rsidR="00DB5691" w:rsidRPr="00DB5691" w:rsidRDefault="00DB5691" w:rsidP="00DB5691">
      <w:pPr>
        <w:spacing w:line="288" w:lineRule="auto"/>
        <w:jc w:val="both"/>
        <w:rPr>
          <w:rFonts w:cs="Arial"/>
        </w:rPr>
      </w:pPr>
      <w:r w:rsidRPr="007A2997">
        <w:rPr>
          <w:rFonts w:cs="Arial"/>
          <w:b/>
        </w:rPr>
        <w:t>5.</w:t>
      </w:r>
      <w:r>
        <w:rPr>
          <w:rFonts w:cs="Arial"/>
        </w:rPr>
        <w:t xml:space="preserve"> Oświadczam, że </w:t>
      </w:r>
      <w:r w:rsidR="00F258C2">
        <w:rPr>
          <w:rFonts w:cs="Arial"/>
        </w:rPr>
        <w:t>dysponuję …………….. placówkami pocztowymi na terenie Miasta Ruda Śląska</w:t>
      </w:r>
    </w:p>
    <w:p w:rsidR="00D403A9" w:rsidRPr="00D403A9" w:rsidRDefault="00F258C2" w:rsidP="00D403A9">
      <w:pPr>
        <w:spacing w:line="288" w:lineRule="auto"/>
        <w:jc w:val="both"/>
        <w:rPr>
          <w:rFonts w:cs="Arial"/>
        </w:rPr>
      </w:pPr>
      <w:r w:rsidRPr="007A2997">
        <w:rPr>
          <w:rFonts w:eastAsia="Times New Roman" w:cs="Times New Roman"/>
          <w:b/>
          <w:lang w:eastAsia="pl-PL"/>
        </w:rPr>
        <w:t>6</w:t>
      </w:r>
      <w:r w:rsidR="00D403A9" w:rsidRPr="007A2997">
        <w:rPr>
          <w:rFonts w:eastAsia="Times New Roman" w:cs="Times New Roman"/>
          <w:b/>
          <w:lang w:eastAsia="pl-PL"/>
        </w:rPr>
        <w:t>.</w:t>
      </w:r>
      <w:r w:rsidR="00D403A9" w:rsidRPr="00D403A9">
        <w:rPr>
          <w:rFonts w:eastAsia="Times New Roman" w:cs="Times New Roman"/>
          <w:lang w:eastAsia="pl-PL"/>
        </w:rPr>
        <w:t xml:space="preserve"> Niniejszym oświadczam, że:</w:t>
      </w:r>
    </w:p>
    <w:p w:rsidR="00D403A9" w:rsidRDefault="00D403A9" w:rsidP="00D403A9">
      <w:pPr>
        <w:spacing w:after="0"/>
        <w:jc w:val="both"/>
        <w:outlineLvl w:val="1"/>
      </w:pPr>
      <w:r>
        <w:rPr>
          <w:rFonts w:eastAsia="Times New Roman" w:cs="Times New Roman"/>
          <w:lang w:eastAsia="pl-PL"/>
        </w:rPr>
        <w:t>- zapoznałem się z warunkami zamówienia i przyjmuję je bez zastrzeżeń;</w:t>
      </w:r>
    </w:p>
    <w:p w:rsidR="00D403A9" w:rsidRDefault="00D403A9" w:rsidP="00D403A9">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rsidR="00D403A9" w:rsidRDefault="00D403A9" w:rsidP="00D403A9">
      <w:pPr>
        <w:spacing w:after="0"/>
        <w:jc w:val="both"/>
        <w:outlineLvl w:val="1"/>
      </w:pPr>
      <w:r>
        <w:rPr>
          <w:rFonts w:eastAsia="Times New Roman" w:cs="Times New Roman"/>
          <w:lang w:eastAsia="pl-PL"/>
        </w:rPr>
        <w:t>-przedmiot oferty jest zgodny z przedmiotem zamówienia;</w:t>
      </w:r>
    </w:p>
    <w:p w:rsidR="00D403A9" w:rsidRDefault="00D403A9" w:rsidP="00D403A9">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D403A9" w:rsidRDefault="00D403A9" w:rsidP="00D403A9">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7A2997" w:rsidRDefault="007A2997" w:rsidP="00D403A9">
      <w:pPr>
        <w:spacing w:after="0"/>
        <w:jc w:val="both"/>
      </w:pPr>
    </w:p>
    <w:p w:rsidR="007A2997" w:rsidRDefault="007A2997" w:rsidP="00D403A9">
      <w:pPr>
        <w:spacing w:after="0"/>
        <w:jc w:val="both"/>
      </w:pPr>
    </w:p>
    <w:p w:rsidR="00D403A9" w:rsidRDefault="007A2997" w:rsidP="00D403A9">
      <w:pPr>
        <w:spacing w:after="0"/>
        <w:jc w:val="both"/>
      </w:pPr>
      <w:r w:rsidRPr="007A2997">
        <w:rPr>
          <w:b/>
        </w:rPr>
        <w:t>7.</w:t>
      </w:r>
      <w:r>
        <w:t xml:space="preserve"> </w:t>
      </w:r>
      <w:r w:rsidR="00D403A9">
        <w:t>Rodzaj przedsiębiorstwa, jakim jest Wykonawca (zaznaczyć właściwą opcję)</w:t>
      </w:r>
      <w:r w:rsidR="00D403A9">
        <w:rPr>
          <w:vertAlign w:val="superscript"/>
        </w:rPr>
        <w:t>6</w:t>
      </w:r>
      <w:r w:rsidR="00D403A9">
        <w:t xml:space="preserve">: </w:t>
      </w:r>
    </w:p>
    <w:p w:rsidR="00D403A9" w:rsidRDefault="00D403A9" w:rsidP="00D403A9">
      <w:pPr>
        <w:pStyle w:val="Akapitzlist"/>
        <w:numPr>
          <w:ilvl w:val="0"/>
          <w:numId w:val="3"/>
        </w:numPr>
        <w:spacing w:after="0"/>
        <w:jc w:val="both"/>
      </w:pPr>
      <w:proofErr w:type="spellStart"/>
      <w:r>
        <w:t>Mikroprzedsiębiorstwo</w:t>
      </w:r>
      <w:proofErr w:type="spellEnd"/>
      <w:r>
        <w:t>,</w:t>
      </w:r>
    </w:p>
    <w:p w:rsidR="00D403A9" w:rsidRDefault="00D403A9" w:rsidP="00D403A9">
      <w:pPr>
        <w:pStyle w:val="Akapitzlist"/>
        <w:numPr>
          <w:ilvl w:val="0"/>
          <w:numId w:val="3"/>
        </w:numPr>
        <w:spacing w:after="0"/>
        <w:jc w:val="both"/>
      </w:pPr>
      <w:r>
        <w:t>Małe przedsiębiorstwo,</w:t>
      </w:r>
    </w:p>
    <w:p w:rsidR="00D403A9" w:rsidRDefault="00D403A9" w:rsidP="00D403A9">
      <w:pPr>
        <w:pStyle w:val="Akapitzlist"/>
        <w:numPr>
          <w:ilvl w:val="0"/>
          <w:numId w:val="3"/>
        </w:numPr>
        <w:spacing w:after="0"/>
        <w:jc w:val="both"/>
      </w:pPr>
      <w:r>
        <w:t>Średnie przedsiębiorstwo,</w:t>
      </w:r>
    </w:p>
    <w:p w:rsidR="00D403A9" w:rsidRDefault="00D403A9" w:rsidP="00D403A9">
      <w:pPr>
        <w:pStyle w:val="Akapitzlist"/>
        <w:numPr>
          <w:ilvl w:val="0"/>
          <w:numId w:val="3"/>
        </w:numPr>
        <w:spacing w:after="0"/>
        <w:jc w:val="both"/>
      </w:pPr>
      <w:r w:rsidRPr="00945672">
        <w:t>Jednoosobowa działalność gospodarcza</w:t>
      </w:r>
      <w:r>
        <w:t>,</w:t>
      </w:r>
    </w:p>
    <w:p w:rsidR="00D403A9" w:rsidRDefault="00D403A9" w:rsidP="00D403A9">
      <w:pPr>
        <w:pStyle w:val="Akapitzlist"/>
        <w:numPr>
          <w:ilvl w:val="0"/>
          <w:numId w:val="3"/>
        </w:numPr>
        <w:spacing w:after="0"/>
        <w:jc w:val="both"/>
      </w:pPr>
      <w:r w:rsidRPr="00945672">
        <w:t>Osoba fizyczna nieprowadząca działalności gospodarczej</w:t>
      </w:r>
      <w:r>
        <w:t>,</w:t>
      </w:r>
    </w:p>
    <w:tbl>
      <w:tblPr>
        <w:tblStyle w:val="Tabela-Siatka"/>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106"/>
      </w:tblGrid>
      <w:tr w:rsidR="00D403A9" w:rsidRPr="00945672" w:rsidTr="00D403A9">
        <w:tc>
          <w:tcPr>
            <w:tcW w:w="8106" w:type="dxa"/>
          </w:tcPr>
          <w:p w:rsidR="00D403A9" w:rsidRPr="00945672" w:rsidRDefault="00D403A9" w:rsidP="00D403A9">
            <w:pPr>
              <w:spacing w:after="120" w:line="288" w:lineRule="auto"/>
            </w:pPr>
            <w:r w:rsidRPr="00945672">
              <w:t>Inne (jakie?): …………………………</w:t>
            </w:r>
          </w:p>
        </w:tc>
      </w:tr>
      <w:tr w:rsidR="00D403A9" w:rsidRPr="00945672" w:rsidTr="00D403A9">
        <w:tc>
          <w:tcPr>
            <w:tcW w:w="8106" w:type="dxa"/>
          </w:tcPr>
          <w:p w:rsidR="00D403A9" w:rsidRPr="00945672" w:rsidRDefault="00D403A9" w:rsidP="00D403A9">
            <w:pPr>
              <w:spacing w:after="120" w:line="288" w:lineRule="auto"/>
            </w:pPr>
          </w:p>
        </w:tc>
      </w:tr>
    </w:tbl>
    <w:p w:rsidR="00D403A9" w:rsidRDefault="007A2997" w:rsidP="00D403A9">
      <w:pPr>
        <w:spacing w:after="0"/>
        <w:jc w:val="both"/>
      </w:pPr>
      <w:r w:rsidRPr="007A2997">
        <w:rPr>
          <w:b/>
        </w:rPr>
        <w:t>8</w:t>
      </w:r>
      <w:r w:rsidR="00D403A9" w:rsidRPr="007A2997">
        <w:rPr>
          <w:b/>
        </w:rPr>
        <w:t>.</w:t>
      </w:r>
      <w:r w:rsidR="00D403A9">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D403A9" w:rsidTr="00D403A9">
        <w:tc>
          <w:tcPr>
            <w:tcW w:w="709" w:type="dxa"/>
            <w:tcBorders>
              <w:top w:val="single" w:sz="4" w:space="0" w:color="000000"/>
              <w:left w:val="single" w:sz="4" w:space="0" w:color="000000"/>
              <w:bottom w:val="single" w:sz="4" w:space="0" w:color="000000"/>
              <w:right w:val="single" w:sz="4" w:space="0" w:color="000000"/>
            </w:tcBorders>
            <w:vAlign w:val="center"/>
          </w:tcPr>
          <w:p w:rsidR="00D403A9" w:rsidRDefault="00D403A9" w:rsidP="00D403A9">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D403A9" w:rsidRDefault="00D403A9" w:rsidP="00D403A9">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D403A9" w:rsidRDefault="00D403A9" w:rsidP="00D403A9">
            <w:pPr>
              <w:widowControl w:val="0"/>
              <w:spacing w:after="0"/>
              <w:jc w:val="both"/>
            </w:pPr>
            <w:r>
              <w:t>Nazwa (firma) podwykonawcy</w:t>
            </w:r>
          </w:p>
        </w:tc>
      </w:tr>
      <w:tr w:rsidR="00D403A9" w:rsidTr="00D403A9">
        <w:tc>
          <w:tcPr>
            <w:tcW w:w="709"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r>
      <w:tr w:rsidR="00D403A9" w:rsidTr="00D403A9">
        <w:tc>
          <w:tcPr>
            <w:tcW w:w="709"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r>
      <w:tr w:rsidR="00D403A9" w:rsidTr="00D403A9">
        <w:tc>
          <w:tcPr>
            <w:tcW w:w="709"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D403A9" w:rsidRDefault="00D403A9" w:rsidP="00D403A9">
            <w:pPr>
              <w:widowControl w:val="0"/>
              <w:spacing w:after="0"/>
              <w:jc w:val="both"/>
            </w:pPr>
          </w:p>
        </w:tc>
      </w:tr>
    </w:tbl>
    <w:p w:rsidR="00D403A9" w:rsidRDefault="00D403A9" w:rsidP="00D403A9">
      <w:pPr>
        <w:spacing w:after="0"/>
        <w:rPr>
          <w:rFonts w:eastAsia="Times New Roman" w:cs="Times New Roman"/>
          <w:lang w:eastAsia="pl-PL"/>
        </w:rPr>
      </w:pPr>
    </w:p>
    <w:p w:rsidR="00D403A9" w:rsidRDefault="007A2997" w:rsidP="00D403A9">
      <w:pPr>
        <w:spacing w:after="0"/>
      </w:pPr>
      <w:r w:rsidRPr="007A2997">
        <w:rPr>
          <w:rFonts w:eastAsia="Times New Roman" w:cs="Times New Roman"/>
          <w:b/>
          <w:lang w:eastAsia="pl-PL"/>
        </w:rPr>
        <w:t>9</w:t>
      </w:r>
      <w:r w:rsidR="00D403A9" w:rsidRPr="007A2997">
        <w:rPr>
          <w:rFonts w:eastAsia="Times New Roman" w:cs="Times New Roman"/>
          <w:b/>
          <w:lang w:eastAsia="pl-PL"/>
        </w:rPr>
        <w:t>.</w:t>
      </w:r>
      <w:r w:rsidR="00D403A9">
        <w:rPr>
          <w:rFonts w:eastAsia="Times New Roman" w:cs="Times New Roman"/>
          <w:lang w:eastAsia="pl-PL"/>
        </w:rPr>
        <w:t xml:space="preserve">    Oferta została złożona na  …..  zapisanych stronach, (kolejno ponumerowanych)</w:t>
      </w:r>
      <w:r w:rsidR="00D403A9">
        <w:rPr>
          <w:rFonts w:eastAsia="Times New Roman" w:cs="Times New Roman"/>
          <w:b/>
          <w:bCs/>
          <w:lang w:eastAsia="pl-PL"/>
        </w:rPr>
        <w:t>.</w:t>
      </w:r>
    </w:p>
    <w:p w:rsidR="00D403A9" w:rsidRDefault="00D403A9" w:rsidP="00D403A9">
      <w:pPr>
        <w:spacing w:after="0"/>
        <w:rPr>
          <w:rFonts w:eastAsia="Times New Roman" w:cs="Times New Roman"/>
          <w:lang w:eastAsia="pl-PL"/>
        </w:rPr>
      </w:pPr>
    </w:p>
    <w:p w:rsidR="00D403A9" w:rsidRDefault="00D403A9" w:rsidP="00D403A9">
      <w:pPr>
        <w:spacing w:after="0"/>
        <w:rPr>
          <w:rFonts w:eastAsia="Times New Roman" w:cs="Times New Roman"/>
          <w:lang w:eastAsia="pl-PL"/>
        </w:rPr>
      </w:pPr>
    </w:p>
    <w:p w:rsidR="00D403A9" w:rsidRDefault="00D403A9" w:rsidP="00D403A9">
      <w:pPr>
        <w:spacing w:after="0"/>
        <w:ind w:left="2127" w:firstLine="709"/>
      </w:pPr>
      <w:r>
        <w:rPr>
          <w:rFonts w:eastAsia="Times New Roman" w:cs="Times New Roman"/>
          <w:lang w:eastAsia="pl-PL"/>
        </w:rPr>
        <w:t>....................................,dnia.....................                             </w:t>
      </w:r>
    </w:p>
    <w:p w:rsidR="00D403A9" w:rsidRDefault="00D403A9" w:rsidP="00D403A9">
      <w:pPr>
        <w:spacing w:after="0"/>
        <w:ind w:left="2830"/>
        <w:rPr>
          <w:rFonts w:eastAsia="Times New Roman" w:cs="Times New Roman"/>
          <w:sz w:val="18"/>
          <w:szCs w:val="18"/>
          <w:lang w:eastAsia="pl-PL"/>
        </w:rPr>
      </w:pPr>
      <w:r>
        <w:rPr>
          <w:rFonts w:eastAsia="Times New Roman" w:cs="Times New Roman"/>
          <w:sz w:val="18"/>
          <w:szCs w:val="18"/>
          <w:lang w:eastAsia="pl-PL"/>
        </w:rPr>
        <w:t>Podpis wraz z pieczęcią osoby uprawnionej do reprezentowania Wykonawcy</w:t>
      </w: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ind w:left="2830"/>
      </w:pPr>
    </w:p>
    <w:p w:rsidR="00D403A9" w:rsidRDefault="00D403A9" w:rsidP="00D403A9">
      <w:pPr>
        <w:spacing w:after="0"/>
        <w:ind w:left="2830"/>
        <w:rPr>
          <w:rFonts w:eastAsia="Times New Roman" w:cs="Times New Roman"/>
          <w:sz w:val="18"/>
          <w:szCs w:val="18"/>
          <w:lang w:eastAsia="pl-PL"/>
        </w:rPr>
      </w:pPr>
    </w:p>
    <w:p w:rsidR="00D403A9" w:rsidRDefault="00D403A9" w:rsidP="00D403A9">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D403A9" w:rsidRDefault="00D403A9" w:rsidP="00D403A9">
      <w:pPr>
        <w:pStyle w:val="FootnoteText"/>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D403A9" w:rsidRDefault="00D403A9" w:rsidP="00D403A9">
      <w:pPr>
        <w:pStyle w:val="FootnoteText"/>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D403A9" w:rsidRDefault="00D403A9" w:rsidP="00D403A9">
      <w:pPr>
        <w:spacing w:after="0"/>
        <w:jc w:val="both"/>
        <w:rPr>
          <w:i/>
          <w:sz w:val="16"/>
          <w:szCs w:val="16"/>
          <w:vertAlign w:val="superscript"/>
        </w:rPr>
      </w:pPr>
    </w:p>
    <w:p w:rsidR="00D403A9" w:rsidRDefault="00D403A9" w:rsidP="00D403A9">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D403A9" w:rsidRDefault="00D403A9" w:rsidP="00D403A9">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403A9" w:rsidRDefault="00D403A9" w:rsidP="00D403A9">
      <w:pPr>
        <w:spacing w:after="0"/>
        <w:jc w:val="both"/>
      </w:pPr>
      <w:r>
        <w:rPr>
          <w:sz w:val="16"/>
          <w:szCs w:val="16"/>
        </w:rPr>
        <w:t>6 w przypadku Wykonawców składających ofertę wspólną należy wypełnić dla każdego podmiotu osobno.</w:t>
      </w:r>
    </w:p>
    <w:p w:rsidR="00D403A9" w:rsidRDefault="00D403A9" w:rsidP="00D403A9">
      <w:pPr>
        <w:spacing w:after="0"/>
        <w:jc w:val="both"/>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D403A9" w:rsidRDefault="00D403A9" w:rsidP="00D403A9">
      <w:pPr>
        <w:spacing w:after="0"/>
        <w:jc w:val="both"/>
      </w:pPr>
      <w:r>
        <w:rPr>
          <w:sz w:val="16"/>
          <w:szCs w:val="16"/>
        </w:rPr>
        <w:t>Małe przedsiębiorstwo: przedsiębiorstwo, które zatrudnia mniej niż 50 osób i którego roczny obrót lub roczna suma bilansowa nie przekracza 10 milionów EUR.</w:t>
      </w:r>
    </w:p>
    <w:p w:rsidR="00D403A9" w:rsidRDefault="00D403A9" w:rsidP="00D403A9">
      <w:pPr>
        <w:spacing w:after="0"/>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 EUR.</w:t>
      </w:r>
      <w:r>
        <w:br w:type="page"/>
      </w:r>
    </w:p>
    <w:p w:rsidR="00594EA4" w:rsidRPr="00C76FC8" w:rsidRDefault="00594EA4" w:rsidP="00D403A9">
      <w:pPr>
        <w:spacing w:after="0" w:line="300" w:lineRule="exact"/>
        <w:ind w:left="5672" w:firstLine="709"/>
        <w:jc w:val="both"/>
        <w:rPr>
          <w:rFonts w:eastAsia="Times New Roman" w:cs="Times New Roman"/>
          <w:b/>
          <w:bCs/>
          <w:iCs/>
          <w:sz w:val="20"/>
          <w:szCs w:val="20"/>
          <w:lang w:eastAsia="pl-PL"/>
        </w:rPr>
      </w:pPr>
      <w:r w:rsidRPr="00C76FC8">
        <w:rPr>
          <w:rFonts w:eastAsia="Times New Roman" w:cs="Times New Roman"/>
          <w:b/>
          <w:bCs/>
          <w:iCs/>
          <w:sz w:val="20"/>
          <w:szCs w:val="20"/>
          <w:lang w:eastAsia="pl-PL"/>
        </w:rPr>
        <w:t>Załącznik nr 2a</w:t>
      </w:r>
    </w:p>
    <w:p w:rsidR="00594EA4" w:rsidRDefault="00594EA4" w:rsidP="00594EA4">
      <w:pPr>
        <w:spacing w:after="0" w:line="300" w:lineRule="exact"/>
        <w:jc w:val="both"/>
        <w:rPr>
          <w:rFonts w:eastAsia="Times New Roman" w:cs="Times New Roman"/>
          <w:bCs/>
          <w:i/>
          <w:iCs/>
          <w:sz w:val="20"/>
          <w:szCs w:val="20"/>
          <w:lang w:eastAsia="pl-PL"/>
        </w:rPr>
      </w:pPr>
      <w:r>
        <w:rPr>
          <w:rFonts w:eastAsia="Times New Roman" w:cs="Times New Roman"/>
          <w:b/>
          <w:bCs/>
          <w:iCs/>
          <w:sz w:val="16"/>
          <w:szCs w:val="16"/>
          <w:lang w:eastAsia="pl-PL"/>
        </w:rPr>
        <w:tab/>
      </w:r>
      <w:r>
        <w:rPr>
          <w:rFonts w:eastAsia="Times New Roman" w:cs="Times New Roman"/>
          <w:b/>
          <w:bCs/>
          <w:iCs/>
          <w:sz w:val="16"/>
          <w:szCs w:val="16"/>
          <w:lang w:eastAsia="pl-PL"/>
        </w:rPr>
        <w:tab/>
      </w:r>
      <w:r>
        <w:rPr>
          <w:rFonts w:eastAsia="Times New Roman" w:cs="Times New Roman"/>
          <w:b/>
          <w:bCs/>
          <w:iCs/>
          <w:sz w:val="16"/>
          <w:szCs w:val="16"/>
          <w:lang w:eastAsia="pl-PL"/>
        </w:rPr>
        <w:tab/>
      </w:r>
      <w:r w:rsidRPr="00C76FC8">
        <w:rPr>
          <w:rFonts w:eastAsia="Times New Roman" w:cs="Times New Roman"/>
          <w:b/>
          <w:bCs/>
          <w:iCs/>
          <w:sz w:val="20"/>
          <w:szCs w:val="20"/>
          <w:lang w:eastAsia="pl-PL"/>
        </w:rPr>
        <w:tab/>
      </w:r>
      <w:r>
        <w:rPr>
          <w:rFonts w:eastAsia="Times New Roman" w:cs="Times New Roman"/>
          <w:b/>
          <w:bCs/>
          <w:iCs/>
          <w:sz w:val="20"/>
          <w:szCs w:val="20"/>
          <w:lang w:eastAsia="pl-PL"/>
        </w:rPr>
        <w:t xml:space="preserve">      </w:t>
      </w:r>
      <w:r w:rsidRPr="00C76FC8">
        <w:rPr>
          <w:rFonts w:eastAsia="Times New Roman" w:cs="Times New Roman"/>
          <w:b/>
          <w:bCs/>
          <w:iCs/>
          <w:sz w:val="20"/>
          <w:szCs w:val="20"/>
          <w:lang w:eastAsia="pl-PL"/>
        </w:rPr>
        <w:t>Załącznik cenow</w:t>
      </w:r>
      <w:r w:rsidR="00D403A9">
        <w:rPr>
          <w:rFonts w:eastAsia="Times New Roman" w:cs="Times New Roman"/>
          <w:b/>
          <w:bCs/>
          <w:iCs/>
          <w:sz w:val="20"/>
          <w:szCs w:val="20"/>
          <w:lang w:eastAsia="pl-PL"/>
        </w:rPr>
        <w:t>y</w:t>
      </w:r>
    </w:p>
    <w:p w:rsidR="00594EA4" w:rsidRDefault="00594EA4" w:rsidP="00594EA4">
      <w:pPr>
        <w:spacing w:after="0" w:line="300" w:lineRule="exact"/>
        <w:jc w:val="both"/>
        <w:rPr>
          <w:rFonts w:eastAsia="Times New Roman" w:cs="Times New Roman"/>
          <w:bCs/>
          <w:i/>
          <w:iCs/>
          <w:sz w:val="20"/>
          <w:szCs w:val="20"/>
          <w:lang w:eastAsia="pl-PL"/>
        </w:rPr>
      </w:pPr>
    </w:p>
    <w:p w:rsidR="00594EA4" w:rsidRDefault="00594EA4" w:rsidP="00594EA4">
      <w:pPr>
        <w:spacing w:after="0" w:line="300" w:lineRule="exact"/>
        <w:jc w:val="both"/>
        <w:rPr>
          <w:rFonts w:eastAsia="Times New Roman" w:cs="Times New Roman"/>
          <w:bCs/>
          <w:i/>
          <w:iCs/>
          <w:sz w:val="20"/>
          <w:szCs w:val="20"/>
          <w:lang w:eastAsia="pl-PL"/>
        </w:rPr>
      </w:pPr>
    </w:p>
    <w:p w:rsidR="00594EA4" w:rsidRDefault="00594EA4" w:rsidP="00594EA4">
      <w:pPr>
        <w:spacing w:after="0" w:line="300" w:lineRule="exact"/>
        <w:jc w:val="both"/>
        <w:rPr>
          <w:rFonts w:eastAsia="Times New Roman" w:cs="Times New Roman"/>
          <w:bCs/>
          <w:i/>
          <w:iCs/>
          <w:sz w:val="20"/>
          <w:szCs w:val="20"/>
          <w:lang w:eastAsia="pl-PL"/>
        </w:rPr>
      </w:pPr>
    </w:p>
    <w:p w:rsidR="00594EA4" w:rsidRPr="00C76FC8" w:rsidRDefault="00594EA4" w:rsidP="00594EA4">
      <w:pPr>
        <w:spacing w:after="0" w:line="300" w:lineRule="exact"/>
        <w:jc w:val="both"/>
        <w:rPr>
          <w:rFonts w:eastAsia="Times New Roman" w:cs="Times New Roman"/>
          <w:b/>
          <w:bCs/>
          <w:iCs/>
          <w:sz w:val="20"/>
          <w:szCs w:val="20"/>
          <w:lang w:eastAsia="pl-PL"/>
        </w:rPr>
      </w:pP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r>
        <w:rPr>
          <w:rFonts w:eastAsia="Times New Roman" w:cs="Times New Roman"/>
          <w:bCs/>
          <w:i/>
          <w:iCs/>
          <w:sz w:val="20"/>
          <w:szCs w:val="20"/>
          <w:lang w:eastAsia="pl-PL"/>
        </w:rPr>
        <w:tab/>
      </w:r>
    </w:p>
    <w:p w:rsidR="00594EA4" w:rsidRPr="00C76FC8" w:rsidRDefault="00594EA4" w:rsidP="00594EA4">
      <w:pPr>
        <w:spacing w:after="0" w:line="300" w:lineRule="exact"/>
        <w:jc w:val="both"/>
        <w:rPr>
          <w:rFonts w:eastAsia="Times New Roman" w:cs="Times New Roman"/>
          <w:b/>
          <w:bCs/>
          <w:iCs/>
          <w:sz w:val="20"/>
          <w:szCs w:val="20"/>
          <w:lang w:eastAsia="pl-PL"/>
        </w:rPr>
      </w:pPr>
    </w:p>
    <w:tbl>
      <w:tblPr>
        <w:tblStyle w:val="Tabela-Siatka"/>
        <w:tblpPr w:leftFromText="141" w:rightFromText="141" w:vertAnchor="page" w:horzAnchor="margin" w:tblpX="-102" w:tblpY="2479"/>
        <w:tblW w:w="8647" w:type="dxa"/>
        <w:tblLayout w:type="fixed"/>
        <w:tblLook w:val="04A0"/>
      </w:tblPr>
      <w:tblGrid>
        <w:gridCol w:w="534"/>
        <w:gridCol w:w="2551"/>
        <w:gridCol w:w="1216"/>
        <w:gridCol w:w="202"/>
        <w:gridCol w:w="1485"/>
        <w:gridCol w:w="1701"/>
        <w:gridCol w:w="958"/>
      </w:tblGrid>
      <w:tr w:rsidR="00594EA4" w:rsidRPr="00BD1878" w:rsidTr="00594EA4">
        <w:trPr>
          <w:trHeight w:val="82"/>
        </w:trPr>
        <w:tc>
          <w:tcPr>
            <w:tcW w:w="534" w:type="dxa"/>
            <w:hideMark/>
          </w:tcPr>
          <w:p w:rsidR="00594EA4" w:rsidRPr="00BD1878" w:rsidRDefault="00594EA4" w:rsidP="00594EA4">
            <w:pPr>
              <w:spacing w:line="300" w:lineRule="exact"/>
              <w:jc w:val="both"/>
              <w:rPr>
                <w:rFonts w:cs="Calibri"/>
                <w:b/>
                <w:bCs/>
                <w:color w:val="000000" w:themeColor="text1"/>
                <w:sz w:val="20"/>
                <w:szCs w:val="20"/>
              </w:rPr>
            </w:pPr>
            <w:proofErr w:type="spellStart"/>
            <w:r>
              <w:rPr>
                <w:rFonts w:cs="Calibri"/>
                <w:b/>
                <w:bCs/>
                <w:color w:val="000000" w:themeColor="text1"/>
                <w:sz w:val="20"/>
                <w:szCs w:val="20"/>
              </w:rPr>
              <w:t>L.p</w:t>
            </w:r>
            <w:proofErr w:type="spellEnd"/>
          </w:p>
        </w:tc>
        <w:tc>
          <w:tcPr>
            <w:tcW w:w="2551" w:type="dxa"/>
            <w:hideMark/>
          </w:tcPr>
          <w:p w:rsidR="00594EA4" w:rsidRPr="00BD1878" w:rsidRDefault="00594EA4" w:rsidP="00594EA4">
            <w:pPr>
              <w:spacing w:line="300" w:lineRule="exact"/>
              <w:jc w:val="both"/>
              <w:rPr>
                <w:rFonts w:cs="Calibri"/>
                <w:b/>
                <w:bCs/>
                <w:color w:val="000000" w:themeColor="text1"/>
                <w:sz w:val="20"/>
                <w:szCs w:val="20"/>
              </w:rPr>
            </w:pPr>
            <w:r w:rsidRPr="00BD1878">
              <w:rPr>
                <w:rFonts w:cs="Calibri"/>
                <w:b/>
                <w:bCs/>
                <w:color w:val="000000" w:themeColor="text1"/>
                <w:sz w:val="20"/>
                <w:szCs w:val="20"/>
              </w:rPr>
              <w:t xml:space="preserve">Rodzaj przesyłki </w:t>
            </w:r>
          </w:p>
        </w:tc>
        <w:tc>
          <w:tcPr>
            <w:tcW w:w="1216" w:type="dxa"/>
            <w:hideMark/>
          </w:tcPr>
          <w:p w:rsidR="00594EA4" w:rsidRDefault="00594EA4" w:rsidP="00594EA4">
            <w:pPr>
              <w:spacing w:line="300" w:lineRule="exact"/>
              <w:rPr>
                <w:rFonts w:cs="Calibri"/>
                <w:b/>
                <w:bCs/>
                <w:color w:val="000000" w:themeColor="text1"/>
                <w:sz w:val="20"/>
                <w:szCs w:val="20"/>
              </w:rPr>
            </w:pPr>
            <w:r w:rsidRPr="00BD1878">
              <w:rPr>
                <w:rFonts w:cs="Calibri"/>
                <w:b/>
                <w:bCs/>
                <w:color w:val="000000" w:themeColor="text1"/>
                <w:sz w:val="20"/>
                <w:szCs w:val="20"/>
              </w:rPr>
              <w:t>Przewidywana ilość</w:t>
            </w:r>
          </w:p>
          <w:p w:rsidR="00594EA4" w:rsidRPr="00BD1878" w:rsidRDefault="00594EA4" w:rsidP="00594EA4">
            <w:pPr>
              <w:spacing w:line="300" w:lineRule="exact"/>
              <w:rPr>
                <w:rFonts w:cs="Calibri"/>
                <w:b/>
                <w:bCs/>
                <w:color w:val="000000" w:themeColor="text1"/>
                <w:sz w:val="20"/>
                <w:szCs w:val="20"/>
              </w:rPr>
            </w:pPr>
            <w:r w:rsidRPr="00BD1878">
              <w:rPr>
                <w:rFonts w:cs="Calibri"/>
                <w:b/>
                <w:bCs/>
                <w:color w:val="000000" w:themeColor="text1"/>
                <w:sz w:val="20"/>
                <w:szCs w:val="20"/>
              </w:rPr>
              <w:t xml:space="preserve"> w szt.</w:t>
            </w:r>
          </w:p>
        </w:tc>
        <w:tc>
          <w:tcPr>
            <w:tcW w:w="1687" w:type="dxa"/>
            <w:gridSpan w:val="2"/>
            <w:hideMark/>
          </w:tcPr>
          <w:p w:rsidR="00594EA4" w:rsidRPr="00BD1878" w:rsidRDefault="00594EA4" w:rsidP="00594EA4">
            <w:pPr>
              <w:spacing w:line="300" w:lineRule="exact"/>
              <w:rPr>
                <w:rFonts w:cs="Calibri"/>
                <w:b/>
                <w:bCs/>
                <w:color w:val="000000" w:themeColor="text1"/>
                <w:sz w:val="20"/>
                <w:szCs w:val="20"/>
              </w:rPr>
            </w:pPr>
            <w:r w:rsidRPr="00BD1878">
              <w:rPr>
                <w:rFonts w:cs="Calibri"/>
                <w:b/>
                <w:bCs/>
                <w:color w:val="000000" w:themeColor="text1"/>
                <w:sz w:val="20"/>
                <w:szCs w:val="20"/>
              </w:rPr>
              <w:t xml:space="preserve">Cena jednostkowa brutto </w:t>
            </w:r>
          </w:p>
        </w:tc>
        <w:tc>
          <w:tcPr>
            <w:tcW w:w="1701" w:type="dxa"/>
            <w:hideMark/>
          </w:tcPr>
          <w:p w:rsidR="00594EA4" w:rsidRPr="00BD1878" w:rsidRDefault="00594EA4" w:rsidP="00594EA4">
            <w:pPr>
              <w:spacing w:line="300" w:lineRule="exact"/>
              <w:jc w:val="both"/>
              <w:rPr>
                <w:rFonts w:cs="Calibri"/>
                <w:b/>
                <w:bCs/>
                <w:color w:val="000000" w:themeColor="text1"/>
                <w:sz w:val="20"/>
                <w:szCs w:val="20"/>
              </w:rPr>
            </w:pPr>
            <w:r w:rsidRPr="00BD1878">
              <w:rPr>
                <w:rFonts w:cs="Calibri"/>
                <w:b/>
                <w:bCs/>
                <w:color w:val="000000" w:themeColor="text1"/>
                <w:sz w:val="20"/>
                <w:szCs w:val="20"/>
              </w:rPr>
              <w:t>Wartość</w:t>
            </w:r>
            <w:r>
              <w:rPr>
                <w:rFonts w:cs="Calibri"/>
                <w:b/>
                <w:bCs/>
                <w:color w:val="000000" w:themeColor="text1"/>
                <w:sz w:val="20"/>
                <w:szCs w:val="20"/>
              </w:rPr>
              <w:t xml:space="preserve"> brutto</w:t>
            </w:r>
          </w:p>
        </w:tc>
        <w:tc>
          <w:tcPr>
            <w:tcW w:w="958" w:type="dxa"/>
            <w:hideMark/>
          </w:tcPr>
          <w:p w:rsidR="00594EA4" w:rsidRPr="00BD1878" w:rsidRDefault="00594EA4" w:rsidP="00594EA4">
            <w:pPr>
              <w:spacing w:line="300" w:lineRule="exact"/>
              <w:jc w:val="both"/>
              <w:rPr>
                <w:rFonts w:cs="Calibri"/>
                <w:b/>
                <w:bCs/>
                <w:color w:val="000000" w:themeColor="text1"/>
                <w:sz w:val="20"/>
                <w:szCs w:val="20"/>
              </w:rPr>
            </w:pPr>
            <w:r w:rsidRPr="00BD1878">
              <w:rPr>
                <w:rFonts w:cs="Calibri"/>
                <w:b/>
                <w:bCs/>
                <w:color w:val="000000" w:themeColor="text1"/>
                <w:sz w:val="20"/>
                <w:szCs w:val="20"/>
              </w:rPr>
              <w:t xml:space="preserve">Stawka </w:t>
            </w:r>
            <w:proofErr w:type="spellStart"/>
            <w:r w:rsidRPr="00BD1878">
              <w:rPr>
                <w:rFonts w:cs="Calibri"/>
                <w:b/>
                <w:bCs/>
                <w:color w:val="000000" w:themeColor="text1"/>
                <w:sz w:val="20"/>
                <w:szCs w:val="20"/>
              </w:rPr>
              <w:t>Vat</w:t>
            </w:r>
            <w:proofErr w:type="spellEnd"/>
          </w:p>
        </w:tc>
      </w:tr>
      <w:tr w:rsidR="00594EA4" w:rsidRPr="00BD1878" w:rsidTr="00594EA4">
        <w:trPr>
          <w:trHeight w:val="82"/>
        </w:trPr>
        <w:tc>
          <w:tcPr>
            <w:tcW w:w="8647" w:type="dxa"/>
            <w:gridSpan w:val="7"/>
            <w:hideMark/>
          </w:tcPr>
          <w:p w:rsidR="00594EA4" w:rsidRPr="00F16A8D" w:rsidRDefault="00594EA4" w:rsidP="00E93135">
            <w:pPr>
              <w:pStyle w:val="Akapitzlist"/>
              <w:numPr>
                <w:ilvl w:val="3"/>
                <w:numId w:val="4"/>
              </w:numPr>
              <w:suppressAutoHyphens w:val="0"/>
              <w:spacing w:after="0" w:line="300" w:lineRule="exact"/>
              <w:jc w:val="both"/>
              <w:rPr>
                <w:rFonts w:cs="Calibri"/>
                <w:color w:val="000000" w:themeColor="text1"/>
                <w:sz w:val="20"/>
                <w:szCs w:val="20"/>
              </w:rPr>
            </w:pPr>
            <w:r w:rsidRPr="00F16A8D">
              <w:rPr>
                <w:rFonts w:cs="Calibri"/>
                <w:b/>
                <w:bCs/>
                <w:color w:val="000000" w:themeColor="text1"/>
                <w:sz w:val="20"/>
                <w:szCs w:val="20"/>
              </w:rPr>
              <w:t xml:space="preserve">Przesyłki listowe zwykłe krajowe </w:t>
            </w:r>
          </w:p>
          <w:p w:rsidR="00594EA4" w:rsidRPr="00BD1878" w:rsidRDefault="00594EA4" w:rsidP="00594EA4">
            <w:pPr>
              <w:spacing w:line="300" w:lineRule="exact"/>
              <w:jc w:val="both"/>
              <w:rPr>
                <w:rFonts w:ascii="Calibri" w:hAnsi="Calibri" w:cs="Calibri"/>
                <w:color w:val="000000" w:themeColor="text1"/>
              </w:rPr>
            </w:pPr>
            <w:r w:rsidRPr="00BD1878">
              <w:rPr>
                <w:rFonts w:cs="Calibri"/>
                <w:color w:val="000000" w:themeColor="text1"/>
                <w:sz w:val="20"/>
                <w:szCs w:val="20"/>
              </w:rPr>
              <w:t> </w:t>
            </w: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S do 500g</w:t>
            </w:r>
            <w:r w:rsidRPr="00BD1878">
              <w:rPr>
                <w:rFonts w:cs="Calibri"/>
                <w:color w:val="000000" w:themeColor="text1"/>
                <w:sz w:val="20"/>
                <w:szCs w:val="20"/>
              </w:rPr>
              <w:t xml:space="preserve"> </w:t>
            </w:r>
          </w:p>
        </w:tc>
        <w:tc>
          <w:tcPr>
            <w:tcW w:w="1216" w:type="dxa"/>
            <w:hideMark/>
          </w:tcPr>
          <w:p w:rsidR="00594EA4" w:rsidRPr="00BD1878" w:rsidRDefault="00544740" w:rsidP="00594EA4">
            <w:pPr>
              <w:spacing w:line="300" w:lineRule="exact"/>
              <w:jc w:val="both"/>
              <w:rPr>
                <w:rFonts w:cs="Calibri"/>
                <w:color w:val="000000" w:themeColor="text1"/>
                <w:sz w:val="20"/>
                <w:szCs w:val="20"/>
              </w:rPr>
            </w:pPr>
            <w:r>
              <w:rPr>
                <w:rFonts w:cs="Calibri"/>
                <w:color w:val="000000" w:themeColor="text1"/>
                <w:sz w:val="20"/>
                <w:szCs w:val="20"/>
              </w:rPr>
              <w:t>3500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M do 1000g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30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L do 2000g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p>
        </w:tc>
        <w:tc>
          <w:tcPr>
            <w:tcW w:w="1216" w:type="dxa"/>
            <w:hideMark/>
          </w:tcPr>
          <w:p w:rsidR="00594EA4" w:rsidRDefault="00594EA4" w:rsidP="00594EA4">
            <w:pPr>
              <w:spacing w:line="300" w:lineRule="exact"/>
              <w:rPr>
                <w:rFonts w:ascii="Calibri" w:hAnsi="Calibri" w:cs="Calibri"/>
                <w:color w:val="000000" w:themeColor="text1"/>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50"/>
        </w:trPr>
        <w:tc>
          <w:tcPr>
            <w:tcW w:w="8647" w:type="dxa"/>
            <w:gridSpan w:val="7"/>
            <w:hideMark/>
          </w:tcPr>
          <w:p w:rsidR="00594EA4" w:rsidRPr="00F16A8D" w:rsidRDefault="00594EA4" w:rsidP="00E93135">
            <w:pPr>
              <w:pStyle w:val="Akapitzlist"/>
              <w:numPr>
                <w:ilvl w:val="0"/>
                <w:numId w:val="6"/>
              </w:numPr>
              <w:suppressAutoHyphens w:val="0"/>
              <w:spacing w:after="0" w:line="300" w:lineRule="exact"/>
              <w:jc w:val="both"/>
              <w:rPr>
                <w:rFonts w:cs="Calibri"/>
                <w:color w:val="000000" w:themeColor="text1"/>
                <w:sz w:val="20"/>
                <w:szCs w:val="20"/>
              </w:rPr>
            </w:pPr>
            <w:r w:rsidRPr="00F16A8D">
              <w:rPr>
                <w:rFonts w:cs="Calibri"/>
                <w:b/>
                <w:bCs/>
                <w:color w:val="000000" w:themeColor="text1"/>
                <w:sz w:val="20"/>
                <w:szCs w:val="20"/>
              </w:rPr>
              <w:t>Przesyłki listowe rejestrowane ze zwrotnym po</w:t>
            </w:r>
            <w:r>
              <w:rPr>
                <w:rFonts w:cs="Calibri"/>
                <w:b/>
                <w:bCs/>
                <w:color w:val="000000" w:themeColor="text1"/>
                <w:sz w:val="20"/>
                <w:szCs w:val="20"/>
              </w:rPr>
              <w:t>twierdzeniem</w:t>
            </w:r>
            <w:r w:rsidRPr="00F16A8D">
              <w:rPr>
                <w:rFonts w:cs="Calibri"/>
                <w:b/>
                <w:bCs/>
                <w:color w:val="000000" w:themeColor="text1"/>
                <w:sz w:val="20"/>
                <w:szCs w:val="20"/>
              </w:rPr>
              <w:t xml:space="preserve"> odbioru </w:t>
            </w:r>
            <w:r w:rsidRPr="00F16A8D">
              <w:rPr>
                <w:rFonts w:ascii="Calibri" w:hAnsi="Calibri" w:cs="Calibri"/>
                <w:color w:val="000000" w:themeColor="text1"/>
              </w:rPr>
              <w:t> </w:t>
            </w:r>
            <w:r w:rsidRPr="00F16A8D">
              <w:rPr>
                <w:rFonts w:ascii="Calibri" w:hAnsi="Calibri" w:cs="Calibri"/>
                <w:b/>
                <w:color w:val="000000" w:themeColor="text1"/>
              </w:rPr>
              <w:t>(krajowe)</w:t>
            </w:r>
          </w:p>
          <w:p w:rsidR="00594EA4" w:rsidRPr="00EF5915" w:rsidRDefault="00594EA4" w:rsidP="00594EA4">
            <w:pPr>
              <w:spacing w:line="300" w:lineRule="exact"/>
              <w:rPr>
                <w:rFonts w:ascii="Calibri" w:hAnsi="Calibri" w:cs="Calibri"/>
                <w:color w:val="000000" w:themeColor="text1"/>
              </w:rPr>
            </w:pPr>
            <w:r w:rsidRPr="00EF5915">
              <w:rPr>
                <w:rFonts w:ascii="Calibri" w:hAnsi="Calibri" w:cs="Calibri"/>
                <w:color w:val="000000" w:themeColor="text1"/>
              </w:rPr>
              <w:t> </w:t>
            </w:r>
          </w:p>
        </w:tc>
      </w:tr>
      <w:tr w:rsidR="00594EA4" w:rsidRPr="00BD1878" w:rsidTr="00594EA4">
        <w:trPr>
          <w:trHeight w:val="373"/>
        </w:trPr>
        <w:tc>
          <w:tcPr>
            <w:tcW w:w="534" w:type="dxa"/>
            <w:hideMark/>
          </w:tcPr>
          <w:p w:rsidR="00594EA4" w:rsidRPr="00FD5146" w:rsidRDefault="00594EA4" w:rsidP="00594EA4">
            <w:pPr>
              <w:spacing w:line="300" w:lineRule="exact"/>
              <w:rPr>
                <w:rFonts w:ascii="Calibri" w:hAnsi="Calibri" w:cs="Calibri"/>
                <w:color w:val="000000" w:themeColor="text1"/>
              </w:rPr>
            </w:pPr>
            <w:r w:rsidRPr="00FD5146">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S do 500g</w:t>
            </w:r>
            <w:r w:rsidRPr="00BD1878">
              <w:rPr>
                <w:rFonts w:cs="Calibri"/>
                <w:color w:val="000000" w:themeColor="text1"/>
                <w:sz w:val="20"/>
                <w:szCs w:val="20"/>
              </w:rPr>
              <w:t xml:space="preserve"> </w:t>
            </w:r>
          </w:p>
        </w:tc>
        <w:tc>
          <w:tcPr>
            <w:tcW w:w="1216" w:type="dxa"/>
            <w:hideMark/>
          </w:tcPr>
          <w:p w:rsidR="00594EA4" w:rsidRPr="00BD1878" w:rsidRDefault="00EF6494" w:rsidP="00594EA4">
            <w:pPr>
              <w:spacing w:line="300" w:lineRule="exact"/>
              <w:jc w:val="both"/>
              <w:rPr>
                <w:rFonts w:cs="Calibri"/>
                <w:color w:val="000000" w:themeColor="text1"/>
                <w:sz w:val="20"/>
                <w:szCs w:val="20"/>
              </w:rPr>
            </w:pPr>
            <w:r>
              <w:rPr>
                <w:rFonts w:cs="Calibri"/>
                <w:color w:val="000000" w:themeColor="text1"/>
                <w:sz w:val="20"/>
                <w:szCs w:val="20"/>
              </w:rPr>
              <w:t>49000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M do 1000g</w:t>
            </w:r>
          </w:p>
        </w:tc>
        <w:tc>
          <w:tcPr>
            <w:tcW w:w="1216" w:type="dxa"/>
            <w:hideMark/>
          </w:tcPr>
          <w:p w:rsidR="00594EA4" w:rsidRPr="00BD1878" w:rsidRDefault="00EF6494" w:rsidP="00594EA4">
            <w:pPr>
              <w:spacing w:line="300" w:lineRule="exact"/>
              <w:jc w:val="both"/>
              <w:rPr>
                <w:rFonts w:cs="Calibri"/>
                <w:color w:val="000000" w:themeColor="text1"/>
                <w:sz w:val="20"/>
                <w:szCs w:val="20"/>
              </w:rPr>
            </w:pPr>
            <w:r>
              <w:rPr>
                <w:rFonts w:cs="Calibri"/>
                <w:color w:val="000000" w:themeColor="text1"/>
                <w:sz w:val="20"/>
                <w:szCs w:val="20"/>
              </w:rPr>
              <w:t>1000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L do 2000g</w:t>
            </w:r>
          </w:p>
        </w:tc>
        <w:tc>
          <w:tcPr>
            <w:tcW w:w="1216" w:type="dxa"/>
            <w:hideMark/>
          </w:tcPr>
          <w:p w:rsidR="00594EA4" w:rsidRPr="00BD1878" w:rsidRDefault="00EF6494" w:rsidP="00594EA4">
            <w:pPr>
              <w:spacing w:line="300" w:lineRule="exact"/>
              <w:jc w:val="both"/>
              <w:rPr>
                <w:rFonts w:cs="Calibri"/>
                <w:color w:val="000000" w:themeColor="text1"/>
                <w:sz w:val="20"/>
                <w:szCs w:val="20"/>
              </w:rPr>
            </w:pPr>
            <w:r>
              <w:rPr>
                <w:rFonts w:cs="Calibri"/>
                <w:color w:val="000000" w:themeColor="text1"/>
                <w:sz w:val="20"/>
                <w:szCs w:val="20"/>
              </w:rPr>
              <w:t>7</w:t>
            </w:r>
            <w:r w:rsidR="00526576">
              <w:rPr>
                <w:rFonts w:cs="Calibri"/>
                <w:color w:val="000000" w:themeColor="text1"/>
                <w:sz w:val="20"/>
                <w:szCs w:val="20"/>
              </w:rPr>
              <w:t>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843315" w:rsidRDefault="00594EA4" w:rsidP="00594EA4">
            <w:pPr>
              <w:spacing w:line="300" w:lineRule="exact"/>
              <w:jc w:val="center"/>
              <w:rPr>
                <w:rFonts w:cs="Calibri"/>
                <w:b/>
                <w:bCs/>
                <w:color w:val="000000" w:themeColor="text1"/>
                <w:sz w:val="18"/>
                <w:szCs w:val="18"/>
              </w:rPr>
            </w:pPr>
            <w:r w:rsidRPr="00843315">
              <w:rPr>
                <w:rFonts w:cs="Calibri"/>
                <w:b/>
                <w:bCs/>
                <w:color w:val="000000" w:themeColor="text1"/>
                <w:sz w:val="18"/>
                <w:szCs w:val="18"/>
              </w:rPr>
              <w:t xml:space="preserve">Zwrot niedoręczonych </w:t>
            </w:r>
            <w:r>
              <w:rPr>
                <w:rFonts w:cs="Calibri"/>
                <w:b/>
                <w:bCs/>
                <w:color w:val="000000" w:themeColor="text1"/>
                <w:sz w:val="18"/>
                <w:szCs w:val="18"/>
              </w:rPr>
              <w:t>przesyłek listowych</w:t>
            </w:r>
          </w:p>
        </w:tc>
        <w:tc>
          <w:tcPr>
            <w:tcW w:w="1216"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S do 500g</w:t>
            </w:r>
            <w:r w:rsidRPr="00BD1878">
              <w:rPr>
                <w:rFonts w:cs="Calibri"/>
                <w:color w:val="000000" w:themeColor="text1"/>
                <w:sz w:val="20"/>
                <w:szCs w:val="20"/>
              </w:rPr>
              <w:t xml:space="preserve"> </w:t>
            </w:r>
          </w:p>
        </w:tc>
        <w:tc>
          <w:tcPr>
            <w:tcW w:w="1216" w:type="dxa"/>
            <w:hideMark/>
          </w:tcPr>
          <w:p w:rsidR="00594EA4" w:rsidRPr="00BD1878" w:rsidRDefault="00526576" w:rsidP="00594EA4">
            <w:pPr>
              <w:spacing w:line="300" w:lineRule="exact"/>
              <w:rPr>
                <w:rFonts w:ascii="Calibri" w:hAnsi="Calibri" w:cs="Calibri"/>
                <w:color w:val="000000" w:themeColor="text1"/>
              </w:rPr>
            </w:pPr>
            <w:r>
              <w:rPr>
                <w:rFonts w:ascii="Calibri" w:hAnsi="Calibri" w:cs="Calibri"/>
                <w:color w:val="000000" w:themeColor="text1"/>
              </w:rPr>
              <w:t>3430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M do 1000g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L do 2000g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Default="00594EA4" w:rsidP="00594EA4">
            <w:pPr>
              <w:spacing w:line="300" w:lineRule="exact"/>
              <w:rPr>
                <w:rFonts w:ascii="Calibri" w:hAnsi="Calibri" w:cs="Calibri"/>
                <w:color w:val="000000" w:themeColor="text1"/>
              </w:rPr>
            </w:pPr>
          </w:p>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p>
        </w:tc>
        <w:tc>
          <w:tcPr>
            <w:tcW w:w="1216" w:type="dxa"/>
            <w:hideMark/>
          </w:tcPr>
          <w:p w:rsidR="00594EA4" w:rsidRPr="00BD1878" w:rsidRDefault="00594EA4" w:rsidP="00594EA4">
            <w:pPr>
              <w:spacing w:line="300" w:lineRule="exact"/>
              <w:rPr>
                <w:rFonts w:ascii="Calibri" w:hAnsi="Calibri" w:cs="Calibri"/>
                <w:color w:val="000000" w:themeColor="text1"/>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900"/>
        </w:trPr>
        <w:tc>
          <w:tcPr>
            <w:tcW w:w="8647" w:type="dxa"/>
            <w:gridSpan w:val="7"/>
            <w:hideMark/>
          </w:tcPr>
          <w:p w:rsidR="00594EA4" w:rsidRPr="00F16A8D" w:rsidRDefault="00594EA4" w:rsidP="00E93135">
            <w:pPr>
              <w:pStyle w:val="Akapitzlist"/>
              <w:numPr>
                <w:ilvl w:val="0"/>
                <w:numId w:val="6"/>
              </w:numPr>
              <w:suppressAutoHyphens w:val="0"/>
              <w:spacing w:after="0" w:line="300" w:lineRule="exact"/>
              <w:jc w:val="both"/>
              <w:rPr>
                <w:rFonts w:cs="Calibri"/>
                <w:color w:val="000000" w:themeColor="text1"/>
                <w:sz w:val="20"/>
                <w:szCs w:val="20"/>
              </w:rPr>
            </w:pPr>
            <w:r w:rsidRPr="00F16A8D">
              <w:rPr>
                <w:rFonts w:cs="Calibri"/>
                <w:b/>
                <w:bCs/>
                <w:color w:val="000000" w:themeColor="text1"/>
                <w:sz w:val="20"/>
                <w:szCs w:val="20"/>
              </w:rPr>
              <w:t>Przesyłki listowe rejestrowane ze zwrotnym po</w:t>
            </w:r>
            <w:r>
              <w:rPr>
                <w:rFonts w:cs="Calibri"/>
                <w:b/>
                <w:bCs/>
                <w:color w:val="000000" w:themeColor="text1"/>
                <w:sz w:val="20"/>
                <w:szCs w:val="20"/>
              </w:rPr>
              <w:t>twierdzeniem</w:t>
            </w:r>
            <w:r w:rsidRPr="00F16A8D">
              <w:rPr>
                <w:rFonts w:cs="Calibri"/>
                <w:b/>
                <w:bCs/>
                <w:color w:val="000000" w:themeColor="text1"/>
                <w:sz w:val="20"/>
                <w:szCs w:val="20"/>
              </w:rPr>
              <w:t xml:space="preserve"> odbioru (prioryt</w:t>
            </w:r>
            <w:r w:rsidRPr="00F16A8D">
              <w:rPr>
                <w:rFonts w:cs="Calibri"/>
                <w:b/>
                <w:bCs/>
                <w:color w:val="000000" w:themeColor="text1"/>
                <w:sz w:val="20"/>
                <w:szCs w:val="20"/>
              </w:rPr>
              <w:t>e</w:t>
            </w:r>
            <w:r w:rsidRPr="00F16A8D">
              <w:rPr>
                <w:rFonts w:cs="Calibri"/>
                <w:b/>
                <w:bCs/>
                <w:color w:val="000000" w:themeColor="text1"/>
                <w:sz w:val="20"/>
                <w:szCs w:val="20"/>
              </w:rPr>
              <w:t>towe, krajowe)</w:t>
            </w:r>
          </w:p>
        </w:tc>
      </w:tr>
      <w:tr w:rsidR="00594EA4" w:rsidRPr="00BD1878" w:rsidTr="00594EA4">
        <w:trPr>
          <w:trHeight w:val="18"/>
        </w:trPr>
        <w:tc>
          <w:tcPr>
            <w:tcW w:w="534" w:type="dxa"/>
            <w:hideMark/>
          </w:tcPr>
          <w:p w:rsidR="00594EA4" w:rsidRPr="00FD5146" w:rsidRDefault="00594EA4" w:rsidP="00594EA4">
            <w:pPr>
              <w:spacing w:line="300" w:lineRule="exact"/>
              <w:rPr>
                <w:rFonts w:ascii="Calibri" w:hAnsi="Calibri" w:cs="Calibri"/>
                <w:color w:val="000000" w:themeColor="text1"/>
              </w:rPr>
            </w:pPr>
            <w:r w:rsidRPr="00FD5146">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S do 500g</w:t>
            </w:r>
            <w:r w:rsidRPr="00BD1878">
              <w:rPr>
                <w:rFonts w:cs="Calibri"/>
                <w:color w:val="000000" w:themeColor="text1"/>
                <w:sz w:val="20"/>
                <w:szCs w:val="20"/>
              </w:rPr>
              <w:t xml:space="preserve"> </w:t>
            </w:r>
          </w:p>
        </w:tc>
        <w:tc>
          <w:tcPr>
            <w:tcW w:w="1216" w:type="dxa"/>
            <w:hideMark/>
          </w:tcPr>
          <w:p w:rsidR="00594EA4" w:rsidRPr="00BD1878" w:rsidRDefault="00526576" w:rsidP="00594EA4">
            <w:pPr>
              <w:spacing w:line="300" w:lineRule="exact"/>
              <w:jc w:val="both"/>
              <w:rPr>
                <w:rFonts w:cs="Calibri"/>
                <w:color w:val="000000" w:themeColor="text1"/>
                <w:sz w:val="20"/>
                <w:szCs w:val="20"/>
              </w:rPr>
            </w:pPr>
            <w:r>
              <w:rPr>
                <w:rFonts w:cs="Calibri"/>
                <w:color w:val="000000" w:themeColor="text1"/>
                <w:sz w:val="20"/>
                <w:szCs w:val="20"/>
              </w:rPr>
              <w:t>125</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M do 1000g</w:t>
            </w:r>
          </w:p>
        </w:tc>
        <w:tc>
          <w:tcPr>
            <w:tcW w:w="1216" w:type="dxa"/>
            <w:hideMark/>
          </w:tcPr>
          <w:p w:rsidR="00594EA4" w:rsidRPr="00BD1878" w:rsidRDefault="00526576" w:rsidP="00594EA4">
            <w:pPr>
              <w:spacing w:line="300" w:lineRule="exact"/>
              <w:jc w:val="both"/>
              <w:rPr>
                <w:rFonts w:cs="Calibri"/>
                <w:color w:val="000000" w:themeColor="text1"/>
                <w:sz w:val="20"/>
                <w:szCs w:val="20"/>
              </w:rPr>
            </w:pPr>
            <w:r>
              <w:rPr>
                <w:rFonts w:cs="Calibri"/>
                <w:color w:val="000000" w:themeColor="text1"/>
                <w:sz w:val="20"/>
                <w:szCs w:val="20"/>
              </w:rPr>
              <w:t>50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L do 2000g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843315" w:rsidRDefault="00594EA4" w:rsidP="00594EA4">
            <w:pPr>
              <w:spacing w:line="300" w:lineRule="exact"/>
              <w:jc w:val="center"/>
              <w:rPr>
                <w:rFonts w:cs="Calibri"/>
                <w:b/>
                <w:bCs/>
                <w:color w:val="000000" w:themeColor="text1"/>
                <w:sz w:val="18"/>
                <w:szCs w:val="18"/>
              </w:rPr>
            </w:pPr>
            <w:r>
              <w:rPr>
                <w:rFonts w:cs="Calibri"/>
                <w:b/>
                <w:bCs/>
                <w:color w:val="000000" w:themeColor="text1"/>
                <w:sz w:val="18"/>
                <w:szCs w:val="18"/>
              </w:rPr>
              <w:t>Zwrot niedoręczonych przesyłek listowych</w:t>
            </w:r>
          </w:p>
        </w:tc>
        <w:tc>
          <w:tcPr>
            <w:tcW w:w="1216"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S do 500g</w:t>
            </w:r>
            <w:r w:rsidRPr="00BD1878">
              <w:rPr>
                <w:rFonts w:cs="Calibri"/>
                <w:color w:val="000000" w:themeColor="text1"/>
                <w:sz w:val="20"/>
                <w:szCs w:val="20"/>
              </w:rPr>
              <w:t xml:space="preserve"> </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M do 1000g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597"/>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L do 2000g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p>
        </w:tc>
        <w:tc>
          <w:tcPr>
            <w:tcW w:w="1216" w:type="dxa"/>
            <w:hideMark/>
          </w:tcPr>
          <w:p w:rsidR="00594EA4" w:rsidRDefault="00594EA4" w:rsidP="00594EA4">
            <w:pPr>
              <w:spacing w:line="300" w:lineRule="exact"/>
              <w:jc w:val="both"/>
              <w:rPr>
                <w:rFonts w:cs="Calibri"/>
                <w:color w:val="000000" w:themeColor="text1"/>
                <w:sz w:val="20"/>
                <w:szCs w:val="20"/>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8113" w:type="dxa"/>
            <w:gridSpan w:val="6"/>
            <w:hideMark/>
          </w:tcPr>
          <w:p w:rsidR="00594EA4" w:rsidRPr="00FD5146" w:rsidRDefault="00594EA4" w:rsidP="00594EA4">
            <w:pPr>
              <w:spacing w:line="300" w:lineRule="exact"/>
              <w:jc w:val="center"/>
              <w:rPr>
                <w:rFonts w:ascii="Calibri" w:hAnsi="Calibri" w:cs="Calibri"/>
                <w:color w:val="000000" w:themeColor="text1"/>
              </w:rPr>
            </w:pPr>
            <w:r w:rsidRPr="00FD5146">
              <w:rPr>
                <w:rFonts w:ascii="Calibri" w:hAnsi="Calibri" w:cs="Calibri"/>
                <w:b/>
                <w:bCs/>
                <w:color w:val="000000" w:themeColor="text1"/>
              </w:rPr>
              <w:t>Przesyłki listowe rejestrowane ze zwrotnym po</w:t>
            </w:r>
            <w:r>
              <w:rPr>
                <w:rFonts w:ascii="Calibri" w:hAnsi="Calibri" w:cs="Calibri"/>
                <w:b/>
                <w:bCs/>
                <w:color w:val="000000" w:themeColor="text1"/>
              </w:rPr>
              <w:t>twierdzeniem</w:t>
            </w:r>
            <w:r w:rsidRPr="00FD5146">
              <w:rPr>
                <w:rFonts w:ascii="Calibri" w:hAnsi="Calibri" w:cs="Calibri"/>
                <w:b/>
                <w:bCs/>
                <w:color w:val="000000" w:themeColor="text1"/>
              </w:rPr>
              <w:t xml:space="preserve"> odbioru (priorytetowe</w:t>
            </w:r>
            <w:r>
              <w:rPr>
                <w:rFonts w:ascii="Calibri" w:hAnsi="Calibri" w:cs="Calibri"/>
                <w:b/>
                <w:bCs/>
                <w:color w:val="000000" w:themeColor="text1"/>
              </w:rPr>
              <w:t>, zagraniczne</w:t>
            </w:r>
            <w:r w:rsidRPr="00FD5146">
              <w:rPr>
                <w:rFonts w:ascii="Calibri" w:hAnsi="Calibri" w:cs="Calibri"/>
                <w:b/>
                <w:bCs/>
                <w:color w:val="000000" w:themeColor="text1"/>
              </w:rPr>
              <w:t>)</w:t>
            </w:r>
          </w:p>
        </w:tc>
      </w:tr>
      <w:tr w:rsidR="00594EA4" w:rsidRPr="00BD1878" w:rsidTr="00A234C1">
        <w:trPr>
          <w:trHeight w:val="623"/>
        </w:trPr>
        <w:tc>
          <w:tcPr>
            <w:tcW w:w="8647" w:type="dxa"/>
            <w:gridSpan w:val="7"/>
            <w:hideMark/>
          </w:tcPr>
          <w:p w:rsidR="00594EA4" w:rsidRPr="00594EA4" w:rsidRDefault="00594EA4" w:rsidP="00E93135">
            <w:pPr>
              <w:pStyle w:val="Akapitzlist"/>
              <w:numPr>
                <w:ilvl w:val="0"/>
                <w:numId w:val="5"/>
              </w:numPr>
              <w:suppressAutoHyphens w:val="0"/>
              <w:spacing w:after="0" w:line="300" w:lineRule="exact"/>
              <w:jc w:val="center"/>
              <w:rPr>
                <w:rFonts w:cs="Calibri"/>
                <w:color w:val="000000" w:themeColor="text1"/>
                <w:sz w:val="20"/>
                <w:szCs w:val="20"/>
              </w:rPr>
            </w:pPr>
            <w:r w:rsidRPr="00FD5146">
              <w:rPr>
                <w:rFonts w:cs="Calibri"/>
                <w:b/>
                <w:bCs/>
                <w:color w:val="000000" w:themeColor="text1"/>
                <w:sz w:val="20"/>
                <w:szCs w:val="20"/>
              </w:rPr>
              <w:t>Europa łącznie z Cyprem całą Rosją i Izraelem</w:t>
            </w: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2551" w:type="dxa"/>
            <w:hideMark/>
          </w:tcPr>
          <w:p w:rsidR="00594EA4" w:rsidRPr="00BD1878" w:rsidRDefault="00594EA4" w:rsidP="00594EA4">
            <w:pPr>
              <w:spacing w:line="300" w:lineRule="exact"/>
              <w:rPr>
                <w:rFonts w:cs="Calibri"/>
                <w:b/>
                <w:bCs/>
                <w:color w:val="000000" w:themeColor="text1"/>
                <w:sz w:val="20"/>
                <w:szCs w:val="20"/>
              </w:rPr>
            </w:pPr>
            <w:r>
              <w:rPr>
                <w:rFonts w:cs="Calibri"/>
                <w:color w:val="000000" w:themeColor="text1"/>
                <w:sz w:val="20"/>
                <w:szCs w:val="20"/>
              </w:rPr>
              <w:t>d</w:t>
            </w:r>
            <w:r w:rsidRPr="00BD1878">
              <w:rPr>
                <w:rFonts w:cs="Calibri"/>
                <w:color w:val="000000" w:themeColor="text1"/>
                <w:sz w:val="20"/>
                <w:szCs w:val="20"/>
              </w:rPr>
              <w:t>o 50g</w:t>
            </w:r>
          </w:p>
        </w:tc>
        <w:tc>
          <w:tcPr>
            <w:tcW w:w="1216" w:type="dxa"/>
            <w:hideMark/>
          </w:tcPr>
          <w:p w:rsidR="00594EA4" w:rsidRPr="00BD1878" w:rsidRDefault="00526576" w:rsidP="00594EA4">
            <w:pPr>
              <w:spacing w:line="300" w:lineRule="exact"/>
              <w:rPr>
                <w:rFonts w:ascii="Calibri" w:hAnsi="Calibri" w:cs="Calibri"/>
                <w:color w:val="000000" w:themeColor="text1"/>
              </w:rPr>
            </w:pPr>
            <w:r>
              <w:rPr>
                <w:rFonts w:cs="Calibri"/>
                <w:color w:val="000000" w:themeColor="text1"/>
                <w:sz w:val="20"/>
                <w:szCs w:val="20"/>
              </w:rPr>
              <w:t>110</w:t>
            </w:r>
          </w:p>
        </w:tc>
        <w:tc>
          <w:tcPr>
            <w:tcW w:w="1687" w:type="dxa"/>
            <w:gridSpan w:val="2"/>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843315" w:rsidRDefault="00594EA4" w:rsidP="00594EA4">
            <w:pPr>
              <w:spacing w:line="300" w:lineRule="exact"/>
              <w:jc w:val="center"/>
              <w:rPr>
                <w:rFonts w:cs="Calibri"/>
                <w:color w:val="000000" w:themeColor="text1"/>
                <w:sz w:val="18"/>
                <w:szCs w:val="18"/>
              </w:rPr>
            </w:pPr>
            <w:r w:rsidRPr="00843315">
              <w:rPr>
                <w:rFonts w:cs="Calibri"/>
                <w:b/>
                <w:bCs/>
                <w:color w:val="000000" w:themeColor="text1"/>
                <w:sz w:val="18"/>
                <w:szCs w:val="18"/>
              </w:rPr>
              <w:t>Zwrot niedoręczonych listów</w:t>
            </w:r>
          </w:p>
        </w:tc>
        <w:tc>
          <w:tcPr>
            <w:tcW w:w="1216" w:type="dxa"/>
            <w:hideMark/>
          </w:tcPr>
          <w:p w:rsidR="00594EA4" w:rsidRPr="00BD1878" w:rsidRDefault="00594EA4" w:rsidP="00594EA4">
            <w:pPr>
              <w:spacing w:line="300" w:lineRule="exact"/>
              <w:jc w:val="both"/>
              <w:rPr>
                <w:rFonts w:cs="Calibri"/>
                <w:color w:val="000000" w:themeColor="text1"/>
                <w:sz w:val="20"/>
                <w:szCs w:val="20"/>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26576">
        <w:trPr>
          <w:trHeight w:val="514"/>
        </w:trPr>
        <w:tc>
          <w:tcPr>
            <w:tcW w:w="534" w:type="dxa"/>
            <w:hideMark/>
          </w:tcPr>
          <w:p w:rsidR="00594EA4" w:rsidRPr="00526576" w:rsidRDefault="00594EA4" w:rsidP="00526576">
            <w:pPr>
              <w:rPr>
                <w:rFonts w:ascii="Calibri" w:hAnsi="Calibri" w:cs="Calibri"/>
              </w:rPr>
            </w:pPr>
          </w:p>
        </w:tc>
        <w:tc>
          <w:tcPr>
            <w:tcW w:w="2551" w:type="dxa"/>
            <w:hideMark/>
          </w:tcPr>
          <w:p w:rsidR="00594EA4" w:rsidRPr="007F0B82" w:rsidRDefault="00594EA4" w:rsidP="00594EA4">
            <w:pPr>
              <w:spacing w:line="300" w:lineRule="exact"/>
              <w:jc w:val="both"/>
              <w:rPr>
                <w:rFonts w:cs="Calibri"/>
                <w:bCs/>
                <w:color w:val="000000" w:themeColor="text1"/>
                <w:sz w:val="20"/>
                <w:szCs w:val="20"/>
              </w:rPr>
            </w:pPr>
            <w:r>
              <w:rPr>
                <w:rFonts w:cs="Calibri"/>
                <w:bCs/>
                <w:color w:val="000000" w:themeColor="text1"/>
                <w:sz w:val="20"/>
                <w:szCs w:val="20"/>
              </w:rPr>
              <w:t>d</w:t>
            </w:r>
            <w:r w:rsidRPr="007F0B82">
              <w:rPr>
                <w:rFonts w:cs="Calibri"/>
                <w:bCs/>
                <w:color w:val="000000" w:themeColor="text1"/>
                <w:sz w:val="20"/>
                <w:szCs w:val="20"/>
              </w:rPr>
              <w:t>o 50g</w:t>
            </w:r>
          </w:p>
        </w:tc>
        <w:tc>
          <w:tcPr>
            <w:tcW w:w="1216" w:type="dxa"/>
            <w:hideMark/>
          </w:tcPr>
          <w:p w:rsidR="00594EA4" w:rsidRDefault="00526576" w:rsidP="00594EA4">
            <w:pPr>
              <w:spacing w:line="300" w:lineRule="exact"/>
              <w:jc w:val="both"/>
              <w:rPr>
                <w:rFonts w:cs="Calibri"/>
                <w:color w:val="000000" w:themeColor="text1"/>
                <w:sz w:val="20"/>
                <w:szCs w:val="20"/>
              </w:rPr>
            </w:pPr>
            <w:r>
              <w:rPr>
                <w:rFonts w:cs="Calibri"/>
                <w:color w:val="000000" w:themeColor="text1"/>
                <w:sz w:val="20"/>
                <w:szCs w:val="20"/>
              </w:rPr>
              <w:t>20</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64"/>
        </w:trPr>
        <w:tc>
          <w:tcPr>
            <w:tcW w:w="534" w:type="dxa"/>
            <w:hideMark/>
          </w:tcPr>
          <w:p w:rsidR="00594EA4" w:rsidRPr="00BD1878" w:rsidRDefault="00594EA4" w:rsidP="00594EA4">
            <w:pPr>
              <w:spacing w:line="300" w:lineRule="exact"/>
              <w:rPr>
                <w:rFonts w:ascii="Calibri" w:hAnsi="Calibri" w:cs="Calibri"/>
                <w:color w:val="000000" w:themeColor="text1"/>
              </w:rPr>
            </w:pPr>
          </w:p>
        </w:tc>
        <w:tc>
          <w:tcPr>
            <w:tcW w:w="2551" w:type="dxa"/>
            <w:hideMark/>
          </w:tcPr>
          <w:p w:rsidR="00594EA4" w:rsidRPr="007F0B82" w:rsidRDefault="00594EA4" w:rsidP="00594EA4">
            <w:pPr>
              <w:spacing w:line="300" w:lineRule="exact"/>
              <w:jc w:val="both"/>
              <w:rPr>
                <w:rFonts w:cs="Calibri"/>
                <w:bCs/>
                <w:color w:val="000000" w:themeColor="text1"/>
                <w:sz w:val="20"/>
                <w:szCs w:val="20"/>
              </w:rPr>
            </w:pPr>
          </w:p>
        </w:tc>
        <w:tc>
          <w:tcPr>
            <w:tcW w:w="1216" w:type="dxa"/>
            <w:hideMark/>
          </w:tcPr>
          <w:p w:rsidR="00594EA4" w:rsidRDefault="00594EA4" w:rsidP="00594EA4">
            <w:pPr>
              <w:spacing w:line="300" w:lineRule="exact"/>
              <w:jc w:val="both"/>
              <w:rPr>
                <w:rFonts w:cs="Calibri"/>
                <w:color w:val="000000" w:themeColor="text1"/>
                <w:sz w:val="20"/>
                <w:szCs w:val="20"/>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26576">
        <w:trPr>
          <w:trHeight w:val="622"/>
        </w:trPr>
        <w:tc>
          <w:tcPr>
            <w:tcW w:w="8647" w:type="dxa"/>
            <w:gridSpan w:val="7"/>
            <w:hideMark/>
          </w:tcPr>
          <w:p w:rsidR="00594EA4" w:rsidRPr="00526576" w:rsidRDefault="00594EA4" w:rsidP="00526576">
            <w:pPr>
              <w:pStyle w:val="Akapitzlist"/>
              <w:numPr>
                <w:ilvl w:val="0"/>
                <w:numId w:val="5"/>
              </w:numPr>
              <w:suppressAutoHyphens w:val="0"/>
              <w:spacing w:after="0" w:line="300" w:lineRule="exact"/>
              <w:jc w:val="center"/>
              <w:rPr>
                <w:rFonts w:ascii="Calibri" w:hAnsi="Calibri" w:cs="Calibri"/>
                <w:color w:val="000000" w:themeColor="text1"/>
              </w:rPr>
            </w:pPr>
            <w:r w:rsidRPr="00FD5146">
              <w:rPr>
                <w:rFonts w:cs="Calibri"/>
                <w:b/>
                <w:bCs/>
                <w:color w:val="000000" w:themeColor="text1"/>
                <w:sz w:val="20"/>
                <w:szCs w:val="20"/>
              </w:rPr>
              <w:t>Ameryka Północna, Afryka</w:t>
            </w:r>
          </w:p>
        </w:tc>
      </w:tr>
      <w:tr w:rsidR="00594EA4" w:rsidRPr="00BD1878" w:rsidTr="00594EA4">
        <w:trPr>
          <w:trHeight w:val="18"/>
        </w:trPr>
        <w:tc>
          <w:tcPr>
            <w:tcW w:w="534"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2551" w:type="dxa"/>
            <w:hideMark/>
          </w:tcPr>
          <w:p w:rsidR="00594EA4" w:rsidRPr="00923583" w:rsidRDefault="00594EA4" w:rsidP="00594EA4">
            <w:pPr>
              <w:spacing w:line="300" w:lineRule="exact"/>
              <w:jc w:val="both"/>
              <w:rPr>
                <w:rFonts w:cs="Calibri"/>
                <w:b/>
                <w:bCs/>
                <w:color w:val="000000" w:themeColor="text1"/>
                <w:sz w:val="20"/>
                <w:szCs w:val="20"/>
              </w:rPr>
            </w:pPr>
            <w:r w:rsidRPr="00BD1878">
              <w:rPr>
                <w:rFonts w:cs="Calibri"/>
                <w:color w:val="000000" w:themeColor="text1"/>
                <w:sz w:val="20"/>
                <w:szCs w:val="20"/>
              </w:rPr>
              <w:t>do 50g</w:t>
            </w:r>
          </w:p>
        </w:tc>
        <w:tc>
          <w:tcPr>
            <w:tcW w:w="1216" w:type="dxa"/>
            <w:hideMark/>
          </w:tcPr>
          <w:p w:rsidR="00594EA4" w:rsidRPr="00923583"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1701"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958"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r>
      <w:tr w:rsidR="00594EA4" w:rsidRPr="00BD1878" w:rsidTr="00594EA4">
        <w:trPr>
          <w:trHeight w:val="18"/>
        </w:trPr>
        <w:tc>
          <w:tcPr>
            <w:tcW w:w="534"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p</w:t>
            </w:r>
            <w:r w:rsidRPr="00BD1878">
              <w:rPr>
                <w:rFonts w:cs="Calibri"/>
                <w:color w:val="000000" w:themeColor="text1"/>
                <w:sz w:val="20"/>
                <w:szCs w:val="20"/>
              </w:rPr>
              <w:t>onad 50g - 100g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100 g- 350g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843315" w:rsidRDefault="00594EA4" w:rsidP="00594EA4">
            <w:pPr>
              <w:spacing w:line="300" w:lineRule="exact"/>
              <w:jc w:val="center"/>
              <w:rPr>
                <w:rFonts w:cs="Calibri"/>
                <w:color w:val="000000" w:themeColor="text1"/>
                <w:sz w:val="18"/>
                <w:szCs w:val="18"/>
              </w:rPr>
            </w:pPr>
            <w:r w:rsidRPr="00843315">
              <w:rPr>
                <w:rFonts w:cs="Calibri"/>
                <w:b/>
                <w:bCs/>
                <w:color w:val="000000" w:themeColor="text1"/>
                <w:sz w:val="18"/>
                <w:szCs w:val="18"/>
              </w:rPr>
              <w:t>Zwrot niedoręczonych listów</w:t>
            </w:r>
          </w:p>
        </w:tc>
        <w:tc>
          <w:tcPr>
            <w:tcW w:w="1216" w:type="dxa"/>
            <w:hideMark/>
          </w:tcPr>
          <w:p w:rsidR="00594EA4" w:rsidRPr="00BD1878" w:rsidRDefault="00594EA4" w:rsidP="00594EA4">
            <w:pPr>
              <w:spacing w:line="300" w:lineRule="exact"/>
              <w:jc w:val="both"/>
              <w:rPr>
                <w:rFonts w:cs="Calibri"/>
                <w:color w:val="000000" w:themeColor="text1"/>
                <w:sz w:val="20"/>
                <w:szCs w:val="20"/>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2551" w:type="dxa"/>
            <w:hideMark/>
          </w:tcPr>
          <w:p w:rsidR="00594EA4" w:rsidRPr="00BD1878" w:rsidRDefault="00594EA4" w:rsidP="00594EA4">
            <w:pPr>
              <w:spacing w:line="300" w:lineRule="exact"/>
              <w:rPr>
                <w:rFonts w:cs="Calibri"/>
                <w:b/>
                <w:bCs/>
                <w:color w:val="000000" w:themeColor="text1"/>
                <w:sz w:val="20"/>
                <w:szCs w:val="20"/>
              </w:rPr>
            </w:pPr>
            <w:r w:rsidRPr="00BD1878">
              <w:rPr>
                <w:rFonts w:cs="Calibri"/>
                <w:color w:val="000000" w:themeColor="text1"/>
                <w:sz w:val="20"/>
                <w:szCs w:val="20"/>
              </w:rPr>
              <w:t>do 50g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r>
              <w:rPr>
                <w:rFonts w:cs="Calibri"/>
                <w:color w:val="000000" w:themeColor="text1"/>
                <w:sz w:val="20"/>
                <w:szCs w:val="20"/>
              </w:rPr>
              <w:t>p</w:t>
            </w:r>
            <w:r w:rsidRPr="00BD1878">
              <w:rPr>
                <w:rFonts w:cs="Calibri"/>
                <w:color w:val="000000" w:themeColor="text1"/>
                <w:sz w:val="20"/>
                <w:szCs w:val="20"/>
              </w:rPr>
              <w:t>onad 50g - 100g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r w:rsidRPr="00BD1878">
              <w:rPr>
                <w:rFonts w:cs="Calibri"/>
                <w:color w:val="000000" w:themeColor="text1"/>
                <w:sz w:val="20"/>
                <w:szCs w:val="20"/>
              </w:rPr>
              <w:t>ponad 100 g- 350g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Default="00594EA4" w:rsidP="00594EA4">
            <w:pPr>
              <w:spacing w:line="300" w:lineRule="exact"/>
              <w:rPr>
                <w:rFonts w:ascii="Calibri" w:hAnsi="Calibri" w:cs="Calibri"/>
                <w:color w:val="000000" w:themeColor="text1"/>
              </w:rPr>
            </w:pPr>
          </w:p>
          <w:p w:rsidR="00594EA4" w:rsidRDefault="00594EA4" w:rsidP="00594EA4">
            <w:pPr>
              <w:spacing w:line="300" w:lineRule="exact"/>
              <w:rPr>
                <w:rFonts w:ascii="Calibri" w:hAnsi="Calibri" w:cs="Calibri"/>
                <w:color w:val="000000" w:themeColor="text1"/>
              </w:rPr>
            </w:pPr>
          </w:p>
          <w:p w:rsidR="00A234C1" w:rsidRPr="00BD1878" w:rsidRDefault="00A234C1" w:rsidP="00594EA4">
            <w:pPr>
              <w:spacing w:line="300" w:lineRule="exact"/>
              <w:rPr>
                <w:rFonts w:ascii="Calibri" w:hAnsi="Calibri" w:cs="Calibri"/>
                <w:color w:val="000000" w:themeColor="text1"/>
              </w:rPr>
            </w:pPr>
          </w:p>
        </w:tc>
      </w:tr>
      <w:tr w:rsidR="00594EA4" w:rsidRPr="00BD1878" w:rsidTr="00594EA4">
        <w:trPr>
          <w:trHeight w:val="18"/>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p>
        </w:tc>
        <w:tc>
          <w:tcPr>
            <w:tcW w:w="1216" w:type="dxa"/>
            <w:hideMark/>
          </w:tcPr>
          <w:p w:rsidR="00594EA4" w:rsidRDefault="00594EA4" w:rsidP="00594EA4">
            <w:pPr>
              <w:spacing w:line="300" w:lineRule="exact"/>
              <w:rPr>
                <w:rFonts w:ascii="Calibri" w:hAnsi="Calibri" w:cs="Calibri"/>
                <w:color w:val="000000" w:themeColor="text1"/>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15"/>
        </w:trPr>
        <w:tc>
          <w:tcPr>
            <w:tcW w:w="8647" w:type="dxa"/>
            <w:gridSpan w:val="7"/>
            <w:hideMark/>
          </w:tcPr>
          <w:p w:rsidR="00594EA4" w:rsidRPr="00FD5146" w:rsidRDefault="00594EA4" w:rsidP="00E93135">
            <w:pPr>
              <w:pStyle w:val="Akapitzlist"/>
              <w:numPr>
                <w:ilvl w:val="0"/>
                <w:numId w:val="5"/>
              </w:numPr>
              <w:suppressAutoHyphens w:val="0"/>
              <w:spacing w:after="0" w:line="300" w:lineRule="exact"/>
              <w:jc w:val="center"/>
              <w:rPr>
                <w:rFonts w:ascii="Calibri" w:hAnsi="Calibri" w:cs="Calibri"/>
                <w:color w:val="000000" w:themeColor="text1"/>
              </w:rPr>
            </w:pPr>
            <w:r w:rsidRPr="00FD5146">
              <w:rPr>
                <w:rFonts w:cs="Calibri"/>
                <w:b/>
                <w:bCs/>
                <w:color w:val="000000" w:themeColor="text1"/>
                <w:sz w:val="20"/>
                <w:szCs w:val="20"/>
              </w:rPr>
              <w:t>Ameryka Południowa, Środkowa i Azja</w:t>
            </w:r>
          </w:p>
          <w:p w:rsidR="00A234C1"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66"/>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923583" w:rsidRDefault="00594EA4" w:rsidP="00594EA4">
            <w:pPr>
              <w:spacing w:line="300" w:lineRule="exact"/>
              <w:rPr>
                <w:rFonts w:cs="Calibri"/>
                <w:b/>
                <w:bCs/>
                <w:color w:val="000000" w:themeColor="text1"/>
                <w:sz w:val="20"/>
                <w:szCs w:val="20"/>
              </w:rPr>
            </w:pPr>
            <w:r w:rsidRPr="00BD1878">
              <w:rPr>
                <w:rFonts w:cs="Calibri"/>
                <w:color w:val="000000" w:themeColor="text1"/>
                <w:sz w:val="20"/>
                <w:szCs w:val="20"/>
              </w:rPr>
              <w:t>Do 50g</w:t>
            </w:r>
          </w:p>
        </w:tc>
        <w:tc>
          <w:tcPr>
            <w:tcW w:w="1216" w:type="dxa"/>
            <w:hideMark/>
          </w:tcPr>
          <w:p w:rsidR="00594EA4" w:rsidRPr="00923583"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1701"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958"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r>
      <w:tr w:rsidR="00594EA4" w:rsidRPr="00BD1878" w:rsidTr="00594EA4">
        <w:trPr>
          <w:trHeight w:val="18"/>
        </w:trPr>
        <w:tc>
          <w:tcPr>
            <w:tcW w:w="534"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50g - 100g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38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100g- 350g</w:t>
            </w:r>
          </w:p>
        </w:tc>
        <w:tc>
          <w:tcPr>
            <w:tcW w:w="1216"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843315" w:rsidRDefault="00594EA4" w:rsidP="00594EA4">
            <w:pPr>
              <w:spacing w:line="300" w:lineRule="exact"/>
              <w:jc w:val="center"/>
              <w:rPr>
                <w:rFonts w:cs="Calibri"/>
                <w:b/>
                <w:color w:val="000000" w:themeColor="text1"/>
                <w:sz w:val="18"/>
                <w:szCs w:val="18"/>
              </w:rPr>
            </w:pPr>
            <w:r w:rsidRPr="00843315">
              <w:rPr>
                <w:rFonts w:cs="Calibri"/>
                <w:b/>
                <w:bCs/>
                <w:color w:val="000000" w:themeColor="text1"/>
                <w:sz w:val="18"/>
                <w:szCs w:val="18"/>
              </w:rPr>
              <w:t>Zwrot niedoręczonych listów</w:t>
            </w:r>
          </w:p>
        </w:tc>
        <w:tc>
          <w:tcPr>
            <w:tcW w:w="1216" w:type="dxa"/>
            <w:hideMark/>
          </w:tcPr>
          <w:p w:rsidR="00594EA4" w:rsidRPr="00BD1878" w:rsidRDefault="00594EA4" w:rsidP="00594EA4">
            <w:pPr>
              <w:spacing w:line="300" w:lineRule="exact"/>
              <w:jc w:val="both"/>
              <w:rPr>
                <w:rFonts w:cs="Calibri"/>
                <w:color w:val="000000" w:themeColor="text1"/>
                <w:sz w:val="20"/>
                <w:szCs w:val="20"/>
              </w:rPr>
            </w:pP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2551" w:type="dxa"/>
            <w:hideMark/>
          </w:tcPr>
          <w:p w:rsidR="00594EA4" w:rsidRPr="00BD1878" w:rsidRDefault="00594EA4" w:rsidP="00594EA4">
            <w:pPr>
              <w:spacing w:line="300" w:lineRule="exact"/>
              <w:jc w:val="both"/>
              <w:rPr>
                <w:rFonts w:cs="Calibri"/>
                <w:b/>
                <w:bCs/>
                <w:color w:val="000000" w:themeColor="text1"/>
                <w:sz w:val="20"/>
                <w:szCs w:val="20"/>
              </w:rPr>
            </w:pPr>
            <w:r w:rsidRPr="00BD1878">
              <w:rPr>
                <w:rFonts w:cs="Calibri"/>
                <w:color w:val="000000" w:themeColor="text1"/>
                <w:sz w:val="20"/>
                <w:szCs w:val="20"/>
              </w:rPr>
              <w:t>do 50g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50g - 100g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100g- 350g</w:t>
            </w:r>
          </w:p>
        </w:tc>
        <w:tc>
          <w:tcPr>
            <w:tcW w:w="1216" w:type="dxa"/>
            <w:hideMark/>
          </w:tcPr>
          <w:p w:rsidR="00594EA4" w:rsidRPr="00BD1878" w:rsidRDefault="00594EA4" w:rsidP="00594EA4">
            <w:pPr>
              <w:spacing w:line="300" w:lineRule="exact"/>
              <w:rPr>
                <w:rFonts w:ascii="Calibri" w:hAnsi="Calibri" w:cs="Calibri"/>
                <w:color w:val="000000" w:themeColor="text1"/>
              </w:rPr>
            </w:pPr>
            <w:r>
              <w:rPr>
                <w:rFonts w:ascii="Calibri" w:hAnsi="Calibri" w:cs="Calibri"/>
                <w:color w:val="000000" w:themeColor="text1"/>
              </w:rPr>
              <w:t>1</w:t>
            </w:r>
          </w:p>
        </w:tc>
        <w:tc>
          <w:tcPr>
            <w:tcW w:w="1687" w:type="dxa"/>
            <w:gridSpan w:val="2"/>
            <w:hideMark/>
          </w:tcPr>
          <w:p w:rsidR="00594EA4" w:rsidRPr="00BD1878" w:rsidRDefault="00594EA4" w:rsidP="00594EA4">
            <w:pPr>
              <w:spacing w:line="300" w:lineRule="exact"/>
              <w:rPr>
                <w:rFonts w:ascii="Calibri" w:hAnsi="Calibri" w:cs="Calibri"/>
                <w:color w:val="000000" w:themeColor="text1"/>
              </w:rPr>
            </w:pPr>
          </w:p>
        </w:tc>
        <w:tc>
          <w:tcPr>
            <w:tcW w:w="1701" w:type="dxa"/>
            <w:hideMark/>
          </w:tcPr>
          <w:p w:rsidR="00594EA4" w:rsidRPr="00BD1878" w:rsidRDefault="00594EA4" w:rsidP="00594EA4">
            <w:pPr>
              <w:spacing w:line="300" w:lineRule="exact"/>
              <w:rPr>
                <w:rFonts w:ascii="Calibri" w:hAnsi="Calibri" w:cs="Calibri"/>
                <w:color w:val="000000" w:themeColor="text1"/>
              </w:rPr>
            </w:pPr>
          </w:p>
        </w:tc>
        <w:tc>
          <w:tcPr>
            <w:tcW w:w="958" w:type="dxa"/>
            <w:hideMark/>
          </w:tcPr>
          <w:p w:rsidR="00594EA4" w:rsidRDefault="00594EA4" w:rsidP="00594EA4">
            <w:pPr>
              <w:spacing w:line="300" w:lineRule="exact"/>
              <w:rPr>
                <w:rFonts w:ascii="Calibri" w:hAnsi="Calibri" w:cs="Calibri"/>
                <w:color w:val="000000" w:themeColor="text1"/>
              </w:rPr>
            </w:pPr>
          </w:p>
          <w:p w:rsidR="00594EA4" w:rsidRPr="00BD1878" w:rsidRDefault="00594EA4" w:rsidP="00594EA4">
            <w:pPr>
              <w:spacing w:line="300" w:lineRule="exact"/>
              <w:rPr>
                <w:rFonts w:ascii="Calibri" w:hAnsi="Calibri" w:cs="Calibri"/>
                <w:color w:val="000000" w:themeColor="text1"/>
              </w:rPr>
            </w:pPr>
          </w:p>
        </w:tc>
      </w:tr>
      <w:tr w:rsidR="00594EA4" w:rsidRPr="00BD1878" w:rsidTr="00594EA4">
        <w:trPr>
          <w:trHeight w:val="115"/>
        </w:trPr>
        <w:tc>
          <w:tcPr>
            <w:tcW w:w="8647" w:type="dxa"/>
            <w:gridSpan w:val="7"/>
            <w:hideMark/>
          </w:tcPr>
          <w:p w:rsidR="00594EA4" w:rsidRPr="00594EA4" w:rsidRDefault="00594EA4" w:rsidP="00E93135">
            <w:pPr>
              <w:pStyle w:val="Akapitzlist"/>
              <w:numPr>
                <w:ilvl w:val="0"/>
                <w:numId w:val="5"/>
              </w:numPr>
              <w:suppressAutoHyphens w:val="0"/>
              <w:spacing w:after="0" w:line="300" w:lineRule="exact"/>
              <w:jc w:val="center"/>
              <w:rPr>
                <w:rFonts w:ascii="Calibri" w:hAnsi="Calibri" w:cs="Calibri"/>
                <w:color w:val="000000" w:themeColor="text1"/>
              </w:rPr>
            </w:pPr>
            <w:r w:rsidRPr="00FD5146">
              <w:rPr>
                <w:rFonts w:cs="Calibri"/>
                <w:b/>
                <w:bCs/>
                <w:color w:val="000000" w:themeColor="text1"/>
                <w:sz w:val="20"/>
                <w:szCs w:val="20"/>
              </w:rPr>
              <w:t xml:space="preserve">Australia i Oceania </w:t>
            </w:r>
          </w:p>
        </w:tc>
      </w:tr>
      <w:tr w:rsidR="00594EA4" w:rsidRPr="00BD1878" w:rsidTr="00594EA4">
        <w:trPr>
          <w:trHeight w:val="66"/>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923583" w:rsidRDefault="00594EA4" w:rsidP="00594EA4">
            <w:pPr>
              <w:spacing w:line="300" w:lineRule="exact"/>
              <w:jc w:val="both"/>
              <w:rPr>
                <w:rFonts w:cs="Calibri"/>
                <w:b/>
                <w:bCs/>
                <w:color w:val="000000" w:themeColor="text1"/>
                <w:sz w:val="20"/>
                <w:szCs w:val="20"/>
              </w:rPr>
            </w:pPr>
            <w:r w:rsidRPr="00BD1878">
              <w:rPr>
                <w:rFonts w:cs="Calibri"/>
                <w:color w:val="000000" w:themeColor="text1"/>
                <w:sz w:val="20"/>
                <w:szCs w:val="20"/>
              </w:rPr>
              <w:t>Do 50g</w:t>
            </w:r>
          </w:p>
        </w:tc>
        <w:tc>
          <w:tcPr>
            <w:tcW w:w="1418" w:type="dxa"/>
            <w:gridSpan w:val="2"/>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r>
              <w:rPr>
                <w:rFonts w:ascii="Calibri" w:hAnsi="Calibri" w:cs="Calibri"/>
                <w:color w:val="000000" w:themeColor="text1"/>
              </w:rPr>
              <w:t>1</w:t>
            </w:r>
          </w:p>
        </w:tc>
        <w:tc>
          <w:tcPr>
            <w:tcW w:w="1485"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1701"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958"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r>
      <w:tr w:rsidR="00594EA4" w:rsidRPr="00BD1878" w:rsidTr="00594EA4">
        <w:trPr>
          <w:trHeight w:val="18"/>
        </w:trPr>
        <w:tc>
          <w:tcPr>
            <w:tcW w:w="534" w:type="dxa"/>
            <w:hideMark/>
          </w:tcPr>
          <w:p w:rsidR="00594EA4" w:rsidRPr="00923583" w:rsidRDefault="00594EA4" w:rsidP="00594EA4">
            <w:pPr>
              <w:spacing w:line="300" w:lineRule="exact"/>
              <w:rPr>
                <w:rFonts w:ascii="Calibri" w:hAnsi="Calibri" w:cs="Calibri"/>
                <w:color w:val="000000" w:themeColor="text1"/>
              </w:rPr>
            </w:pPr>
            <w:r w:rsidRPr="00923583">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50g - 100g</w:t>
            </w:r>
          </w:p>
        </w:tc>
        <w:tc>
          <w:tcPr>
            <w:tcW w:w="1418" w:type="dxa"/>
            <w:gridSpan w:val="2"/>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1</w:t>
            </w:r>
          </w:p>
        </w:tc>
        <w:tc>
          <w:tcPr>
            <w:tcW w:w="1485"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ponad 100g- 350g</w:t>
            </w:r>
          </w:p>
        </w:tc>
        <w:tc>
          <w:tcPr>
            <w:tcW w:w="1418" w:type="dxa"/>
            <w:gridSpan w:val="2"/>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1</w:t>
            </w:r>
          </w:p>
        </w:tc>
        <w:tc>
          <w:tcPr>
            <w:tcW w:w="1485"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594EA4" w:rsidRPr="00843315" w:rsidRDefault="00594EA4" w:rsidP="00594EA4">
            <w:pPr>
              <w:spacing w:line="300" w:lineRule="exact"/>
              <w:jc w:val="center"/>
              <w:rPr>
                <w:rFonts w:cs="Calibri"/>
                <w:color w:val="000000" w:themeColor="text1"/>
                <w:sz w:val="18"/>
                <w:szCs w:val="18"/>
              </w:rPr>
            </w:pPr>
            <w:r w:rsidRPr="00843315">
              <w:rPr>
                <w:rFonts w:cs="Calibri"/>
                <w:b/>
                <w:bCs/>
                <w:color w:val="000000" w:themeColor="text1"/>
                <w:sz w:val="18"/>
                <w:szCs w:val="18"/>
              </w:rPr>
              <w:t>Zwrot niedoręczonych listów</w:t>
            </w:r>
          </w:p>
        </w:tc>
        <w:tc>
          <w:tcPr>
            <w:tcW w:w="1418" w:type="dxa"/>
            <w:gridSpan w:val="2"/>
            <w:hideMark/>
          </w:tcPr>
          <w:p w:rsidR="00594EA4" w:rsidRPr="00BD1878" w:rsidRDefault="00594EA4" w:rsidP="00594EA4">
            <w:pPr>
              <w:spacing w:line="300" w:lineRule="exact"/>
              <w:jc w:val="both"/>
              <w:rPr>
                <w:rFonts w:cs="Calibri"/>
                <w:color w:val="000000" w:themeColor="text1"/>
                <w:sz w:val="20"/>
                <w:szCs w:val="20"/>
              </w:rPr>
            </w:pPr>
          </w:p>
        </w:tc>
        <w:tc>
          <w:tcPr>
            <w:tcW w:w="1485"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594EA4" w:rsidRPr="00BD1878" w:rsidRDefault="00594EA4" w:rsidP="00594EA4">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r>
              <w:rPr>
                <w:rFonts w:cs="Calibri"/>
                <w:color w:val="000000" w:themeColor="text1"/>
                <w:sz w:val="20"/>
                <w:szCs w:val="20"/>
              </w:rPr>
              <w:t>d</w:t>
            </w:r>
            <w:r w:rsidRPr="00BD1878">
              <w:rPr>
                <w:rFonts w:cs="Calibri"/>
                <w:color w:val="000000" w:themeColor="text1"/>
                <w:sz w:val="20"/>
                <w:szCs w:val="20"/>
              </w:rPr>
              <w:t>o 50g</w:t>
            </w:r>
          </w:p>
        </w:tc>
        <w:tc>
          <w:tcPr>
            <w:tcW w:w="1418" w:type="dxa"/>
            <w:gridSpan w:val="2"/>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701"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958" w:type="dxa"/>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r>
      <w:tr w:rsidR="00594EA4" w:rsidRPr="00BD1878" w:rsidTr="00594EA4">
        <w:trPr>
          <w:trHeight w:val="50"/>
        </w:trPr>
        <w:tc>
          <w:tcPr>
            <w:tcW w:w="534" w:type="dxa"/>
            <w:hideMark/>
          </w:tcPr>
          <w:p w:rsidR="00594EA4" w:rsidRPr="00BD1878" w:rsidRDefault="00594EA4" w:rsidP="00594EA4">
            <w:pPr>
              <w:spacing w:line="300" w:lineRule="exact"/>
              <w:jc w:val="both"/>
              <w:rPr>
                <w:rFonts w:cs="Calibri"/>
                <w:color w:val="000000" w:themeColor="text1"/>
                <w:sz w:val="20"/>
                <w:szCs w:val="20"/>
              </w:rPr>
            </w:pPr>
          </w:p>
        </w:tc>
        <w:tc>
          <w:tcPr>
            <w:tcW w:w="2551" w:type="dxa"/>
            <w:hideMark/>
          </w:tcPr>
          <w:p w:rsidR="00594EA4" w:rsidRPr="00BD1878" w:rsidRDefault="00594EA4" w:rsidP="00594EA4">
            <w:pPr>
              <w:spacing w:line="300" w:lineRule="exact"/>
              <w:rPr>
                <w:rFonts w:cs="Calibri"/>
                <w:color w:val="000000" w:themeColor="text1"/>
                <w:sz w:val="20"/>
                <w:szCs w:val="20"/>
              </w:rPr>
            </w:pPr>
            <w:r w:rsidRPr="00BD1878">
              <w:rPr>
                <w:rFonts w:cs="Calibri"/>
                <w:color w:val="000000" w:themeColor="text1"/>
                <w:sz w:val="20"/>
                <w:szCs w:val="20"/>
              </w:rPr>
              <w:t>ponad 50g - 100g</w:t>
            </w:r>
          </w:p>
        </w:tc>
        <w:tc>
          <w:tcPr>
            <w:tcW w:w="1418" w:type="dxa"/>
            <w:gridSpan w:val="2"/>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hideMark/>
          </w:tcPr>
          <w:p w:rsidR="00594EA4" w:rsidRPr="00BD1878" w:rsidRDefault="00594EA4" w:rsidP="00594EA4">
            <w:pPr>
              <w:spacing w:line="300" w:lineRule="exact"/>
              <w:jc w:val="both"/>
              <w:rPr>
                <w:rFonts w:cs="Calibri"/>
                <w:color w:val="000000" w:themeColor="text1"/>
                <w:sz w:val="20"/>
                <w:szCs w:val="20"/>
              </w:rPr>
            </w:pPr>
          </w:p>
        </w:tc>
        <w:tc>
          <w:tcPr>
            <w:tcW w:w="1701" w:type="dxa"/>
            <w:hideMark/>
          </w:tcPr>
          <w:p w:rsidR="00594EA4" w:rsidRPr="00BD1878" w:rsidRDefault="00594EA4" w:rsidP="00594EA4">
            <w:pPr>
              <w:spacing w:line="300" w:lineRule="exact"/>
              <w:jc w:val="both"/>
              <w:rPr>
                <w:rFonts w:cs="Calibri"/>
                <w:color w:val="000000" w:themeColor="text1"/>
                <w:sz w:val="20"/>
                <w:szCs w:val="20"/>
              </w:rPr>
            </w:pPr>
          </w:p>
        </w:tc>
        <w:tc>
          <w:tcPr>
            <w:tcW w:w="958" w:type="dxa"/>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461"/>
        </w:trPr>
        <w:tc>
          <w:tcPr>
            <w:tcW w:w="534" w:type="dxa"/>
            <w:tcBorders>
              <w:bottom w:val="single" w:sz="4" w:space="0" w:color="000000" w:themeColor="text1"/>
            </w:tcBorders>
            <w:hideMark/>
          </w:tcPr>
          <w:p w:rsidR="00594EA4" w:rsidRPr="00BD1878" w:rsidRDefault="00594EA4" w:rsidP="00594EA4">
            <w:pPr>
              <w:spacing w:line="300" w:lineRule="exact"/>
              <w:jc w:val="both"/>
              <w:rPr>
                <w:rFonts w:cs="Calibri"/>
                <w:color w:val="000000" w:themeColor="text1"/>
                <w:sz w:val="20"/>
                <w:szCs w:val="20"/>
              </w:rPr>
            </w:pPr>
          </w:p>
        </w:tc>
        <w:tc>
          <w:tcPr>
            <w:tcW w:w="2551" w:type="dxa"/>
            <w:tcBorders>
              <w:bottom w:val="single" w:sz="4" w:space="0" w:color="auto"/>
            </w:tcBorders>
            <w:hideMark/>
          </w:tcPr>
          <w:p w:rsidR="00594EA4" w:rsidRPr="00BD1878" w:rsidRDefault="00594EA4" w:rsidP="00594EA4">
            <w:pPr>
              <w:spacing w:line="300" w:lineRule="exact"/>
              <w:rPr>
                <w:rFonts w:cs="Calibri"/>
                <w:color w:val="000000" w:themeColor="text1"/>
                <w:sz w:val="20"/>
                <w:szCs w:val="20"/>
              </w:rPr>
            </w:pPr>
            <w:r w:rsidRPr="00BD1878">
              <w:rPr>
                <w:rFonts w:cs="Calibri"/>
                <w:color w:val="000000" w:themeColor="text1"/>
                <w:sz w:val="20"/>
                <w:szCs w:val="20"/>
              </w:rPr>
              <w:t>ponad 100g- 350g</w:t>
            </w:r>
          </w:p>
        </w:tc>
        <w:tc>
          <w:tcPr>
            <w:tcW w:w="1418" w:type="dxa"/>
            <w:gridSpan w:val="2"/>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bottom w:val="single" w:sz="4" w:space="0" w:color="auto"/>
              <w:right w:val="single" w:sz="4" w:space="0" w:color="auto"/>
            </w:tcBorders>
            <w:hideMark/>
          </w:tcPr>
          <w:p w:rsidR="00594EA4" w:rsidRDefault="00594EA4" w:rsidP="00594EA4">
            <w:pPr>
              <w:spacing w:line="300" w:lineRule="exact"/>
              <w:jc w:val="both"/>
              <w:rPr>
                <w:rFonts w:cs="Calibri"/>
                <w:color w:val="000000" w:themeColor="text1"/>
                <w:sz w:val="20"/>
                <w:szCs w:val="20"/>
              </w:rPr>
            </w:pPr>
          </w:p>
          <w:p w:rsidR="00594EA4" w:rsidRPr="00BD1878" w:rsidRDefault="00594EA4" w:rsidP="00594EA4">
            <w:pPr>
              <w:spacing w:line="300" w:lineRule="exact"/>
              <w:jc w:val="both"/>
              <w:rPr>
                <w:rFonts w:cs="Calibri"/>
                <w:color w:val="000000" w:themeColor="text1"/>
                <w:sz w:val="20"/>
                <w:szCs w:val="20"/>
              </w:rPr>
            </w:pPr>
          </w:p>
        </w:tc>
      </w:tr>
      <w:tr w:rsidR="00594EA4" w:rsidRPr="00376E69" w:rsidTr="00A234C1">
        <w:trPr>
          <w:trHeight w:val="469"/>
        </w:trPr>
        <w:tc>
          <w:tcPr>
            <w:tcW w:w="534" w:type="dxa"/>
            <w:tcBorders>
              <w:right w:val="nil"/>
            </w:tcBorders>
            <w:hideMark/>
          </w:tcPr>
          <w:p w:rsidR="00594EA4" w:rsidRPr="00376E69" w:rsidRDefault="00594EA4" w:rsidP="00594EA4"/>
        </w:tc>
        <w:tc>
          <w:tcPr>
            <w:tcW w:w="2551" w:type="dxa"/>
            <w:tcBorders>
              <w:top w:val="single" w:sz="4" w:space="0" w:color="auto"/>
              <w:left w:val="nil"/>
              <w:bottom w:val="single" w:sz="4" w:space="0" w:color="auto"/>
              <w:right w:val="nil"/>
            </w:tcBorders>
            <w:hideMark/>
          </w:tcPr>
          <w:p w:rsidR="00594EA4" w:rsidRPr="00376E69" w:rsidRDefault="00594EA4" w:rsidP="00594EA4">
            <w:pPr>
              <w:rPr>
                <w:b/>
              </w:rPr>
            </w:pPr>
          </w:p>
        </w:tc>
        <w:tc>
          <w:tcPr>
            <w:tcW w:w="1418" w:type="dxa"/>
            <w:gridSpan w:val="2"/>
            <w:tcBorders>
              <w:top w:val="single" w:sz="4" w:space="0" w:color="auto"/>
              <w:left w:val="nil"/>
              <w:bottom w:val="single" w:sz="4" w:space="0" w:color="auto"/>
              <w:right w:val="nil"/>
            </w:tcBorders>
            <w:hideMark/>
          </w:tcPr>
          <w:p w:rsidR="00594EA4" w:rsidRPr="00376E69" w:rsidRDefault="00526576" w:rsidP="00A234C1">
            <w:pPr>
              <w:rPr>
                <w:b/>
              </w:rPr>
            </w:pPr>
            <w:r>
              <w:rPr>
                <w:b/>
              </w:rPr>
              <w:t>8</w:t>
            </w:r>
            <w:r w:rsidR="00594EA4">
              <w:rPr>
                <w:b/>
              </w:rPr>
              <w:t>. Paczki</w:t>
            </w:r>
            <w:r w:rsidR="00D403A9">
              <w:rPr>
                <w:b/>
              </w:rPr>
              <w:t xml:space="preserve"> </w:t>
            </w:r>
          </w:p>
        </w:tc>
        <w:tc>
          <w:tcPr>
            <w:tcW w:w="1485" w:type="dxa"/>
            <w:tcBorders>
              <w:top w:val="single" w:sz="4" w:space="0" w:color="auto"/>
              <w:left w:val="nil"/>
              <w:bottom w:val="single" w:sz="4" w:space="0" w:color="auto"/>
              <w:right w:val="nil"/>
            </w:tcBorders>
            <w:hideMark/>
          </w:tcPr>
          <w:p w:rsidR="00D403A9" w:rsidRPr="00376E69" w:rsidRDefault="00A234C1" w:rsidP="00594EA4">
            <w:r>
              <w:rPr>
                <w:b/>
              </w:rPr>
              <w:t>pocztowe</w:t>
            </w:r>
          </w:p>
        </w:tc>
        <w:tc>
          <w:tcPr>
            <w:tcW w:w="1701" w:type="dxa"/>
            <w:tcBorders>
              <w:top w:val="single" w:sz="4" w:space="0" w:color="auto"/>
              <w:left w:val="nil"/>
              <w:bottom w:val="single" w:sz="4" w:space="0" w:color="auto"/>
              <w:right w:val="nil"/>
            </w:tcBorders>
            <w:hideMark/>
          </w:tcPr>
          <w:p w:rsidR="00594EA4" w:rsidRPr="00376E69" w:rsidRDefault="00594EA4" w:rsidP="00594EA4"/>
        </w:tc>
        <w:tc>
          <w:tcPr>
            <w:tcW w:w="958" w:type="dxa"/>
            <w:tcBorders>
              <w:top w:val="single" w:sz="4" w:space="0" w:color="auto"/>
              <w:left w:val="nil"/>
              <w:bottom w:val="single" w:sz="4" w:space="0" w:color="auto"/>
              <w:right w:val="single" w:sz="4" w:space="0" w:color="auto"/>
            </w:tcBorders>
            <w:hideMark/>
          </w:tcPr>
          <w:p w:rsidR="00594EA4" w:rsidRPr="00376E69" w:rsidRDefault="00594EA4" w:rsidP="00594EA4"/>
        </w:tc>
      </w:tr>
      <w:tr w:rsidR="00594EA4" w:rsidRPr="00BD1878" w:rsidTr="00594EA4">
        <w:trPr>
          <w:trHeight w:val="345"/>
        </w:trPr>
        <w:tc>
          <w:tcPr>
            <w:tcW w:w="534" w:type="dxa"/>
            <w:vMerge w:val="restart"/>
            <w:tcBorders>
              <w:top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2551" w:type="dxa"/>
            <w:vMerge w:val="restart"/>
            <w:tcBorders>
              <w:top w:val="single" w:sz="4" w:space="0" w:color="auto"/>
              <w:bottom w:val="single" w:sz="4" w:space="0" w:color="auto"/>
              <w:right w:val="single" w:sz="4" w:space="0" w:color="auto"/>
            </w:tcBorders>
            <w:hideMark/>
          </w:tcPr>
          <w:p w:rsidR="00594EA4" w:rsidRDefault="00594EA4" w:rsidP="00594EA4">
            <w:pPr>
              <w:spacing w:line="300" w:lineRule="exact"/>
              <w:rPr>
                <w:sz w:val="18"/>
                <w:szCs w:val="18"/>
              </w:rPr>
            </w:pPr>
            <w:r w:rsidRPr="00E13C53">
              <w:rPr>
                <w:sz w:val="18"/>
                <w:szCs w:val="18"/>
              </w:rPr>
              <w:t xml:space="preserve">paczki pocztowe krajowe ekonomiczne </w:t>
            </w:r>
            <w:proofErr w:type="spellStart"/>
            <w:r w:rsidRPr="00E13C53">
              <w:rPr>
                <w:sz w:val="18"/>
                <w:szCs w:val="18"/>
              </w:rPr>
              <w:t>zpo</w:t>
            </w:r>
            <w:proofErr w:type="spellEnd"/>
            <w:r w:rsidRPr="00E13C53">
              <w:rPr>
                <w:sz w:val="18"/>
                <w:szCs w:val="18"/>
              </w:rPr>
              <w:t xml:space="preserve"> </w:t>
            </w:r>
          </w:p>
          <w:p w:rsidR="00594EA4" w:rsidRPr="00923583" w:rsidRDefault="00594EA4" w:rsidP="00594EA4">
            <w:pPr>
              <w:spacing w:line="300" w:lineRule="exact"/>
              <w:rPr>
                <w:rFonts w:cs="Calibri"/>
                <w:color w:val="000000" w:themeColor="text1"/>
                <w:sz w:val="20"/>
                <w:szCs w:val="20"/>
              </w:rPr>
            </w:pPr>
            <w:r w:rsidRPr="00E13C53">
              <w:rPr>
                <w:sz w:val="18"/>
                <w:szCs w:val="18"/>
              </w:rPr>
              <w:t xml:space="preserve"> gabaryt </w:t>
            </w:r>
            <w:r>
              <w:rPr>
                <w:sz w:val="18"/>
                <w:szCs w:val="18"/>
              </w:rPr>
              <w:t>A</w:t>
            </w:r>
          </w:p>
        </w:tc>
        <w:tc>
          <w:tcPr>
            <w:tcW w:w="1418" w:type="dxa"/>
            <w:gridSpan w:val="2"/>
            <w:tcBorders>
              <w:top w:val="single" w:sz="4" w:space="0" w:color="auto"/>
              <w:left w:val="single" w:sz="4" w:space="0" w:color="auto"/>
              <w:bottom w:val="nil"/>
              <w:right w:val="single" w:sz="4" w:space="0" w:color="auto"/>
            </w:tcBorders>
            <w:hideMark/>
          </w:tcPr>
          <w:p w:rsidR="00594EA4" w:rsidRPr="00376E69" w:rsidRDefault="00594EA4" w:rsidP="00594EA4">
            <w:pPr>
              <w:jc w:val="center"/>
              <w:rPr>
                <w:sz w:val="16"/>
                <w:szCs w:val="16"/>
              </w:rPr>
            </w:pPr>
          </w:p>
        </w:tc>
        <w:tc>
          <w:tcPr>
            <w:tcW w:w="1485" w:type="dxa"/>
            <w:vMerge w:val="restart"/>
            <w:tcBorders>
              <w:top w:val="single" w:sz="4" w:space="0" w:color="auto"/>
              <w:lef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vMerge w:val="restart"/>
            <w:tcBorders>
              <w:top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vMerge w:val="restart"/>
            <w:tcBorders>
              <w:top w:val="single" w:sz="4" w:space="0" w:color="auto"/>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570"/>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hideMark/>
          </w:tcPr>
          <w:p w:rsidR="00594EA4" w:rsidRPr="00E13C53" w:rsidRDefault="00594EA4" w:rsidP="00594EA4">
            <w:pPr>
              <w:spacing w:line="300" w:lineRule="exact"/>
              <w:rPr>
                <w:sz w:val="18"/>
                <w:szCs w:val="18"/>
              </w:rPr>
            </w:pPr>
          </w:p>
        </w:tc>
        <w:tc>
          <w:tcPr>
            <w:tcW w:w="1418" w:type="dxa"/>
            <w:gridSpan w:val="2"/>
            <w:tcBorders>
              <w:top w:val="nil"/>
              <w:left w:val="single" w:sz="4" w:space="0" w:color="auto"/>
              <w:bottom w:val="single" w:sz="4" w:space="0" w:color="auto"/>
              <w:right w:val="single" w:sz="4" w:space="0" w:color="auto"/>
            </w:tcBorders>
            <w:hideMark/>
          </w:tcPr>
          <w:p w:rsidR="00594EA4" w:rsidRPr="00376E69" w:rsidRDefault="00594EA4" w:rsidP="00594EA4">
            <w:pPr>
              <w:jc w:val="center"/>
              <w:rPr>
                <w:sz w:val="16"/>
                <w:szCs w:val="16"/>
              </w:rPr>
            </w:pPr>
          </w:p>
        </w:tc>
        <w:tc>
          <w:tcPr>
            <w:tcW w:w="1485" w:type="dxa"/>
            <w:vMerge/>
            <w:tcBorders>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467"/>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tcBorders>
            <w:hideMark/>
          </w:tcPr>
          <w:p w:rsidR="00594EA4" w:rsidRPr="008B474F" w:rsidRDefault="00594EA4" w:rsidP="00594EA4">
            <w:pPr>
              <w:spacing w:line="300" w:lineRule="exact"/>
              <w:rPr>
                <w:sz w:val="16"/>
                <w:szCs w:val="16"/>
              </w:rPr>
            </w:pPr>
            <w:r w:rsidRPr="00376E69">
              <w:rPr>
                <w:sz w:val="16"/>
                <w:szCs w:val="16"/>
              </w:rPr>
              <w:t>do  1 KG</w:t>
            </w:r>
          </w:p>
        </w:tc>
        <w:tc>
          <w:tcPr>
            <w:tcW w:w="1418" w:type="dxa"/>
            <w:gridSpan w:val="2"/>
            <w:tcBorders>
              <w:top w:val="single" w:sz="4" w:space="0" w:color="auto"/>
              <w:bottom w:val="single" w:sz="4" w:space="0" w:color="auto"/>
              <w:right w:val="single" w:sz="4" w:space="0" w:color="auto"/>
            </w:tcBorders>
            <w:hideMark/>
          </w:tcPr>
          <w:p w:rsidR="00594EA4" w:rsidRPr="00376E69" w:rsidRDefault="00960508" w:rsidP="00594EA4">
            <w:pPr>
              <w:rPr>
                <w:sz w:val="16"/>
                <w:szCs w:val="16"/>
              </w:rPr>
            </w:pPr>
            <w:r>
              <w:rPr>
                <w:sz w:val="16"/>
                <w:szCs w:val="16"/>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275"/>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tcBorders>
            <w:hideMark/>
          </w:tcPr>
          <w:p w:rsidR="00594EA4" w:rsidRPr="002B19B0" w:rsidRDefault="00594EA4" w:rsidP="00594EA4">
            <w:pPr>
              <w:rPr>
                <w:sz w:val="18"/>
                <w:szCs w:val="18"/>
              </w:rPr>
            </w:pPr>
            <w:r w:rsidRPr="002B19B0">
              <w:rPr>
                <w:sz w:val="18"/>
                <w:szCs w:val="18"/>
              </w:rPr>
              <w:t>ponad 1 KG do 2 KG</w:t>
            </w:r>
          </w:p>
        </w:tc>
        <w:tc>
          <w:tcPr>
            <w:tcW w:w="1418" w:type="dxa"/>
            <w:gridSpan w:val="2"/>
            <w:tcBorders>
              <w:top w:val="single" w:sz="4" w:space="0" w:color="auto"/>
              <w:right w:val="single" w:sz="4" w:space="0" w:color="auto"/>
            </w:tcBorders>
            <w:hideMark/>
          </w:tcPr>
          <w:p w:rsidR="00594EA4" w:rsidRPr="00376E69" w:rsidRDefault="00594EA4" w:rsidP="00594EA4">
            <w:pPr>
              <w:rPr>
                <w:sz w:val="16"/>
                <w:szCs w:val="16"/>
              </w:rPr>
            </w:pPr>
            <w:r>
              <w:rPr>
                <w:sz w:val="16"/>
                <w:szCs w:val="16"/>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960508" w:rsidRPr="00BD1878" w:rsidTr="00594EA4">
        <w:trPr>
          <w:trHeight w:val="275"/>
        </w:trPr>
        <w:tc>
          <w:tcPr>
            <w:tcW w:w="534" w:type="dxa"/>
            <w:hideMark/>
          </w:tcPr>
          <w:p w:rsidR="00960508" w:rsidRPr="00923583" w:rsidRDefault="00960508"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tcBorders>
            <w:hideMark/>
          </w:tcPr>
          <w:p w:rsidR="00960508" w:rsidRPr="00960508" w:rsidRDefault="00960508" w:rsidP="00960508">
            <w:pPr>
              <w:rPr>
                <w:sz w:val="18"/>
                <w:szCs w:val="18"/>
              </w:rPr>
            </w:pPr>
            <w:r w:rsidRPr="00960508">
              <w:rPr>
                <w:rFonts w:cs="Arial"/>
                <w:sz w:val="18"/>
                <w:szCs w:val="18"/>
              </w:rPr>
              <w:t>ponad 2 kg do 5 kg</w:t>
            </w:r>
          </w:p>
        </w:tc>
        <w:tc>
          <w:tcPr>
            <w:tcW w:w="1418" w:type="dxa"/>
            <w:gridSpan w:val="2"/>
            <w:tcBorders>
              <w:top w:val="single" w:sz="4" w:space="0" w:color="auto"/>
              <w:right w:val="single" w:sz="4" w:space="0" w:color="auto"/>
            </w:tcBorders>
            <w:hideMark/>
          </w:tcPr>
          <w:p w:rsidR="00960508" w:rsidRDefault="00960508" w:rsidP="00594EA4">
            <w:pPr>
              <w:rPr>
                <w:sz w:val="16"/>
                <w:szCs w:val="16"/>
              </w:rPr>
            </w:pPr>
            <w:r>
              <w:rPr>
                <w:sz w:val="16"/>
                <w:szCs w:val="16"/>
              </w:rPr>
              <w:t>2</w:t>
            </w:r>
          </w:p>
        </w:tc>
        <w:tc>
          <w:tcPr>
            <w:tcW w:w="1485" w:type="dxa"/>
            <w:tcBorders>
              <w:top w:val="single" w:sz="4" w:space="0" w:color="auto"/>
              <w:left w:val="single" w:sz="4" w:space="0" w:color="auto"/>
              <w:bottom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right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r>
      <w:tr w:rsidR="00960508" w:rsidRPr="00BD1878" w:rsidTr="00594EA4">
        <w:trPr>
          <w:trHeight w:val="275"/>
        </w:trPr>
        <w:tc>
          <w:tcPr>
            <w:tcW w:w="534" w:type="dxa"/>
            <w:hideMark/>
          </w:tcPr>
          <w:p w:rsidR="00960508" w:rsidRPr="00923583" w:rsidRDefault="00960508"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tcBorders>
            <w:hideMark/>
          </w:tcPr>
          <w:p w:rsidR="00960508" w:rsidRPr="00960508" w:rsidRDefault="00960508" w:rsidP="00960508">
            <w:pPr>
              <w:rPr>
                <w:rFonts w:cs="Arial"/>
                <w:sz w:val="18"/>
                <w:szCs w:val="18"/>
              </w:rPr>
            </w:pPr>
            <w:r w:rsidRPr="00960508">
              <w:rPr>
                <w:rFonts w:cs="Arial"/>
                <w:sz w:val="18"/>
                <w:szCs w:val="18"/>
              </w:rPr>
              <w:t>Ponad 5 kg do 10 kg</w:t>
            </w:r>
          </w:p>
        </w:tc>
        <w:tc>
          <w:tcPr>
            <w:tcW w:w="1418" w:type="dxa"/>
            <w:gridSpan w:val="2"/>
            <w:tcBorders>
              <w:top w:val="single" w:sz="4" w:space="0" w:color="auto"/>
              <w:right w:val="single" w:sz="4" w:space="0" w:color="auto"/>
            </w:tcBorders>
            <w:hideMark/>
          </w:tcPr>
          <w:p w:rsidR="00960508" w:rsidRDefault="00960508" w:rsidP="00594EA4">
            <w:pPr>
              <w:rPr>
                <w:sz w:val="16"/>
                <w:szCs w:val="16"/>
              </w:rPr>
            </w:pPr>
            <w:r>
              <w:rPr>
                <w:sz w:val="16"/>
                <w:szCs w:val="16"/>
              </w:rPr>
              <w:t>1</w:t>
            </w:r>
          </w:p>
        </w:tc>
        <w:tc>
          <w:tcPr>
            <w:tcW w:w="1485" w:type="dxa"/>
            <w:tcBorders>
              <w:top w:val="single" w:sz="4" w:space="0" w:color="auto"/>
              <w:left w:val="single" w:sz="4" w:space="0" w:color="auto"/>
              <w:bottom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right w:val="single" w:sz="4" w:space="0" w:color="auto"/>
            </w:tcBorders>
            <w:hideMark/>
          </w:tcPr>
          <w:p w:rsidR="00960508" w:rsidRPr="00923583" w:rsidRDefault="00960508" w:rsidP="00594EA4">
            <w:pPr>
              <w:spacing w:line="300" w:lineRule="exact"/>
              <w:jc w:val="both"/>
              <w:rPr>
                <w:rFonts w:cs="Calibri"/>
                <w:color w:val="000000" w:themeColor="text1"/>
                <w:sz w:val="20"/>
                <w:szCs w:val="20"/>
              </w:rPr>
            </w:pPr>
          </w:p>
        </w:tc>
      </w:tr>
      <w:tr w:rsidR="00594EA4" w:rsidRPr="00BD1878" w:rsidTr="00594EA4">
        <w:trPr>
          <w:trHeight w:val="701"/>
        </w:trPr>
        <w:tc>
          <w:tcPr>
            <w:tcW w:w="534" w:type="dxa"/>
            <w:vMerge w:val="restart"/>
            <w:tcBorders>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r w:rsidRPr="00923583">
              <w:rPr>
                <w:rFonts w:cs="Calibri"/>
                <w:color w:val="000000" w:themeColor="text1"/>
                <w:sz w:val="20"/>
                <w:szCs w:val="20"/>
              </w:rPr>
              <w:t> </w:t>
            </w:r>
          </w:p>
        </w:tc>
        <w:tc>
          <w:tcPr>
            <w:tcW w:w="2551" w:type="dxa"/>
            <w:tcBorders>
              <w:left w:val="single" w:sz="4" w:space="0" w:color="auto"/>
              <w:bottom w:val="single" w:sz="4" w:space="0" w:color="auto"/>
            </w:tcBorders>
            <w:hideMark/>
          </w:tcPr>
          <w:p w:rsidR="00594EA4" w:rsidRPr="00923583" w:rsidRDefault="00594EA4" w:rsidP="00594EA4">
            <w:pPr>
              <w:rPr>
                <w:rFonts w:cs="Calibri"/>
                <w:color w:val="000000" w:themeColor="text1"/>
                <w:sz w:val="20"/>
                <w:szCs w:val="20"/>
              </w:rPr>
            </w:pPr>
            <w:r w:rsidRPr="00E13C53">
              <w:rPr>
                <w:sz w:val="18"/>
                <w:szCs w:val="18"/>
              </w:rPr>
              <w:t xml:space="preserve">paczki </w:t>
            </w:r>
            <w:r>
              <w:rPr>
                <w:sz w:val="18"/>
                <w:szCs w:val="18"/>
              </w:rPr>
              <w:t xml:space="preserve">pocztowe </w:t>
            </w:r>
            <w:r w:rsidRPr="00E13C53">
              <w:rPr>
                <w:sz w:val="18"/>
                <w:szCs w:val="18"/>
              </w:rPr>
              <w:t xml:space="preserve">zagraniczne ekonomiczne </w:t>
            </w:r>
            <w:proofErr w:type="spellStart"/>
            <w:r w:rsidRPr="00E13C53">
              <w:rPr>
                <w:sz w:val="18"/>
                <w:szCs w:val="18"/>
              </w:rPr>
              <w:t>zpo</w:t>
            </w:r>
            <w:proofErr w:type="spellEnd"/>
            <w:r>
              <w:rPr>
                <w:sz w:val="18"/>
                <w:szCs w:val="18"/>
              </w:rPr>
              <w:t xml:space="preserve"> str</w:t>
            </w:r>
            <w:r w:rsidRPr="00E13C53">
              <w:rPr>
                <w:sz w:val="18"/>
                <w:szCs w:val="18"/>
              </w:rPr>
              <w:t>efa 10</w:t>
            </w:r>
          </w:p>
        </w:tc>
        <w:tc>
          <w:tcPr>
            <w:tcW w:w="1418" w:type="dxa"/>
            <w:gridSpan w:val="2"/>
            <w:tcBorders>
              <w:bottom w:val="single" w:sz="4" w:space="0" w:color="auto"/>
              <w:right w:val="single" w:sz="4" w:space="0" w:color="auto"/>
            </w:tcBorders>
            <w:hideMark/>
          </w:tcPr>
          <w:p w:rsidR="00594EA4" w:rsidRPr="00E13C53" w:rsidRDefault="00594EA4" w:rsidP="00594EA4">
            <w:pPr>
              <w:jc w:val="center"/>
              <w:rPr>
                <w:sz w:val="18"/>
                <w:szCs w:val="18"/>
              </w:rPr>
            </w:pP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r w:rsidRPr="00923583">
              <w:rPr>
                <w:rFonts w:cs="Calibri"/>
                <w:color w:val="000000" w:themeColor="text1"/>
                <w:sz w:val="20"/>
                <w:szCs w:val="20"/>
              </w:rPr>
              <w:t> </w:t>
            </w: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r w:rsidRPr="00923583">
              <w:rPr>
                <w:rFonts w:cs="Calibri"/>
                <w:color w:val="000000" w:themeColor="text1"/>
                <w:sz w:val="20"/>
                <w:szCs w:val="20"/>
              </w:rPr>
              <w:t> </w:t>
            </w:r>
          </w:p>
        </w:tc>
        <w:tc>
          <w:tcPr>
            <w:tcW w:w="958"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r w:rsidRPr="00923583">
              <w:rPr>
                <w:rFonts w:cs="Calibri"/>
                <w:color w:val="000000" w:themeColor="text1"/>
                <w:sz w:val="20"/>
                <w:szCs w:val="20"/>
              </w:rPr>
              <w:t> </w:t>
            </w:r>
          </w:p>
        </w:tc>
      </w:tr>
      <w:tr w:rsidR="00594EA4" w:rsidRPr="00BD1878" w:rsidTr="00594EA4">
        <w:trPr>
          <w:trHeight w:val="345"/>
        </w:trPr>
        <w:tc>
          <w:tcPr>
            <w:tcW w:w="534" w:type="dxa"/>
            <w:vMerge/>
            <w:tcBorders>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594EA4" w:rsidRPr="00E13C53" w:rsidRDefault="00594EA4" w:rsidP="00594EA4">
            <w:pPr>
              <w:spacing w:line="300" w:lineRule="exact"/>
              <w:rPr>
                <w:sz w:val="18"/>
                <w:szCs w:val="18"/>
              </w:rPr>
            </w:pPr>
            <w:r>
              <w:rPr>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Pr="00E13C53"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960508">
        <w:trPr>
          <w:trHeight w:val="539"/>
        </w:trPr>
        <w:tc>
          <w:tcPr>
            <w:tcW w:w="534" w:type="dxa"/>
            <w:vMerge/>
            <w:tcBorders>
              <w:right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right w:val="single" w:sz="4" w:space="0" w:color="auto"/>
            </w:tcBorders>
            <w:hideMark/>
          </w:tcPr>
          <w:p w:rsidR="00594EA4" w:rsidRPr="00E13C53" w:rsidRDefault="00594EA4" w:rsidP="00594EA4">
            <w:pPr>
              <w:rPr>
                <w:sz w:val="18"/>
                <w:szCs w:val="18"/>
              </w:rPr>
            </w:pPr>
            <w:r>
              <w:rPr>
                <w:sz w:val="18"/>
                <w:szCs w:val="18"/>
              </w:rPr>
              <w:t>Ponad 1 KG Do 2 K</w:t>
            </w:r>
            <w:r w:rsidR="00960508">
              <w:rPr>
                <w:sz w:val="18"/>
                <w:szCs w:val="18"/>
              </w:rPr>
              <w:t>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465"/>
        </w:trPr>
        <w:tc>
          <w:tcPr>
            <w:tcW w:w="534" w:type="dxa"/>
            <w:vMerge w:val="restart"/>
            <w:hideMark/>
          </w:tcPr>
          <w:p w:rsidR="00594EA4" w:rsidRPr="00923583" w:rsidRDefault="00594EA4" w:rsidP="00594EA4">
            <w:pPr>
              <w:spacing w:line="300" w:lineRule="exact"/>
              <w:jc w:val="both"/>
              <w:rPr>
                <w:rFonts w:cs="Calibri"/>
                <w:color w:val="000000" w:themeColor="text1"/>
                <w:sz w:val="20"/>
                <w:szCs w:val="20"/>
              </w:rPr>
            </w:pPr>
          </w:p>
        </w:tc>
        <w:tc>
          <w:tcPr>
            <w:tcW w:w="2551" w:type="dxa"/>
            <w:vMerge w:val="restart"/>
            <w:tcBorders>
              <w:right w:val="single" w:sz="4" w:space="0" w:color="auto"/>
            </w:tcBorders>
            <w:hideMark/>
          </w:tcPr>
          <w:p w:rsidR="00594EA4" w:rsidRPr="00923583" w:rsidRDefault="00594EA4" w:rsidP="00594EA4">
            <w:pPr>
              <w:rPr>
                <w:rFonts w:cs="Calibri"/>
                <w:color w:val="000000" w:themeColor="text1"/>
                <w:sz w:val="20"/>
                <w:szCs w:val="20"/>
              </w:rPr>
            </w:pPr>
            <w:r w:rsidRPr="00E13C53">
              <w:rPr>
                <w:sz w:val="18"/>
                <w:szCs w:val="18"/>
              </w:rPr>
              <w:t xml:space="preserve">paczki </w:t>
            </w:r>
            <w:r>
              <w:rPr>
                <w:sz w:val="18"/>
                <w:szCs w:val="18"/>
              </w:rPr>
              <w:t xml:space="preserve">pocztowe </w:t>
            </w:r>
            <w:r w:rsidRPr="00E13C53">
              <w:rPr>
                <w:sz w:val="18"/>
                <w:szCs w:val="18"/>
              </w:rPr>
              <w:t xml:space="preserve">zagraniczne ekonomiczne </w:t>
            </w:r>
            <w:proofErr w:type="spellStart"/>
            <w:r w:rsidRPr="00E13C53">
              <w:rPr>
                <w:sz w:val="18"/>
                <w:szCs w:val="18"/>
              </w:rPr>
              <w:t>zpo</w:t>
            </w:r>
            <w:proofErr w:type="spellEnd"/>
            <w:r>
              <w:rPr>
                <w:sz w:val="18"/>
                <w:szCs w:val="18"/>
              </w:rPr>
              <w:t xml:space="preserve"> str</w:t>
            </w:r>
            <w:r w:rsidRPr="00E13C53">
              <w:rPr>
                <w:sz w:val="18"/>
                <w:szCs w:val="18"/>
              </w:rPr>
              <w:t>efa 1</w:t>
            </w:r>
            <w:r>
              <w:rPr>
                <w:sz w:val="18"/>
                <w:szCs w:val="18"/>
              </w:rPr>
              <w:t>1</w:t>
            </w:r>
          </w:p>
        </w:tc>
        <w:tc>
          <w:tcPr>
            <w:tcW w:w="1418" w:type="dxa"/>
            <w:gridSpan w:val="2"/>
            <w:tcBorders>
              <w:top w:val="single" w:sz="4" w:space="0" w:color="auto"/>
              <w:left w:val="single" w:sz="4" w:space="0" w:color="auto"/>
              <w:bottom w:val="nil"/>
            </w:tcBorders>
            <w:hideMark/>
          </w:tcPr>
          <w:p w:rsidR="00594EA4" w:rsidRPr="00E13C53" w:rsidRDefault="00594EA4" w:rsidP="00594EA4">
            <w:pPr>
              <w:rPr>
                <w:sz w:val="18"/>
                <w:szCs w:val="18"/>
              </w:rPr>
            </w:pPr>
          </w:p>
        </w:tc>
        <w:tc>
          <w:tcPr>
            <w:tcW w:w="1485" w:type="dxa"/>
            <w:vMerge w:val="restart"/>
            <w:hideMark/>
          </w:tcPr>
          <w:p w:rsidR="00594EA4" w:rsidRPr="00923583" w:rsidRDefault="00594EA4" w:rsidP="00594EA4">
            <w:pPr>
              <w:spacing w:line="300" w:lineRule="exact"/>
              <w:jc w:val="both"/>
              <w:rPr>
                <w:rFonts w:cs="Calibri"/>
                <w:color w:val="000000" w:themeColor="text1"/>
                <w:sz w:val="20"/>
                <w:szCs w:val="20"/>
              </w:rPr>
            </w:pPr>
          </w:p>
        </w:tc>
        <w:tc>
          <w:tcPr>
            <w:tcW w:w="1701" w:type="dxa"/>
            <w:vMerge w:val="restart"/>
            <w:hideMark/>
          </w:tcPr>
          <w:p w:rsidR="00594EA4" w:rsidRPr="00923583" w:rsidRDefault="00594EA4" w:rsidP="00594EA4">
            <w:pPr>
              <w:spacing w:line="300" w:lineRule="exact"/>
              <w:jc w:val="both"/>
              <w:rPr>
                <w:rFonts w:cs="Calibri"/>
                <w:color w:val="000000" w:themeColor="text1"/>
                <w:sz w:val="20"/>
                <w:szCs w:val="20"/>
              </w:rPr>
            </w:pPr>
          </w:p>
        </w:tc>
        <w:tc>
          <w:tcPr>
            <w:tcW w:w="958" w:type="dxa"/>
            <w:vMerge w:val="restart"/>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hideMark/>
          </w:tcPr>
          <w:p w:rsidR="00594EA4" w:rsidRPr="00E13C53"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hideMark/>
          </w:tcPr>
          <w:p w:rsidR="00594EA4" w:rsidRPr="00E13C53" w:rsidRDefault="00594EA4" w:rsidP="00594EA4">
            <w:pPr>
              <w:jc w:val="center"/>
              <w:rPr>
                <w:sz w:val="18"/>
                <w:szCs w:val="18"/>
              </w:rPr>
            </w:pPr>
          </w:p>
        </w:tc>
        <w:tc>
          <w:tcPr>
            <w:tcW w:w="1485" w:type="dxa"/>
            <w:vMerge/>
            <w:tcBorders>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135"/>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hideMark/>
          </w:tcPr>
          <w:p w:rsidR="00594EA4" w:rsidRPr="00E13C53" w:rsidRDefault="00594EA4" w:rsidP="00594EA4">
            <w:pPr>
              <w:rPr>
                <w:sz w:val="18"/>
                <w:szCs w:val="18"/>
              </w:rPr>
            </w:pPr>
            <w:r>
              <w:rPr>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334"/>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hideMark/>
          </w:tcPr>
          <w:p w:rsidR="00594EA4" w:rsidRPr="00960508" w:rsidRDefault="00594EA4" w:rsidP="00594EA4">
            <w:pPr>
              <w:rPr>
                <w:sz w:val="18"/>
                <w:szCs w:val="18"/>
              </w:rPr>
            </w:pPr>
            <w:r w:rsidRPr="00960508">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923583" w:rsidRDefault="00594EA4" w:rsidP="00594EA4">
            <w:pPr>
              <w:spacing w:line="300" w:lineRule="exact"/>
              <w:jc w:val="both"/>
              <w:rPr>
                <w:rFonts w:cs="Calibri"/>
                <w:color w:val="000000" w:themeColor="text1"/>
                <w:sz w:val="20"/>
                <w:szCs w:val="20"/>
              </w:rPr>
            </w:pPr>
          </w:p>
        </w:tc>
      </w:tr>
      <w:tr w:rsidR="00594EA4" w:rsidRPr="00BD1878" w:rsidTr="00594EA4">
        <w:trPr>
          <w:trHeight w:val="447"/>
        </w:trPr>
        <w:tc>
          <w:tcPr>
            <w:tcW w:w="534" w:type="dxa"/>
            <w:vMerge w:val="restart"/>
            <w:hideMark/>
          </w:tcPr>
          <w:p w:rsidR="00594EA4" w:rsidRPr="00923583" w:rsidRDefault="00594EA4" w:rsidP="00594EA4">
            <w:pPr>
              <w:spacing w:line="300" w:lineRule="exact"/>
              <w:jc w:val="both"/>
              <w:rPr>
                <w:rFonts w:cs="Calibri"/>
                <w:color w:val="000000" w:themeColor="text1"/>
                <w:sz w:val="20"/>
                <w:szCs w:val="20"/>
              </w:rPr>
            </w:pPr>
            <w:r w:rsidRPr="00923583">
              <w:rPr>
                <w:rFonts w:cs="Calibri"/>
                <w:color w:val="000000" w:themeColor="text1"/>
                <w:sz w:val="20"/>
                <w:szCs w:val="20"/>
              </w:rPr>
              <w:t> </w:t>
            </w:r>
          </w:p>
        </w:tc>
        <w:tc>
          <w:tcPr>
            <w:tcW w:w="2551" w:type="dxa"/>
            <w:vMerge w:val="restart"/>
            <w:tcBorders>
              <w:top w:val="single" w:sz="4" w:space="0" w:color="auto"/>
              <w:right w:val="single" w:sz="4" w:space="0" w:color="auto"/>
            </w:tcBorders>
            <w:hideMark/>
          </w:tcPr>
          <w:p w:rsidR="00594EA4" w:rsidRPr="00923583" w:rsidRDefault="00594EA4" w:rsidP="00594EA4">
            <w:pPr>
              <w:rPr>
                <w:rFonts w:cs="Calibri"/>
                <w:color w:val="000000" w:themeColor="text1"/>
                <w:sz w:val="20"/>
                <w:szCs w:val="20"/>
              </w:rPr>
            </w:pPr>
            <w:r w:rsidRPr="00E13C53">
              <w:rPr>
                <w:sz w:val="18"/>
                <w:szCs w:val="18"/>
              </w:rPr>
              <w:t xml:space="preserve">paczki </w:t>
            </w:r>
            <w:r>
              <w:rPr>
                <w:sz w:val="18"/>
                <w:szCs w:val="18"/>
              </w:rPr>
              <w:t xml:space="preserve">pocztowe </w:t>
            </w:r>
            <w:r w:rsidRPr="00E13C53">
              <w:rPr>
                <w:sz w:val="18"/>
                <w:szCs w:val="18"/>
              </w:rPr>
              <w:t xml:space="preserve">zagraniczne ekonomiczne </w:t>
            </w:r>
            <w:proofErr w:type="spellStart"/>
            <w:r w:rsidRPr="00E13C53">
              <w:rPr>
                <w:sz w:val="18"/>
                <w:szCs w:val="18"/>
              </w:rPr>
              <w:t>zpo</w:t>
            </w:r>
            <w:proofErr w:type="spellEnd"/>
            <w:r>
              <w:rPr>
                <w:sz w:val="18"/>
                <w:szCs w:val="18"/>
              </w:rPr>
              <w:t xml:space="preserve"> str</w:t>
            </w:r>
            <w:r w:rsidRPr="00E13C53">
              <w:rPr>
                <w:sz w:val="18"/>
                <w:szCs w:val="18"/>
              </w:rPr>
              <w:t>efa 1</w:t>
            </w:r>
            <w:r>
              <w:rPr>
                <w:sz w:val="18"/>
                <w:szCs w:val="18"/>
              </w:rPr>
              <w:t>2</w:t>
            </w:r>
          </w:p>
        </w:tc>
        <w:tc>
          <w:tcPr>
            <w:tcW w:w="1418" w:type="dxa"/>
            <w:gridSpan w:val="2"/>
            <w:tcBorders>
              <w:top w:val="single" w:sz="4" w:space="0" w:color="auto"/>
              <w:left w:val="single" w:sz="4" w:space="0" w:color="auto"/>
              <w:bottom w:val="nil"/>
            </w:tcBorders>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485"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701"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958"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r>
      <w:tr w:rsidR="00594EA4" w:rsidRPr="00BD1878" w:rsidTr="00594EA4">
        <w:trPr>
          <w:trHeight w:val="300"/>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hideMark/>
          </w:tcPr>
          <w:p w:rsidR="00594EA4" w:rsidRPr="00E13C53"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80"/>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hideMark/>
          </w:tcPr>
          <w:p w:rsidR="00594EA4" w:rsidRPr="00960508" w:rsidRDefault="00594EA4" w:rsidP="00594EA4">
            <w:pPr>
              <w:rPr>
                <w:sz w:val="18"/>
                <w:szCs w:val="18"/>
              </w:rPr>
            </w:pPr>
            <w:r w:rsidRPr="00960508">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30"/>
        </w:trPr>
        <w:tc>
          <w:tcPr>
            <w:tcW w:w="534" w:type="dxa"/>
            <w:vMerge/>
            <w:hideMark/>
          </w:tcPr>
          <w:p w:rsidR="00594EA4" w:rsidRPr="00923583" w:rsidRDefault="00594EA4"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72"/>
        </w:trPr>
        <w:tc>
          <w:tcPr>
            <w:tcW w:w="534"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2551" w:type="dxa"/>
            <w:vMerge w:val="restart"/>
            <w:tcBorders>
              <w:right w:val="single" w:sz="4" w:space="0" w:color="auto"/>
            </w:tcBorders>
            <w:hideMark/>
          </w:tcPr>
          <w:p w:rsidR="00594EA4" w:rsidRPr="00923583" w:rsidRDefault="00594EA4" w:rsidP="00594EA4">
            <w:pPr>
              <w:rPr>
                <w:rFonts w:cs="Calibri"/>
                <w:color w:val="000000" w:themeColor="text1"/>
                <w:sz w:val="20"/>
                <w:szCs w:val="20"/>
              </w:rPr>
            </w:pPr>
            <w:r w:rsidRPr="00E13C53">
              <w:rPr>
                <w:sz w:val="18"/>
                <w:szCs w:val="18"/>
              </w:rPr>
              <w:t xml:space="preserve">paczki </w:t>
            </w:r>
            <w:r>
              <w:rPr>
                <w:sz w:val="18"/>
                <w:szCs w:val="18"/>
              </w:rPr>
              <w:t xml:space="preserve">pocztowe </w:t>
            </w:r>
            <w:r w:rsidRPr="00E13C53">
              <w:rPr>
                <w:sz w:val="18"/>
                <w:szCs w:val="18"/>
              </w:rPr>
              <w:t xml:space="preserve">zagraniczne ekonomiczne </w:t>
            </w:r>
            <w:proofErr w:type="spellStart"/>
            <w:r w:rsidRPr="00E13C53">
              <w:rPr>
                <w:sz w:val="18"/>
                <w:szCs w:val="18"/>
              </w:rPr>
              <w:t>zpo</w:t>
            </w:r>
            <w:proofErr w:type="spellEnd"/>
            <w:r>
              <w:rPr>
                <w:sz w:val="18"/>
                <w:szCs w:val="18"/>
              </w:rPr>
              <w:t xml:space="preserve"> str</w:t>
            </w:r>
            <w:r w:rsidRPr="00E13C53">
              <w:rPr>
                <w:sz w:val="18"/>
                <w:szCs w:val="18"/>
              </w:rPr>
              <w:t>efa 1</w:t>
            </w:r>
            <w:r>
              <w:rPr>
                <w:sz w:val="18"/>
                <w:szCs w:val="18"/>
              </w:rPr>
              <w:t>3</w:t>
            </w:r>
          </w:p>
        </w:tc>
        <w:tc>
          <w:tcPr>
            <w:tcW w:w="1418" w:type="dxa"/>
            <w:gridSpan w:val="2"/>
            <w:tcBorders>
              <w:top w:val="single" w:sz="4" w:space="0" w:color="auto"/>
              <w:left w:val="single" w:sz="4" w:space="0" w:color="auto"/>
              <w:bottom w:val="nil"/>
              <w:righ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485" w:type="dxa"/>
            <w:vMerge w:val="restart"/>
            <w:tcBorders>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1701"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c>
          <w:tcPr>
            <w:tcW w:w="958" w:type="dxa"/>
            <w:vMerge w:val="restart"/>
            <w:hideMark/>
          </w:tcPr>
          <w:p w:rsidR="00594EA4" w:rsidRPr="00BD1878" w:rsidRDefault="00594EA4" w:rsidP="00594EA4">
            <w:pPr>
              <w:spacing w:line="300" w:lineRule="exact"/>
              <w:jc w:val="both"/>
              <w:rPr>
                <w:rFonts w:cs="Calibri"/>
                <w:color w:val="000000" w:themeColor="text1"/>
                <w:sz w:val="20"/>
                <w:szCs w:val="20"/>
              </w:rPr>
            </w:pPr>
            <w:r w:rsidRPr="00BD1878">
              <w:rPr>
                <w:rFonts w:cs="Calibri"/>
                <w:color w:val="000000" w:themeColor="text1"/>
                <w:sz w:val="20"/>
                <w:szCs w:val="20"/>
              </w:rPr>
              <w:t> </w:t>
            </w:r>
          </w:p>
        </w:tc>
      </w:tr>
      <w:tr w:rsidR="00594EA4" w:rsidRPr="00BD1878" w:rsidTr="00594EA4">
        <w:trPr>
          <w:trHeight w:val="300"/>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hideMark/>
          </w:tcPr>
          <w:p w:rsidR="00594EA4" w:rsidRPr="00E13C53"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hideMark/>
          </w:tcPr>
          <w:p w:rsidR="00594EA4" w:rsidRPr="00960508" w:rsidRDefault="00594EA4" w:rsidP="00960508">
            <w:pPr>
              <w:spacing w:line="300" w:lineRule="exact"/>
              <w:ind w:firstLineChars="200" w:firstLine="360"/>
              <w:rPr>
                <w:sz w:val="18"/>
                <w:szCs w:val="18"/>
              </w:rPr>
            </w:pPr>
            <w:r w:rsidRPr="00960508">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80"/>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Default="00594EA4" w:rsidP="00594EA4">
            <w:pPr>
              <w:rPr>
                <w:sz w:val="18"/>
                <w:szCs w:val="18"/>
              </w:rPr>
            </w:pPr>
            <w:r>
              <w:rPr>
                <w:sz w:val="18"/>
                <w:szCs w:val="18"/>
              </w:rPr>
              <w:t>1</w:t>
            </w:r>
          </w:p>
        </w:tc>
        <w:tc>
          <w:tcPr>
            <w:tcW w:w="1485" w:type="dxa"/>
            <w:tcBorders>
              <w:top w:val="single" w:sz="4" w:space="0" w:color="auto"/>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39607F" w:rsidRPr="00BD1878" w:rsidTr="00594EA4">
        <w:trPr>
          <w:trHeight w:val="180"/>
        </w:trPr>
        <w:tc>
          <w:tcPr>
            <w:tcW w:w="534" w:type="dxa"/>
            <w:hideMark/>
          </w:tcPr>
          <w:p w:rsidR="0039607F" w:rsidRPr="00BD1878" w:rsidRDefault="0039607F"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39607F" w:rsidRDefault="0039607F" w:rsidP="00594EA4">
            <w:pPr>
              <w:rPr>
                <w:sz w:val="18"/>
                <w:szCs w:val="18"/>
              </w:rPr>
            </w:pPr>
            <w:r>
              <w:rPr>
                <w:sz w:val="18"/>
                <w:szCs w:val="18"/>
              </w:rPr>
              <w:t>Ponad 2 kg do 5 kg</w:t>
            </w:r>
          </w:p>
        </w:tc>
        <w:tc>
          <w:tcPr>
            <w:tcW w:w="1418" w:type="dxa"/>
            <w:gridSpan w:val="2"/>
            <w:tcBorders>
              <w:top w:val="single" w:sz="4" w:space="0" w:color="auto"/>
              <w:left w:val="single" w:sz="4" w:space="0" w:color="auto"/>
              <w:bottom w:val="single" w:sz="4" w:space="0" w:color="auto"/>
              <w:right w:val="single" w:sz="4" w:space="0" w:color="auto"/>
            </w:tcBorders>
            <w:hideMark/>
          </w:tcPr>
          <w:p w:rsidR="0039607F" w:rsidRDefault="0039607F" w:rsidP="00594EA4">
            <w:pPr>
              <w:rPr>
                <w:sz w:val="18"/>
                <w:szCs w:val="18"/>
              </w:rPr>
            </w:pPr>
            <w:r>
              <w:rPr>
                <w:sz w:val="18"/>
                <w:szCs w:val="18"/>
              </w:rPr>
              <w:t>1</w:t>
            </w:r>
          </w:p>
        </w:tc>
        <w:tc>
          <w:tcPr>
            <w:tcW w:w="1485" w:type="dxa"/>
            <w:tcBorders>
              <w:top w:val="single" w:sz="4" w:space="0" w:color="auto"/>
              <w:left w:val="single" w:sz="4" w:space="0" w:color="auto"/>
            </w:tcBorders>
            <w:hideMark/>
          </w:tcPr>
          <w:p w:rsidR="0039607F" w:rsidRPr="00BD1878" w:rsidRDefault="0039607F"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39607F" w:rsidRPr="00BD1878" w:rsidRDefault="0039607F"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39607F" w:rsidRPr="00BD1878" w:rsidRDefault="0039607F" w:rsidP="00594EA4">
            <w:pPr>
              <w:spacing w:line="300" w:lineRule="exact"/>
              <w:jc w:val="both"/>
              <w:rPr>
                <w:rFonts w:cs="Calibri"/>
                <w:color w:val="000000" w:themeColor="text1"/>
                <w:sz w:val="20"/>
                <w:szCs w:val="20"/>
              </w:rPr>
            </w:pPr>
          </w:p>
        </w:tc>
      </w:tr>
      <w:tr w:rsidR="00594EA4" w:rsidRPr="00BD1878" w:rsidTr="00594EA4">
        <w:trPr>
          <w:trHeight w:val="330"/>
        </w:trPr>
        <w:tc>
          <w:tcPr>
            <w:tcW w:w="534" w:type="dxa"/>
            <w:vMerge w:val="restart"/>
            <w:hideMark/>
          </w:tcPr>
          <w:p w:rsidR="00594EA4" w:rsidRPr="00BD1878" w:rsidRDefault="00594EA4" w:rsidP="00594EA4">
            <w:pPr>
              <w:spacing w:line="300" w:lineRule="exact"/>
              <w:jc w:val="both"/>
              <w:rPr>
                <w:rFonts w:cs="Calibri"/>
                <w:color w:val="000000" w:themeColor="text1"/>
                <w:sz w:val="20"/>
                <w:szCs w:val="20"/>
              </w:rPr>
            </w:pPr>
          </w:p>
        </w:tc>
        <w:tc>
          <w:tcPr>
            <w:tcW w:w="2551" w:type="dxa"/>
            <w:vMerge w:val="restart"/>
            <w:tcBorders>
              <w:right w:val="single" w:sz="4" w:space="0" w:color="auto"/>
            </w:tcBorders>
            <w:hideMark/>
          </w:tcPr>
          <w:p w:rsidR="00594EA4" w:rsidRDefault="00594EA4" w:rsidP="00594EA4">
            <w:pPr>
              <w:rPr>
                <w:sz w:val="18"/>
                <w:szCs w:val="18"/>
              </w:rPr>
            </w:pPr>
          </w:p>
          <w:p w:rsidR="00594EA4" w:rsidRDefault="00594EA4" w:rsidP="00594EA4">
            <w:pPr>
              <w:rPr>
                <w:sz w:val="18"/>
                <w:szCs w:val="18"/>
              </w:rPr>
            </w:pPr>
            <w:r>
              <w:rPr>
                <w:sz w:val="18"/>
                <w:szCs w:val="18"/>
              </w:rPr>
              <w:t xml:space="preserve">Zwrot paczki pocztowej krajowej ekonomicznej </w:t>
            </w:r>
            <w:proofErr w:type="spellStart"/>
            <w:r>
              <w:rPr>
                <w:sz w:val="18"/>
                <w:szCs w:val="18"/>
              </w:rPr>
              <w:t>zpo</w:t>
            </w:r>
            <w:proofErr w:type="spellEnd"/>
          </w:p>
          <w:p w:rsidR="00594EA4" w:rsidRPr="00E13C53" w:rsidRDefault="00594EA4" w:rsidP="00594EA4">
            <w:pPr>
              <w:rPr>
                <w:sz w:val="18"/>
                <w:szCs w:val="18"/>
              </w:rPr>
            </w:pPr>
            <w:r>
              <w:rPr>
                <w:sz w:val="18"/>
                <w:szCs w:val="18"/>
              </w:rPr>
              <w:t>Gabaryt A</w:t>
            </w:r>
          </w:p>
        </w:tc>
        <w:tc>
          <w:tcPr>
            <w:tcW w:w="1418" w:type="dxa"/>
            <w:gridSpan w:val="2"/>
            <w:tcBorders>
              <w:top w:val="single" w:sz="4" w:space="0" w:color="auto"/>
              <w:left w:val="single" w:sz="4" w:space="0" w:color="auto"/>
              <w:bottom w:val="nil"/>
              <w:righ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485" w:type="dxa"/>
            <w:vMerge w:val="restart"/>
            <w:tcBorders>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vMerge w:val="restart"/>
            <w:hideMark/>
          </w:tcPr>
          <w:p w:rsidR="00594EA4" w:rsidRPr="00BD1878" w:rsidRDefault="00594EA4" w:rsidP="00594EA4">
            <w:pPr>
              <w:spacing w:line="300" w:lineRule="exact"/>
              <w:jc w:val="both"/>
              <w:rPr>
                <w:rFonts w:cs="Calibri"/>
                <w:color w:val="000000" w:themeColor="text1"/>
                <w:sz w:val="20"/>
                <w:szCs w:val="20"/>
              </w:rPr>
            </w:pPr>
          </w:p>
        </w:tc>
        <w:tc>
          <w:tcPr>
            <w:tcW w:w="958" w:type="dxa"/>
            <w:vMerge w:val="restart"/>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65"/>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right w:val="single" w:sz="4" w:space="0" w:color="auto"/>
            </w:tcBorders>
            <w:hideMark/>
          </w:tcPr>
          <w:p w:rsidR="00594EA4" w:rsidRDefault="00594EA4" w:rsidP="00594EA4">
            <w:pPr>
              <w:rPr>
                <w:sz w:val="18"/>
                <w:szCs w:val="18"/>
              </w:rPr>
            </w:pPr>
          </w:p>
        </w:tc>
        <w:tc>
          <w:tcPr>
            <w:tcW w:w="1418" w:type="dxa"/>
            <w:gridSpan w:val="2"/>
            <w:tcBorders>
              <w:top w:val="nil"/>
              <w:left w:val="single" w:sz="4" w:space="0" w:color="auto"/>
              <w:bottom w:val="nil"/>
              <w:right w:val="single" w:sz="4" w:space="0" w:color="auto"/>
            </w:tcBorders>
            <w:hideMark/>
          </w:tcPr>
          <w:p w:rsidR="00594EA4" w:rsidRPr="00BD1878" w:rsidRDefault="00594EA4" w:rsidP="00594EA4">
            <w:pPr>
              <w:spacing w:line="300" w:lineRule="exact"/>
              <w:jc w:val="center"/>
              <w:rPr>
                <w:rFonts w:cs="Calibri"/>
                <w:color w:val="000000" w:themeColor="text1"/>
                <w:sz w:val="20"/>
                <w:szCs w:val="20"/>
              </w:rPr>
            </w:pPr>
          </w:p>
        </w:tc>
        <w:tc>
          <w:tcPr>
            <w:tcW w:w="1485" w:type="dxa"/>
            <w:vMerge/>
            <w:tcBorders>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vMerge/>
            <w:hideMark/>
          </w:tcPr>
          <w:p w:rsidR="00594EA4" w:rsidRPr="00BD1878" w:rsidRDefault="00594EA4" w:rsidP="00594EA4">
            <w:pPr>
              <w:spacing w:line="300" w:lineRule="exact"/>
              <w:jc w:val="both"/>
              <w:rPr>
                <w:rFonts w:cs="Calibri"/>
                <w:color w:val="000000" w:themeColor="text1"/>
                <w:sz w:val="20"/>
                <w:szCs w:val="20"/>
              </w:rPr>
            </w:pPr>
          </w:p>
        </w:tc>
        <w:tc>
          <w:tcPr>
            <w:tcW w:w="958" w:type="dxa"/>
            <w:vMerge/>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hideMark/>
          </w:tcPr>
          <w:p w:rsidR="00594EA4"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hideMark/>
          </w:tcPr>
          <w:p w:rsidR="00594EA4" w:rsidRPr="00BD1878" w:rsidRDefault="00594EA4" w:rsidP="00594EA4">
            <w:pPr>
              <w:spacing w:line="300" w:lineRule="exact"/>
              <w:jc w:val="center"/>
              <w:rPr>
                <w:rFonts w:cs="Calibri"/>
                <w:color w:val="000000" w:themeColor="text1"/>
                <w:sz w:val="20"/>
                <w:szCs w:val="20"/>
              </w:rPr>
            </w:pPr>
          </w:p>
        </w:tc>
        <w:tc>
          <w:tcPr>
            <w:tcW w:w="1485" w:type="dxa"/>
            <w:vMerge/>
            <w:tcBorders>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hideMark/>
          </w:tcPr>
          <w:p w:rsidR="00594EA4" w:rsidRPr="0039607F" w:rsidRDefault="00594EA4" w:rsidP="00594EA4">
            <w:pPr>
              <w:rPr>
                <w:sz w:val="18"/>
                <w:szCs w:val="18"/>
              </w:rPr>
            </w:pPr>
            <w:r w:rsidRPr="0039607F">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hideMark/>
          </w:tcPr>
          <w:p w:rsidR="00594EA4" w:rsidRPr="00BD1878" w:rsidRDefault="00594EA4" w:rsidP="00594EA4">
            <w:pPr>
              <w:spacing w:line="300" w:lineRule="exact"/>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282"/>
        </w:trPr>
        <w:tc>
          <w:tcPr>
            <w:tcW w:w="534" w:type="dxa"/>
            <w:vMerge/>
            <w:hideMark/>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594EA4" w:rsidRPr="00E13C53" w:rsidRDefault="00594EA4" w:rsidP="00594EA4">
            <w:pPr>
              <w:rPr>
                <w:sz w:val="18"/>
                <w:szCs w:val="18"/>
              </w:rPr>
            </w:pPr>
            <w:r>
              <w:rPr>
                <w:sz w:val="18"/>
                <w:szCs w:val="18"/>
              </w:rPr>
              <w:t>Ponad 1 KG Do 2 Kg</w:t>
            </w:r>
          </w:p>
        </w:tc>
        <w:tc>
          <w:tcPr>
            <w:tcW w:w="1418" w:type="dxa"/>
            <w:gridSpan w:val="2"/>
            <w:tcBorders>
              <w:top w:val="nil"/>
              <w:left w:val="single" w:sz="4" w:space="0" w:color="auto"/>
              <w:bottom w:val="single" w:sz="4" w:space="0" w:color="auto"/>
              <w:righ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594EA4" w:rsidRPr="00BD1878" w:rsidRDefault="00594EA4" w:rsidP="00594EA4">
            <w:pPr>
              <w:spacing w:line="300" w:lineRule="exact"/>
              <w:jc w:val="both"/>
              <w:rPr>
                <w:rFonts w:cs="Calibri"/>
                <w:color w:val="000000" w:themeColor="text1"/>
                <w:sz w:val="20"/>
                <w:szCs w:val="20"/>
              </w:rPr>
            </w:pPr>
          </w:p>
        </w:tc>
      </w:tr>
      <w:tr w:rsidR="001A7088" w:rsidRPr="00BD1878" w:rsidTr="00594EA4">
        <w:trPr>
          <w:trHeight w:val="282"/>
        </w:trPr>
        <w:tc>
          <w:tcPr>
            <w:tcW w:w="534" w:type="dxa"/>
            <w:hideMark/>
          </w:tcPr>
          <w:p w:rsidR="001A7088" w:rsidRPr="00BD1878" w:rsidRDefault="001A7088"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1A7088" w:rsidRDefault="001A7088" w:rsidP="00594EA4">
            <w:pPr>
              <w:rPr>
                <w:sz w:val="18"/>
                <w:szCs w:val="18"/>
              </w:rPr>
            </w:pPr>
            <w:r>
              <w:rPr>
                <w:sz w:val="18"/>
                <w:szCs w:val="18"/>
              </w:rPr>
              <w:t>Ponad 2 kg do 5 kg</w:t>
            </w:r>
          </w:p>
        </w:tc>
        <w:tc>
          <w:tcPr>
            <w:tcW w:w="1418" w:type="dxa"/>
            <w:gridSpan w:val="2"/>
            <w:tcBorders>
              <w:top w:val="nil"/>
              <w:left w:val="single" w:sz="4" w:space="0" w:color="auto"/>
              <w:bottom w:val="single" w:sz="4" w:space="0" w:color="auto"/>
              <w:right w:val="single" w:sz="4" w:space="0" w:color="auto"/>
            </w:tcBorders>
            <w:hideMark/>
          </w:tcPr>
          <w:p w:rsidR="001A7088" w:rsidRDefault="001A7088"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r>
      <w:tr w:rsidR="001A7088" w:rsidRPr="00BD1878" w:rsidTr="00594EA4">
        <w:trPr>
          <w:trHeight w:val="282"/>
        </w:trPr>
        <w:tc>
          <w:tcPr>
            <w:tcW w:w="534" w:type="dxa"/>
            <w:hideMark/>
          </w:tcPr>
          <w:p w:rsidR="001A7088" w:rsidRPr="00BD1878" w:rsidRDefault="001A7088" w:rsidP="00594EA4">
            <w:pPr>
              <w:spacing w:line="300" w:lineRule="exact"/>
              <w:jc w:val="both"/>
              <w:rPr>
                <w:rFonts w:cs="Calibri"/>
                <w:color w:val="000000" w:themeColor="text1"/>
                <w:sz w:val="20"/>
                <w:szCs w:val="20"/>
              </w:rPr>
            </w:pPr>
          </w:p>
        </w:tc>
        <w:tc>
          <w:tcPr>
            <w:tcW w:w="2551" w:type="dxa"/>
            <w:tcBorders>
              <w:top w:val="single" w:sz="4" w:space="0" w:color="auto"/>
              <w:right w:val="single" w:sz="4" w:space="0" w:color="auto"/>
            </w:tcBorders>
            <w:hideMark/>
          </w:tcPr>
          <w:p w:rsidR="001A7088" w:rsidRDefault="001A7088" w:rsidP="00594EA4">
            <w:pPr>
              <w:rPr>
                <w:sz w:val="18"/>
                <w:szCs w:val="18"/>
              </w:rPr>
            </w:pPr>
            <w:r>
              <w:rPr>
                <w:sz w:val="18"/>
                <w:szCs w:val="18"/>
              </w:rPr>
              <w:t xml:space="preserve">Ponad 5 kg do 10 kg </w:t>
            </w:r>
          </w:p>
        </w:tc>
        <w:tc>
          <w:tcPr>
            <w:tcW w:w="1418" w:type="dxa"/>
            <w:gridSpan w:val="2"/>
            <w:tcBorders>
              <w:top w:val="nil"/>
              <w:left w:val="single" w:sz="4" w:space="0" w:color="auto"/>
              <w:bottom w:val="single" w:sz="4" w:space="0" w:color="auto"/>
              <w:right w:val="single" w:sz="4" w:space="0" w:color="auto"/>
            </w:tcBorders>
            <w:hideMark/>
          </w:tcPr>
          <w:p w:rsidR="001A7088" w:rsidRDefault="001A7088"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c>
          <w:tcPr>
            <w:tcW w:w="1701" w:type="dxa"/>
            <w:tcBorders>
              <w:top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c>
          <w:tcPr>
            <w:tcW w:w="958" w:type="dxa"/>
            <w:tcBorders>
              <w:top w:val="single" w:sz="4" w:space="0" w:color="auto"/>
            </w:tcBorders>
            <w:hideMark/>
          </w:tcPr>
          <w:p w:rsidR="001A7088" w:rsidRPr="00BD1878" w:rsidRDefault="001A7088" w:rsidP="00594EA4">
            <w:pPr>
              <w:spacing w:line="300" w:lineRule="exact"/>
              <w:jc w:val="both"/>
              <w:rPr>
                <w:rFonts w:cs="Calibri"/>
                <w:color w:val="000000" w:themeColor="text1"/>
                <w:sz w:val="20"/>
                <w:szCs w:val="20"/>
              </w:rPr>
            </w:pPr>
          </w:p>
        </w:tc>
      </w:tr>
      <w:tr w:rsidR="00594EA4" w:rsidRPr="00BD1878" w:rsidTr="00594EA4">
        <w:trPr>
          <w:trHeight w:val="180"/>
        </w:trPr>
        <w:tc>
          <w:tcPr>
            <w:tcW w:w="534" w:type="dxa"/>
            <w:vMerge w:val="restart"/>
          </w:tcPr>
          <w:p w:rsidR="00594EA4" w:rsidRPr="00BD1878" w:rsidRDefault="00594EA4" w:rsidP="00594EA4">
            <w:pPr>
              <w:spacing w:line="300" w:lineRule="exact"/>
              <w:jc w:val="both"/>
              <w:rPr>
                <w:rFonts w:cs="Calibri"/>
                <w:color w:val="000000" w:themeColor="text1"/>
                <w:sz w:val="20"/>
                <w:szCs w:val="20"/>
              </w:rPr>
            </w:pPr>
          </w:p>
        </w:tc>
        <w:tc>
          <w:tcPr>
            <w:tcW w:w="2551" w:type="dxa"/>
            <w:vMerge w:val="restart"/>
            <w:tcBorders>
              <w:right w:val="single" w:sz="4" w:space="0" w:color="auto"/>
            </w:tcBorders>
          </w:tcPr>
          <w:p w:rsidR="00594EA4" w:rsidRDefault="00594EA4" w:rsidP="00594EA4">
            <w:pPr>
              <w:rPr>
                <w:sz w:val="18"/>
                <w:szCs w:val="18"/>
              </w:rPr>
            </w:pPr>
          </w:p>
          <w:p w:rsidR="00594EA4" w:rsidRDefault="00594EA4" w:rsidP="00594EA4">
            <w:pPr>
              <w:rPr>
                <w:sz w:val="18"/>
                <w:szCs w:val="18"/>
              </w:rPr>
            </w:pPr>
            <w:proofErr w:type="spellStart"/>
            <w:r>
              <w:rPr>
                <w:sz w:val="18"/>
                <w:szCs w:val="18"/>
              </w:rPr>
              <w:t>Zrot</w:t>
            </w:r>
            <w:proofErr w:type="spellEnd"/>
            <w:r>
              <w:rPr>
                <w:sz w:val="18"/>
                <w:szCs w:val="18"/>
              </w:rPr>
              <w:t xml:space="preserve">  </w:t>
            </w:r>
            <w:r w:rsidRPr="00E13C53">
              <w:rPr>
                <w:sz w:val="18"/>
                <w:szCs w:val="18"/>
              </w:rPr>
              <w:t xml:space="preserve">paczki </w:t>
            </w:r>
            <w:r>
              <w:rPr>
                <w:sz w:val="18"/>
                <w:szCs w:val="18"/>
              </w:rPr>
              <w:t xml:space="preserve">pocztowej </w:t>
            </w:r>
            <w:r w:rsidRPr="00E13C53">
              <w:rPr>
                <w:sz w:val="18"/>
                <w:szCs w:val="18"/>
              </w:rPr>
              <w:t>zagraniczne</w:t>
            </w:r>
            <w:r>
              <w:rPr>
                <w:sz w:val="18"/>
                <w:szCs w:val="18"/>
              </w:rPr>
              <w:t>j</w:t>
            </w:r>
            <w:r w:rsidRPr="00E13C53">
              <w:rPr>
                <w:sz w:val="18"/>
                <w:szCs w:val="18"/>
              </w:rPr>
              <w:t xml:space="preserve"> ekonomiczne</w:t>
            </w:r>
            <w:r>
              <w:rPr>
                <w:sz w:val="18"/>
                <w:szCs w:val="18"/>
              </w:rPr>
              <w:t xml:space="preserve">j </w:t>
            </w:r>
            <w:proofErr w:type="spellStart"/>
            <w:r>
              <w:rPr>
                <w:sz w:val="18"/>
                <w:szCs w:val="18"/>
              </w:rPr>
              <w:t>zpo</w:t>
            </w:r>
            <w:proofErr w:type="spellEnd"/>
            <w:r>
              <w:rPr>
                <w:sz w:val="18"/>
                <w:szCs w:val="18"/>
              </w:rPr>
              <w:t xml:space="preserve"> str</w:t>
            </w:r>
            <w:r w:rsidRPr="00E13C53">
              <w:rPr>
                <w:sz w:val="18"/>
                <w:szCs w:val="18"/>
              </w:rPr>
              <w:t>efa 10</w:t>
            </w:r>
          </w:p>
        </w:tc>
        <w:tc>
          <w:tcPr>
            <w:tcW w:w="1418" w:type="dxa"/>
            <w:gridSpan w:val="2"/>
            <w:tcBorders>
              <w:top w:val="single" w:sz="4" w:space="0" w:color="auto"/>
              <w:left w:val="single" w:sz="4" w:space="0" w:color="auto"/>
              <w:bottom w:val="nil"/>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val="restart"/>
            <w:tcBorders>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val="restart"/>
          </w:tcPr>
          <w:p w:rsidR="00594EA4" w:rsidRPr="00BD1878" w:rsidRDefault="00594EA4" w:rsidP="00594EA4">
            <w:pPr>
              <w:spacing w:line="300" w:lineRule="exact"/>
              <w:jc w:val="both"/>
              <w:rPr>
                <w:rFonts w:cs="Calibri"/>
                <w:color w:val="000000" w:themeColor="text1"/>
                <w:sz w:val="20"/>
                <w:szCs w:val="20"/>
              </w:rPr>
            </w:pPr>
          </w:p>
        </w:tc>
        <w:tc>
          <w:tcPr>
            <w:tcW w:w="958" w:type="dxa"/>
            <w:vMerge w:val="restart"/>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tcPr>
          <w:p w:rsidR="00594EA4"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50"/>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tcPr>
          <w:p w:rsidR="00594EA4" w:rsidRPr="0039607F" w:rsidRDefault="00594EA4" w:rsidP="00594EA4">
            <w:pPr>
              <w:spacing w:line="300" w:lineRule="exact"/>
              <w:jc w:val="both"/>
              <w:rPr>
                <w:rFonts w:cs="Calibri"/>
                <w:color w:val="000000" w:themeColor="text1"/>
                <w:sz w:val="18"/>
                <w:szCs w:val="18"/>
              </w:rPr>
            </w:pPr>
            <w:r w:rsidRPr="0039607F">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05"/>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80"/>
        </w:trPr>
        <w:tc>
          <w:tcPr>
            <w:tcW w:w="534" w:type="dxa"/>
            <w:vMerge w:val="restart"/>
          </w:tcPr>
          <w:p w:rsidR="00594EA4" w:rsidRPr="00BD1878" w:rsidRDefault="00594EA4" w:rsidP="00594EA4">
            <w:pPr>
              <w:spacing w:line="300" w:lineRule="exact"/>
              <w:jc w:val="both"/>
              <w:rPr>
                <w:rFonts w:cs="Calibri"/>
                <w:color w:val="000000" w:themeColor="text1"/>
                <w:sz w:val="20"/>
                <w:szCs w:val="20"/>
              </w:rPr>
            </w:pPr>
          </w:p>
        </w:tc>
        <w:tc>
          <w:tcPr>
            <w:tcW w:w="2551" w:type="dxa"/>
            <w:vMerge w:val="restart"/>
            <w:tcBorders>
              <w:right w:val="single" w:sz="4" w:space="0" w:color="auto"/>
            </w:tcBorders>
          </w:tcPr>
          <w:p w:rsidR="00594EA4" w:rsidRDefault="00594EA4" w:rsidP="00594EA4">
            <w:pPr>
              <w:rPr>
                <w:sz w:val="18"/>
                <w:szCs w:val="18"/>
              </w:rPr>
            </w:pPr>
            <w:r>
              <w:rPr>
                <w:sz w:val="18"/>
                <w:szCs w:val="18"/>
              </w:rPr>
              <w:t xml:space="preserve">Zwrot  </w:t>
            </w:r>
            <w:r w:rsidRPr="00E13C53">
              <w:rPr>
                <w:sz w:val="18"/>
                <w:szCs w:val="18"/>
              </w:rPr>
              <w:t xml:space="preserve">paczki </w:t>
            </w:r>
            <w:r>
              <w:rPr>
                <w:sz w:val="18"/>
                <w:szCs w:val="18"/>
              </w:rPr>
              <w:t xml:space="preserve">pocztowej </w:t>
            </w:r>
            <w:r w:rsidRPr="00E13C53">
              <w:rPr>
                <w:sz w:val="18"/>
                <w:szCs w:val="18"/>
              </w:rPr>
              <w:t>zagraniczne</w:t>
            </w:r>
            <w:r>
              <w:rPr>
                <w:sz w:val="18"/>
                <w:szCs w:val="18"/>
              </w:rPr>
              <w:t>j</w:t>
            </w:r>
            <w:r w:rsidRPr="00E13C53">
              <w:rPr>
                <w:sz w:val="18"/>
                <w:szCs w:val="18"/>
              </w:rPr>
              <w:t xml:space="preserve"> ekonomiczne</w:t>
            </w:r>
            <w:r>
              <w:rPr>
                <w:sz w:val="18"/>
                <w:szCs w:val="18"/>
              </w:rPr>
              <w:t xml:space="preserve">j </w:t>
            </w:r>
            <w:proofErr w:type="spellStart"/>
            <w:r>
              <w:rPr>
                <w:sz w:val="18"/>
                <w:szCs w:val="18"/>
              </w:rPr>
              <w:t>zpo</w:t>
            </w:r>
            <w:proofErr w:type="spellEnd"/>
            <w:r>
              <w:rPr>
                <w:sz w:val="18"/>
                <w:szCs w:val="18"/>
              </w:rPr>
              <w:t xml:space="preserve"> str</w:t>
            </w:r>
            <w:r w:rsidRPr="00E13C53">
              <w:rPr>
                <w:sz w:val="18"/>
                <w:szCs w:val="18"/>
              </w:rPr>
              <w:t>efa 1</w:t>
            </w:r>
            <w:r>
              <w:rPr>
                <w:sz w:val="18"/>
                <w:szCs w:val="18"/>
              </w:rPr>
              <w:t>1</w:t>
            </w:r>
          </w:p>
        </w:tc>
        <w:tc>
          <w:tcPr>
            <w:tcW w:w="1418" w:type="dxa"/>
            <w:gridSpan w:val="2"/>
            <w:tcBorders>
              <w:top w:val="nil"/>
              <w:left w:val="single" w:sz="4" w:space="0" w:color="auto"/>
              <w:bottom w:val="nil"/>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val="restart"/>
            <w:tcBorders>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val="restart"/>
          </w:tcPr>
          <w:p w:rsidR="00594EA4" w:rsidRPr="00BD1878" w:rsidRDefault="00594EA4" w:rsidP="00594EA4">
            <w:pPr>
              <w:spacing w:line="300" w:lineRule="exact"/>
              <w:jc w:val="both"/>
              <w:rPr>
                <w:rFonts w:cs="Calibri"/>
                <w:color w:val="000000" w:themeColor="text1"/>
                <w:sz w:val="20"/>
                <w:szCs w:val="20"/>
              </w:rPr>
            </w:pPr>
          </w:p>
        </w:tc>
        <w:tc>
          <w:tcPr>
            <w:tcW w:w="958" w:type="dxa"/>
            <w:vMerge w:val="restart"/>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bottom w:val="single" w:sz="4" w:space="0" w:color="auto"/>
              <w:right w:val="single" w:sz="4" w:space="0" w:color="auto"/>
            </w:tcBorders>
          </w:tcPr>
          <w:p w:rsidR="00594EA4"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20"/>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tcPr>
          <w:p w:rsidR="00594EA4" w:rsidRPr="0039607F" w:rsidRDefault="00594EA4" w:rsidP="00594EA4">
            <w:pPr>
              <w:rPr>
                <w:sz w:val="18"/>
                <w:szCs w:val="18"/>
              </w:rPr>
            </w:pPr>
            <w:r w:rsidRPr="0039607F">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80"/>
        </w:trPr>
        <w:tc>
          <w:tcPr>
            <w:tcW w:w="534" w:type="dxa"/>
            <w:vMerge/>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bottom w:val="single" w:sz="4" w:space="0" w:color="auto"/>
              <w:right w:val="single" w:sz="4" w:space="0" w:color="auto"/>
            </w:tcBorders>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50"/>
        </w:trPr>
        <w:tc>
          <w:tcPr>
            <w:tcW w:w="534" w:type="dxa"/>
            <w:vMerge w:val="restart"/>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vMerge w:val="restart"/>
            <w:tcBorders>
              <w:top w:val="single" w:sz="4" w:space="0" w:color="auto"/>
              <w:left w:val="single" w:sz="4" w:space="0" w:color="auto"/>
              <w:right w:val="single" w:sz="4" w:space="0" w:color="auto"/>
            </w:tcBorders>
          </w:tcPr>
          <w:p w:rsidR="00594EA4" w:rsidRDefault="00594EA4" w:rsidP="00594EA4">
            <w:pPr>
              <w:rPr>
                <w:sz w:val="18"/>
                <w:szCs w:val="18"/>
              </w:rPr>
            </w:pPr>
            <w:r>
              <w:rPr>
                <w:sz w:val="18"/>
                <w:szCs w:val="18"/>
              </w:rPr>
              <w:t xml:space="preserve">Zwrot  </w:t>
            </w:r>
            <w:r w:rsidRPr="00E13C53">
              <w:rPr>
                <w:sz w:val="18"/>
                <w:szCs w:val="18"/>
              </w:rPr>
              <w:t xml:space="preserve">paczki </w:t>
            </w:r>
            <w:r>
              <w:rPr>
                <w:sz w:val="18"/>
                <w:szCs w:val="18"/>
              </w:rPr>
              <w:t xml:space="preserve">pocztowej </w:t>
            </w:r>
            <w:r w:rsidRPr="00E13C53">
              <w:rPr>
                <w:sz w:val="18"/>
                <w:szCs w:val="18"/>
              </w:rPr>
              <w:t>zagraniczne</w:t>
            </w:r>
            <w:r>
              <w:rPr>
                <w:sz w:val="18"/>
                <w:szCs w:val="18"/>
              </w:rPr>
              <w:t>j</w:t>
            </w:r>
            <w:r w:rsidRPr="00E13C53">
              <w:rPr>
                <w:sz w:val="18"/>
                <w:szCs w:val="18"/>
              </w:rPr>
              <w:t xml:space="preserve"> ekonomiczne</w:t>
            </w:r>
            <w:r>
              <w:rPr>
                <w:sz w:val="18"/>
                <w:szCs w:val="18"/>
              </w:rPr>
              <w:t>j</w:t>
            </w:r>
            <w:r w:rsidRPr="00E13C53">
              <w:rPr>
                <w:sz w:val="18"/>
                <w:szCs w:val="18"/>
              </w:rPr>
              <w:t xml:space="preserve"> </w:t>
            </w:r>
            <w:proofErr w:type="spellStart"/>
            <w:r w:rsidRPr="00E13C53">
              <w:rPr>
                <w:sz w:val="18"/>
                <w:szCs w:val="18"/>
              </w:rPr>
              <w:t>zpo</w:t>
            </w:r>
            <w:proofErr w:type="spellEnd"/>
            <w:r w:rsidRPr="00E13C53">
              <w:rPr>
                <w:sz w:val="18"/>
                <w:szCs w:val="18"/>
              </w:rPr>
              <w:t xml:space="preserve"> strefa 1</w:t>
            </w:r>
            <w:r>
              <w:rPr>
                <w:sz w:val="18"/>
                <w:szCs w:val="18"/>
              </w:rPr>
              <w:t>2</w:t>
            </w:r>
          </w:p>
        </w:tc>
        <w:tc>
          <w:tcPr>
            <w:tcW w:w="1418" w:type="dxa"/>
            <w:gridSpan w:val="2"/>
            <w:tcBorders>
              <w:top w:val="nil"/>
              <w:left w:val="single" w:sz="4" w:space="0" w:color="auto"/>
              <w:bottom w:val="nil"/>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val="restart"/>
            <w:tcBorders>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val="restart"/>
          </w:tcPr>
          <w:p w:rsidR="00594EA4" w:rsidRPr="00BD1878" w:rsidRDefault="00594EA4" w:rsidP="00594EA4">
            <w:pPr>
              <w:spacing w:line="300" w:lineRule="exact"/>
              <w:jc w:val="both"/>
              <w:rPr>
                <w:rFonts w:cs="Calibri"/>
                <w:color w:val="000000" w:themeColor="text1"/>
                <w:sz w:val="20"/>
                <w:szCs w:val="20"/>
              </w:rPr>
            </w:pPr>
          </w:p>
        </w:tc>
        <w:tc>
          <w:tcPr>
            <w:tcW w:w="958" w:type="dxa"/>
            <w:vMerge w:val="restart"/>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491"/>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left w:val="single" w:sz="4" w:space="0" w:color="auto"/>
              <w:bottom w:val="single" w:sz="4" w:space="0" w:color="auto"/>
              <w:right w:val="single" w:sz="4" w:space="0" w:color="auto"/>
            </w:tcBorders>
          </w:tcPr>
          <w:p w:rsidR="00594EA4"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50"/>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tcPr>
          <w:p w:rsidR="00594EA4" w:rsidRPr="0039607F" w:rsidRDefault="00594EA4" w:rsidP="00594EA4">
            <w:pPr>
              <w:rPr>
                <w:sz w:val="18"/>
                <w:szCs w:val="18"/>
              </w:rPr>
            </w:pPr>
            <w:r w:rsidRPr="0039607F">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20"/>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right w:val="single" w:sz="4" w:space="0" w:color="auto"/>
            </w:tcBorders>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401"/>
        </w:trPr>
        <w:tc>
          <w:tcPr>
            <w:tcW w:w="534" w:type="dxa"/>
            <w:vMerge w:val="restart"/>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vMerge w:val="restart"/>
            <w:tcBorders>
              <w:left w:val="single" w:sz="4" w:space="0" w:color="auto"/>
              <w:right w:val="single" w:sz="4" w:space="0" w:color="auto"/>
            </w:tcBorders>
          </w:tcPr>
          <w:p w:rsidR="00594EA4" w:rsidRDefault="00594EA4" w:rsidP="00594EA4">
            <w:pPr>
              <w:rPr>
                <w:sz w:val="18"/>
                <w:szCs w:val="18"/>
              </w:rPr>
            </w:pPr>
            <w:r>
              <w:rPr>
                <w:sz w:val="18"/>
                <w:szCs w:val="18"/>
              </w:rPr>
              <w:t xml:space="preserve">Zwrot  </w:t>
            </w:r>
            <w:r w:rsidRPr="00E13C53">
              <w:rPr>
                <w:sz w:val="18"/>
                <w:szCs w:val="18"/>
              </w:rPr>
              <w:t xml:space="preserve">paczki </w:t>
            </w:r>
            <w:r>
              <w:rPr>
                <w:sz w:val="18"/>
                <w:szCs w:val="18"/>
              </w:rPr>
              <w:t xml:space="preserve">pocztowej </w:t>
            </w:r>
            <w:r w:rsidRPr="00E13C53">
              <w:rPr>
                <w:sz w:val="18"/>
                <w:szCs w:val="18"/>
              </w:rPr>
              <w:t>zagraniczne</w:t>
            </w:r>
            <w:r>
              <w:rPr>
                <w:sz w:val="18"/>
                <w:szCs w:val="18"/>
              </w:rPr>
              <w:t>j</w:t>
            </w:r>
            <w:r w:rsidRPr="00E13C53">
              <w:rPr>
                <w:sz w:val="18"/>
                <w:szCs w:val="18"/>
              </w:rPr>
              <w:t xml:space="preserve"> ekonomiczne</w:t>
            </w:r>
            <w:r>
              <w:rPr>
                <w:sz w:val="18"/>
                <w:szCs w:val="18"/>
              </w:rPr>
              <w:t xml:space="preserve">j </w:t>
            </w:r>
            <w:proofErr w:type="spellStart"/>
            <w:r>
              <w:rPr>
                <w:sz w:val="18"/>
                <w:szCs w:val="18"/>
              </w:rPr>
              <w:t>zpo</w:t>
            </w:r>
            <w:proofErr w:type="spellEnd"/>
            <w:r>
              <w:rPr>
                <w:sz w:val="18"/>
                <w:szCs w:val="18"/>
              </w:rPr>
              <w:t xml:space="preserve"> str</w:t>
            </w:r>
            <w:r w:rsidRPr="00E13C53">
              <w:rPr>
                <w:sz w:val="18"/>
                <w:szCs w:val="18"/>
              </w:rPr>
              <w:t>efa 1</w:t>
            </w:r>
            <w:r>
              <w:rPr>
                <w:sz w:val="18"/>
                <w:szCs w:val="18"/>
              </w:rPr>
              <w:t>3</w:t>
            </w:r>
          </w:p>
        </w:tc>
        <w:tc>
          <w:tcPr>
            <w:tcW w:w="1418" w:type="dxa"/>
            <w:gridSpan w:val="2"/>
            <w:tcBorders>
              <w:top w:val="single" w:sz="4" w:space="0" w:color="auto"/>
              <w:left w:val="single" w:sz="4" w:space="0" w:color="auto"/>
              <w:bottom w:val="nil"/>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485" w:type="dxa"/>
            <w:vMerge w:val="restart"/>
            <w:tcBorders>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val="restart"/>
          </w:tcPr>
          <w:p w:rsidR="00594EA4" w:rsidRPr="00BD1878" w:rsidRDefault="00594EA4" w:rsidP="00594EA4">
            <w:pPr>
              <w:spacing w:line="300" w:lineRule="exact"/>
              <w:jc w:val="both"/>
              <w:rPr>
                <w:rFonts w:cs="Calibri"/>
                <w:color w:val="000000" w:themeColor="text1"/>
                <w:sz w:val="20"/>
                <w:szCs w:val="20"/>
              </w:rPr>
            </w:pPr>
          </w:p>
        </w:tc>
        <w:tc>
          <w:tcPr>
            <w:tcW w:w="958" w:type="dxa"/>
            <w:vMerge w:val="restart"/>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300"/>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vMerge/>
            <w:tcBorders>
              <w:left w:val="single" w:sz="4" w:space="0" w:color="auto"/>
              <w:bottom w:val="single" w:sz="4" w:space="0" w:color="auto"/>
              <w:right w:val="single" w:sz="4" w:space="0" w:color="auto"/>
            </w:tcBorders>
          </w:tcPr>
          <w:p w:rsidR="00594EA4" w:rsidRDefault="00594EA4" w:rsidP="00594EA4">
            <w:pPr>
              <w:rPr>
                <w:sz w:val="18"/>
                <w:szCs w:val="18"/>
              </w:rPr>
            </w:pPr>
          </w:p>
        </w:tc>
        <w:tc>
          <w:tcPr>
            <w:tcW w:w="1418" w:type="dxa"/>
            <w:gridSpan w:val="2"/>
            <w:tcBorders>
              <w:top w:val="nil"/>
              <w:left w:val="single" w:sz="4" w:space="0" w:color="auto"/>
              <w:bottom w:val="single" w:sz="4" w:space="0" w:color="auto"/>
              <w:right w:val="single" w:sz="4" w:space="0" w:color="auto"/>
            </w:tcBorders>
          </w:tcPr>
          <w:p w:rsidR="00594EA4" w:rsidRDefault="00594EA4" w:rsidP="00594EA4">
            <w:pPr>
              <w:spacing w:line="300" w:lineRule="exact"/>
              <w:jc w:val="both"/>
              <w:rPr>
                <w:rFonts w:cs="Calibri"/>
                <w:color w:val="000000" w:themeColor="text1"/>
                <w:sz w:val="20"/>
                <w:szCs w:val="20"/>
              </w:rPr>
            </w:pPr>
          </w:p>
        </w:tc>
        <w:tc>
          <w:tcPr>
            <w:tcW w:w="1485" w:type="dxa"/>
            <w:vMerge/>
            <w:tcBorders>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vMerge/>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281"/>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tcPr>
          <w:p w:rsidR="00594EA4" w:rsidRPr="0039607F" w:rsidRDefault="00594EA4" w:rsidP="00594EA4">
            <w:pPr>
              <w:rPr>
                <w:sz w:val="18"/>
                <w:szCs w:val="18"/>
              </w:rPr>
            </w:pPr>
            <w:r w:rsidRPr="0039607F">
              <w:rPr>
                <w:rFonts w:cs="Calibri"/>
                <w:color w:val="000000" w:themeColor="text1"/>
                <w:sz w:val="18"/>
                <w:szCs w:val="18"/>
              </w:rPr>
              <w:t>Do 1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195"/>
        </w:trPr>
        <w:tc>
          <w:tcPr>
            <w:tcW w:w="534" w:type="dxa"/>
            <w:vMerge/>
            <w:tcBorders>
              <w:righ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right w:val="single" w:sz="4" w:space="0" w:color="auto"/>
            </w:tcBorders>
          </w:tcPr>
          <w:p w:rsidR="00594EA4" w:rsidRPr="00E13C53" w:rsidRDefault="00594EA4" w:rsidP="00594EA4">
            <w:pPr>
              <w:rPr>
                <w:sz w:val="18"/>
                <w:szCs w:val="18"/>
              </w:rPr>
            </w:pPr>
            <w:r>
              <w:rPr>
                <w:sz w:val="18"/>
                <w:szCs w:val="18"/>
              </w:rPr>
              <w:t>Ponad 1 KG Do 2 Kg</w:t>
            </w:r>
          </w:p>
        </w:tc>
        <w:tc>
          <w:tcPr>
            <w:tcW w:w="1418" w:type="dxa"/>
            <w:gridSpan w:val="2"/>
            <w:tcBorders>
              <w:top w:val="single" w:sz="4" w:space="0" w:color="auto"/>
              <w:left w:val="single" w:sz="4" w:space="0" w:color="auto"/>
              <w:bottom w:val="single" w:sz="4" w:space="0" w:color="auto"/>
              <w:right w:val="single" w:sz="4" w:space="0" w:color="auto"/>
            </w:tcBorders>
          </w:tcPr>
          <w:p w:rsidR="00594EA4" w:rsidRDefault="00594EA4"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top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top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39607F" w:rsidRPr="00BD1878" w:rsidTr="00594EA4">
        <w:trPr>
          <w:trHeight w:val="195"/>
        </w:trPr>
        <w:tc>
          <w:tcPr>
            <w:tcW w:w="534" w:type="dxa"/>
            <w:tcBorders>
              <w:right w:val="single" w:sz="4" w:space="0" w:color="auto"/>
            </w:tcBorders>
          </w:tcPr>
          <w:p w:rsidR="0039607F" w:rsidRPr="00BD1878" w:rsidRDefault="0039607F" w:rsidP="00594EA4">
            <w:pPr>
              <w:spacing w:line="300" w:lineRule="exact"/>
              <w:jc w:val="both"/>
              <w:rPr>
                <w:rFonts w:cs="Calibri"/>
                <w:color w:val="000000" w:themeColor="text1"/>
                <w:sz w:val="20"/>
                <w:szCs w:val="20"/>
              </w:rPr>
            </w:pPr>
          </w:p>
        </w:tc>
        <w:tc>
          <w:tcPr>
            <w:tcW w:w="2551" w:type="dxa"/>
            <w:tcBorders>
              <w:top w:val="single" w:sz="4" w:space="0" w:color="auto"/>
              <w:left w:val="single" w:sz="4" w:space="0" w:color="auto"/>
              <w:right w:val="single" w:sz="4" w:space="0" w:color="auto"/>
            </w:tcBorders>
          </w:tcPr>
          <w:p w:rsidR="0039607F" w:rsidRDefault="0039607F" w:rsidP="00594EA4">
            <w:pPr>
              <w:rPr>
                <w:sz w:val="18"/>
                <w:szCs w:val="18"/>
              </w:rPr>
            </w:pPr>
            <w:r>
              <w:rPr>
                <w:sz w:val="18"/>
                <w:szCs w:val="18"/>
              </w:rPr>
              <w:t>Ponad 2 kg do 5 kg</w:t>
            </w:r>
          </w:p>
        </w:tc>
        <w:tc>
          <w:tcPr>
            <w:tcW w:w="1418" w:type="dxa"/>
            <w:gridSpan w:val="2"/>
            <w:tcBorders>
              <w:top w:val="single" w:sz="4" w:space="0" w:color="auto"/>
              <w:left w:val="single" w:sz="4" w:space="0" w:color="auto"/>
              <w:bottom w:val="single" w:sz="4" w:space="0" w:color="auto"/>
              <w:right w:val="single" w:sz="4" w:space="0" w:color="auto"/>
            </w:tcBorders>
          </w:tcPr>
          <w:p w:rsidR="0039607F" w:rsidRDefault="0039607F" w:rsidP="00594EA4">
            <w:pPr>
              <w:spacing w:line="300" w:lineRule="exact"/>
              <w:jc w:val="both"/>
              <w:rPr>
                <w:rFonts w:cs="Calibri"/>
                <w:color w:val="000000" w:themeColor="text1"/>
                <w:sz w:val="20"/>
                <w:szCs w:val="20"/>
              </w:rPr>
            </w:pPr>
            <w:r>
              <w:rPr>
                <w:rFonts w:cs="Calibri"/>
                <w:color w:val="000000" w:themeColor="text1"/>
                <w:sz w:val="20"/>
                <w:szCs w:val="20"/>
              </w:rPr>
              <w:t>1</w:t>
            </w:r>
          </w:p>
        </w:tc>
        <w:tc>
          <w:tcPr>
            <w:tcW w:w="1485" w:type="dxa"/>
            <w:tcBorders>
              <w:top w:val="single" w:sz="4" w:space="0" w:color="auto"/>
              <w:left w:val="single" w:sz="4" w:space="0" w:color="auto"/>
            </w:tcBorders>
          </w:tcPr>
          <w:p w:rsidR="0039607F" w:rsidRPr="00BD1878" w:rsidRDefault="0039607F" w:rsidP="00594EA4">
            <w:pPr>
              <w:spacing w:line="300" w:lineRule="exact"/>
              <w:jc w:val="both"/>
              <w:rPr>
                <w:rFonts w:cs="Calibri"/>
                <w:color w:val="000000" w:themeColor="text1"/>
                <w:sz w:val="20"/>
                <w:szCs w:val="20"/>
              </w:rPr>
            </w:pPr>
          </w:p>
        </w:tc>
        <w:tc>
          <w:tcPr>
            <w:tcW w:w="1701" w:type="dxa"/>
            <w:tcBorders>
              <w:top w:val="single" w:sz="4" w:space="0" w:color="auto"/>
            </w:tcBorders>
          </w:tcPr>
          <w:p w:rsidR="0039607F" w:rsidRPr="00BD1878" w:rsidRDefault="0039607F" w:rsidP="00594EA4">
            <w:pPr>
              <w:spacing w:line="300" w:lineRule="exact"/>
              <w:jc w:val="both"/>
              <w:rPr>
                <w:rFonts w:cs="Calibri"/>
                <w:color w:val="000000" w:themeColor="text1"/>
                <w:sz w:val="20"/>
                <w:szCs w:val="20"/>
              </w:rPr>
            </w:pPr>
          </w:p>
        </w:tc>
        <w:tc>
          <w:tcPr>
            <w:tcW w:w="958" w:type="dxa"/>
            <w:tcBorders>
              <w:top w:val="single" w:sz="4" w:space="0" w:color="auto"/>
            </w:tcBorders>
          </w:tcPr>
          <w:p w:rsidR="0039607F" w:rsidRPr="00BD1878" w:rsidRDefault="0039607F" w:rsidP="00594EA4">
            <w:pPr>
              <w:spacing w:line="300" w:lineRule="exact"/>
              <w:jc w:val="both"/>
              <w:rPr>
                <w:rFonts w:cs="Calibri"/>
                <w:color w:val="000000" w:themeColor="text1"/>
                <w:sz w:val="20"/>
                <w:szCs w:val="20"/>
              </w:rPr>
            </w:pPr>
          </w:p>
        </w:tc>
      </w:tr>
      <w:tr w:rsidR="00594EA4" w:rsidRPr="00BD1878" w:rsidTr="00594EA4">
        <w:trPr>
          <w:trHeight w:val="311"/>
        </w:trPr>
        <w:tc>
          <w:tcPr>
            <w:tcW w:w="534" w:type="dxa"/>
          </w:tcPr>
          <w:p w:rsidR="00594EA4" w:rsidRPr="00BD1878" w:rsidRDefault="00594EA4" w:rsidP="00594EA4">
            <w:pPr>
              <w:spacing w:line="300" w:lineRule="exact"/>
              <w:jc w:val="both"/>
              <w:rPr>
                <w:rFonts w:cs="Calibri"/>
                <w:color w:val="000000" w:themeColor="text1"/>
                <w:sz w:val="20"/>
                <w:szCs w:val="20"/>
              </w:rPr>
            </w:pPr>
          </w:p>
        </w:tc>
        <w:tc>
          <w:tcPr>
            <w:tcW w:w="2551" w:type="dxa"/>
          </w:tcPr>
          <w:p w:rsidR="00594EA4" w:rsidRDefault="00594EA4" w:rsidP="00594EA4">
            <w:pPr>
              <w:rPr>
                <w:sz w:val="18"/>
                <w:szCs w:val="18"/>
              </w:rPr>
            </w:pPr>
          </w:p>
          <w:p w:rsidR="00594EA4" w:rsidRDefault="00594EA4" w:rsidP="00594EA4">
            <w:pPr>
              <w:rPr>
                <w:sz w:val="18"/>
                <w:szCs w:val="18"/>
              </w:rPr>
            </w:pPr>
            <w:r>
              <w:rPr>
                <w:sz w:val="18"/>
                <w:szCs w:val="18"/>
              </w:rPr>
              <w:t>Odbiory</w:t>
            </w:r>
          </w:p>
        </w:tc>
        <w:tc>
          <w:tcPr>
            <w:tcW w:w="1418" w:type="dxa"/>
            <w:gridSpan w:val="2"/>
            <w:tcBorders>
              <w:top w:val="single" w:sz="4" w:space="0" w:color="auto"/>
              <w:bottom w:val="single" w:sz="4" w:space="0" w:color="auto"/>
            </w:tcBorders>
          </w:tcPr>
          <w:p w:rsidR="00594EA4" w:rsidRDefault="001A7088" w:rsidP="0039607F">
            <w:pPr>
              <w:spacing w:line="300" w:lineRule="exact"/>
              <w:jc w:val="both"/>
              <w:rPr>
                <w:rFonts w:cs="Calibri"/>
                <w:color w:val="000000" w:themeColor="text1"/>
                <w:sz w:val="20"/>
                <w:szCs w:val="20"/>
              </w:rPr>
            </w:pPr>
            <w:r>
              <w:rPr>
                <w:rFonts w:cs="Calibri"/>
                <w:color w:val="000000" w:themeColor="text1"/>
                <w:sz w:val="20"/>
                <w:szCs w:val="20"/>
              </w:rPr>
              <w:t>251 dni</w:t>
            </w:r>
          </w:p>
        </w:tc>
        <w:tc>
          <w:tcPr>
            <w:tcW w:w="1485" w:type="dxa"/>
          </w:tcPr>
          <w:p w:rsidR="00594EA4" w:rsidRPr="00BD1878" w:rsidRDefault="00594EA4" w:rsidP="00594EA4">
            <w:pPr>
              <w:spacing w:line="300" w:lineRule="exact"/>
              <w:jc w:val="both"/>
              <w:rPr>
                <w:rFonts w:cs="Calibri"/>
                <w:color w:val="000000" w:themeColor="text1"/>
                <w:sz w:val="20"/>
                <w:szCs w:val="20"/>
              </w:rPr>
            </w:pPr>
          </w:p>
        </w:tc>
        <w:tc>
          <w:tcPr>
            <w:tcW w:w="1701"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r w:rsidR="00594EA4" w:rsidRPr="00BD1878" w:rsidTr="00594EA4">
        <w:trPr>
          <w:trHeight w:val="255"/>
        </w:trPr>
        <w:tc>
          <w:tcPr>
            <w:tcW w:w="534"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2551" w:type="dxa"/>
            <w:tcBorders>
              <w:bottom w:val="single" w:sz="4" w:space="0" w:color="auto"/>
            </w:tcBorders>
          </w:tcPr>
          <w:p w:rsidR="00594EA4" w:rsidRPr="00B45A52" w:rsidRDefault="00D403A9" w:rsidP="00D403A9">
            <w:pPr>
              <w:rPr>
                <w:sz w:val="20"/>
                <w:szCs w:val="20"/>
              </w:rPr>
            </w:pPr>
            <w:r>
              <w:rPr>
                <w:sz w:val="20"/>
                <w:szCs w:val="20"/>
              </w:rPr>
              <w:t>Raz</w:t>
            </w:r>
            <w:r w:rsidR="00594EA4">
              <w:rPr>
                <w:sz w:val="20"/>
                <w:szCs w:val="20"/>
              </w:rPr>
              <w:t>em</w:t>
            </w:r>
          </w:p>
        </w:tc>
        <w:tc>
          <w:tcPr>
            <w:tcW w:w="1418" w:type="dxa"/>
            <w:gridSpan w:val="2"/>
            <w:tcBorders>
              <w:top w:val="single" w:sz="4" w:space="0" w:color="auto"/>
              <w:bottom w:val="single" w:sz="4" w:space="0" w:color="auto"/>
            </w:tcBorders>
          </w:tcPr>
          <w:p w:rsidR="00594EA4" w:rsidRDefault="00594EA4" w:rsidP="00594EA4">
            <w:pPr>
              <w:spacing w:line="300" w:lineRule="exact"/>
              <w:jc w:val="both"/>
              <w:rPr>
                <w:rFonts w:cs="Calibri"/>
                <w:color w:val="000000" w:themeColor="text1"/>
                <w:sz w:val="20"/>
                <w:szCs w:val="20"/>
              </w:rPr>
            </w:pPr>
          </w:p>
        </w:tc>
        <w:tc>
          <w:tcPr>
            <w:tcW w:w="1485"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1701"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c>
          <w:tcPr>
            <w:tcW w:w="958" w:type="dxa"/>
            <w:tcBorders>
              <w:bottom w:val="single" w:sz="4" w:space="0" w:color="auto"/>
            </w:tcBorders>
          </w:tcPr>
          <w:p w:rsidR="00594EA4" w:rsidRPr="00BD1878" w:rsidRDefault="00594EA4" w:rsidP="00594EA4">
            <w:pPr>
              <w:spacing w:line="300" w:lineRule="exact"/>
              <w:jc w:val="both"/>
              <w:rPr>
                <w:rFonts w:cs="Calibri"/>
                <w:color w:val="000000" w:themeColor="text1"/>
                <w:sz w:val="20"/>
                <w:szCs w:val="20"/>
              </w:rPr>
            </w:pPr>
          </w:p>
        </w:tc>
      </w:tr>
    </w:tbl>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Pr="00B00D48"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sz w:val="20"/>
          <w:szCs w:val="20"/>
        </w:rPr>
      </w:pPr>
    </w:p>
    <w:p w:rsidR="00594EA4" w:rsidRDefault="00594EA4" w:rsidP="00594EA4">
      <w:pPr>
        <w:spacing w:after="0" w:line="300" w:lineRule="exact"/>
        <w:jc w:val="both"/>
        <w:rPr>
          <w:rFonts w:cs="Arial"/>
          <w:sz w:val="20"/>
          <w:szCs w:val="20"/>
        </w:rPr>
      </w:pPr>
    </w:p>
    <w:p w:rsidR="00594EA4" w:rsidRDefault="00594EA4" w:rsidP="00594EA4">
      <w:pPr>
        <w:spacing w:after="0" w:line="300" w:lineRule="exact"/>
        <w:jc w:val="both"/>
        <w:rPr>
          <w:rFonts w:cs="Arial"/>
          <w:sz w:val="20"/>
          <w:szCs w:val="20"/>
        </w:rPr>
      </w:pPr>
    </w:p>
    <w:p w:rsidR="00594EA4" w:rsidRDefault="00594EA4" w:rsidP="00594EA4">
      <w:pPr>
        <w:spacing w:after="0" w:line="300" w:lineRule="exact"/>
        <w:jc w:val="both"/>
        <w:rPr>
          <w:rFonts w:cs="Arial"/>
          <w:sz w:val="20"/>
          <w:szCs w:val="20"/>
        </w:rPr>
      </w:pPr>
    </w:p>
    <w:p w:rsidR="00594EA4" w:rsidRDefault="00594EA4" w:rsidP="00594EA4">
      <w:pPr>
        <w:spacing w:after="0" w:line="300" w:lineRule="exact"/>
        <w:jc w:val="both"/>
        <w:rPr>
          <w:rFonts w:cs="Arial"/>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p>
    <w:p w:rsidR="00594EA4" w:rsidRDefault="00594EA4" w:rsidP="00594EA4">
      <w:pPr>
        <w:spacing w:after="0" w:line="300" w:lineRule="exact"/>
        <w:jc w:val="both"/>
        <w:rPr>
          <w:rFonts w:cs="Arial"/>
          <w:b/>
          <w:sz w:val="20"/>
          <w:szCs w:val="20"/>
        </w:rPr>
      </w:pPr>
      <w:r>
        <w:rPr>
          <w:rFonts w:cs="Arial"/>
          <w:b/>
          <w:sz w:val="20"/>
          <w:szCs w:val="20"/>
        </w:rPr>
        <w:t xml:space="preserve">FORMAT S </w:t>
      </w:r>
    </w:p>
    <w:p w:rsidR="00594EA4" w:rsidRPr="00B00D48" w:rsidRDefault="00594EA4" w:rsidP="00594EA4">
      <w:pPr>
        <w:spacing w:after="0" w:line="300" w:lineRule="exact"/>
        <w:jc w:val="both"/>
        <w:rPr>
          <w:rFonts w:cs="Arial"/>
          <w:sz w:val="20"/>
          <w:szCs w:val="20"/>
        </w:rPr>
      </w:pPr>
      <w:r w:rsidRPr="00B00D48">
        <w:rPr>
          <w:rFonts w:cs="Arial"/>
          <w:sz w:val="20"/>
          <w:szCs w:val="20"/>
        </w:rPr>
        <w:t xml:space="preserve">to przesyłki o wymiarach: </w:t>
      </w:r>
    </w:p>
    <w:p w:rsidR="00594EA4" w:rsidRPr="00B00D48" w:rsidRDefault="00594EA4" w:rsidP="00594EA4">
      <w:pPr>
        <w:spacing w:after="0" w:line="300" w:lineRule="exact"/>
        <w:jc w:val="both"/>
        <w:rPr>
          <w:rFonts w:cs="Arial"/>
          <w:sz w:val="20"/>
          <w:szCs w:val="20"/>
        </w:rPr>
      </w:pPr>
      <w:r w:rsidRPr="00B00D48">
        <w:rPr>
          <w:rFonts w:cs="Arial"/>
          <w:sz w:val="20"/>
          <w:szCs w:val="20"/>
        </w:rPr>
        <w:t>MINIMUM -</w:t>
      </w:r>
      <w:r>
        <w:rPr>
          <w:rFonts w:cs="Arial"/>
          <w:sz w:val="20"/>
          <w:szCs w:val="20"/>
        </w:rPr>
        <w:t xml:space="preserve"> </w:t>
      </w:r>
      <w:r w:rsidRPr="00B00D48">
        <w:rPr>
          <w:rFonts w:cs="Arial"/>
          <w:sz w:val="20"/>
          <w:szCs w:val="20"/>
        </w:rPr>
        <w:t>wymiary strony adresowej nie mogą być mniejsze niż 90 x 140 mm MAKSIMUM</w:t>
      </w:r>
      <w:r>
        <w:rPr>
          <w:rFonts w:cs="Arial"/>
          <w:sz w:val="20"/>
          <w:szCs w:val="20"/>
        </w:rPr>
        <w:br/>
      </w:r>
      <w:r w:rsidRPr="00B00D48">
        <w:rPr>
          <w:rFonts w:cs="Arial"/>
          <w:sz w:val="20"/>
          <w:szCs w:val="20"/>
        </w:rPr>
        <w:t>-</w:t>
      </w:r>
      <w:r>
        <w:rPr>
          <w:rFonts w:cs="Arial"/>
          <w:sz w:val="20"/>
          <w:szCs w:val="20"/>
        </w:rPr>
        <w:t xml:space="preserve"> </w:t>
      </w:r>
      <w:r w:rsidRPr="00B00D48">
        <w:rPr>
          <w:rFonts w:cs="Arial"/>
          <w:sz w:val="20"/>
          <w:szCs w:val="20"/>
        </w:rPr>
        <w:t xml:space="preserve">żaden z wymiarów nie może przekroczyć: wysokość 20 mm, długość 230 mm, szerokość 160 </w:t>
      </w:r>
      <w:proofErr w:type="spellStart"/>
      <w:r w:rsidRPr="00B00D48">
        <w:rPr>
          <w:rFonts w:cs="Arial"/>
          <w:sz w:val="20"/>
          <w:szCs w:val="20"/>
        </w:rPr>
        <w:t>mm</w:t>
      </w:r>
      <w:proofErr w:type="spellEnd"/>
      <w:r>
        <w:rPr>
          <w:rFonts w:cs="Arial"/>
          <w:sz w:val="20"/>
          <w:szCs w:val="20"/>
        </w:rPr>
        <w:t>.</w:t>
      </w:r>
    </w:p>
    <w:p w:rsidR="00594EA4" w:rsidRDefault="00594EA4" w:rsidP="00594EA4">
      <w:pPr>
        <w:spacing w:after="0" w:line="300" w:lineRule="exact"/>
        <w:jc w:val="both"/>
        <w:rPr>
          <w:rFonts w:cs="Arial"/>
          <w:b/>
          <w:sz w:val="20"/>
          <w:szCs w:val="20"/>
        </w:rPr>
      </w:pPr>
    </w:p>
    <w:p w:rsidR="00594EA4" w:rsidRPr="00B00D48" w:rsidRDefault="00594EA4" w:rsidP="00594EA4">
      <w:pPr>
        <w:spacing w:after="0" w:line="300" w:lineRule="exact"/>
        <w:jc w:val="both"/>
        <w:rPr>
          <w:rFonts w:cs="Arial"/>
          <w:b/>
          <w:sz w:val="20"/>
          <w:szCs w:val="20"/>
        </w:rPr>
      </w:pPr>
      <w:r w:rsidRPr="00B00D48">
        <w:rPr>
          <w:rFonts w:cs="Arial"/>
          <w:b/>
          <w:sz w:val="20"/>
          <w:szCs w:val="20"/>
        </w:rPr>
        <w:t>FORMAT M</w:t>
      </w:r>
    </w:p>
    <w:p w:rsidR="00594EA4" w:rsidRPr="00B00D48" w:rsidRDefault="00594EA4" w:rsidP="00594EA4">
      <w:pPr>
        <w:spacing w:after="0" w:line="300" w:lineRule="exact"/>
        <w:jc w:val="both"/>
        <w:rPr>
          <w:rFonts w:cs="Arial"/>
          <w:sz w:val="20"/>
          <w:szCs w:val="20"/>
        </w:rPr>
      </w:pPr>
      <w:r w:rsidRPr="00B00D48">
        <w:rPr>
          <w:rFonts w:cs="Arial"/>
          <w:sz w:val="20"/>
          <w:szCs w:val="20"/>
        </w:rPr>
        <w:t xml:space="preserve">to przesyłki o wymiarach: </w:t>
      </w:r>
    </w:p>
    <w:p w:rsidR="00594EA4" w:rsidRPr="00B00D48" w:rsidRDefault="00594EA4" w:rsidP="00594EA4">
      <w:pPr>
        <w:spacing w:after="0" w:line="300" w:lineRule="exact"/>
        <w:jc w:val="both"/>
        <w:rPr>
          <w:rFonts w:cs="Arial"/>
          <w:sz w:val="20"/>
          <w:szCs w:val="20"/>
        </w:rPr>
      </w:pPr>
      <w:r w:rsidRPr="00B00D48">
        <w:rPr>
          <w:rFonts w:cs="Arial"/>
          <w:sz w:val="20"/>
          <w:szCs w:val="20"/>
        </w:rPr>
        <w:t>MINIMUM wymiary strony adresowej nie mogą być mniejsze niż 90 x 140 mm MAKSIMUM</w:t>
      </w:r>
      <w:r>
        <w:rPr>
          <w:rFonts w:cs="Arial"/>
          <w:sz w:val="20"/>
          <w:szCs w:val="20"/>
        </w:rPr>
        <w:br/>
      </w:r>
      <w:r w:rsidRPr="00B00D48">
        <w:rPr>
          <w:rFonts w:cs="Arial"/>
          <w:sz w:val="20"/>
          <w:szCs w:val="20"/>
        </w:rPr>
        <w:t>-</w:t>
      </w:r>
      <w:r>
        <w:rPr>
          <w:rFonts w:cs="Arial"/>
          <w:sz w:val="20"/>
          <w:szCs w:val="20"/>
        </w:rPr>
        <w:t xml:space="preserve"> </w:t>
      </w:r>
      <w:r w:rsidRPr="00B00D48">
        <w:rPr>
          <w:rFonts w:cs="Arial"/>
          <w:sz w:val="20"/>
          <w:szCs w:val="20"/>
        </w:rPr>
        <w:t>żaden z wymiarów nie może przekroczyć: wysokość 20 mm, długość 325 mm, szerokość 230mm</w:t>
      </w:r>
      <w:r>
        <w:rPr>
          <w:rFonts w:cs="Arial"/>
          <w:sz w:val="20"/>
          <w:szCs w:val="20"/>
        </w:rPr>
        <w:t>.</w:t>
      </w:r>
    </w:p>
    <w:p w:rsidR="00594EA4" w:rsidRDefault="00594EA4" w:rsidP="00594EA4">
      <w:pPr>
        <w:spacing w:after="0" w:line="300" w:lineRule="exact"/>
        <w:jc w:val="both"/>
        <w:rPr>
          <w:rFonts w:cs="Arial"/>
          <w:b/>
          <w:sz w:val="20"/>
          <w:szCs w:val="20"/>
        </w:rPr>
      </w:pPr>
    </w:p>
    <w:p w:rsidR="00594EA4" w:rsidRPr="00B00D48" w:rsidRDefault="00594EA4" w:rsidP="00594EA4">
      <w:pPr>
        <w:spacing w:after="0" w:line="300" w:lineRule="exact"/>
        <w:jc w:val="both"/>
        <w:rPr>
          <w:rFonts w:cs="Arial"/>
          <w:b/>
          <w:sz w:val="20"/>
          <w:szCs w:val="20"/>
        </w:rPr>
      </w:pPr>
      <w:r w:rsidRPr="00B00D48">
        <w:rPr>
          <w:rFonts w:cs="Arial"/>
          <w:b/>
          <w:sz w:val="20"/>
          <w:szCs w:val="20"/>
        </w:rPr>
        <w:t>FORMAT L</w:t>
      </w:r>
    </w:p>
    <w:p w:rsidR="00594EA4" w:rsidRPr="00B00D48" w:rsidRDefault="00594EA4" w:rsidP="00594EA4">
      <w:pPr>
        <w:spacing w:after="0" w:line="300" w:lineRule="exact"/>
        <w:jc w:val="both"/>
        <w:rPr>
          <w:rFonts w:cs="Arial"/>
          <w:sz w:val="20"/>
          <w:szCs w:val="20"/>
        </w:rPr>
      </w:pPr>
      <w:r w:rsidRPr="00B00D48">
        <w:rPr>
          <w:rFonts w:cs="Arial"/>
          <w:sz w:val="20"/>
          <w:szCs w:val="20"/>
        </w:rPr>
        <w:t xml:space="preserve">to przesyłki o wymiarach: </w:t>
      </w:r>
    </w:p>
    <w:p w:rsidR="00594EA4" w:rsidRPr="00B00D48" w:rsidRDefault="00594EA4" w:rsidP="00594EA4">
      <w:pPr>
        <w:spacing w:after="0" w:line="300" w:lineRule="exact"/>
        <w:jc w:val="both"/>
        <w:rPr>
          <w:rFonts w:eastAsia="Times New Roman" w:cs="Times New Roman"/>
          <w:b/>
          <w:bCs/>
          <w:sz w:val="20"/>
          <w:szCs w:val="20"/>
          <w:lang w:eastAsia="pl-PL"/>
        </w:rPr>
      </w:pPr>
      <w:r w:rsidRPr="00B00D48">
        <w:rPr>
          <w:rFonts w:cs="Arial"/>
          <w:sz w:val="20"/>
          <w:szCs w:val="20"/>
        </w:rPr>
        <w:t>MINIMUM -wymiary strony adresowej nie mogą być mniejsze niż 90 x 140 mm MAKSIMUM</w:t>
      </w:r>
      <w:r>
        <w:rPr>
          <w:rFonts w:cs="Arial"/>
          <w:sz w:val="20"/>
          <w:szCs w:val="20"/>
        </w:rPr>
        <w:br/>
      </w:r>
      <w:r w:rsidRPr="00B00D48">
        <w:rPr>
          <w:rFonts w:cs="Arial"/>
          <w:sz w:val="20"/>
          <w:szCs w:val="20"/>
        </w:rPr>
        <w:t>-</w:t>
      </w:r>
      <w:r>
        <w:rPr>
          <w:rFonts w:cs="Arial"/>
          <w:sz w:val="20"/>
          <w:szCs w:val="20"/>
        </w:rPr>
        <w:t xml:space="preserve"> </w:t>
      </w:r>
      <w:r w:rsidRPr="00B00D48">
        <w:rPr>
          <w:rFonts w:cs="Arial"/>
          <w:sz w:val="20"/>
          <w:szCs w:val="20"/>
        </w:rPr>
        <w:t xml:space="preserve">suma długości, szerokości i wysokości 900 mm, przy czym największy z tych wymiarów (długość) nie może przekroczyć 600 </w:t>
      </w:r>
      <w:proofErr w:type="spellStart"/>
      <w:r w:rsidRPr="00B00D48">
        <w:rPr>
          <w:rFonts w:cs="Arial"/>
          <w:sz w:val="20"/>
          <w:szCs w:val="20"/>
        </w:rPr>
        <w:t>mm</w:t>
      </w:r>
      <w:proofErr w:type="spellEnd"/>
      <w:r>
        <w:rPr>
          <w:rFonts w:cs="Arial"/>
          <w:sz w:val="20"/>
          <w:szCs w:val="20"/>
        </w:rPr>
        <w:t>.</w:t>
      </w:r>
    </w:p>
    <w:p w:rsidR="00594EA4" w:rsidRDefault="00594EA4" w:rsidP="00594EA4">
      <w:pPr>
        <w:spacing w:after="0" w:line="300" w:lineRule="exact"/>
        <w:jc w:val="both"/>
        <w:rPr>
          <w:rFonts w:eastAsia="Times New Roman" w:cs="Times New Roman"/>
          <w:b/>
          <w:bCs/>
          <w:sz w:val="20"/>
          <w:szCs w:val="20"/>
          <w:lang w:eastAsia="pl-PL"/>
        </w:rPr>
      </w:pPr>
    </w:p>
    <w:p w:rsidR="00594EA4" w:rsidRPr="00DE0C05" w:rsidRDefault="00594EA4" w:rsidP="00594EA4">
      <w:pPr>
        <w:spacing w:after="0" w:line="300" w:lineRule="exact"/>
        <w:jc w:val="both"/>
        <w:rPr>
          <w:rFonts w:eastAsia="Times New Roman" w:cs="Times New Roman"/>
          <w:sz w:val="20"/>
          <w:szCs w:val="20"/>
          <w:lang w:eastAsia="pl-PL"/>
        </w:rPr>
      </w:pPr>
    </w:p>
    <w:p w:rsidR="00594EA4" w:rsidRPr="002B19B0" w:rsidRDefault="00594EA4" w:rsidP="00594EA4">
      <w:pPr>
        <w:spacing w:after="0" w:line="300" w:lineRule="exact"/>
        <w:jc w:val="both"/>
        <w:rPr>
          <w:rFonts w:eastAsia="Times New Roman" w:cs="Times New Roman"/>
          <w:sz w:val="20"/>
          <w:szCs w:val="20"/>
          <w:lang w:eastAsia="pl-PL"/>
        </w:rPr>
      </w:pPr>
    </w:p>
    <w:p w:rsidR="00594EA4" w:rsidRPr="002B19B0" w:rsidRDefault="00594EA4" w:rsidP="00594EA4">
      <w:pPr>
        <w:spacing w:after="0" w:line="300" w:lineRule="exact"/>
        <w:rPr>
          <w:sz w:val="20"/>
          <w:szCs w:val="20"/>
        </w:rPr>
      </w:pPr>
      <w:r w:rsidRPr="002B19B0">
        <w:rPr>
          <w:b/>
          <w:sz w:val="20"/>
          <w:szCs w:val="20"/>
        </w:rPr>
        <w:t>GABARYT A</w:t>
      </w:r>
      <w:r w:rsidRPr="002B19B0">
        <w:rPr>
          <w:sz w:val="20"/>
          <w:szCs w:val="20"/>
        </w:rPr>
        <w:t xml:space="preserve"> to paczki o wymiarach: </w:t>
      </w:r>
    </w:p>
    <w:p w:rsidR="00594EA4" w:rsidRPr="002B19B0" w:rsidRDefault="00594EA4" w:rsidP="00594EA4">
      <w:pPr>
        <w:spacing w:after="0" w:line="300" w:lineRule="exact"/>
        <w:rPr>
          <w:sz w:val="20"/>
          <w:szCs w:val="20"/>
        </w:rPr>
      </w:pPr>
      <w:r w:rsidRPr="002B19B0">
        <w:rPr>
          <w:sz w:val="20"/>
          <w:szCs w:val="20"/>
        </w:rPr>
        <w:t>MINIMUM - wymiary strony adresowej nie mogą być mniejsze niż 90 x 140 mm,</w:t>
      </w:r>
      <w:r w:rsidRPr="002B19B0">
        <w:rPr>
          <w:sz w:val="20"/>
          <w:szCs w:val="20"/>
        </w:rPr>
        <w:br/>
        <w:t xml:space="preserve"> MAKSIMUM - żaden z wymiarów nie może przekroczyć: długość 600 mm, szerokość 500 mm, wysokość 300 </w:t>
      </w:r>
      <w:proofErr w:type="spellStart"/>
      <w:r w:rsidRPr="002B19B0">
        <w:rPr>
          <w:sz w:val="20"/>
          <w:szCs w:val="20"/>
        </w:rPr>
        <w:t>mm</w:t>
      </w:r>
      <w:proofErr w:type="spellEnd"/>
      <w:r w:rsidRPr="002B19B0">
        <w:rPr>
          <w:sz w:val="20"/>
          <w:szCs w:val="20"/>
        </w:rPr>
        <w:t>.</w:t>
      </w:r>
    </w:p>
    <w:p w:rsidR="00594EA4" w:rsidRPr="002B19B0"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594EA4" w:rsidRDefault="00594EA4" w:rsidP="00594EA4">
      <w:pPr>
        <w:spacing w:after="0" w:line="300" w:lineRule="exact"/>
        <w:rPr>
          <w:sz w:val="20"/>
          <w:szCs w:val="20"/>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D403A9" w:rsidRDefault="00D403A9">
      <w:pPr>
        <w:spacing w:after="0"/>
        <w:ind w:left="6729" w:firstLine="351"/>
        <w:jc w:val="both"/>
        <w:rPr>
          <w:rFonts w:eastAsia="Times New Roman" w:cs="Times New Roman"/>
          <w:b/>
          <w:bCs/>
          <w:lang w:eastAsia="pl-PL"/>
        </w:rPr>
      </w:pPr>
    </w:p>
    <w:p w:rsidR="00AA1DEC" w:rsidRDefault="007336B1">
      <w:pPr>
        <w:spacing w:after="0"/>
        <w:ind w:left="6729" w:firstLine="351"/>
        <w:jc w:val="both"/>
      </w:pPr>
      <w:r>
        <w:rPr>
          <w:rFonts w:eastAsia="Times New Roman" w:cs="Times New Roman"/>
          <w:b/>
          <w:bCs/>
          <w:lang w:eastAsia="pl-PL"/>
        </w:rPr>
        <w:t xml:space="preserve">Załącznik nr </w:t>
      </w:r>
      <w:r w:rsidR="00594EA4">
        <w:rPr>
          <w:rFonts w:eastAsia="Times New Roman" w:cs="Times New Roman"/>
          <w:b/>
          <w:bCs/>
          <w:lang w:eastAsia="pl-PL"/>
        </w:rPr>
        <w:t>3</w:t>
      </w:r>
    </w:p>
    <w:p w:rsidR="00AA1DEC" w:rsidRDefault="007336B1">
      <w:pPr>
        <w:spacing w:after="0"/>
      </w:pPr>
      <w:r>
        <w:rPr>
          <w:rFonts w:cs="Arial"/>
          <w:b/>
          <w:u w:val="single"/>
        </w:rPr>
        <w:t>Wykonawca:</w:t>
      </w:r>
    </w:p>
    <w:p w:rsidR="00AA1DEC" w:rsidRDefault="007336B1">
      <w:pPr>
        <w:spacing w:after="0"/>
        <w:ind w:right="5954"/>
      </w:pPr>
      <w:r>
        <w:rPr>
          <w:rFonts w:cs="Arial"/>
        </w:rPr>
        <w:t>……………………………………………………………………………………………………………………………………………………..</w:t>
      </w:r>
    </w:p>
    <w:p w:rsidR="00AA1DEC" w:rsidRDefault="007336B1">
      <w:pPr>
        <w:spacing w:after="0"/>
        <w:ind w:right="5953"/>
      </w:pPr>
      <w:r>
        <w:rPr>
          <w:rFonts w:cs="Arial"/>
          <w:i/>
        </w:rPr>
        <w:t xml:space="preserve">(pełna nazwa/firma, adres, </w:t>
      </w:r>
    </w:p>
    <w:p w:rsidR="00AA1DEC" w:rsidRDefault="007336B1">
      <w:pPr>
        <w:spacing w:after="0"/>
        <w:ind w:right="5953"/>
      </w:pPr>
      <w:r>
        <w:rPr>
          <w:rFonts w:cs="Arial"/>
          <w:i/>
        </w:rPr>
        <w:t xml:space="preserve"> </w:t>
      </w:r>
    </w:p>
    <w:p w:rsidR="00AA1DEC" w:rsidRDefault="007336B1">
      <w:pPr>
        <w:spacing w:after="0"/>
      </w:pPr>
      <w:r>
        <w:rPr>
          <w:rFonts w:cs="Arial"/>
          <w:u w:val="single"/>
        </w:rPr>
        <w:t>reprezentowany przez:</w:t>
      </w:r>
    </w:p>
    <w:p w:rsidR="00AA1DEC" w:rsidRDefault="007336B1">
      <w:pPr>
        <w:spacing w:after="0"/>
        <w:ind w:right="5954"/>
      </w:pPr>
      <w:r>
        <w:rPr>
          <w:rFonts w:cs="Arial"/>
        </w:rPr>
        <w:t>………………………………………………………………………………………………………………………………………………………</w:t>
      </w:r>
    </w:p>
    <w:p w:rsidR="00AA1DEC" w:rsidRDefault="007336B1">
      <w:pPr>
        <w:spacing w:after="0"/>
        <w:ind w:right="5953"/>
      </w:pPr>
      <w:r>
        <w:rPr>
          <w:rFonts w:cs="Arial"/>
          <w:i/>
        </w:rPr>
        <w:t>(imię, nazwisko, stanowisko/podstawa do reprezentacji)</w:t>
      </w:r>
    </w:p>
    <w:p w:rsidR="00AA1DEC" w:rsidRDefault="00AA1DEC">
      <w:pPr>
        <w:spacing w:after="0"/>
        <w:ind w:right="5953"/>
        <w:rPr>
          <w:rFonts w:cs="Arial"/>
          <w:i/>
        </w:rPr>
      </w:pPr>
    </w:p>
    <w:p w:rsidR="00AA1DEC" w:rsidRDefault="007336B1">
      <w:pPr>
        <w:spacing w:after="0"/>
        <w:jc w:val="center"/>
      </w:pPr>
      <w:r>
        <w:rPr>
          <w:rFonts w:cs="Arial"/>
          <w:b/>
          <w:u w:val="single"/>
        </w:rPr>
        <w:t xml:space="preserve">OŚWIADCZENIE WYKONAWCY O NIEPODLEGANIU WYKLUCZENIU </w:t>
      </w:r>
    </w:p>
    <w:p w:rsidR="00AA1DEC" w:rsidRDefault="007336B1">
      <w:pPr>
        <w:spacing w:after="0"/>
        <w:jc w:val="center"/>
      </w:pPr>
      <w:r>
        <w:rPr>
          <w:rFonts w:cs="Arial"/>
          <w:b/>
          <w:u w:val="single"/>
        </w:rPr>
        <w:t xml:space="preserve">ORAZ SPEŁNIANIU WARUNKÓW UDZIAŁU W POSTĘPOWANIU </w:t>
      </w:r>
    </w:p>
    <w:p w:rsidR="00AA1DEC" w:rsidRDefault="007336B1">
      <w:pPr>
        <w:spacing w:after="0"/>
        <w:jc w:val="center"/>
      </w:pPr>
      <w:r>
        <w:rPr>
          <w:rFonts w:cs="Arial"/>
          <w:b/>
        </w:rPr>
        <w:t xml:space="preserve">składane na podstawie art. 125 ust. 1 ustawy z dnia 11 września 2019 r. </w:t>
      </w:r>
    </w:p>
    <w:p w:rsidR="00AA1DEC" w:rsidRDefault="007336B1">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rsidR="00AA1DEC" w:rsidRDefault="00AA1DEC">
      <w:pPr>
        <w:spacing w:after="0"/>
        <w:rPr>
          <w:rFonts w:cs="Arial"/>
        </w:rPr>
      </w:pPr>
    </w:p>
    <w:p w:rsidR="00AA1DEC" w:rsidRDefault="007336B1">
      <w:pPr>
        <w:spacing w:after="0"/>
        <w:jc w:val="both"/>
      </w:pPr>
      <w:r>
        <w:rPr>
          <w:rFonts w:cs="Arial"/>
        </w:rPr>
        <w:t xml:space="preserve">Na potrzeby postępowania o udzielenie zamówienia publicznego pn. </w:t>
      </w:r>
      <w:r>
        <w:rPr>
          <w:rFonts w:eastAsia="Calibri" w:cs="Arial"/>
          <w:b/>
        </w:rPr>
        <w:t>„</w:t>
      </w:r>
      <w:r>
        <w:rPr>
          <w:rFonts w:eastAsia="Times New Roman" w:cs="Times New Roman"/>
          <w:iCs/>
          <w:lang w:eastAsia="pl-PL"/>
        </w:rPr>
        <w:t>Świadczenie usług pocztowych na rzecz Miejskiego Ośrodka Pomocy Społecznej</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A1DEC" w:rsidRDefault="007336B1">
      <w:pPr>
        <w:spacing w:after="0"/>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A1DEC" w:rsidRDefault="007336B1">
      <w:pPr>
        <w:spacing w:after="0"/>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AA1DEC" w:rsidRDefault="007336B1">
      <w:pPr>
        <w:spacing w:after="0"/>
        <w:ind w:right="28"/>
        <w:jc w:val="both"/>
      </w:pPr>
      <w:r>
        <w:rPr>
          <w:rFonts w:cs="Arial"/>
        </w:rPr>
        <w:t>na potwierdzenie powyższego przedkładam następujące środki dowodowe:</w:t>
      </w:r>
    </w:p>
    <w:p w:rsidR="00AA1DEC" w:rsidRDefault="007336B1">
      <w:pPr>
        <w:spacing w:after="0"/>
        <w:ind w:right="28"/>
        <w:jc w:val="both"/>
      </w:pPr>
      <w:r>
        <w:rPr>
          <w:rFonts w:cs="Arial"/>
        </w:rPr>
        <w:t>1) ………………………………………………..</w:t>
      </w:r>
    </w:p>
    <w:p w:rsidR="00AA1DEC" w:rsidRDefault="007336B1">
      <w:pPr>
        <w:spacing w:after="0"/>
        <w:ind w:right="28"/>
        <w:jc w:val="both"/>
      </w:pPr>
      <w:r>
        <w:rPr>
          <w:rFonts w:cs="Arial"/>
        </w:rPr>
        <w:t>2) ………………………………………………..</w:t>
      </w:r>
    </w:p>
    <w:p w:rsidR="00AA1DEC" w:rsidRDefault="007336B1">
      <w:pPr>
        <w:spacing w:after="0"/>
        <w:ind w:right="28"/>
        <w:jc w:val="both"/>
      </w:pPr>
      <w:r>
        <w:rPr>
          <w:rFonts w:cs="Arial"/>
          <w:b/>
          <w:bCs/>
        </w:rPr>
        <w:t>Uwaga – nie wypełnia wykonawca wobec, którego nie zachodzą przesłanki wykluczenia.</w:t>
      </w:r>
    </w:p>
    <w:p w:rsidR="00AA1DEC" w:rsidRDefault="007336B1">
      <w:pPr>
        <w:pStyle w:val="Akapitzlist"/>
        <w:spacing w:after="0"/>
        <w:jc w:val="both"/>
      </w:pPr>
      <w:r>
        <w:rPr>
          <w:rFonts w:cs="Arial"/>
        </w:rPr>
        <w:t>-  spełniam warunki udziału w postępowaniu określone przez Zamawiającego</w:t>
      </w:r>
      <w:r>
        <w:rPr>
          <w:rFonts w:cs="Arial"/>
        </w:rPr>
        <w:br/>
        <w:t>w ogłoszeniu o zamówieniu oraz w ust. 3 rozdziału XX Specyfikacji Warunków Zamówienia;</w:t>
      </w:r>
    </w:p>
    <w:p w:rsidR="00AA1DEC" w:rsidRDefault="007336B1">
      <w:pPr>
        <w:pStyle w:val="Akapitzlist"/>
        <w:spacing w:after="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AA1DEC" w:rsidRDefault="007336B1">
      <w:pPr>
        <w:pStyle w:val="Akapitzlist"/>
        <w:spacing w:after="0"/>
        <w:jc w:val="both"/>
      </w:pPr>
      <w:r>
        <w:rPr>
          <w:rFonts w:cs="Arial"/>
          <w:b/>
          <w:sz w:val="18"/>
        </w:rPr>
        <w:t xml:space="preserve">*zaznaczyć właściwe </w:t>
      </w:r>
    </w:p>
    <w:p w:rsidR="00AA1DEC" w:rsidRDefault="00AA1DEC">
      <w:pPr>
        <w:spacing w:after="0"/>
        <w:jc w:val="both"/>
        <w:rPr>
          <w:rFonts w:cs="Arial"/>
          <w:sz w:val="18"/>
        </w:rPr>
      </w:pPr>
    </w:p>
    <w:p w:rsidR="00AA1DEC" w:rsidRDefault="00AA1DEC">
      <w:pPr>
        <w:spacing w:after="0"/>
        <w:jc w:val="both"/>
        <w:rPr>
          <w:rFonts w:cs="Arial"/>
          <w:sz w:val="18"/>
        </w:rPr>
      </w:pPr>
    </w:p>
    <w:p w:rsidR="00AA1DEC" w:rsidRDefault="00AA1DEC">
      <w:pPr>
        <w:spacing w:after="0"/>
        <w:jc w:val="both"/>
        <w:rPr>
          <w:rFonts w:cs="Arial"/>
          <w:sz w:val="18"/>
        </w:rPr>
      </w:pPr>
    </w:p>
    <w:p w:rsidR="00AA1DEC" w:rsidRDefault="007336B1">
      <w:pPr>
        <w:spacing w:after="0"/>
        <w:ind w:right="28"/>
        <w:jc w:val="both"/>
      </w:pPr>
      <w:r>
        <w:rPr>
          <w:rFonts w:cs="Arial"/>
          <w:u w:val="single"/>
        </w:rPr>
        <w:t>Nazwa i adres podmiotu:</w:t>
      </w:r>
    </w:p>
    <w:p w:rsidR="00AA1DEC" w:rsidRDefault="007336B1">
      <w:pPr>
        <w:spacing w:after="0"/>
        <w:ind w:right="28"/>
        <w:jc w:val="both"/>
      </w:pPr>
      <w:r>
        <w:rPr>
          <w:rFonts w:cs="Arial"/>
        </w:rPr>
        <w:t>………………………………………………………………………………………………………………………………………………….</w:t>
      </w:r>
    </w:p>
    <w:p w:rsidR="00AA1DEC" w:rsidRDefault="007336B1">
      <w:pPr>
        <w:spacing w:after="0"/>
        <w:ind w:right="28"/>
        <w:jc w:val="both"/>
      </w:pPr>
      <w:r>
        <w:rPr>
          <w:rFonts w:cs="Arial"/>
        </w:rPr>
        <w:t>………………………………………………………………………………………………………………………………………………….</w:t>
      </w:r>
    </w:p>
    <w:p w:rsidR="00AA1DEC" w:rsidRDefault="00AA1DEC">
      <w:pPr>
        <w:spacing w:after="0"/>
        <w:ind w:right="28"/>
        <w:jc w:val="both"/>
        <w:rPr>
          <w:rFonts w:cs="Arial"/>
          <w:sz w:val="18"/>
        </w:rPr>
      </w:pPr>
    </w:p>
    <w:p w:rsidR="00AA1DEC" w:rsidRDefault="007336B1">
      <w:pPr>
        <w:spacing w:after="0"/>
        <w:ind w:right="28"/>
        <w:jc w:val="both"/>
      </w:pPr>
      <w:r>
        <w:rPr>
          <w:rFonts w:cs="Arial"/>
          <w:u w:val="single"/>
        </w:rPr>
        <w:t>Udostępniane zasoby:</w:t>
      </w:r>
    </w:p>
    <w:p w:rsidR="00AA1DEC" w:rsidRDefault="007336B1">
      <w:pPr>
        <w:spacing w:after="0"/>
        <w:ind w:right="28"/>
        <w:jc w:val="both"/>
      </w:pPr>
      <w:r>
        <w:rPr>
          <w:rFonts w:cs="Arial"/>
        </w:rPr>
        <w:t>…………………………………………………………………………………………………………………………….……………………………………………………………………………………………………………………………………………………………………….</w:t>
      </w:r>
    </w:p>
    <w:p w:rsidR="00AA1DEC" w:rsidRDefault="007336B1">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AA1DEC" w:rsidRDefault="00AA1DEC">
      <w:pPr>
        <w:spacing w:after="0"/>
        <w:jc w:val="both"/>
        <w:rPr>
          <w:rFonts w:cs="Arial"/>
          <w:sz w:val="18"/>
        </w:rPr>
      </w:pPr>
    </w:p>
    <w:p w:rsidR="00AA1DEC" w:rsidRDefault="007336B1">
      <w:pPr>
        <w:spacing w:after="0"/>
        <w:jc w:val="both"/>
      </w:pPr>
      <w:r>
        <w:rPr>
          <w:rFonts w:cs="Arial"/>
          <w:sz w:val="18"/>
        </w:rPr>
        <w:t xml:space="preserve"> </w:t>
      </w:r>
    </w:p>
    <w:p w:rsidR="00AA1DEC" w:rsidRDefault="007336B1">
      <w:pPr>
        <w:spacing w:after="0"/>
        <w:ind w:left="2127" w:firstLine="709"/>
        <w:jc w:val="both"/>
      </w:pPr>
      <w:r>
        <w:rPr>
          <w:rFonts w:cs="Arial"/>
          <w:sz w:val="18"/>
        </w:rPr>
        <w:t>…………………………………………………………………………………………</w:t>
      </w:r>
    </w:p>
    <w:p w:rsidR="00AA1DEC" w:rsidRDefault="007336B1">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AA1DEC">
      <w:pPr>
        <w:spacing w:after="0"/>
        <w:jc w:val="both"/>
        <w:rPr>
          <w:rFonts w:eastAsia="Times New Roman" w:cs="Arial"/>
          <w:lang w:eastAsia="pl-PL"/>
        </w:rPr>
      </w:pPr>
    </w:p>
    <w:p w:rsidR="00AA1DEC" w:rsidRDefault="007336B1">
      <w:pPr>
        <w:spacing w:after="0"/>
        <w:ind w:left="4963" w:firstLine="709"/>
        <w:jc w:val="right"/>
      </w:pPr>
      <w:r>
        <w:rPr>
          <w:rFonts w:eastAsia="Times New Roman" w:cs="Arial"/>
          <w:lang w:eastAsia="pl-PL"/>
        </w:rPr>
        <w:t xml:space="preserve">Załącznik nr </w:t>
      </w:r>
      <w:r w:rsidR="00594EA4">
        <w:rPr>
          <w:rFonts w:eastAsia="Times New Roman" w:cs="Arial"/>
          <w:lang w:eastAsia="pl-PL"/>
        </w:rPr>
        <w:t>4</w:t>
      </w:r>
    </w:p>
    <w:p w:rsidR="00AA1DEC" w:rsidRDefault="007336B1">
      <w:pPr>
        <w:spacing w:after="0"/>
      </w:pPr>
      <w:r>
        <w:rPr>
          <w:rFonts w:cs="Arial"/>
          <w:b/>
          <w:u w:val="single"/>
        </w:rPr>
        <w:t>Wykonawca:</w:t>
      </w:r>
    </w:p>
    <w:p w:rsidR="00AA1DEC" w:rsidRDefault="007336B1">
      <w:pPr>
        <w:spacing w:after="0"/>
        <w:ind w:right="5954"/>
      </w:pPr>
      <w:r>
        <w:rPr>
          <w:rFonts w:cs="Arial"/>
        </w:rPr>
        <w:t>…………………………………………………………………………………………..</w:t>
      </w:r>
      <w:r>
        <w:rPr>
          <w:rFonts w:cs="Arial"/>
          <w:i/>
        </w:rPr>
        <w:t xml:space="preserve"> (pełna nazwa/firma, adres, </w:t>
      </w:r>
    </w:p>
    <w:p w:rsidR="00AA1DEC" w:rsidRDefault="007336B1">
      <w:pPr>
        <w:spacing w:after="0"/>
        <w:ind w:right="5953"/>
      </w:pPr>
      <w:r>
        <w:rPr>
          <w:rFonts w:cs="Arial"/>
          <w:i/>
        </w:rPr>
        <w:t xml:space="preserve">w zależności od podmiotu </w:t>
      </w:r>
    </w:p>
    <w:p w:rsidR="00AA1DEC" w:rsidRDefault="00AA1DEC">
      <w:pPr>
        <w:spacing w:after="0"/>
        <w:rPr>
          <w:rFonts w:cs="Arial"/>
          <w:u w:val="single"/>
        </w:rPr>
      </w:pPr>
    </w:p>
    <w:p w:rsidR="00AA1DEC" w:rsidRDefault="007336B1">
      <w:pPr>
        <w:spacing w:after="0"/>
      </w:pPr>
      <w:r>
        <w:rPr>
          <w:rFonts w:cs="Arial"/>
          <w:u w:val="single"/>
        </w:rPr>
        <w:t>reprezentowany przez:</w:t>
      </w:r>
    </w:p>
    <w:p w:rsidR="00AA1DEC" w:rsidRDefault="007336B1">
      <w:pPr>
        <w:spacing w:after="0"/>
        <w:ind w:right="5954"/>
      </w:pPr>
      <w:r>
        <w:rPr>
          <w:rFonts w:cs="Arial"/>
        </w:rPr>
        <w:t>…………………………………………………………………………………………………..</w:t>
      </w:r>
    </w:p>
    <w:p w:rsidR="00AA1DEC" w:rsidRDefault="007336B1">
      <w:pPr>
        <w:spacing w:after="0"/>
        <w:ind w:right="5953"/>
      </w:pPr>
      <w:r>
        <w:rPr>
          <w:rFonts w:cs="Arial"/>
          <w:i/>
        </w:rPr>
        <w:t>(imię, nazwisko, stanowisko/podstawa do reprezentacji)</w:t>
      </w:r>
    </w:p>
    <w:p w:rsidR="00AA1DEC" w:rsidRDefault="00AA1DEC">
      <w:pPr>
        <w:spacing w:after="0"/>
        <w:rPr>
          <w:rFonts w:cs="Arial"/>
        </w:rPr>
      </w:pPr>
    </w:p>
    <w:p w:rsidR="00AA1DEC" w:rsidRDefault="007336B1">
      <w:pPr>
        <w:spacing w:after="0"/>
        <w:jc w:val="center"/>
      </w:pPr>
      <w:r>
        <w:rPr>
          <w:rFonts w:cs="Arial"/>
          <w:b/>
          <w:u w:val="single"/>
        </w:rPr>
        <w:t>OŚWIADCZENIE PODMIOTU UDOSTĘPNIAJĄCEGO ZASOBY</w:t>
      </w:r>
    </w:p>
    <w:p w:rsidR="00AA1DEC" w:rsidRDefault="007336B1">
      <w:pPr>
        <w:spacing w:after="0"/>
        <w:jc w:val="center"/>
      </w:pPr>
      <w:r>
        <w:rPr>
          <w:rFonts w:cs="Arial"/>
          <w:b/>
          <w:u w:val="single"/>
        </w:rPr>
        <w:t xml:space="preserve">O NIEPODLEGANIU WYKLUCZENIU </w:t>
      </w:r>
    </w:p>
    <w:p w:rsidR="00AA1DEC" w:rsidRDefault="007336B1">
      <w:pPr>
        <w:spacing w:after="0"/>
        <w:jc w:val="center"/>
      </w:pPr>
      <w:r>
        <w:rPr>
          <w:rFonts w:cs="Arial"/>
          <w:b/>
          <w:u w:val="single"/>
        </w:rPr>
        <w:t xml:space="preserve">ORAZ SPEŁNIANIU WARUNKÓW UDZIAŁU W POSTĘPOWANIU </w:t>
      </w:r>
    </w:p>
    <w:p w:rsidR="00AA1DEC" w:rsidRDefault="007336B1">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AA1DEC" w:rsidRDefault="00AA1DEC">
      <w:pPr>
        <w:spacing w:after="0"/>
        <w:jc w:val="center"/>
        <w:rPr>
          <w:rFonts w:cs="Arial"/>
          <w:b/>
        </w:rPr>
      </w:pPr>
    </w:p>
    <w:p w:rsidR="00AA1DEC" w:rsidRDefault="007336B1">
      <w:pPr>
        <w:spacing w:after="0"/>
        <w:jc w:val="both"/>
      </w:pPr>
      <w:r>
        <w:rPr>
          <w:rFonts w:cs="Arial"/>
        </w:rPr>
        <w:t xml:space="preserve">Na potrzeby postępowania o udzielenie zamówienia publicznego pn. </w:t>
      </w:r>
      <w:r>
        <w:rPr>
          <w:rFonts w:eastAsia="Calibri" w:cs="Arial"/>
          <w:b/>
        </w:rPr>
        <w:t>„</w:t>
      </w:r>
      <w:r>
        <w:rPr>
          <w:rFonts w:eastAsia="Times New Roman" w:cs="Times New Roman"/>
          <w:iCs/>
          <w:lang w:eastAsia="pl-PL"/>
        </w:rPr>
        <w:t>Świadczenie usług pocztowych na rzecz Miejskiego Ośrodka Pomocy Społecznej w Rudzie Śląskiej</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A1DEC" w:rsidRDefault="007336B1">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A1DEC" w:rsidRDefault="007336B1">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AA1DEC" w:rsidRDefault="00AA1DEC">
      <w:pPr>
        <w:spacing w:after="0"/>
        <w:jc w:val="both"/>
        <w:rPr>
          <w:rFonts w:cs="Arial"/>
        </w:rPr>
      </w:pPr>
    </w:p>
    <w:p w:rsidR="00AA1DEC" w:rsidRDefault="007336B1">
      <w:pPr>
        <w:spacing w:after="0"/>
        <w:ind w:right="28"/>
        <w:jc w:val="both"/>
      </w:pPr>
      <w:r>
        <w:rPr>
          <w:rFonts w:cs="Arial"/>
        </w:rPr>
        <w:t>…………………………………………………………………………………………………………………………….................</w:t>
      </w:r>
    </w:p>
    <w:p w:rsidR="00AA1DEC" w:rsidRDefault="00AA1DEC">
      <w:pPr>
        <w:spacing w:after="0"/>
        <w:ind w:right="28"/>
        <w:jc w:val="both"/>
        <w:rPr>
          <w:rFonts w:cs="Arial"/>
        </w:rPr>
      </w:pPr>
    </w:p>
    <w:p w:rsidR="00AA1DEC" w:rsidRDefault="007336B1">
      <w:pPr>
        <w:spacing w:after="0"/>
        <w:ind w:right="28"/>
        <w:jc w:val="both"/>
      </w:pPr>
      <w:r>
        <w:rPr>
          <w:rFonts w:cs="Arial"/>
        </w:rPr>
        <w:t>……………………………………………………………………………………………………………………………………………………</w:t>
      </w:r>
    </w:p>
    <w:p w:rsidR="00AA1DEC" w:rsidRDefault="007336B1">
      <w:pPr>
        <w:spacing w:after="0"/>
        <w:ind w:right="28"/>
        <w:jc w:val="both"/>
      </w:pPr>
      <w:r>
        <w:rPr>
          <w:rFonts w:cs="Arial"/>
          <w:i/>
          <w:sz w:val="16"/>
        </w:rPr>
        <w:t>(należy wskazać zakres w jakim podmiot trzeci udostępnia zasoby ).</w:t>
      </w:r>
    </w:p>
    <w:p w:rsidR="00AA1DEC" w:rsidRDefault="00AA1DEC">
      <w:pPr>
        <w:spacing w:after="0"/>
        <w:jc w:val="both"/>
        <w:rPr>
          <w:rFonts w:cs="Arial"/>
          <w:sz w:val="18"/>
        </w:rPr>
      </w:pPr>
    </w:p>
    <w:p w:rsidR="00AA1DEC" w:rsidRDefault="007336B1">
      <w:pPr>
        <w:pStyle w:val="Akapitzlist"/>
        <w:spacing w:after="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AA1DEC" w:rsidRDefault="00AA1DEC">
      <w:pPr>
        <w:pStyle w:val="Akapitzlist"/>
        <w:spacing w:after="0"/>
        <w:jc w:val="both"/>
        <w:rPr>
          <w:rFonts w:cs="Arial"/>
          <w:sz w:val="18"/>
        </w:rPr>
      </w:pPr>
    </w:p>
    <w:p w:rsidR="00AA1DEC" w:rsidRDefault="007336B1">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AA1DEC" w:rsidRDefault="00AA1DEC">
      <w:pPr>
        <w:spacing w:after="0"/>
        <w:jc w:val="both"/>
      </w:pPr>
    </w:p>
    <w:p w:rsidR="00AA1DEC" w:rsidRDefault="00AA1DEC">
      <w:pPr>
        <w:spacing w:after="0"/>
        <w:jc w:val="both"/>
      </w:pPr>
    </w:p>
    <w:p w:rsidR="00AA1DEC" w:rsidRDefault="007336B1">
      <w:pPr>
        <w:spacing w:after="0"/>
        <w:ind w:left="2127" w:firstLine="709"/>
        <w:jc w:val="right"/>
      </w:pPr>
      <w:r>
        <w:rPr>
          <w:rFonts w:cs="Arial"/>
          <w:sz w:val="18"/>
        </w:rPr>
        <w:t>…………………………………………………………………………………………</w:t>
      </w:r>
    </w:p>
    <w:p w:rsidR="00AA1DEC" w:rsidRDefault="007336B1">
      <w:pPr>
        <w:spacing w:after="0"/>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2512C4" w:rsidRDefault="002512C4">
      <w:pPr>
        <w:spacing w:after="0"/>
        <w:jc w:val="center"/>
        <w:rPr>
          <w:rFonts w:eastAsia="Times New Roman" w:cs="Arial"/>
          <w:lang w:eastAsia="pl-PL"/>
        </w:rPr>
      </w:pPr>
    </w:p>
    <w:p w:rsidR="002512C4" w:rsidRDefault="002512C4">
      <w:pPr>
        <w:spacing w:after="0"/>
        <w:jc w:val="center"/>
        <w:rPr>
          <w:rFonts w:eastAsia="Times New Roman" w:cs="Arial"/>
          <w:lang w:eastAsia="pl-PL"/>
        </w:rPr>
      </w:pPr>
    </w:p>
    <w:p w:rsidR="002512C4" w:rsidRDefault="002512C4">
      <w:pPr>
        <w:spacing w:after="0"/>
        <w:jc w:val="center"/>
        <w:rPr>
          <w:rFonts w:eastAsia="Times New Roman" w:cs="Arial"/>
          <w:lang w:eastAsia="pl-PL"/>
        </w:rPr>
      </w:pPr>
    </w:p>
    <w:p w:rsidR="00570076" w:rsidRDefault="00570076" w:rsidP="00570076">
      <w:pPr>
        <w:pStyle w:val="NormalnyWeb"/>
        <w:spacing w:beforeAutospacing="0" w:after="0" w:line="276" w:lineRule="auto"/>
        <w:ind w:left="5320" w:firstLine="352"/>
        <w:jc w:val="center"/>
        <w:rPr>
          <w:rFonts w:ascii="Trebuchet MS" w:hAnsi="Trebuchet MS"/>
          <w:sz w:val="22"/>
          <w:szCs w:val="22"/>
        </w:rPr>
      </w:pPr>
      <w:r>
        <w:rPr>
          <w:rFonts w:ascii="Trebuchet MS" w:hAnsi="Trebuchet MS"/>
          <w:sz w:val="22"/>
          <w:szCs w:val="22"/>
        </w:rPr>
        <w:t>Załącznik nr 5</w:t>
      </w:r>
    </w:p>
    <w:p w:rsidR="002512C4" w:rsidRDefault="002512C4" w:rsidP="002512C4">
      <w:pPr>
        <w:pStyle w:val="NormalnyWeb"/>
        <w:spacing w:beforeAutospacing="0" w:after="0" w:line="276" w:lineRule="auto"/>
        <w:ind w:left="357" w:hanging="357"/>
        <w:jc w:val="center"/>
        <w:rPr>
          <w:rFonts w:ascii="Trebuchet MS" w:hAnsi="Trebuchet MS"/>
          <w:sz w:val="22"/>
          <w:szCs w:val="22"/>
        </w:rPr>
      </w:pPr>
      <w:r w:rsidRPr="002512C4">
        <w:rPr>
          <w:rFonts w:ascii="Trebuchet MS" w:hAnsi="Trebuchet MS"/>
          <w:sz w:val="22"/>
          <w:szCs w:val="22"/>
        </w:rPr>
        <w:t>Umowa Nr …………………..</w:t>
      </w:r>
    </w:p>
    <w:p w:rsidR="002512C4" w:rsidRPr="002512C4" w:rsidRDefault="002512C4" w:rsidP="002512C4">
      <w:pPr>
        <w:spacing w:after="0"/>
        <w:jc w:val="center"/>
        <w:rPr>
          <w:lang w:eastAsia="pl-PL"/>
        </w:rPr>
      </w:pPr>
    </w:p>
    <w:p w:rsidR="002512C4" w:rsidRPr="002512C4" w:rsidRDefault="002512C4" w:rsidP="002512C4">
      <w:pPr>
        <w:spacing w:after="0"/>
        <w:ind w:left="357" w:hanging="357"/>
        <w:jc w:val="both"/>
      </w:pPr>
      <w:r w:rsidRPr="002512C4">
        <w:rPr>
          <w:lang w:eastAsia="pl-PL"/>
        </w:rPr>
        <w:t xml:space="preserve">zawarta w dniu …………….…………. pomiędzy </w:t>
      </w:r>
    </w:p>
    <w:p w:rsidR="002512C4" w:rsidRPr="002512C4" w:rsidRDefault="002512C4" w:rsidP="002512C4">
      <w:pPr>
        <w:spacing w:after="0"/>
        <w:ind w:left="357" w:hanging="357"/>
        <w:jc w:val="both"/>
        <w:rPr>
          <w:lang w:eastAsia="pl-PL"/>
        </w:rPr>
      </w:pP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cs="Trebuchet MS"/>
          <w:b/>
          <w:bCs/>
          <w:sz w:val="22"/>
          <w:szCs w:val="22"/>
        </w:rPr>
        <w:t>Miastem Ruda Śląska z siedzibą organu wykonawczego w Rudzie Śląskiej</w:t>
      </w:r>
      <w:r w:rsidR="00E02EA1">
        <w:rPr>
          <w:rFonts w:ascii="Trebuchet MS" w:hAnsi="Trebuchet MS" w:cs="Trebuchet MS"/>
          <w:b/>
          <w:bCs/>
          <w:sz w:val="22"/>
          <w:szCs w:val="22"/>
        </w:rPr>
        <w:t>, 41-709 Ruda Śląska,</w:t>
      </w:r>
      <w:r w:rsidRPr="002512C4">
        <w:rPr>
          <w:rFonts w:ascii="Trebuchet MS" w:hAnsi="Trebuchet MS" w:cs="Trebuchet MS"/>
          <w:b/>
          <w:bCs/>
          <w:sz w:val="22"/>
          <w:szCs w:val="22"/>
        </w:rPr>
        <w:t xml:space="preserve"> przy ul. Markowej 20, 41-709 Ruda Śląska</w:t>
      </w:r>
      <w:r w:rsidRPr="002512C4">
        <w:rPr>
          <w:rFonts w:ascii="Trebuchet MS" w:hAnsi="Trebuchet MS" w:cs="Trebuchet MS"/>
          <w:sz w:val="22"/>
          <w:szCs w:val="22"/>
        </w:rPr>
        <w:t xml:space="preserve">, </w:t>
      </w:r>
      <w:r w:rsidRPr="002512C4">
        <w:rPr>
          <w:rFonts w:ascii="Trebuchet MS" w:hAnsi="Trebuchet MS"/>
          <w:sz w:val="22"/>
          <w:szCs w:val="22"/>
        </w:rPr>
        <w:t xml:space="preserve">reprezentowanym </w:t>
      </w:r>
      <w:r w:rsidR="00E02EA1">
        <w:rPr>
          <w:rFonts w:ascii="Trebuchet MS" w:hAnsi="Trebuchet MS"/>
          <w:sz w:val="22"/>
          <w:szCs w:val="22"/>
        </w:rPr>
        <w:t>przez…………</w:t>
      </w:r>
      <w:r w:rsidR="00DB5691">
        <w:rPr>
          <w:rFonts w:ascii="Trebuchet MS" w:hAnsi="Trebuchet MS"/>
          <w:sz w:val="22"/>
          <w:szCs w:val="22"/>
        </w:rPr>
        <w:br/>
      </w:r>
      <w:r w:rsidRPr="002512C4">
        <w:rPr>
          <w:rFonts w:ascii="Trebuchet MS" w:hAnsi="Trebuchet MS" w:cs="Trebuchet MS"/>
          <w:sz w:val="22"/>
          <w:szCs w:val="22"/>
        </w:rPr>
        <w:t>zwanym w dalszej treści aneksu „Zamawiającym”,</w:t>
      </w:r>
    </w:p>
    <w:p w:rsidR="002512C4" w:rsidRPr="002512C4" w:rsidRDefault="002512C4" w:rsidP="002512C4">
      <w:pPr>
        <w:spacing w:after="0"/>
        <w:jc w:val="both"/>
        <w:rPr>
          <w:lang w:eastAsia="pl-PL"/>
        </w:rPr>
      </w:pPr>
    </w:p>
    <w:p w:rsidR="002512C4" w:rsidRPr="002512C4" w:rsidRDefault="002512C4" w:rsidP="002512C4">
      <w:pPr>
        <w:spacing w:after="0"/>
        <w:jc w:val="both"/>
      </w:pPr>
      <w:r w:rsidRPr="002512C4">
        <w:rPr>
          <w:lang w:eastAsia="pl-PL"/>
        </w:rPr>
        <w:t>a …………………………………………………………………………………………………………………………………………………………………</w:t>
      </w:r>
      <w:r w:rsidR="00DB5691">
        <w:rPr>
          <w:lang w:eastAsia="pl-PL"/>
        </w:rPr>
        <w:t>……………………………………………………………………………………………………………………………………..</w:t>
      </w:r>
    </w:p>
    <w:p w:rsidR="002512C4" w:rsidRPr="002512C4" w:rsidRDefault="002512C4" w:rsidP="002512C4">
      <w:pPr>
        <w:spacing w:after="0"/>
        <w:jc w:val="both"/>
      </w:pPr>
      <w:r w:rsidRPr="002512C4">
        <w:rPr>
          <w:rFonts w:cs="Trebuchet MS"/>
        </w:rPr>
        <w:t>zwaną w dalszej treści umowy „Wykonawcą”</w:t>
      </w:r>
    </w:p>
    <w:p w:rsidR="002512C4" w:rsidRPr="002512C4" w:rsidRDefault="002512C4" w:rsidP="002512C4">
      <w:pPr>
        <w:pStyle w:val="NormalnyWeb"/>
        <w:spacing w:beforeAutospacing="0" w:after="0" w:line="276" w:lineRule="auto"/>
        <w:jc w:val="both"/>
        <w:rPr>
          <w:rFonts w:ascii="Trebuchet MS" w:hAnsi="Trebuchet MS"/>
          <w:sz w:val="22"/>
          <w:szCs w:val="22"/>
        </w:rPr>
      </w:pPr>
    </w:p>
    <w:p w:rsidR="002512C4" w:rsidRPr="002512C4" w:rsidRDefault="002512C4" w:rsidP="002512C4">
      <w:pPr>
        <w:spacing w:after="0"/>
        <w:jc w:val="both"/>
      </w:pPr>
      <w:r w:rsidRPr="002512C4">
        <w:rPr>
          <w:rFonts w:eastAsia="Times New Roman" w:cs="Arial"/>
          <w:lang w:eastAsia="pl-PL"/>
        </w:rPr>
        <w:t xml:space="preserve">Niniejsza umowa została zawarta w wyniku postępowania przeprowadzonego w trybie </w:t>
      </w:r>
      <w:r w:rsidRPr="002512C4">
        <w:rPr>
          <w:rFonts w:eastAsia="Times New Roman" w:cs="Arial"/>
          <w:b/>
          <w:u w:val="single"/>
          <w:lang w:eastAsia="pl-PL"/>
        </w:rPr>
        <w:t>podstawowym bez negocjacji,</w:t>
      </w:r>
      <w:r w:rsidRPr="002512C4">
        <w:rPr>
          <w:rFonts w:eastAsia="Times New Roman" w:cs="Arial"/>
          <w:lang w:eastAsia="pl-PL"/>
        </w:rPr>
        <w:t xml:space="preserve"> zgodnie z przepisem art. 275 </w:t>
      </w:r>
      <w:proofErr w:type="spellStart"/>
      <w:r w:rsidRPr="002512C4">
        <w:rPr>
          <w:rFonts w:eastAsia="Times New Roman" w:cs="Arial"/>
          <w:lang w:eastAsia="pl-PL"/>
        </w:rPr>
        <w:t>pkt</w:t>
      </w:r>
      <w:proofErr w:type="spellEnd"/>
      <w:r w:rsidRPr="002512C4">
        <w:rPr>
          <w:rFonts w:eastAsia="Times New Roman" w:cs="Arial"/>
          <w:lang w:eastAsia="pl-PL"/>
        </w:rPr>
        <w:t xml:space="preserve"> 1 w związku z przepisem art. 359 </w:t>
      </w:r>
      <w:proofErr w:type="spellStart"/>
      <w:r w:rsidRPr="002512C4">
        <w:rPr>
          <w:rFonts w:eastAsia="Times New Roman" w:cs="Arial"/>
          <w:lang w:eastAsia="pl-PL"/>
        </w:rPr>
        <w:t>pkt</w:t>
      </w:r>
      <w:proofErr w:type="spellEnd"/>
      <w:r w:rsidRPr="002512C4">
        <w:rPr>
          <w:rFonts w:eastAsia="Times New Roman" w:cs="Arial"/>
          <w:lang w:eastAsia="pl-PL"/>
        </w:rPr>
        <w:t xml:space="preserve"> 2 ustawy z dnia 11 września 2019r. - Prawo zamówień publicznych (t. j. Dz. U. z 2021r. poz. 1129 z </w:t>
      </w:r>
      <w:proofErr w:type="spellStart"/>
      <w:r w:rsidRPr="002512C4">
        <w:rPr>
          <w:rFonts w:eastAsia="Times New Roman" w:cs="Arial"/>
          <w:lang w:eastAsia="pl-PL"/>
        </w:rPr>
        <w:t>późn</w:t>
      </w:r>
      <w:proofErr w:type="spellEnd"/>
      <w:r w:rsidRPr="002512C4">
        <w:rPr>
          <w:rFonts w:eastAsia="Times New Roman" w:cs="Arial"/>
          <w:lang w:eastAsia="pl-PL"/>
        </w:rPr>
        <w:t>. zm.)</w:t>
      </w:r>
    </w:p>
    <w:p w:rsidR="002512C4" w:rsidRPr="002512C4" w:rsidRDefault="002512C4" w:rsidP="002512C4">
      <w:pPr>
        <w:pStyle w:val="western"/>
        <w:spacing w:after="0" w:line="276" w:lineRule="auto"/>
        <w:jc w:val="center"/>
        <w:rPr>
          <w:sz w:val="22"/>
          <w:szCs w:val="22"/>
        </w:rPr>
      </w:pPr>
      <w:r w:rsidRPr="002512C4">
        <w:rPr>
          <w:rFonts w:ascii="Trebuchet MS" w:hAnsi="Trebuchet MS"/>
          <w:b/>
          <w:bCs/>
          <w:sz w:val="22"/>
          <w:szCs w:val="22"/>
        </w:rPr>
        <w:t>§ 1</w:t>
      </w:r>
    </w:p>
    <w:p w:rsidR="002512C4" w:rsidRPr="002512C4" w:rsidRDefault="002512C4" w:rsidP="002512C4">
      <w:pPr>
        <w:numPr>
          <w:ilvl w:val="0"/>
          <w:numId w:val="18"/>
        </w:numPr>
        <w:spacing w:after="0"/>
        <w:ind w:left="340" w:hanging="340"/>
        <w:jc w:val="both"/>
      </w:pPr>
      <w:r w:rsidRPr="002512C4">
        <w:rPr>
          <w:rFonts w:eastAsia="Times New Roman" w:cs="Times New Roman"/>
          <w:bCs/>
          <w:lang w:eastAsia="pl-PL"/>
        </w:rPr>
        <w:t>Przedmiotem zamówienia jest świadczenie przez Wykonawcę na rzecz Zamawiającego usług pocztowych w obrocie krajowym i zagranicznym w zakresie</w:t>
      </w:r>
      <w:r w:rsidRPr="002512C4">
        <w:rPr>
          <w:rFonts w:eastAsia="Times New Roman" w:cs="Times New Roman"/>
          <w:b/>
          <w:bCs/>
          <w:lang w:eastAsia="pl-PL"/>
        </w:rPr>
        <w:t xml:space="preserve">: </w:t>
      </w:r>
    </w:p>
    <w:p w:rsidR="002512C4" w:rsidRPr="002512C4" w:rsidRDefault="002512C4" w:rsidP="002512C4">
      <w:pPr>
        <w:numPr>
          <w:ilvl w:val="1"/>
          <w:numId w:val="18"/>
        </w:numPr>
        <w:spacing w:after="0"/>
        <w:ind w:left="680" w:hanging="340"/>
        <w:jc w:val="both"/>
      </w:pPr>
      <w:r w:rsidRPr="002512C4">
        <w:rPr>
          <w:rFonts w:eastAsia="Times New Roman" w:cs="Times New Roman"/>
          <w:lang w:eastAsia="pl-PL"/>
        </w:rPr>
        <w:t>przyjmowania, przemieszczania i doręczania przesyłek listowych rejestrowanych</w:t>
      </w:r>
      <w:r w:rsidRPr="002512C4">
        <w:rPr>
          <w:rFonts w:eastAsia="Times New Roman" w:cs="Times New Roman"/>
          <w:lang w:eastAsia="pl-PL"/>
        </w:rPr>
        <w:br/>
        <w:t>i nierejestrowanych najszybszej kategorii oraz niebędących przesyłkami najszybszej kategorii, a także paczek pocztowych,</w:t>
      </w:r>
    </w:p>
    <w:p w:rsidR="002512C4" w:rsidRPr="002512C4" w:rsidRDefault="002512C4" w:rsidP="002512C4">
      <w:pPr>
        <w:numPr>
          <w:ilvl w:val="1"/>
          <w:numId w:val="18"/>
        </w:numPr>
        <w:spacing w:after="0"/>
        <w:ind w:left="680" w:hanging="340"/>
        <w:jc w:val="both"/>
      </w:pPr>
      <w:r w:rsidRPr="002512C4">
        <w:rPr>
          <w:rFonts w:eastAsia="Times New Roman" w:cs="Times New Roman"/>
          <w:lang w:eastAsia="pl-PL"/>
        </w:rPr>
        <w:t xml:space="preserve">zwracania przesyłek listowych i paczek pocztowych do Zamawiającego po wyczerpaniu możliwości ich doręczenia odbiorcy, </w:t>
      </w:r>
    </w:p>
    <w:p w:rsidR="002512C4" w:rsidRPr="002512C4" w:rsidRDefault="002512C4" w:rsidP="002512C4">
      <w:pPr>
        <w:numPr>
          <w:ilvl w:val="1"/>
          <w:numId w:val="18"/>
        </w:numPr>
        <w:spacing w:after="0"/>
        <w:ind w:left="680" w:hanging="340"/>
        <w:jc w:val="both"/>
      </w:pPr>
      <w:r w:rsidRPr="002512C4">
        <w:rPr>
          <w:rFonts w:eastAsia="Times New Roman" w:cs="Times New Roman"/>
          <w:lang w:eastAsia="pl-PL"/>
        </w:rPr>
        <w:t>odbioru z siedziby Zamawiającego przesyłek listowych i paczek pocztowych.</w:t>
      </w:r>
    </w:p>
    <w:p w:rsidR="002512C4" w:rsidRPr="002512C4" w:rsidRDefault="002512C4" w:rsidP="002512C4">
      <w:pPr>
        <w:numPr>
          <w:ilvl w:val="0"/>
          <w:numId w:val="18"/>
        </w:numPr>
        <w:spacing w:after="0"/>
        <w:ind w:left="340" w:hanging="340"/>
        <w:jc w:val="both"/>
      </w:pPr>
      <w:r w:rsidRPr="002512C4">
        <w:t>Wykonawca zobowiązuje się do przyjmowania, przemieszczania i doręczania niżej wymienionych przesyłek listowych o wadze do 2000 g, oraz paczek pocztowych o wadze do 2000 g:</w:t>
      </w:r>
    </w:p>
    <w:p w:rsidR="002512C4" w:rsidRPr="002512C4" w:rsidRDefault="002512C4" w:rsidP="002512C4">
      <w:pPr>
        <w:numPr>
          <w:ilvl w:val="1"/>
          <w:numId w:val="18"/>
        </w:numPr>
        <w:spacing w:after="0"/>
        <w:ind w:left="680" w:hanging="340"/>
        <w:jc w:val="both"/>
      </w:pPr>
      <w:r w:rsidRPr="002512C4">
        <w:t>zwykłych (przesyłki nierejestrowane nie będące przesyłkami najszybszej kategorii</w:t>
      </w:r>
      <w:r w:rsidRPr="002512C4">
        <w:br/>
        <w:t>w obrocie krajowym i zagranicznym),</w:t>
      </w:r>
    </w:p>
    <w:p w:rsidR="002512C4" w:rsidRPr="002512C4" w:rsidRDefault="002512C4" w:rsidP="002512C4">
      <w:pPr>
        <w:numPr>
          <w:ilvl w:val="1"/>
          <w:numId w:val="18"/>
        </w:numPr>
        <w:spacing w:after="0"/>
        <w:ind w:left="680" w:hanging="340"/>
        <w:jc w:val="both"/>
      </w:pPr>
      <w:r w:rsidRPr="002512C4">
        <w:t>zwykłych priorytetowych (przesyłki nierejestrowane najszybszej kategorii w obrocie krajowym i zagranicznym),</w:t>
      </w:r>
    </w:p>
    <w:p w:rsidR="002512C4" w:rsidRPr="002512C4" w:rsidRDefault="002512C4" w:rsidP="002512C4">
      <w:pPr>
        <w:numPr>
          <w:ilvl w:val="1"/>
          <w:numId w:val="18"/>
        </w:numPr>
        <w:spacing w:after="0"/>
        <w:ind w:left="680" w:hanging="340"/>
        <w:jc w:val="both"/>
      </w:pPr>
      <w:r w:rsidRPr="002512C4">
        <w:t>poleconych (przesyłki rejestrowane nie będące przesyłkami najszybszej kategorii</w:t>
      </w:r>
      <w:r w:rsidRPr="002512C4">
        <w:br/>
        <w:t>w obrocie krajowym),</w:t>
      </w:r>
    </w:p>
    <w:p w:rsidR="002512C4" w:rsidRPr="002512C4" w:rsidRDefault="002512C4" w:rsidP="002512C4">
      <w:pPr>
        <w:numPr>
          <w:ilvl w:val="1"/>
          <w:numId w:val="18"/>
        </w:numPr>
        <w:spacing w:after="0"/>
        <w:ind w:left="680" w:hanging="340"/>
        <w:jc w:val="both"/>
      </w:pPr>
      <w:r w:rsidRPr="002512C4">
        <w:t>poleconych priorytetowych (przesyłki rejestrowane najszybszej kategorii w obrocie krajowym i zagranicznym),</w:t>
      </w:r>
    </w:p>
    <w:p w:rsidR="002512C4" w:rsidRPr="002512C4" w:rsidRDefault="002512C4" w:rsidP="002512C4">
      <w:pPr>
        <w:numPr>
          <w:ilvl w:val="1"/>
          <w:numId w:val="18"/>
        </w:numPr>
        <w:spacing w:after="0"/>
        <w:ind w:left="680" w:hanging="340"/>
        <w:jc w:val="both"/>
      </w:pPr>
      <w:r w:rsidRPr="002512C4">
        <w:t>poleconych ze zwrotnym potwierdzeniem odbioru (przesyłki nie będące przesyłkami najszybszej kategorii przyjęte za potwierdzeniem nadania i doręczone za pokwitowaniem odbioru w obrocie krajowym),</w:t>
      </w:r>
    </w:p>
    <w:p w:rsidR="002512C4" w:rsidRPr="002512C4" w:rsidRDefault="002512C4" w:rsidP="002512C4">
      <w:pPr>
        <w:numPr>
          <w:ilvl w:val="1"/>
          <w:numId w:val="18"/>
        </w:numPr>
        <w:spacing w:after="0"/>
        <w:ind w:left="680" w:hanging="340"/>
        <w:jc w:val="both"/>
      </w:pPr>
      <w:r w:rsidRPr="002512C4">
        <w:t>poleconych priorytetowych ze zwrotnym potwierdzeniem odbioru (przesyłki  najszybszej kategorii przyjęte za potwierdzeniem nadania i dor</w:t>
      </w:r>
      <w:r>
        <w:t xml:space="preserve">ęczone za pokwitowaniem odbioru </w:t>
      </w:r>
      <w:r w:rsidRPr="002512C4">
        <w:t>w obrocie krajowym i zagranicznym).</w:t>
      </w:r>
    </w:p>
    <w:p w:rsidR="002512C4" w:rsidRPr="002512C4" w:rsidRDefault="002512C4" w:rsidP="002512C4">
      <w:pPr>
        <w:numPr>
          <w:ilvl w:val="1"/>
          <w:numId w:val="18"/>
        </w:numPr>
        <w:spacing w:after="0"/>
        <w:ind w:left="680" w:hanging="340"/>
        <w:jc w:val="both"/>
      </w:pPr>
      <w:r w:rsidRPr="002512C4">
        <w:t>ekonomicznych paczek rejestrowanych nie będących paczkami najszybszej katego</w:t>
      </w:r>
      <w:r>
        <w:t xml:space="preserve">rii, </w:t>
      </w:r>
      <w:r w:rsidRPr="002512C4">
        <w:t>w obrocie krajowym i zagranicznym,</w:t>
      </w:r>
    </w:p>
    <w:p w:rsidR="002512C4" w:rsidRPr="002512C4" w:rsidRDefault="002512C4" w:rsidP="002512C4">
      <w:pPr>
        <w:numPr>
          <w:ilvl w:val="1"/>
          <w:numId w:val="18"/>
        </w:numPr>
        <w:spacing w:after="0"/>
        <w:ind w:left="680" w:hanging="340"/>
        <w:jc w:val="both"/>
      </w:pPr>
      <w:r w:rsidRPr="002512C4">
        <w:t>ekonomicznych paczek rejestrowanych ze zwrotnym potwierdzeniem odbioru (ZPO), przyjętych za potwierdzeniem nadania i doręczonych za pokwitowaniem, w obrocie krajowym i zagranicznym.</w:t>
      </w:r>
    </w:p>
    <w:p w:rsidR="002512C4" w:rsidRPr="002512C4" w:rsidRDefault="002512C4" w:rsidP="002512C4">
      <w:pPr>
        <w:pStyle w:val="Akapitzlist"/>
        <w:numPr>
          <w:ilvl w:val="0"/>
          <w:numId w:val="14"/>
        </w:numPr>
        <w:spacing w:after="0"/>
        <w:ind w:left="426" w:hanging="426"/>
        <w:jc w:val="both"/>
      </w:pPr>
      <w:r w:rsidRPr="002512C4">
        <w:t>Szczegółowe gabaryty w jakich będą nadawane przesyłki oraz paczki zostały określone</w:t>
      </w:r>
      <w:r w:rsidRPr="002512C4">
        <w:br/>
        <w:t>w załączniku nr 2a do SWZ.</w:t>
      </w:r>
    </w:p>
    <w:p w:rsidR="002512C4" w:rsidRPr="002512C4" w:rsidRDefault="002512C4" w:rsidP="002512C4">
      <w:pPr>
        <w:pStyle w:val="Akapitzlist"/>
        <w:numPr>
          <w:ilvl w:val="0"/>
          <w:numId w:val="14"/>
        </w:numPr>
        <w:spacing w:after="0"/>
        <w:ind w:left="426" w:hanging="426"/>
        <w:jc w:val="both"/>
      </w:pPr>
      <w:r w:rsidRPr="002512C4">
        <w:t>W dalszej treści umowy przesyłki listowe oraz paczki, o których mowa powyżej określa się łącznie mianem „przesyłek”.</w:t>
      </w:r>
    </w:p>
    <w:p w:rsidR="002512C4" w:rsidRPr="002512C4" w:rsidRDefault="002512C4" w:rsidP="002512C4">
      <w:pPr>
        <w:pStyle w:val="NormalnyWeb"/>
        <w:spacing w:beforeAutospacing="0" w:after="0" w:line="276" w:lineRule="auto"/>
        <w:ind w:left="703" w:hanging="703"/>
        <w:jc w:val="center"/>
        <w:rPr>
          <w:rFonts w:ascii="Trebuchet MS" w:hAnsi="Trebuchet MS"/>
          <w:b/>
          <w:bCs/>
          <w:sz w:val="22"/>
          <w:szCs w:val="22"/>
        </w:rPr>
      </w:pPr>
    </w:p>
    <w:p w:rsidR="002512C4" w:rsidRPr="002512C4" w:rsidRDefault="002512C4" w:rsidP="002512C4">
      <w:pPr>
        <w:pStyle w:val="NormalnyWeb"/>
        <w:spacing w:beforeAutospacing="0" w:after="0" w:line="276" w:lineRule="auto"/>
        <w:ind w:left="703" w:hanging="703"/>
        <w:jc w:val="center"/>
        <w:rPr>
          <w:sz w:val="22"/>
          <w:szCs w:val="22"/>
        </w:rPr>
      </w:pPr>
      <w:r w:rsidRPr="002512C4">
        <w:rPr>
          <w:rFonts w:ascii="Trebuchet MS" w:hAnsi="Trebuchet MS"/>
          <w:b/>
          <w:bCs/>
          <w:sz w:val="22"/>
          <w:szCs w:val="22"/>
        </w:rPr>
        <w:t>§ 2</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Wykonawca zobowiązany jest do odbioru przygotowanych prz</w:t>
      </w:r>
      <w:r>
        <w:rPr>
          <w:rFonts w:ascii="Trebuchet MS" w:hAnsi="Trebuchet MS"/>
          <w:sz w:val="22"/>
          <w:szCs w:val="22"/>
        </w:rPr>
        <w:t xml:space="preserve">esyłek z siedziby Zamawiającego </w:t>
      </w:r>
      <w:r w:rsidRPr="002512C4">
        <w:rPr>
          <w:rFonts w:ascii="Trebuchet MS" w:hAnsi="Trebuchet MS"/>
          <w:sz w:val="22"/>
          <w:szCs w:val="22"/>
        </w:rPr>
        <w:t>w Rudzie Śląskiej przy ulicy Markowej 20, od poniedziałku</w:t>
      </w:r>
      <w:r>
        <w:rPr>
          <w:rFonts w:ascii="Trebuchet MS" w:hAnsi="Trebuchet MS"/>
          <w:sz w:val="22"/>
          <w:szCs w:val="22"/>
        </w:rPr>
        <w:t xml:space="preserve"> do piątku między godziną 14.00 </w:t>
      </w:r>
      <w:r w:rsidRPr="002512C4">
        <w:rPr>
          <w:rFonts w:ascii="Trebuchet MS" w:hAnsi="Trebuchet MS"/>
          <w:sz w:val="22"/>
          <w:szCs w:val="22"/>
        </w:rPr>
        <w:t>a 15.00.</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Odbioru przesyłek dokonywać będzie upoważniony przed</w:t>
      </w:r>
      <w:r>
        <w:rPr>
          <w:rFonts w:ascii="Trebuchet MS" w:hAnsi="Trebuchet MS"/>
          <w:sz w:val="22"/>
          <w:szCs w:val="22"/>
        </w:rPr>
        <w:t xml:space="preserve">stawiciel Wykonawcy po okazaniu </w:t>
      </w:r>
      <w:r w:rsidRPr="002512C4">
        <w:rPr>
          <w:rFonts w:ascii="Trebuchet MS" w:hAnsi="Trebuchet MS"/>
          <w:sz w:val="22"/>
          <w:szCs w:val="22"/>
        </w:rPr>
        <w:t>stosownego upoważnienia.</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Odbiór przesyłek przygotowanych do przemieszczania i doręczenia będzie każdorazowo</w:t>
      </w:r>
      <w:r w:rsidRPr="002512C4">
        <w:rPr>
          <w:rFonts w:ascii="Trebuchet MS" w:hAnsi="Trebuchet MS"/>
          <w:sz w:val="22"/>
          <w:szCs w:val="22"/>
        </w:rPr>
        <w:br/>
        <w:t>potwierdzany przez Wykonawcę podpisem i datą na dokumencie przekazania.</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Wykonawca zobowiązany jest do sprawdzenia ilości przekazanych przesyłek z ilością wykazaną na dokumencie przekazania oraz do zwrotu kopii dokumentu przekazania kolejnego dnia roboczego po odebraniu przesyłek.</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Zamawiający zobowiązuje się do umieszczania na przesyłce co najmniej nazwiska</w:t>
      </w:r>
      <w:r w:rsidRPr="002512C4">
        <w:rPr>
          <w:rFonts w:ascii="Trebuchet MS" w:hAnsi="Trebuchet MS"/>
          <w:sz w:val="22"/>
          <w:szCs w:val="22"/>
        </w:rPr>
        <w:br/>
        <w:t xml:space="preserve">i imienia </w:t>
      </w:r>
      <w:r w:rsidRPr="002512C4">
        <w:rPr>
          <w:rFonts w:ascii="Trebuchet MS" w:hAnsi="Trebuchet MS"/>
          <w:b/>
          <w:bCs/>
          <w:sz w:val="22"/>
          <w:szCs w:val="22"/>
        </w:rPr>
        <w:t>(</w:t>
      </w:r>
      <w:r w:rsidRPr="002512C4">
        <w:rPr>
          <w:rFonts w:ascii="Trebuchet MS" w:hAnsi="Trebuchet MS"/>
          <w:sz w:val="22"/>
          <w:szCs w:val="22"/>
        </w:rPr>
        <w:t>nazwy) odbiorcy wraz z jego adresem, określając rodzaj przesyłki oraz umieszczania na stronie adresowej każdej nadawanej przesyłki pieczątki określającej pełną nazwę i adres Zamawiającego.</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Zamawiający zobowiązuje się do właściwego przygotowan</w:t>
      </w:r>
      <w:r>
        <w:rPr>
          <w:rFonts w:ascii="Trebuchet MS" w:hAnsi="Trebuchet MS"/>
          <w:sz w:val="22"/>
          <w:szCs w:val="22"/>
        </w:rPr>
        <w:t xml:space="preserve">ia przesyłek do przemieszczania </w:t>
      </w:r>
      <w:r w:rsidRPr="002512C4">
        <w:rPr>
          <w:rFonts w:ascii="Trebuchet MS" w:hAnsi="Trebuchet MS"/>
          <w:sz w:val="22"/>
          <w:szCs w:val="22"/>
        </w:rPr>
        <w:t xml:space="preserve">i doręczania oraz sporządzania zestawień przekazanych przesyłek pocztowych, potwierdzających ilość i rodzaj przesyłek. </w:t>
      </w:r>
    </w:p>
    <w:p w:rsidR="002512C4" w:rsidRPr="002512C4" w:rsidRDefault="002512C4" w:rsidP="002512C4">
      <w:pPr>
        <w:pStyle w:val="western"/>
        <w:numPr>
          <w:ilvl w:val="3"/>
          <w:numId w:val="11"/>
        </w:numPr>
        <w:spacing w:before="0" w:after="0" w:line="276" w:lineRule="auto"/>
        <w:ind w:left="426" w:hanging="426"/>
        <w:rPr>
          <w:sz w:val="22"/>
          <w:szCs w:val="22"/>
        </w:rPr>
      </w:pPr>
      <w:r w:rsidRPr="002512C4">
        <w:rPr>
          <w:rFonts w:ascii="Trebuchet MS" w:hAnsi="Trebuchet MS"/>
          <w:sz w:val="22"/>
          <w:szCs w:val="22"/>
        </w:rPr>
        <w:t>Przesyłki muszą być nadane przez Wykonawcę w dniu ich przyjęcia od Zamawiającego.</w:t>
      </w:r>
      <w:r w:rsidRPr="002512C4">
        <w:rPr>
          <w:rFonts w:ascii="Trebuchet MS" w:hAnsi="Trebuchet MS"/>
          <w:sz w:val="22"/>
          <w:szCs w:val="22"/>
        </w:rPr>
        <w:br/>
        <w:t>W przypadku zastrzeżeń dotyczących konkretnych przesyłek, Wykonawca wyjaśnia je</w:t>
      </w:r>
      <w:r w:rsidRPr="002512C4">
        <w:rPr>
          <w:rFonts w:ascii="Trebuchet MS" w:hAnsi="Trebuchet MS"/>
          <w:sz w:val="22"/>
          <w:szCs w:val="22"/>
        </w:rPr>
        <w:br/>
        <w:t>z Zamawiającym osobiście lub telefonicznie. W razie braku możliwości wyjaśnienia</w:t>
      </w:r>
      <w:r w:rsidRPr="002512C4">
        <w:rPr>
          <w:rFonts w:ascii="Trebuchet MS" w:hAnsi="Trebuchet MS"/>
          <w:sz w:val="22"/>
          <w:szCs w:val="22"/>
        </w:rPr>
        <w:br/>
        <w:t xml:space="preserve">z Zamawiającym w dniu odbioru, nadanie konkretnych przesyłek co do których wystąpiły zastrzeżenia, nastąpi w następnym dniu roboczym. </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Opakowanie przesyłek pocztowych stanowi koperta odpowiednio zabezpieczona (zaklejona). </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Wykonawca będzie doręczał do siedziby Zamawiającego pokwitowane przez adresata „potwierdzenia odbioru”, niezwłocznie po doręczeniu przesyłki.</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Przesyłki będą przekazywane Wykonawcy sukcesywnie przez cały czas trwania umowy; ilości przesyłek określone w załączniku nr 2a do SWZ są wielkościami orientacyjnymi, przyjętymi dla celu porównania ofert i wybory najkorzystniejszej oferty. W zawiązku z powyższym Wykonawcy nie przysługuje roszczenie o realizację usługi w podanych ilościach. Jednocześnie Zamawiający gwarantuje, iż minimalna kwota, która zostanie zapłacona z tytułu realizacji przedmiotu umowy wyniesie 70 % ceny ofertowej stanowiącej maksymalne wynagrodzenie zgodnie z </w:t>
      </w:r>
      <w:r w:rsidRPr="002512C4">
        <w:rPr>
          <w:rFonts w:ascii="Trebuchet MS" w:hAnsi="Trebuchet MS"/>
          <w:bCs/>
          <w:sz w:val="22"/>
          <w:szCs w:val="22"/>
        </w:rPr>
        <w:t>§ 7 ust. 1  niniejszej umowy.</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oddawczej skrzynce pocztowej </w:t>
      </w:r>
      <w:r>
        <w:rPr>
          <w:rFonts w:ascii="Trebuchet MS" w:hAnsi="Trebuchet MS"/>
          <w:sz w:val="22"/>
          <w:szCs w:val="22"/>
        </w:rPr>
        <w:t xml:space="preserve">lub, gdy to nie jest możliwe, </w:t>
      </w:r>
      <w:r w:rsidRPr="002512C4">
        <w:rPr>
          <w:rFonts w:ascii="Trebuchet MS" w:hAnsi="Trebuchet MS"/>
          <w:sz w:val="22"/>
          <w:szCs w:val="22"/>
        </w:rPr>
        <w:t xml:space="preserve">w drzwiach mieszkania. </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W przypadku niemożności doręczenia pisma w sposób wskazany w ust. 11, Wykonawca pozostawia zawiadomienie (pierwsze awizo) o próbie dostarczenia przesyłki wraz  z informacją o możliwości jej odbioru w terminie siedmiu dni, licząc od dnia pozostawienia zawiadomienia, ze wskazaniem gdzie adresat może odebrać przesyłkę listową. W przypadku nie podjęcia przesyłki w terminie o którym mowa wyżej, Wyko</w:t>
      </w:r>
      <w:r>
        <w:rPr>
          <w:rFonts w:ascii="Trebuchet MS" w:hAnsi="Trebuchet MS"/>
          <w:sz w:val="22"/>
          <w:szCs w:val="22"/>
        </w:rPr>
        <w:t xml:space="preserve">nawca pozostawia powtórne awizo </w:t>
      </w:r>
      <w:r w:rsidRPr="002512C4">
        <w:rPr>
          <w:rFonts w:ascii="Trebuchet MS" w:hAnsi="Trebuchet MS"/>
          <w:sz w:val="22"/>
          <w:szCs w:val="22"/>
        </w:rPr>
        <w:t>o możliwości odbioru przesyłki w terminie nie dłuższym niż czternaście dni od daty pierwszego zawiadomienia. Po upływie terminu odbioru, przesyłka zw</w:t>
      </w:r>
      <w:r>
        <w:rPr>
          <w:rFonts w:ascii="Trebuchet MS" w:hAnsi="Trebuchet MS"/>
          <w:sz w:val="22"/>
          <w:szCs w:val="22"/>
        </w:rPr>
        <w:t xml:space="preserve">racana jest Zamawiającemu wraz </w:t>
      </w:r>
      <w:r w:rsidRPr="002512C4">
        <w:rPr>
          <w:rFonts w:ascii="Trebuchet MS" w:hAnsi="Trebuchet MS"/>
          <w:sz w:val="22"/>
          <w:szCs w:val="22"/>
        </w:rPr>
        <w:t>z podaniem przyczyny nie odebrania przez adresata.</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Zawiadomienie, o którym mowa w ust. 12 umieszcza się w oddawczej skrzynce pocztowej lub, gdy nie jest to możliwe, na drzwiach mieszkania adresata, jego biura lub innego pomieszczenia, w którym adresat wykonuje swoje czynności zawodowe, bądź w widocznym miejscu przy wejściu na posesję adresata.</w:t>
      </w:r>
    </w:p>
    <w:p w:rsidR="002512C4" w:rsidRPr="002512C4" w:rsidRDefault="002512C4" w:rsidP="002512C4">
      <w:pPr>
        <w:pStyle w:val="western"/>
        <w:numPr>
          <w:ilvl w:val="0"/>
          <w:numId w:val="12"/>
        </w:numPr>
        <w:spacing w:before="0" w:after="0" w:line="276" w:lineRule="auto"/>
        <w:ind w:left="426" w:hanging="426"/>
        <w:rPr>
          <w:rFonts w:ascii="Trebuchet MS" w:hAnsi="Trebuchet MS"/>
          <w:sz w:val="22"/>
          <w:szCs w:val="22"/>
        </w:rPr>
      </w:pPr>
      <w:r w:rsidRPr="002512C4">
        <w:rPr>
          <w:rFonts w:ascii="Trebuchet MS" w:hAnsi="Trebuchet MS"/>
          <w:sz w:val="22"/>
          <w:szCs w:val="22"/>
        </w:rPr>
        <w:t>Adresat potwierdza doręczenie mu przesyłki swym czytelnym podpisem ze wskazaniem daty odbioru.</w:t>
      </w:r>
    </w:p>
    <w:p w:rsidR="002512C4" w:rsidRPr="002512C4" w:rsidRDefault="002512C4" w:rsidP="002512C4">
      <w:pPr>
        <w:pStyle w:val="Akapitzlist"/>
        <w:numPr>
          <w:ilvl w:val="0"/>
          <w:numId w:val="12"/>
        </w:numPr>
        <w:spacing w:after="0"/>
        <w:ind w:left="426" w:hanging="426"/>
        <w:jc w:val="both"/>
      </w:pPr>
      <w:r w:rsidRPr="002512C4">
        <w:t>Wykonawca powinien posiadać na terenie kraju odpowied</w:t>
      </w:r>
      <w:r>
        <w:t xml:space="preserve">nią liczbę placówek pocztowych, </w:t>
      </w:r>
      <w:r w:rsidRPr="002512C4">
        <w:t xml:space="preserve">w celu umożliwienia odbioru awizowanej przesyłki. Placówki winny być czynne we wszystkie dni robocze, od poniedziałku do piątku, za wyjątkiem dni ustawowo wolnych od pracy. </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Wykonawca powinien posiadać na terenie Miasta Ruda Śląska co najmniej </w:t>
      </w:r>
      <w:r w:rsidR="00296C73">
        <w:rPr>
          <w:rFonts w:ascii="Trebuchet MS" w:hAnsi="Trebuchet MS"/>
          <w:sz w:val="22"/>
          <w:szCs w:val="22"/>
        </w:rPr>
        <w:t>9</w:t>
      </w:r>
      <w:r w:rsidRPr="002512C4">
        <w:rPr>
          <w:rFonts w:ascii="Trebuchet MS" w:hAnsi="Trebuchet MS"/>
          <w:sz w:val="22"/>
          <w:szCs w:val="22"/>
        </w:rPr>
        <w:t xml:space="preserve"> placówek pocztowych (awizacyjnych), umożliwiających odbiór awizowanych przesyłek. Placówki winny być czynne we wszystkie dni robocze, od poniedziałku do piątku, za wyjątkiem dni ustawowo wolnych od pracy. </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Placówki </w:t>
      </w:r>
      <w:r w:rsidRPr="002512C4">
        <w:rPr>
          <w:rFonts w:ascii="Trebuchet MS" w:hAnsi="Trebuchet MS"/>
          <w:sz w:val="22"/>
          <w:szCs w:val="22"/>
          <w:lang w:eastAsia="pl-PL"/>
        </w:rPr>
        <w:t>pocztowe</w:t>
      </w:r>
      <w:r w:rsidRPr="002512C4">
        <w:rPr>
          <w:rFonts w:ascii="Trebuchet MS" w:hAnsi="Trebuchet MS"/>
          <w:sz w:val="22"/>
          <w:szCs w:val="22"/>
        </w:rPr>
        <w:t>, w których adresaci będą odbierać awizowane przesyłki powinny być oznakowane w sposób widoczny, na zewnątrz i wewnątrz, nazwą lub logo Wykonawcy, jednoznacznie wskazującymi, że jest to jednostka Wykona</w:t>
      </w:r>
      <w:r>
        <w:rPr>
          <w:rFonts w:ascii="Trebuchet MS" w:hAnsi="Trebuchet MS"/>
          <w:sz w:val="22"/>
          <w:szCs w:val="22"/>
        </w:rPr>
        <w:t xml:space="preserve">wcy świadcząca usługi pocztowe. </w:t>
      </w:r>
      <w:r w:rsidRPr="002512C4">
        <w:rPr>
          <w:rFonts w:ascii="Trebuchet MS" w:hAnsi="Trebuchet MS"/>
          <w:sz w:val="22"/>
          <w:szCs w:val="22"/>
        </w:rPr>
        <w:t xml:space="preserve">W przypadku, gdy placówka lub punkt awizacyjny znajduje się </w:t>
      </w:r>
      <w:r>
        <w:rPr>
          <w:rFonts w:ascii="Trebuchet MS" w:hAnsi="Trebuchet MS"/>
          <w:sz w:val="22"/>
          <w:szCs w:val="22"/>
        </w:rPr>
        <w:br/>
      </w:r>
      <w:r w:rsidRPr="002512C4">
        <w:rPr>
          <w:rFonts w:ascii="Trebuchet MS" w:hAnsi="Trebuchet MS"/>
          <w:sz w:val="22"/>
          <w:szCs w:val="22"/>
        </w:rPr>
        <w:t>w lokalu, w którym prowadzona jest inna działalność gospodarcza Zamawiający wymaga, aby posiadał wyodrębnione stanowisko obsługi klientów w zakresie usług pocztowych, oznakowane w widoczny sposób nazwą lub logo Wykonawcy.</w:t>
      </w:r>
    </w:p>
    <w:p w:rsidR="002512C4" w:rsidRPr="002512C4" w:rsidRDefault="002512C4" w:rsidP="002512C4">
      <w:pPr>
        <w:pStyle w:val="western"/>
        <w:numPr>
          <w:ilvl w:val="0"/>
          <w:numId w:val="12"/>
        </w:numPr>
        <w:spacing w:before="0" w:after="0" w:line="276" w:lineRule="auto"/>
        <w:ind w:left="426" w:hanging="426"/>
        <w:rPr>
          <w:sz w:val="22"/>
          <w:szCs w:val="22"/>
        </w:rPr>
      </w:pPr>
      <w:r w:rsidRPr="002512C4">
        <w:rPr>
          <w:rFonts w:ascii="Trebuchet MS" w:hAnsi="Trebuchet MS"/>
          <w:sz w:val="22"/>
          <w:szCs w:val="22"/>
        </w:rPr>
        <w:t xml:space="preserve">Placówki pocztowe Wykonawcy powinny w możliwie najszerszym zakresie zapewniać dostępność architektoniczną oraz informacyjno-komunikacyjną osobom ze szczególnymi potrzebami, o których mowa w przepisach ustawy z 19 lipca 2019r. o zapewnianiu dostępności osobom ze szczególnymi potrzebami. </w:t>
      </w:r>
      <w:r w:rsidRPr="002512C4">
        <w:rPr>
          <w:rFonts w:ascii="Trebuchet MS" w:hAnsi="Trebuchet MS"/>
          <w:sz w:val="22"/>
          <w:szCs w:val="22"/>
          <w:lang w:eastAsia="pl-PL"/>
        </w:rPr>
        <w:t>Wykonawca:</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z uwzględnieniem technicznych uwarunkowań poszczególnych lokali, zobowiązuje się dążyć do zapewnienia w placówkach pocztowych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zapewni możliwość wstępu do placówek osobom korzystającym z psa asystującego,</w:t>
      </w:r>
      <w:r w:rsidRPr="002512C4">
        <w:rPr>
          <w:rFonts w:ascii="Trebuchet MS" w:hAnsi="Trebuchet MS"/>
          <w:sz w:val="22"/>
          <w:szCs w:val="22"/>
        </w:rPr>
        <w:br/>
        <w:t xml:space="preserve">o którym mowa w art. 2 </w:t>
      </w:r>
      <w:proofErr w:type="spellStart"/>
      <w:r w:rsidRPr="002512C4">
        <w:rPr>
          <w:rFonts w:ascii="Trebuchet MS" w:hAnsi="Trebuchet MS"/>
          <w:sz w:val="22"/>
          <w:szCs w:val="22"/>
        </w:rPr>
        <w:t>pkt</w:t>
      </w:r>
      <w:proofErr w:type="spellEnd"/>
      <w:r w:rsidRPr="002512C4">
        <w:rPr>
          <w:rFonts w:ascii="Trebuchet MS" w:hAnsi="Trebuchet MS"/>
          <w:sz w:val="22"/>
          <w:szCs w:val="22"/>
        </w:rPr>
        <w:t xml:space="preserve"> 11 ustawy z dnia 27 sierpnia 1997 r. o rehabilitacji zawodowej i społecznej oraz zatrudnianiu osób niepełnosprawnych;</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przewidzi możliwość ewakuacji lub uratowania w inny sposób osób ze szczególnymi potrzebami,</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 xml:space="preserve">umożliwi odbiorcom przesyłek kontakt z wykorzystaniem środków wspierających komunikowanie się, o których mowa w art. 3 </w:t>
      </w:r>
      <w:proofErr w:type="spellStart"/>
      <w:r w:rsidRPr="002512C4">
        <w:rPr>
          <w:rFonts w:ascii="Trebuchet MS" w:hAnsi="Trebuchet MS"/>
          <w:sz w:val="22"/>
          <w:szCs w:val="22"/>
        </w:rPr>
        <w:t>pkt</w:t>
      </w:r>
      <w:proofErr w:type="spellEnd"/>
      <w:r w:rsidRPr="002512C4">
        <w:rPr>
          <w:rFonts w:ascii="Trebuchet MS" w:hAnsi="Trebuchet MS"/>
          <w:sz w:val="22"/>
          <w:szCs w:val="22"/>
        </w:rPr>
        <w:t xml:space="preserve"> 5 ustawy z dnia 19 sierpnia 2011r.</w:t>
      </w:r>
      <w:r w:rsidRPr="002512C4">
        <w:rPr>
          <w:rFonts w:ascii="Trebuchet MS" w:hAnsi="Trebuchet MS"/>
          <w:sz w:val="22"/>
          <w:szCs w:val="22"/>
        </w:rPr>
        <w:br/>
        <w:t>o języku migowym i innych środkach komunikowania się (</w:t>
      </w:r>
      <w:proofErr w:type="spellStart"/>
      <w:r w:rsidRPr="002512C4">
        <w:rPr>
          <w:rFonts w:ascii="Trebuchet MS" w:hAnsi="Trebuchet MS"/>
          <w:sz w:val="22"/>
          <w:szCs w:val="22"/>
        </w:rPr>
        <w:t>Dz.U</w:t>
      </w:r>
      <w:proofErr w:type="spellEnd"/>
      <w:r w:rsidRPr="002512C4">
        <w:rPr>
          <w:rFonts w:ascii="Trebuchet MS" w:hAnsi="Trebuchet MS"/>
          <w:sz w:val="22"/>
          <w:szCs w:val="22"/>
        </w:rPr>
        <w:t>. z 2017 r. poz. 1824);</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 xml:space="preserve">w miarę możliwości będzie dążył do instalacji urządzeń lub innych środków technicznych do obsługi osób </w:t>
      </w:r>
      <w:proofErr w:type="spellStart"/>
      <w:r w:rsidRPr="002512C4">
        <w:rPr>
          <w:rFonts w:ascii="Trebuchet MS" w:hAnsi="Trebuchet MS"/>
          <w:sz w:val="22"/>
          <w:szCs w:val="22"/>
        </w:rPr>
        <w:t>słabosłyszących</w:t>
      </w:r>
      <w:proofErr w:type="spellEnd"/>
      <w:r w:rsidRPr="002512C4">
        <w:rPr>
          <w:rFonts w:ascii="Trebuchet MS" w:hAnsi="Trebuchet MS"/>
          <w:sz w:val="22"/>
          <w:szCs w:val="22"/>
        </w:rPr>
        <w:t>, w szczególności pętli indukcyjnych, systemów FM lub urządzeń opartych o inne technologie, których celem jest wspomaganie słyszenia,</w:t>
      </w:r>
    </w:p>
    <w:p w:rsidR="002512C4" w:rsidRPr="002512C4" w:rsidRDefault="002512C4" w:rsidP="002512C4">
      <w:pPr>
        <w:pStyle w:val="western"/>
        <w:numPr>
          <w:ilvl w:val="1"/>
          <w:numId w:val="24"/>
        </w:numPr>
        <w:spacing w:before="0" w:after="0" w:line="276" w:lineRule="auto"/>
        <w:ind w:left="794" w:hanging="340"/>
        <w:rPr>
          <w:sz w:val="22"/>
          <w:szCs w:val="22"/>
        </w:rPr>
      </w:pPr>
      <w:r w:rsidRPr="002512C4">
        <w:rPr>
          <w:rFonts w:ascii="Trebuchet MS" w:hAnsi="Trebuchet MS"/>
          <w:sz w:val="22"/>
          <w:szCs w:val="22"/>
        </w:rPr>
        <w:t>w przypadku wniesienia do Zamawiającego uzasadnionego wniosku o zapewnienie dostępności, Wykonawca będzie współdziałał z Zamawiającym w celu usunięcia barier, których wniosek dotyczy.</w:t>
      </w:r>
    </w:p>
    <w:p w:rsidR="002512C4" w:rsidRPr="002512C4" w:rsidRDefault="002512C4" w:rsidP="002512C4">
      <w:pPr>
        <w:spacing w:after="0"/>
        <w:ind w:left="454" w:hanging="454"/>
        <w:jc w:val="both"/>
      </w:pPr>
      <w:r w:rsidRPr="002512C4">
        <w:t xml:space="preserve">19.  Wykonawca zobowiązany jest do niezwłocznego, pisemnego informowania Zamawiającego o każdej zmianie wykazu placówek awizacyjnych, o których mowa </w:t>
      </w:r>
      <w:r w:rsidRPr="002512C4">
        <w:br/>
        <w:t>w ust. 16.</w:t>
      </w:r>
    </w:p>
    <w:p w:rsidR="002512C4" w:rsidRPr="002512C4" w:rsidRDefault="002512C4" w:rsidP="002512C4">
      <w:pPr>
        <w:spacing w:after="0"/>
        <w:ind w:left="454" w:hanging="454"/>
        <w:jc w:val="both"/>
      </w:pPr>
      <w:r w:rsidRPr="002512C4">
        <w:t xml:space="preserve">20. Wykonawca zobowiązany jest do dostarczenia bezpłatnie Zamawiającemu druków zwrotnego potwierdzenia odbioru dla przesyłek krajowych i zagranicznych. </w:t>
      </w:r>
    </w:p>
    <w:p w:rsidR="002512C4" w:rsidRPr="002512C4" w:rsidRDefault="002512C4" w:rsidP="002512C4">
      <w:pPr>
        <w:pStyle w:val="Akapitzlist"/>
        <w:spacing w:after="0"/>
        <w:ind w:left="426"/>
        <w:jc w:val="both"/>
      </w:pPr>
      <w:r w:rsidRPr="002512C4">
        <w:t xml:space="preserve"> </w:t>
      </w:r>
    </w:p>
    <w:p w:rsidR="002512C4" w:rsidRPr="002512C4" w:rsidRDefault="002512C4" w:rsidP="002512C4">
      <w:pPr>
        <w:pStyle w:val="western"/>
        <w:spacing w:after="0" w:line="276" w:lineRule="auto"/>
        <w:ind w:left="3552" w:firstLine="696"/>
        <w:rPr>
          <w:sz w:val="22"/>
          <w:szCs w:val="22"/>
        </w:rPr>
      </w:pPr>
      <w:r w:rsidRPr="002512C4">
        <w:rPr>
          <w:rFonts w:ascii="Trebuchet MS" w:hAnsi="Trebuchet MS"/>
          <w:b/>
          <w:bCs/>
          <w:sz w:val="22"/>
          <w:szCs w:val="22"/>
        </w:rPr>
        <w:t>§ 3</w:t>
      </w: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sz w:val="22"/>
          <w:szCs w:val="22"/>
        </w:rPr>
        <w:t>Przesyłki zawierające pisma i decyzje administracyjne, które Zamawiający jako organ administracji publicznej doręcza adresatom w toku prowadzonego przez niego postępowania administracyjnego, Wykonawca zobowiązany jest doręczyć adresatom zgodnie</w:t>
      </w:r>
      <w:r>
        <w:rPr>
          <w:rFonts w:ascii="Trebuchet MS" w:hAnsi="Trebuchet MS"/>
          <w:sz w:val="22"/>
          <w:szCs w:val="22"/>
        </w:rPr>
        <w:t xml:space="preserve"> z trybem i sposobem określonym </w:t>
      </w:r>
      <w:r w:rsidRPr="002512C4">
        <w:rPr>
          <w:rFonts w:ascii="Trebuchet MS" w:hAnsi="Trebuchet MS"/>
          <w:sz w:val="22"/>
          <w:szCs w:val="22"/>
        </w:rPr>
        <w:t>w art. 42-47 ustawy z 14 czerwca 1960r. - Kodeks postępowania administracyjnego.</w:t>
      </w:r>
    </w:p>
    <w:p w:rsidR="002512C4" w:rsidRPr="002512C4" w:rsidRDefault="002512C4" w:rsidP="002512C4">
      <w:pPr>
        <w:pStyle w:val="NormalnyWeb"/>
        <w:spacing w:beforeAutospacing="0" w:after="0" w:line="276" w:lineRule="auto"/>
        <w:ind w:left="3895" w:firstLine="352"/>
        <w:jc w:val="both"/>
        <w:rPr>
          <w:rFonts w:ascii="Trebuchet MS" w:hAnsi="Trebuchet MS"/>
          <w:b/>
          <w:bCs/>
          <w:sz w:val="22"/>
          <w:szCs w:val="22"/>
        </w:rPr>
      </w:pPr>
    </w:p>
    <w:p w:rsidR="002512C4" w:rsidRPr="002512C4" w:rsidRDefault="002512C4" w:rsidP="002512C4">
      <w:pPr>
        <w:pStyle w:val="NormalnyWeb"/>
        <w:spacing w:beforeAutospacing="0" w:after="0" w:line="276" w:lineRule="auto"/>
        <w:ind w:left="3895" w:firstLine="352"/>
        <w:jc w:val="both"/>
        <w:rPr>
          <w:sz w:val="22"/>
          <w:szCs w:val="22"/>
        </w:rPr>
      </w:pPr>
      <w:r w:rsidRPr="002512C4">
        <w:rPr>
          <w:rFonts w:ascii="Trebuchet MS" w:hAnsi="Trebuchet MS"/>
          <w:b/>
          <w:bCs/>
          <w:sz w:val="22"/>
          <w:szCs w:val="22"/>
        </w:rPr>
        <w:t>§ 4</w:t>
      </w: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sz w:val="22"/>
          <w:szCs w:val="22"/>
        </w:rPr>
        <w:t xml:space="preserve">Wykonawca zobowiązany jest świadczyć usługi z zachowaniem przepisów ustawy z dnia 23 listopada 2012r - Prawo pocztowe (t. j. Dz. U. 2020r. 1041 z </w:t>
      </w:r>
      <w:proofErr w:type="spellStart"/>
      <w:r w:rsidRPr="002512C4">
        <w:rPr>
          <w:rFonts w:ascii="Trebuchet MS" w:hAnsi="Trebuchet MS"/>
          <w:sz w:val="22"/>
          <w:szCs w:val="22"/>
        </w:rPr>
        <w:t>późn</w:t>
      </w:r>
      <w:proofErr w:type="spellEnd"/>
      <w:r w:rsidRPr="002512C4">
        <w:rPr>
          <w:rFonts w:ascii="Trebuchet MS" w:hAnsi="Trebuchet MS"/>
          <w:sz w:val="22"/>
          <w:szCs w:val="22"/>
        </w:rPr>
        <w:t xml:space="preserve">. zm.) oraz przepisami wykonawczymi do tej ustawy, w szczególności doręczać przesyłki pocztowe i paczki pocztowe z zachowaniem terminów doręczania określonych Rozporządzeniem ministra Administracji </w:t>
      </w:r>
      <w:r>
        <w:rPr>
          <w:rFonts w:ascii="Trebuchet MS" w:hAnsi="Trebuchet MS"/>
          <w:sz w:val="22"/>
          <w:szCs w:val="22"/>
        </w:rPr>
        <w:t xml:space="preserve">i Cyfryzacji z dnia 29 kwietnia </w:t>
      </w:r>
      <w:r w:rsidRPr="002512C4">
        <w:rPr>
          <w:rFonts w:ascii="Trebuchet MS" w:hAnsi="Trebuchet MS"/>
          <w:sz w:val="22"/>
          <w:szCs w:val="22"/>
        </w:rPr>
        <w:t>2013 r. w sprawie warunków wykonywania usług powszechny</w:t>
      </w:r>
      <w:r>
        <w:rPr>
          <w:rFonts w:ascii="Trebuchet MS" w:hAnsi="Trebuchet MS"/>
          <w:sz w:val="22"/>
          <w:szCs w:val="22"/>
        </w:rPr>
        <w:t xml:space="preserve">ch przez operatora wyznaczonego </w:t>
      </w:r>
      <w:r w:rsidRPr="002512C4">
        <w:rPr>
          <w:rFonts w:ascii="Trebuchet MS" w:hAnsi="Trebuchet MS"/>
          <w:sz w:val="22"/>
          <w:szCs w:val="22"/>
        </w:rPr>
        <w:t>(</w:t>
      </w:r>
      <w:proofErr w:type="spellStart"/>
      <w:r w:rsidRPr="002512C4">
        <w:rPr>
          <w:rFonts w:ascii="Trebuchet MS" w:hAnsi="Trebuchet MS"/>
          <w:sz w:val="22"/>
          <w:szCs w:val="22"/>
        </w:rPr>
        <w:t>t.j</w:t>
      </w:r>
      <w:proofErr w:type="spellEnd"/>
      <w:r w:rsidRPr="002512C4">
        <w:rPr>
          <w:rFonts w:ascii="Trebuchet MS" w:hAnsi="Trebuchet MS"/>
          <w:sz w:val="22"/>
          <w:szCs w:val="22"/>
        </w:rPr>
        <w:t>. Dz. U. z 2020r. poz. 1026). Nadto Wykonawca będzie realizow</w:t>
      </w:r>
      <w:r>
        <w:rPr>
          <w:rFonts w:ascii="Trebuchet MS" w:hAnsi="Trebuchet MS"/>
          <w:sz w:val="22"/>
          <w:szCs w:val="22"/>
        </w:rPr>
        <w:t xml:space="preserve">ał usługi zgodnie  z przyjętymi </w:t>
      </w:r>
      <w:r w:rsidRPr="002512C4">
        <w:rPr>
          <w:rFonts w:ascii="Trebuchet MS" w:hAnsi="Trebuchet MS"/>
          <w:sz w:val="22"/>
          <w:szCs w:val="22"/>
        </w:rPr>
        <w:t xml:space="preserve">w swoim przedsiębiorstwie wewnętrznymi regulaminami, o </w:t>
      </w:r>
      <w:r>
        <w:rPr>
          <w:rFonts w:ascii="Trebuchet MS" w:hAnsi="Trebuchet MS"/>
          <w:sz w:val="22"/>
          <w:szCs w:val="22"/>
        </w:rPr>
        <w:t xml:space="preserve">ile te regulaminy nie pozostają </w:t>
      </w:r>
      <w:r w:rsidRPr="002512C4">
        <w:rPr>
          <w:rFonts w:ascii="Trebuchet MS" w:hAnsi="Trebuchet MS"/>
          <w:sz w:val="22"/>
          <w:szCs w:val="22"/>
        </w:rPr>
        <w:t xml:space="preserve">w sprzeczności </w:t>
      </w:r>
      <w:r>
        <w:rPr>
          <w:rFonts w:ascii="Trebuchet MS" w:hAnsi="Trebuchet MS"/>
          <w:sz w:val="22"/>
          <w:szCs w:val="22"/>
        </w:rPr>
        <w:br/>
      </w:r>
      <w:r w:rsidRPr="002512C4">
        <w:rPr>
          <w:rFonts w:ascii="Trebuchet MS" w:hAnsi="Trebuchet MS"/>
          <w:sz w:val="22"/>
          <w:szCs w:val="22"/>
        </w:rPr>
        <w:t>z postanowieniami niniejszej umowy i Ogłoszeniem o zamówieniu.</w:t>
      </w:r>
    </w:p>
    <w:p w:rsidR="002512C4" w:rsidRPr="002512C4" w:rsidRDefault="002512C4" w:rsidP="002512C4">
      <w:pPr>
        <w:pStyle w:val="NormalnyWeb"/>
        <w:spacing w:beforeAutospacing="0" w:after="0" w:line="276" w:lineRule="auto"/>
        <w:ind w:left="3897" w:firstLine="351"/>
        <w:rPr>
          <w:rFonts w:ascii="Trebuchet MS" w:hAnsi="Trebuchet MS"/>
          <w:b/>
          <w:bCs/>
          <w:sz w:val="22"/>
          <w:szCs w:val="22"/>
        </w:rPr>
      </w:pPr>
    </w:p>
    <w:p w:rsidR="002512C4" w:rsidRPr="002512C4" w:rsidRDefault="002512C4" w:rsidP="002512C4">
      <w:pPr>
        <w:pStyle w:val="NormalnyWeb"/>
        <w:spacing w:beforeAutospacing="0" w:after="0" w:line="276" w:lineRule="auto"/>
        <w:ind w:left="3897" w:firstLine="351"/>
        <w:rPr>
          <w:sz w:val="22"/>
          <w:szCs w:val="22"/>
        </w:rPr>
      </w:pPr>
      <w:r w:rsidRPr="002512C4">
        <w:rPr>
          <w:rFonts w:ascii="Trebuchet MS" w:hAnsi="Trebuchet MS"/>
          <w:b/>
          <w:bCs/>
          <w:sz w:val="22"/>
          <w:szCs w:val="22"/>
        </w:rPr>
        <w:t>§ 5</w:t>
      </w:r>
    </w:p>
    <w:p w:rsidR="002512C4" w:rsidRPr="002512C4" w:rsidRDefault="002512C4" w:rsidP="002512C4">
      <w:pPr>
        <w:pStyle w:val="NormalnyWeb"/>
        <w:numPr>
          <w:ilvl w:val="0"/>
          <w:numId w:val="21"/>
        </w:numPr>
        <w:spacing w:beforeAutospacing="0" w:after="0" w:line="276" w:lineRule="auto"/>
        <w:ind w:left="340" w:hanging="340"/>
        <w:jc w:val="both"/>
        <w:rPr>
          <w:rFonts w:ascii="Trebuchet MS" w:hAnsi="Trebuchet MS"/>
          <w:sz w:val="22"/>
          <w:szCs w:val="22"/>
        </w:rPr>
      </w:pPr>
      <w:r w:rsidRPr="002512C4">
        <w:rPr>
          <w:rFonts w:ascii="Trebuchet MS" w:hAnsi="Trebuchet MS"/>
          <w:sz w:val="22"/>
          <w:szCs w:val="22"/>
        </w:rPr>
        <w:t>Wykonawca zobowiązuje się wykonywać przedmiot umowy z zachowaniem należytej staranności, z uwzględnieniem zawodowego charakteru swojej działalności, przy wykorzystaniu całej posiadanej wiedzy i doświadczenia.</w:t>
      </w:r>
    </w:p>
    <w:p w:rsidR="002512C4" w:rsidRPr="002512C4" w:rsidRDefault="002512C4" w:rsidP="002512C4">
      <w:pPr>
        <w:pStyle w:val="NormalnyWeb"/>
        <w:numPr>
          <w:ilvl w:val="0"/>
          <w:numId w:val="21"/>
        </w:numPr>
        <w:spacing w:beforeAutospacing="0" w:after="0" w:line="276" w:lineRule="auto"/>
        <w:ind w:left="340" w:hanging="340"/>
        <w:jc w:val="both"/>
        <w:rPr>
          <w:rFonts w:ascii="Trebuchet MS" w:hAnsi="Trebuchet MS"/>
          <w:sz w:val="22"/>
          <w:szCs w:val="22"/>
        </w:rPr>
      </w:pPr>
      <w:r w:rsidRPr="002512C4">
        <w:rPr>
          <w:rFonts w:ascii="Trebuchet MS" w:hAnsi="Trebuchet MS"/>
          <w:sz w:val="22"/>
          <w:szCs w:val="22"/>
        </w:rPr>
        <w:t>Wykonawca oświadcza, iż posiada kwalifikacje i uprawnienia wymagane do prawidłowego wykonania przedmiotu umowy.</w:t>
      </w:r>
    </w:p>
    <w:p w:rsidR="002512C4" w:rsidRPr="002512C4" w:rsidRDefault="002512C4" w:rsidP="002512C4">
      <w:pPr>
        <w:pStyle w:val="NormalnyWeb"/>
        <w:numPr>
          <w:ilvl w:val="0"/>
          <w:numId w:val="21"/>
        </w:numPr>
        <w:spacing w:beforeAutospacing="0" w:after="0" w:line="276" w:lineRule="auto"/>
        <w:ind w:left="340" w:hanging="340"/>
        <w:jc w:val="both"/>
        <w:rPr>
          <w:rFonts w:ascii="Trebuchet MS" w:hAnsi="Trebuchet MS"/>
          <w:sz w:val="22"/>
          <w:szCs w:val="22"/>
        </w:rPr>
      </w:pPr>
      <w:r w:rsidRPr="002512C4">
        <w:rPr>
          <w:rFonts w:ascii="Trebuchet MS" w:hAnsi="Trebuchet MS"/>
          <w:sz w:val="22"/>
          <w:szCs w:val="22"/>
        </w:rPr>
        <w:t>Wykonawca</w:t>
      </w:r>
      <w:r w:rsidRPr="002512C4">
        <w:rPr>
          <w:rFonts w:ascii="Trebuchet MS" w:hAnsi="Trebuchet MS"/>
          <w:color w:val="FF0000"/>
          <w:sz w:val="22"/>
          <w:szCs w:val="22"/>
        </w:rPr>
        <w:t xml:space="preserve"> </w:t>
      </w:r>
      <w:r w:rsidRPr="002512C4">
        <w:rPr>
          <w:rFonts w:ascii="Trebuchet MS" w:hAnsi="Trebuchet MS"/>
          <w:sz w:val="22"/>
          <w:szCs w:val="22"/>
        </w:rPr>
        <w:t>oświadcza, iż</w:t>
      </w:r>
      <w:r w:rsidRPr="002512C4">
        <w:rPr>
          <w:rFonts w:ascii="Trebuchet MS" w:hAnsi="Trebuchet MS"/>
          <w:color w:val="FF0000"/>
          <w:sz w:val="22"/>
          <w:szCs w:val="22"/>
        </w:rPr>
        <w:t xml:space="preserve"> </w:t>
      </w:r>
      <w:r w:rsidRPr="002512C4">
        <w:rPr>
          <w:rFonts w:ascii="Trebuchet MS" w:hAnsi="Trebuchet MS"/>
          <w:sz w:val="22"/>
          <w:szCs w:val="22"/>
        </w:rPr>
        <w:t xml:space="preserve">jest operatorem pocztowym w rozumieniu art. 3 </w:t>
      </w:r>
      <w:proofErr w:type="spellStart"/>
      <w:r w:rsidRPr="002512C4">
        <w:rPr>
          <w:rFonts w:ascii="Trebuchet MS" w:hAnsi="Trebuchet MS"/>
          <w:sz w:val="22"/>
          <w:szCs w:val="22"/>
        </w:rPr>
        <w:t>pkt</w:t>
      </w:r>
      <w:proofErr w:type="spellEnd"/>
      <w:r w:rsidRPr="002512C4">
        <w:rPr>
          <w:rFonts w:ascii="Trebuchet MS" w:hAnsi="Trebuchet MS"/>
          <w:sz w:val="22"/>
          <w:szCs w:val="22"/>
        </w:rPr>
        <w:t xml:space="preserve"> 12 ustawy Prawo pocztowe tzn. przedsiębiorcą uprawnionym do wykonywania działalności pocztowej, na podstawie wpisu do rejestru operatorów pocztowych. </w:t>
      </w:r>
    </w:p>
    <w:p w:rsidR="002512C4" w:rsidRPr="002512C4" w:rsidRDefault="002512C4" w:rsidP="002512C4">
      <w:pPr>
        <w:pStyle w:val="western"/>
        <w:numPr>
          <w:ilvl w:val="0"/>
          <w:numId w:val="21"/>
        </w:numPr>
        <w:spacing w:before="0" w:after="0" w:line="276" w:lineRule="auto"/>
        <w:ind w:left="340" w:hanging="340"/>
        <w:rPr>
          <w:rFonts w:ascii="Trebuchet MS" w:hAnsi="Trebuchet MS"/>
          <w:sz w:val="22"/>
          <w:szCs w:val="22"/>
        </w:rPr>
      </w:pPr>
      <w:r w:rsidRPr="002512C4">
        <w:rPr>
          <w:rFonts w:ascii="Trebuchet MS" w:hAnsi="Trebuchet MS" w:cs="Arial"/>
          <w:sz w:val="22"/>
          <w:szCs w:val="22"/>
        </w:rPr>
        <w:t>Środki finansowe za wykonanie umowy płacone są z budżetu miasta z działu 852 rozdziału 85219 paragrafu 4300 klasyfikacji budżetowej.</w:t>
      </w:r>
    </w:p>
    <w:p w:rsidR="002512C4" w:rsidRPr="002512C4" w:rsidRDefault="002512C4" w:rsidP="002512C4">
      <w:pPr>
        <w:pStyle w:val="western"/>
        <w:spacing w:after="0" w:line="276" w:lineRule="auto"/>
        <w:rPr>
          <w:rFonts w:ascii="Trebuchet MS" w:hAnsi="Trebuchet MS"/>
          <w:b/>
          <w:bCs/>
          <w:sz w:val="22"/>
          <w:szCs w:val="22"/>
        </w:rPr>
      </w:pPr>
    </w:p>
    <w:p w:rsidR="002512C4" w:rsidRPr="002512C4" w:rsidRDefault="002512C4" w:rsidP="002512C4">
      <w:pPr>
        <w:pStyle w:val="western"/>
        <w:spacing w:after="0" w:line="276" w:lineRule="auto"/>
        <w:jc w:val="center"/>
        <w:rPr>
          <w:sz w:val="22"/>
          <w:szCs w:val="22"/>
        </w:rPr>
      </w:pPr>
      <w:r w:rsidRPr="002512C4">
        <w:rPr>
          <w:rFonts w:ascii="Trebuchet MS" w:hAnsi="Trebuchet MS"/>
          <w:b/>
          <w:bCs/>
          <w:sz w:val="22"/>
          <w:szCs w:val="22"/>
        </w:rPr>
        <w:t>§ 6</w:t>
      </w: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sz w:val="22"/>
          <w:szCs w:val="22"/>
        </w:rPr>
        <w:t>Strony zawierają niniejszą umowę na czas określony od dnia zawarcia, jednakże nie wcześniej niż 0</w:t>
      </w:r>
      <w:r w:rsidR="00A9310A">
        <w:rPr>
          <w:rFonts w:ascii="Trebuchet MS" w:hAnsi="Trebuchet MS"/>
          <w:sz w:val="22"/>
          <w:szCs w:val="22"/>
        </w:rPr>
        <w:t>3</w:t>
      </w:r>
      <w:r w:rsidRPr="002512C4">
        <w:rPr>
          <w:rFonts w:ascii="Trebuchet MS" w:hAnsi="Trebuchet MS"/>
          <w:sz w:val="22"/>
          <w:szCs w:val="22"/>
        </w:rPr>
        <w:t>.01.2022r. do dnia 31.12.2022 r. -  z zastrzeżeniem, iż umowę</w:t>
      </w:r>
      <w:r>
        <w:rPr>
          <w:rFonts w:ascii="Trebuchet MS" w:hAnsi="Trebuchet MS"/>
          <w:sz w:val="22"/>
          <w:szCs w:val="22"/>
        </w:rPr>
        <w:t xml:space="preserve"> uznaje się za wykonaną również </w:t>
      </w:r>
      <w:r w:rsidRPr="002512C4">
        <w:rPr>
          <w:rFonts w:ascii="Trebuchet MS" w:hAnsi="Trebuchet MS"/>
          <w:sz w:val="22"/>
          <w:szCs w:val="22"/>
        </w:rPr>
        <w:t>w przypadku wykorzystania kwoty stanowiącej wynagrodzenie Wykonawcy, zgodnie ze złożoną ofertą.</w:t>
      </w:r>
    </w:p>
    <w:p w:rsidR="002512C4" w:rsidRPr="002512C4" w:rsidRDefault="002512C4" w:rsidP="002512C4">
      <w:pPr>
        <w:pStyle w:val="NormalnyWeb"/>
        <w:spacing w:beforeAutospacing="0" w:after="0" w:line="276" w:lineRule="auto"/>
        <w:jc w:val="both"/>
        <w:rPr>
          <w:sz w:val="22"/>
          <w:szCs w:val="22"/>
        </w:rPr>
      </w:pPr>
    </w:p>
    <w:p w:rsidR="002512C4" w:rsidRPr="002512C4" w:rsidRDefault="002512C4" w:rsidP="002512C4">
      <w:pPr>
        <w:pStyle w:val="western"/>
        <w:spacing w:after="0" w:line="276" w:lineRule="auto"/>
        <w:jc w:val="center"/>
        <w:rPr>
          <w:sz w:val="22"/>
          <w:szCs w:val="22"/>
        </w:rPr>
      </w:pPr>
      <w:r w:rsidRPr="002512C4">
        <w:rPr>
          <w:rFonts w:ascii="Trebuchet MS" w:hAnsi="Trebuchet MS"/>
          <w:b/>
          <w:bCs/>
          <w:sz w:val="22"/>
          <w:szCs w:val="22"/>
        </w:rPr>
        <w:t>§ 7</w:t>
      </w:r>
    </w:p>
    <w:p w:rsidR="002512C4" w:rsidRDefault="002512C4" w:rsidP="002512C4">
      <w:pPr>
        <w:spacing w:after="0"/>
        <w:ind w:left="284" w:hanging="284"/>
        <w:jc w:val="both"/>
        <w:rPr>
          <w:rFonts w:eastAsia="Times New Roman" w:cs="Arial"/>
          <w:lang w:eastAsia="pl-PL"/>
        </w:rPr>
      </w:pPr>
      <w:r w:rsidRPr="002512C4">
        <w:rPr>
          <w:rFonts w:eastAsia="Times New Roman" w:cs="Arial"/>
          <w:lang w:eastAsia="pl-PL"/>
        </w:rPr>
        <w:t xml:space="preserve">1.  Za wykonanie przedmiotu umowy, Wykonawcy przysługuje maksymalne wynagrodzenie, zgodnie ze złożoną ofertą w postępowaniu o udzielenie zamówienia publicznego do wysokości brutto: ……………………… zł </w:t>
      </w:r>
      <w:r>
        <w:rPr>
          <w:rFonts w:eastAsia="Times New Roman" w:cs="Arial"/>
          <w:lang w:eastAsia="pl-PL"/>
        </w:rPr>
        <w:t>słownie:</w:t>
      </w:r>
      <w:r w:rsidRPr="002512C4">
        <w:rPr>
          <w:rFonts w:eastAsia="Times New Roman" w:cs="Arial"/>
          <w:lang w:eastAsia="pl-PL"/>
        </w:rPr>
        <w:t xml:space="preserve">………………………………………………………………………..,  które może ulec zmniejszeniu </w:t>
      </w:r>
    </w:p>
    <w:p w:rsidR="002512C4" w:rsidRPr="002512C4" w:rsidRDefault="002512C4" w:rsidP="002512C4">
      <w:pPr>
        <w:spacing w:after="0"/>
        <w:ind w:left="284" w:hanging="284"/>
        <w:jc w:val="both"/>
      </w:pPr>
      <w:r>
        <w:rPr>
          <w:rFonts w:eastAsia="Times New Roman" w:cs="Arial"/>
          <w:lang w:eastAsia="pl-PL"/>
        </w:rPr>
        <w:t xml:space="preserve">    </w:t>
      </w:r>
      <w:r w:rsidRPr="002512C4">
        <w:rPr>
          <w:rFonts w:eastAsia="Times New Roman" w:cs="Arial"/>
          <w:lang w:eastAsia="pl-PL"/>
        </w:rPr>
        <w:t>w zależności od zakresu faktycznie zrealizowanych usług, z zastrzeżeniem, iż wynagrodzenie to wyniesie nie mniej niż 70% maksymalnego wynagrodzenia.</w:t>
      </w:r>
    </w:p>
    <w:p w:rsidR="002512C4" w:rsidRPr="002512C4" w:rsidRDefault="002512C4" w:rsidP="002512C4">
      <w:pPr>
        <w:pStyle w:val="western"/>
        <w:spacing w:after="0" w:line="276" w:lineRule="auto"/>
        <w:ind w:left="284" w:hanging="284"/>
        <w:rPr>
          <w:sz w:val="22"/>
          <w:szCs w:val="22"/>
        </w:rPr>
      </w:pPr>
      <w:r w:rsidRPr="002512C4">
        <w:rPr>
          <w:rFonts w:ascii="Trebuchet MS" w:hAnsi="Trebuchet MS"/>
          <w:sz w:val="22"/>
          <w:szCs w:val="22"/>
        </w:rPr>
        <w:t>2. Wynagrodzenie Wykonawcy będzie stanowić iloczyn rzeczywistej ilości przesyłek odebranych przez Wykonawcę oraz cen jednostkowych brutto, wskazanych w załączniku nr 2a do SWZ stanowiącym integralną część niniejszej umowy, powiększone o koszt usługi odbioru przesyłek.</w:t>
      </w:r>
    </w:p>
    <w:p w:rsidR="002512C4" w:rsidRPr="002512C4" w:rsidRDefault="002512C4" w:rsidP="002512C4">
      <w:pPr>
        <w:pStyle w:val="western"/>
        <w:spacing w:after="0" w:line="276" w:lineRule="auto"/>
        <w:ind w:left="284" w:hanging="284"/>
        <w:rPr>
          <w:sz w:val="22"/>
          <w:szCs w:val="22"/>
        </w:rPr>
      </w:pPr>
      <w:r w:rsidRPr="002512C4">
        <w:rPr>
          <w:rFonts w:ascii="Trebuchet MS" w:hAnsi="Trebuchet MS"/>
          <w:sz w:val="22"/>
          <w:szCs w:val="22"/>
        </w:rPr>
        <w:t>3.  Wynagrodzenie, o którym mowa w ust. 1 zawiera wszystkie koszty realizacji przedmiotu umowy.</w:t>
      </w:r>
    </w:p>
    <w:p w:rsidR="002512C4" w:rsidRPr="002512C4" w:rsidRDefault="002512C4" w:rsidP="002512C4">
      <w:pPr>
        <w:pStyle w:val="western"/>
        <w:spacing w:after="0" w:line="276" w:lineRule="auto"/>
        <w:jc w:val="center"/>
        <w:rPr>
          <w:sz w:val="22"/>
          <w:szCs w:val="22"/>
        </w:rPr>
      </w:pPr>
      <w:r w:rsidRPr="002512C4">
        <w:rPr>
          <w:rFonts w:ascii="Trebuchet MS" w:hAnsi="Trebuchet MS"/>
          <w:b/>
          <w:bCs/>
          <w:sz w:val="22"/>
          <w:szCs w:val="22"/>
        </w:rPr>
        <w:t>§ 8</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Zamawiający będzie dokonywał zapłaty za świadczone pr</w:t>
      </w:r>
      <w:r>
        <w:rPr>
          <w:rFonts w:ascii="Trebuchet MS" w:hAnsi="Trebuchet MS"/>
          <w:sz w:val="22"/>
          <w:szCs w:val="22"/>
        </w:rPr>
        <w:t xml:space="preserve">zez Wykonawcę usługi </w:t>
      </w:r>
      <w:r>
        <w:rPr>
          <w:rFonts w:ascii="Trebuchet MS" w:hAnsi="Trebuchet MS"/>
          <w:sz w:val="22"/>
          <w:szCs w:val="22"/>
        </w:rPr>
        <w:br/>
        <w:t xml:space="preserve">w terminie </w:t>
      </w:r>
      <w:r w:rsidRPr="002512C4">
        <w:rPr>
          <w:rFonts w:ascii="Trebuchet MS" w:hAnsi="Trebuchet MS"/>
          <w:sz w:val="22"/>
          <w:szCs w:val="22"/>
        </w:rPr>
        <w:t>14 dni od dnia doręczenia faktury obejmującej wynagrodzenie należne za zakończony okres rozliczeniowy, na wskazany na fakturze rachunek bankowy.</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 xml:space="preserve">Wykonawca będzie wystawiał faktury do 7 dnia każdego następnego miesiąca kalendarzowego, po upływie okresu rozliczeniowego. </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Okresem rozliczeniowym jest miesiąc kalendarzowy.</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 xml:space="preserve">Podstawę wystawienia faktury będzie stanowiło zestawienie wykazujące ilość i rodzaj odebranych od Zamawiającego przesyłek. </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 xml:space="preserve">Strony ustalają, że faktury będą wystawiane i przesyłane </w:t>
      </w:r>
      <w:r w:rsidR="00F42037">
        <w:rPr>
          <w:rFonts w:ascii="Trebuchet MS" w:hAnsi="Trebuchet MS"/>
          <w:sz w:val="22"/>
          <w:szCs w:val="22"/>
        </w:rPr>
        <w:t xml:space="preserve">na adres Zamawiającego wskazany </w:t>
      </w:r>
      <w:r w:rsidRPr="002512C4">
        <w:rPr>
          <w:rFonts w:ascii="Trebuchet MS" w:hAnsi="Trebuchet MS"/>
          <w:sz w:val="22"/>
          <w:szCs w:val="22"/>
        </w:rPr>
        <w:t>w komparycji umowy: „Miasto Ruda Śląska 41-709 Ruda Śląska, Pl. Jana Pawła II nr 6, NIP 6411005769 - Miejski Ośrodek Pomocy Społecznej ul. Markowej 20, 41-709 Ruda Śląska”</w:t>
      </w:r>
    </w:p>
    <w:p w:rsidR="002512C4" w:rsidRPr="002512C4" w:rsidRDefault="002512C4" w:rsidP="002512C4">
      <w:pPr>
        <w:pStyle w:val="western"/>
        <w:numPr>
          <w:ilvl w:val="0"/>
          <w:numId w:val="19"/>
        </w:numPr>
        <w:spacing w:before="0" w:after="0" w:line="276" w:lineRule="auto"/>
        <w:ind w:left="283" w:hanging="283"/>
        <w:rPr>
          <w:sz w:val="22"/>
          <w:szCs w:val="22"/>
        </w:rPr>
      </w:pPr>
      <w:r w:rsidRPr="002512C4">
        <w:rPr>
          <w:rFonts w:ascii="Trebuchet MS" w:hAnsi="Trebuchet MS"/>
          <w:sz w:val="22"/>
          <w:szCs w:val="22"/>
        </w:rPr>
        <w:t>Za termin dokonania płatności uznaje się dzień uznania rachunku bankowego Wykonawcy.</w:t>
      </w:r>
    </w:p>
    <w:p w:rsidR="002512C4" w:rsidRPr="002512C4" w:rsidRDefault="002512C4" w:rsidP="002512C4">
      <w:pPr>
        <w:pStyle w:val="NormalnyWeb"/>
        <w:spacing w:beforeAutospacing="0" w:after="0" w:line="276" w:lineRule="auto"/>
        <w:jc w:val="center"/>
        <w:rPr>
          <w:rFonts w:ascii="Trebuchet MS" w:hAnsi="Trebuchet MS"/>
          <w:b/>
          <w:bC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9</w:t>
      </w:r>
    </w:p>
    <w:p w:rsidR="002512C4" w:rsidRPr="002512C4" w:rsidRDefault="00E02EA1" w:rsidP="00DB5691">
      <w:pPr>
        <w:pStyle w:val="NormalnyWeb"/>
        <w:spacing w:beforeAutospacing="0" w:after="0" w:line="276" w:lineRule="auto"/>
        <w:ind w:left="284" w:hanging="284"/>
        <w:jc w:val="both"/>
        <w:rPr>
          <w:sz w:val="22"/>
          <w:szCs w:val="22"/>
        </w:rPr>
      </w:pPr>
      <w:r>
        <w:rPr>
          <w:rFonts w:ascii="Trebuchet MS" w:hAnsi="Trebuchet MS"/>
          <w:sz w:val="22"/>
          <w:szCs w:val="22"/>
        </w:rPr>
        <w:t xml:space="preserve">1. </w:t>
      </w:r>
      <w:r w:rsidR="002512C4" w:rsidRPr="002512C4">
        <w:rPr>
          <w:rFonts w:ascii="Trebuchet MS" w:hAnsi="Trebuchet MS"/>
          <w:sz w:val="22"/>
          <w:szCs w:val="22"/>
        </w:rPr>
        <w:t xml:space="preserve">Z tytułu niewykonania lub nienależytego wykonania umowy polegającego na utracie, ubytku lub uszkodzeniu przesyłki pocztowej oraz w opóźnieniu w doręczeniu przesyłki rejestrowanej, Wykonawca zapłaci Zamawiającemu odszkodowanie zgodne z przepisami rozdziału 8 ustawy Prawo pocztowe. </w:t>
      </w:r>
    </w:p>
    <w:p w:rsidR="002512C4" w:rsidRPr="002512C4" w:rsidRDefault="00E02EA1" w:rsidP="00DB5691">
      <w:pPr>
        <w:pStyle w:val="NormalnyWeb"/>
        <w:spacing w:beforeAutospacing="0" w:after="0" w:line="276" w:lineRule="auto"/>
        <w:ind w:left="284" w:hanging="284"/>
        <w:jc w:val="both"/>
        <w:rPr>
          <w:sz w:val="22"/>
          <w:szCs w:val="22"/>
        </w:rPr>
      </w:pPr>
      <w:r>
        <w:rPr>
          <w:rFonts w:ascii="Trebuchet MS" w:hAnsi="Trebuchet MS"/>
          <w:sz w:val="22"/>
          <w:szCs w:val="22"/>
        </w:rPr>
        <w:t xml:space="preserve">2. </w:t>
      </w:r>
      <w:r w:rsidR="002512C4" w:rsidRPr="002512C4">
        <w:rPr>
          <w:rFonts w:ascii="Trebuchet MS" w:hAnsi="Trebuchet MS"/>
          <w:sz w:val="22"/>
          <w:szCs w:val="22"/>
        </w:rPr>
        <w:t>Nadto Strony ustalają, że Wykonawca zapłaci Zamawiającemu karę umowną w niżej wymienionych przypadkach i wysokościach:</w:t>
      </w:r>
    </w:p>
    <w:p w:rsidR="002512C4" w:rsidRPr="002512C4" w:rsidRDefault="002512C4" w:rsidP="002512C4">
      <w:pPr>
        <w:pStyle w:val="NormalnyWeb"/>
        <w:numPr>
          <w:ilvl w:val="4"/>
          <w:numId w:val="22"/>
        </w:numPr>
        <w:spacing w:beforeAutospacing="0" w:after="0" w:line="276" w:lineRule="auto"/>
        <w:ind w:left="737" w:hanging="340"/>
        <w:jc w:val="both"/>
        <w:rPr>
          <w:sz w:val="22"/>
          <w:szCs w:val="22"/>
        </w:rPr>
      </w:pPr>
      <w:r w:rsidRPr="002512C4">
        <w:rPr>
          <w:rFonts w:ascii="Trebuchet MS" w:hAnsi="Trebuchet MS"/>
          <w:sz w:val="22"/>
          <w:szCs w:val="22"/>
        </w:rPr>
        <w:t xml:space="preserve">w przypadku rozwiązania albo odstąpienia od umowy przez Zamawiającego </w:t>
      </w:r>
      <w:r w:rsidR="00DB5691">
        <w:rPr>
          <w:rFonts w:ascii="Trebuchet MS" w:hAnsi="Trebuchet MS"/>
          <w:sz w:val="22"/>
          <w:szCs w:val="22"/>
        </w:rPr>
        <w:br/>
      </w:r>
      <w:r w:rsidRPr="002512C4">
        <w:rPr>
          <w:rFonts w:ascii="Trebuchet MS" w:hAnsi="Trebuchet MS"/>
          <w:sz w:val="22"/>
          <w:szCs w:val="22"/>
        </w:rPr>
        <w:t>z przyczyn leżących po stronie Wykonawcy w wysokości 2 % wynagrodzenia wymienionego w § 7 ust. 1 niniejszej umowy,</w:t>
      </w:r>
    </w:p>
    <w:p w:rsidR="002512C4" w:rsidRPr="002512C4" w:rsidRDefault="002512C4" w:rsidP="002512C4">
      <w:pPr>
        <w:pStyle w:val="NormalnyWeb"/>
        <w:numPr>
          <w:ilvl w:val="4"/>
          <w:numId w:val="22"/>
        </w:numPr>
        <w:spacing w:beforeAutospacing="0" w:after="0" w:line="276" w:lineRule="auto"/>
        <w:ind w:left="737" w:hanging="340"/>
        <w:jc w:val="both"/>
        <w:rPr>
          <w:sz w:val="22"/>
          <w:szCs w:val="22"/>
        </w:rPr>
      </w:pPr>
      <w:r w:rsidRPr="002512C4">
        <w:rPr>
          <w:rFonts w:ascii="Trebuchet MS" w:hAnsi="Trebuchet MS"/>
          <w:sz w:val="22"/>
          <w:szCs w:val="22"/>
        </w:rPr>
        <w:t xml:space="preserve">w przypadku nie odebrania od Zamawiającego przesyłek w terminie i miejscu </w:t>
      </w:r>
      <w:r w:rsidR="00F42037">
        <w:rPr>
          <w:rFonts w:ascii="Trebuchet MS" w:hAnsi="Trebuchet MS"/>
          <w:sz w:val="22"/>
          <w:szCs w:val="22"/>
        </w:rPr>
        <w:br/>
      </w:r>
      <w:r w:rsidRPr="002512C4">
        <w:rPr>
          <w:rFonts w:ascii="Trebuchet MS" w:hAnsi="Trebuchet MS"/>
          <w:sz w:val="22"/>
          <w:szCs w:val="22"/>
        </w:rPr>
        <w:t>o którym mowa w §2 ust. 1 umowy, w  wysokości dwukrotności opłaty przysługującej za usługi niezrealizowane w danym dniu, o ile nieodebranie spowodowane było okolicznościami, za które  Wykonawca ponosi odpowiedzialność,</w:t>
      </w:r>
    </w:p>
    <w:p w:rsidR="002512C4" w:rsidRPr="002512C4" w:rsidRDefault="002512C4" w:rsidP="002512C4">
      <w:pPr>
        <w:pStyle w:val="NormalnyWeb"/>
        <w:numPr>
          <w:ilvl w:val="4"/>
          <w:numId w:val="22"/>
        </w:numPr>
        <w:spacing w:beforeAutospacing="0" w:after="0" w:line="276" w:lineRule="auto"/>
        <w:ind w:left="737" w:hanging="340"/>
        <w:jc w:val="both"/>
        <w:rPr>
          <w:sz w:val="22"/>
          <w:szCs w:val="22"/>
        </w:rPr>
      </w:pPr>
      <w:r w:rsidRPr="002512C4">
        <w:rPr>
          <w:rFonts w:ascii="Trebuchet MS" w:hAnsi="Trebuchet MS" w:cs="Arial"/>
          <w:color w:val="000000"/>
          <w:sz w:val="22"/>
          <w:szCs w:val="22"/>
        </w:rPr>
        <w:t xml:space="preserve">w wysokości </w:t>
      </w:r>
      <w:r w:rsidRPr="002512C4">
        <w:rPr>
          <w:rFonts w:ascii="Trebuchet MS" w:hAnsi="Trebuchet MS" w:cs="Arial"/>
          <w:sz w:val="22"/>
          <w:szCs w:val="22"/>
        </w:rPr>
        <w:t>500</w:t>
      </w:r>
      <w:r w:rsidRPr="002512C4">
        <w:rPr>
          <w:rFonts w:ascii="Trebuchet MS" w:hAnsi="Trebuchet MS" w:cs="Arial"/>
          <w:color w:val="000000"/>
          <w:sz w:val="22"/>
          <w:szCs w:val="22"/>
        </w:rPr>
        <w:t xml:space="preserve"> zł z</w:t>
      </w:r>
      <w:r w:rsidRPr="002512C4">
        <w:rPr>
          <w:rFonts w:ascii="Trebuchet MS" w:hAnsi="Trebuchet MS"/>
          <w:sz w:val="22"/>
          <w:szCs w:val="22"/>
        </w:rPr>
        <w:t xml:space="preserve"> tytułu niespełnienia przez wykonawcę lub podwykonawcę wymogu zatrudnienia na podstawie umowy o pracę osób wykonujących czynności wymienione w </w:t>
      </w:r>
      <w:r w:rsidRPr="002512C4">
        <w:rPr>
          <w:rFonts w:ascii="Trebuchet MS" w:hAnsi="Trebuchet MS"/>
          <w:bCs/>
          <w:sz w:val="22"/>
          <w:szCs w:val="22"/>
        </w:rPr>
        <w:t>§ 12</w:t>
      </w:r>
      <w:r w:rsidRPr="002512C4">
        <w:rPr>
          <w:rFonts w:ascii="Trebuchet MS" w:hAnsi="Trebuchet MS"/>
          <w:sz w:val="22"/>
          <w:szCs w:val="22"/>
        </w:rPr>
        <w:t xml:space="preserve"> za każdy miesiąc, w którym wymóg nie będzie spełniony</w:t>
      </w:r>
    </w:p>
    <w:p w:rsidR="002512C4" w:rsidRPr="002512C4" w:rsidRDefault="00DB5691" w:rsidP="00DB5691">
      <w:pPr>
        <w:pStyle w:val="NormalnyWeb"/>
        <w:spacing w:beforeAutospacing="0" w:after="0" w:line="276" w:lineRule="auto"/>
        <w:ind w:left="426" w:hanging="426"/>
        <w:jc w:val="both"/>
        <w:rPr>
          <w:sz w:val="22"/>
          <w:szCs w:val="22"/>
        </w:rPr>
      </w:pPr>
      <w:r>
        <w:rPr>
          <w:rFonts w:ascii="Trebuchet MS" w:hAnsi="Trebuchet MS"/>
          <w:sz w:val="22"/>
          <w:szCs w:val="22"/>
        </w:rPr>
        <w:t xml:space="preserve">3.  </w:t>
      </w:r>
      <w:r w:rsidR="002512C4" w:rsidRPr="002512C4">
        <w:rPr>
          <w:rFonts w:ascii="Trebuchet MS" w:hAnsi="Trebuchet MS"/>
          <w:sz w:val="22"/>
          <w:szCs w:val="22"/>
        </w:rPr>
        <w:t>Wykonawcy przysługuje kara umowna w przypadku rozwiązania albo odstąpienia od umowy przez Wykonawcę z przyczyn leżących po stronie Zamawiającego w wysokości 2% wynagrodzenia wymienionego w § 7 ust. 1 niniejszej umowy.</w:t>
      </w:r>
    </w:p>
    <w:p w:rsidR="002512C4" w:rsidRPr="002512C4" w:rsidRDefault="00DB5691" w:rsidP="00DB5691">
      <w:pPr>
        <w:pStyle w:val="NormalnyWeb"/>
        <w:spacing w:beforeAutospacing="0" w:after="0" w:line="276" w:lineRule="auto"/>
        <w:ind w:left="426" w:hanging="426"/>
        <w:jc w:val="both"/>
        <w:rPr>
          <w:sz w:val="22"/>
          <w:szCs w:val="22"/>
        </w:rPr>
      </w:pPr>
      <w:r>
        <w:rPr>
          <w:rFonts w:ascii="Trebuchet MS" w:hAnsi="Trebuchet MS"/>
          <w:sz w:val="22"/>
          <w:szCs w:val="22"/>
        </w:rPr>
        <w:t xml:space="preserve">4.  </w:t>
      </w:r>
      <w:r w:rsidR="002512C4" w:rsidRPr="002512C4">
        <w:rPr>
          <w:rFonts w:ascii="Trebuchet MS" w:hAnsi="Trebuchet MS"/>
          <w:sz w:val="22"/>
          <w:szCs w:val="22"/>
        </w:rPr>
        <w:t>J</w:t>
      </w:r>
      <w:r w:rsidR="002512C4" w:rsidRPr="002512C4">
        <w:rPr>
          <w:rFonts w:ascii="Trebuchet MS" w:hAnsi="Trebuchet MS"/>
          <w:iCs/>
          <w:sz w:val="22"/>
          <w:szCs w:val="22"/>
        </w:rPr>
        <w:t xml:space="preserve">eżeli kary umowne nie pokryją wyrządzonej szkody bądź gdy szkoda powstanie </w:t>
      </w:r>
      <w:r>
        <w:rPr>
          <w:rFonts w:ascii="Trebuchet MS" w:hAnsi="Trebuchet MS"/>
          <w:iCs/>
          <w:sz w:val="22"/>
          <w:szCs w:val="22"/>
        </w:rPr>
        <w:br/>
      </w:r>
      <w:r w:rsidR="002512C4" w:rsidRPr="002512C4">
        <w:rPr>
          <w:rFonts w:ascii="Trebuchet MS" w:hAnsi="Trebuchet MS"/>
          <w:iCs/>
          <w:sz w:val="22"/>
          <w:szCs w:val="22"/>
        </w:rPr>
        <w:t xml:space="preserve">z innego tytułu, Zamawiającemu przysługuje prawo do odszkodowania przewyższającego naliczone kary, o ile uprawnienie to nie zostało wyłączone bezwzględnie obowiązującymi przepisami ustawy Prawo pocztowe, bądź postanowieniami zatwierdzonego Regulaminu świadczenia usług pocztowych, obowiązującego </w:t>
      </w:r>
      <w:r>
        <w:rPr>
          <w:rFonts w:ascii="Trebuchet MS" w:hAnsi="Trebuchet MS"/>
          <w:iCs/>
          <w:sz w:val="22"/>
          <w:szCs w:val="22"/>
        </w:rPr>
        <w:br/>
      </w:r>
      <w:r w:rsidR="002512C4" w:rsidRPr="002512C4">
        <w:rPr>
          <w:rFonts w:ascii="Trebuchet MS" w:hAnsi="Trebuchet MS"/>
          <w:iCs/>
          <w:sz w:val="22"/>
          <w:szCs w:val="22"/>
        </w:rPr>
        <w:t>u Wykonawcy.</w:t>
      </w:r>
    </w:p>
    <w:p w:rsidR="002512C4" w:rsidRPr="002512C4" w:rsidRDefault="00DB5691" w:rsidP="00DB5691">
      <w:pPr>
        <w:pStyle w:val="NormalnyWeb"/>
        <w:spacing w:beforeAutospacing="0" w:after="0" w:line="276" w:lineRule="auto"/>
        <w:jc w:val="both"/>
        <w:rPr>
          <w:sz w:val="22"/>
          <w:szCs w:val="22"/>
        </w:rPr>
      </w:pPr>
      <w:r>
        <w:rPr>
          <w:rFonts w:ascii="Trebuchet MS" w:hAnsi="Trebuchet MS"/>
          <w:bCs/>
          <w:sz w:val="22"/>
          <w:szCs w:val="22"/>
        </w:rPr>
        <w:t xml:space="preserve">5.   </w:t>
      </w:r>
      <w:r w:rsidR="002512C4" w:rsidRPr="002512C4">
        <w:rPr>
          <w:rFonts w:ascii="Trebuchet MS" w:hAnsi="Trebuchet MS"/>
          <w:bCs/>
          <w:sz w:val="22"/>
          <w:szCs w:val="22"/>
        </w:rPr>
        <w:t>Łączna wysokość kar umownych nie może przekraczać 10% całkowitego wynagrodzenia,</w:t>
      </w:r>
      <w:r w:rsidR="002512C4" w:rsidRPr="002512C4">
        <w:rPr>
          <w:rFonts w:ascii="Trebuchet MS" w:hAnsi="Trebuchet MS"/>
          <w:bCs/>
          <w:sz w:val="22"/>
          <w:szCs w:val="22"/>
        </w:rPr>
        <w:br/>
      </w:r>
      <w:r>
        <w:rPr>
          <w:rFonts w:ascii="Trebuchet MS" w:hAnsi="Trebuchet MS"/>
          <w:bCs/>
          <w:sz w:val="22"/>
          <w:szCs w:val="22"/>
        </w:rPr>
        <w:t xml:space="preserve">      </w:t>
      </w:r>
      <w:r w:rsidR="002512C4" w:rsidRPr="002512C4">
        <w:rPr>
          <w:rFonts w:ascii="Trebuchet MS" w:hAnsi="Trebuchet MS"/>
          <w:bCs/>
          <w:sz w:val="22"/>
          <w:szCs w:val="22"/>
        </w:rPr>
        <w:t>o którym mowa w §7 ust. 1.</w:t>
      </w:r>
    </w:p>
    <w:p w:rsidR="002512C4" w:rsidRPr="002512C4" w:rsidRDefault="00DB5691" w:rsidP="00DB5691">
      <w:pPr>
        <w:pStyle w:val="NormalnyWeb"/>
        <w:spacing w:beforeAutospacing="0" w:after="0" w:line="276" w:lineRule="auto"/>
        <w:ind w:left="426" w:hanging="426"/>
        <w:jc w:val="both"/>
        <w:rPr>
          <w:sz w:val="22"/>
          <w:szCs w:val="22"/>
        </w:rPr>
      </w:pPr>
      <w:r>
        <w:rPr>
          <w:rFonts w:ascii="Trebuchet MS" w:hAnsi="Trebuchet MS"/>
          <w:sz w:val="22"/>
          <w:szCs w:val="22"/>
        </w:rPr>
        <w:t xml:space="preserve">6. </w:t>
      </w:r>
      <w:r w:rsidR="002512C4" w:rsidRPr="002512C4">
        <w:rPr>
          <w:rFonts w:ascii="Trebuchet MS" w:hAnsi="Trebuchet MS"/>
          <w:sz w:val="22"/>
          <w:szCs w:val="22"/>
        </w:rPr>
        <w:t>Strony oświadczają, iż w związku z panującą pandemią wirusa SARS-cov-2, wywołującego chorobę COVID-19, mają świadomość, że stan epidemii jest okolicznością niezależną od żadnej ze stron, a niemożność wywiązania się</w:t>
      </w:r>
      <w:r w:rsidR="00F42037">
        <w:rPr>
          <w:rFonts w:ascii="Trebuchet MS" w:hAnsi="Trebuchet MS"/>
          <w:sz w:val="22"/>
          <w:szCs w:val="22"/>
        </w:rPr>
        <w:br/>
      </w:r>
      <w:r w:rsidR="002512C4" w:rsidRPr="002512C4">
        <w:rPr>
          <w:rFonts w:ascii="Trebuchet MS" w:hAnsi="Trebuchet MS"/>
          <w:sz w:val="22"/>
          <w:szCs w:val="22"/>
        </w:rPr>
        <w:t xml:space="preserve"> z obowiązków umownych wywołana następstwami epidemii, w szczególności w zakresie ograniczeń nałożonych przez uprawnione władze jest czynnikiem, za który Strony nie ponoszą winy. Stan epidemii może mieć wpływ na realizację niniejszej umowy. </w:t>
      </w:r>
    </w:p>
    <w:p w:rsidR="002512C4" w:rsidRPr="002512C4" w:rsidRDefault="00DB5691" w:rsidP="00DB5691">
      <w:pPr>
        <w:pStyle w:val="NormalnyWeb"/>
        <w:spacing w:beforeAutospacing="0" w:after="0" w:line="276" w:lineRule="auto"/>
        <w:ind w:left="426" w:hanging="568"/>
        <w:jc w:val="both"/>
        <w:rPr>
          <w:sz w:val="22"/>
          <w:szCs w:val="22"/>
        </w:rPr>
      </w:pPr>
      <w:r>
        <w:rPr>
          <w:rFonts w:ascii="Trebuchet MS" w:hAnsi="Trebuchet MS"/>
          <w:sz w:val="22"/>
          <w:szCs w:val="22"/>
        </w:rPr>
        <w:t xml:space="preserve">   7. </w:t>
      </w:r>
      <w:r w:rsidR="002512C4" w:rsidRPr="002512C4">
        <w:rPr>
          <w:rFonts w:ascii="Trebuchet MS" w:hAnsi="Trebuchet MS"/>
          <w:sz w:val="22"/>
          <w:szCs w:val="22"/>
        </w:rPr>
        <w:t xml:space="preserve">W razie wystąpienia utrudnień w realizacji umowy, wynikających z epidemii wirusa SARS COV-2, Wykonawca winien dołożyć wszelkich starań w celu ograniczenia do minimum opóźnienia w wykonywaniu zobowiązań umownych. </w:t>
      </w:r>
    </w:p>
    <w:p w:rsidR="002512C4" w:rsidRPr="002512C4" w:rsidRDefault="00DB5691" w:rsidP="00DB5691">
      <w:pPr>
        <w:pStyle w:val="NormalnyWeb"/>
        <w:spacing w:beforeAutospacing="0" w:after="0" w:line="276" w:lineRule="auto"/>
        <w:ind w:left="426" w:hanging="284"/>
        <w:jc w:val="both"/>
        <w:rPr>
          <w:sz w:val="22"/>
          <w:szCs w:val="22"/>
        </w:rPr>
      </w:pPr>
      <w:r>
        <w:rPr>
          <w:rFonts w:ascii="Trebuchet MS" w:hAnsi="Trebuchet MS"/>
          <w:sz w:val="22"/>
          <w:szCs w:val="22"/>
        </w:rPr>
        <w:t xml:space="preserve">8. </w:t>
      </w:r>
      <w:r w:rsidR="002512C4" w:rsidRPr="002512C4">
        <w:rPr>
          <w:rFonts w:ascii="Trebuchet MS" w:hAnsi="Trebuchet MS"/>
          <w:sz w:val="22"/>
          <w:szCs w:val="22"/>
        </w:rPr>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2512C4" w:rsidRPr="002512C4" w:rsidRDefault="002512C4" w:rsidP="002512C4">
      <w:pPr>
        <w:pStyle w:val="NormalnyWeb"/>
        <w:spacing w:beforeAutospacing="0" w:after="0" w:line="276" w:lineRule="auto"/>
        <w:rPr>
          <w:rFonts w:ascii="Trebuchet MS" w:hAnsi="Trebuchet MS"/>
          <w:b/>
          <w:bC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10</w:t>
      </w:r>
    </w:p>
    <w:p w:rsidR="002512C4" w:rsidRPr="002512C4" w:rsidRDefault="002512C4" w:rsidP="002512C4">
      <w:pPr>
        <w:pStyle w:val="Akapitzlist"/>
        <w:numPr>
          <w:ilvl w:val="6"/>
          <w:numId w:val="11"/>
        </w:numPr>
        <w:spacing w:after="0"/>
        <w:ind w:left="426" w:hanging="426"/>
        <w:jc w:val="both"/>
      </w:pPr>
      <w:r w:rsidRPr="002512C4">
        <w:rPr>
          <w:rFonts w:cs="Arial"/>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2512C4" w:rsidRPr="002512C4" w:rsidRDefault="002512C4" w:rsidP="002512C4">
      <w:pPr>
        <w:pStyle w:val="Akapitzlist"/>
        <w:numPr>
          <w:ilvl w:val="6"/>
          <w:numId w:val="11"/>
        </w:numPr>
        <w:spacing w:after="0"/>
        <w:ind w:left="426" w:hanging="426"/>
        <w:jc w:val="both"/>
      </w:pPr>
      <w:r w:rsidRPr="002512C4">
        <w:rPr>
          <w:rFonts w:cs="Arial"/>
        </w:rPr>
        <w:t>Wykonawca ponosi odpowiedzialność za niewykonanie lub nienależyte wykonanie usług pocztowych objętych niniejszą umową na zasadach określonych w ustawie Prawo Pocztowe oraz przepisów Kodeksu cywilnego.</w:t>
      </w:r>
    </w:p>
    <w:p w:rsidR="002512C4" w:rsidRPr="002512C4" w:rsidRDefault="002512C4" w:rsidP="002512C4">
      <w:pPr>
        <w:pStyle w:val="NormalnyWeb"/>
        <w:spacing w:beforeAutospacing="0" w:after="0" w:line="276" w:lineRule="auto"/>
        <w:ind w:left="3540" w:firstLine="708"/>
        <w:jc w:val="both"/>
        <w:rPr>
          <w:rFonts w:ascii="Trebuchet MS" w:hAnsi="Trebuchet MS"/>
          <w:b/>
          <w:bCs/>
          <w:sz w:val="22"/>
          <w:szCs w:val="22"/>
        </w:rPr>
      </w:pPr>
    </w:p>
    <w:p w:rsidR="002512C4" w:rsidRPr="002512C4" w:rsidRDefault="002512C4" w:rsidP="002512C4">
      <w:pPr>
        <w:pStyle w:val="NormalnyWeb"/>
        <w:spacing w:beforeAutospacing="0" w:after="0" w:line="276" w:lineRule="auto"/>
        <w:ind w:left="3540" w:firstLine="708"/>
        <w:jc w:val="both"/>
        <w:rPr>
          <w:sz w:val="22"/>
          <w:szCs w:val="22"/>
        </w:rPr>
      </w:pPr>
      <w:r w:rsidRPr="002512C4">
        <w:rPr>
          <w:rFonts w:ascii="Trebuchet MS" w:hAnsi="Trebuchet MS"/>
          <w:b/>
          <w:bCs/>
          <w:sz w:val="22"/>
          <w:szCs w:val="22"/>
        </w:rPr>
        <w:t>§ 11</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W razie zaistnienia istotnej zmiany okoliczności powodując</w:t>
      </w:r>
      <w:r w:rsidR="00F42037">
        <w:rPr>
          <w:rFonts w:ascii="Trebuchet MS" w:hAnsi="Trebuchet MS"/>
          <w:sz w:val="22"/>
          <w:szCs w:val="22"/>
        </w:rPr>
        <w:t xml:space="preserve">ej, że wykonanie umowy nie leży </w:t>
      </w:r>
      <w:r w:rsidRPr="002512C4">
        <w:rPr>
          <w:rFonts w:ascii="Trebuchet MS" w:hAnsi="Trebuchet MS"/>
          <w:sz w:val="22"/>
          <w:szCs w:val="22"/>
        </w:rPr>
        <w:t>w interesie publicznym, czego nie można było przew</w:t>
      </w:r>
      <w:r w:rsidR="00F42037">
        <w:rPr>
          <w:rFonts w:ascii="Trebuchet MS" w:hAnsi="Trebuchet MS"/>
          <w:sz w:val="22"/>
          <w:szCs w:val="22"/>
        </w:rPr>
        <w:t xml:space="preserve">idzieć w chwili zawarcia umowy, </w:t>
      </w:r>
      <w:r w:rsidRPr="002512C4">
        <w:rPr>
          <w:rFonts w:ascii="Trebuchet MS" w:hAnsi="Trebuchet MS"/>
          <w:sz w:val="22"/>
          <w:szCs w:val="22"/>
        </w:rPr>
        <w:t xml:space="preserve">Zamawiający może odstąpić od umowy w terminie 30 dni </w:t>
      </w:r>
      <w:r w:rsidR="00F42037">
        <w:rPr>
          <w:rFonts w:ascii="Trebuchet MS" w:hAnsi="Trebuchet MS"/>
          <w:sz w:val="22"/>
          <w:szCs w:val="22"/>
        </w:rPr>
        <w:t xml:space="preserve">od powzięcia wiadomości o tych </w:t>
      </w:r>
      <w:r w:rsidRPr="002512C4">
        <w:rPr>
          <w:rFonts w:ascii="Trebuchet MS" w:hAnsi="Trebuchet MS"/>
          <w:sz w:val="22"/>
          <w:szCs w:val="22"/>
        </w:rPr>
        <w:t>okolicznościach.</w:t>
      </w:r>
      <w:r w:rsidRPr="002512C4">
        <w:rPr>
          <w:sz w:val="22"/>
          <w:szCs w:val="22"/>
        </w:rPr>
        <w:t xml:space="preserve"> </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Zamawiającemu przysługuje prawo odstąpienia od umowy także w przypadku:</w:t>
      </w:r>
    </w:p>
    <w:p w:rsidR="002512C4" w:rsidRPr="002512C4" w:rsidRDefault="002512C4" w:rsidP="002512C4">
      <w:pPr>
        <w:pStyle w:val="NormalnyWeb"/>
        <w:numPr>
          <w:ilvl w:val="1"/>
          <w:numId w:val="20"/>
        </w:numPr>
        <w:spacing w:beforeAutospacing="0" w:after="0" w:line="276" w:lineRule="auto"/>
        <w:ind w:left="794" w:hanging="340"/>
        <w:jc w:val="both"/>
        <w:rPr>
          <w:sz w:val="22"/>
          <w:szCs w:val="22"/>
        </w:rPr>
      </w:pPr>
      <w:r w:rsidRPr="002512C4">
        <w:rPr>
          <w:rFonts w:ascii="Trebuchet MS" w:hAnsi="Trebuchet MS" w:cs="Arial"/>
          <w:sz w:val="22"/>
          <w:szCs w:val="22"/>
        </w:rPr>
        <w:t>ogłoszenia upadłości lub zaprzestania prowadzenia działalności przez Wykonawcę</w:t>
      </w:r>
      <w:r w:rsidRPr="002512C4">
        <w:rPr>
          <w:rFonts w:ascii="Trebuchet MS" w:hAnsi="Trebuchet MS"/>
          <w:sz w:val="22"/>
          <w:szCs w:val="22"/>
        </w:rPr>
        <w:t>,</w:t>
      </w:r>
    </w:p>
    <w:p w:rsidR="002512C4" w:rsidRPr="002512C4" w:rsidRDefault="002512C4" w:rsidP="002512C4">
      <w:pPr>
        <w:pStyle w:val="NormalnyWeb"/>
        <w:numPr>
          <w:ilvl w:val="1"/>
          <w:numId w:val="20"/>
        </w:numPr>
        <w:spacing w:beforeAutospacing="0" w:after="0" w:line="276" w:lineRule="auto"/>
        <w:ind w:left="794" w:hanging="340"/>
        <w:jc w:val="both"/>
        <w:rPr>
          <w:sz w:val="22"/>
          <w:szCs w:val="22"/>
        </w:rPr>
      </w:pPr>
      <w:r w:rsidRPr="002512C4">
        <w:rPr>
          <w:rFonts w:ascii="Trebuchet MS" w:hAnsi="Trebuchet MS"/>
          <w:sz w:val="22"/>
          <w:szCs w:val="22"/>
        </w:rPr>
        <w:t>utraty przez Wykonawcę uprawnień koniecznych do świadczenia usług pocztowych.</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 xml:space="preserve">Zamawiający może skorzystać z prawa odstąpienia od umowy w terminie jednego miesiąca od dnia w którym wystąpiło zdarzenie będące przyczyną odstąpienia. </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W przypadku odstąpienia od umowy przez Zamawiającego, Wykonawca może żądać wyłącznie wynagrodzenia należnego z tytułu wykonanej części umowy.</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Odstąpienie od umowy powinno nastąpić pod rygorem nieważności na piśmie.</w:t>
      </w:r>
    </w:p>
    <w:p w:rsidR="002512C4" w:rsidRPr="002512C4" w:rsidRDefault="002512C4" w:rsidP="002512C4">
      <w:pPr>
        <w:pStyle w:val="NormalnyWeb"/>
        <w:numPr>
          <w:ilvl w:val="0"/>
          <w:numId w:val="20"/>
        </w:numPr>
        <w:spacing w:beforeAutospacing="0" w:after="0" w:line="276" w:lineRule="auto"/>
        <w:ind w:left="454" w:hanging="340"/>
        <w:jc w:val="both"/>
        <w:rPr>
          <w:sz w:val="22"/>
          <w:szCs w:val="22"/>
        </w:rPr>
      </w:pPr>
      <w:r w:rsidRPr="002512C4">
        <w:rPr>
          <w:rFonts w:ascii="Trebuchet MS" w:hAnsi="Trebuchet MS"/>
          <w:sz w:val="22"/>
          <w:szCs w:val="22"/>
        </w:rPr>
        <w:t>Umowa może zostać rozwiązana przez każdą ze stron po up</w:t>
      </w:r>
      <w:r w:rsidR="00F42037">
        <w:rPr>
          <w:rFonts w:ascii="Trebuchet MS" w:hAnsi="Trebuchet MS"/>
          <w:sz w:val="22"/>
          <w:szCs w:val="22"/>
        </w:rPr>
        <w:t xml:space="preserve">rzednim pisemnym wypowiedzeniu, </w:t>
      </w:r>
      <w:r w:rsidRPr="002512C4">
        <w:rPr>
          <w:rFonts w:ascii="Trebuchet MS" w:hAnsi="Trebuchet MS"/>
          <w:sz w:val="22"/>
          <w:szCs w:val="22"/>
        </w:rPr>
        <w:t>z zachowaniem miesięcznego okresu wypowiedzenia, ze</w:t>
      </w:r>
      <w:r w:rsidR="00F42037">
        <w:rPr>
          <w:rFonts w:ascii="Trebuchet MS" w:hAnsi="Trebuchet MS"/>
          <w:sz w:val="22"/>
          <w:szCs w:val="22"/>
        </w:rPr>
        <w:t xml:space="preserve"> skutkiem na koniec następnego </w:t>
      </w:r>
      <w:r w:rsidRPr="002512C4">
        <w:rPr>
          <w:rFonts w:ascii="Trebuchet MS" w:hAnsi="Trebuchet MS"/>
          <w:sz w:val="22"/>
          <w:szCs w:val="22"/>
        </w:rPr>
        <w:t>miesiąca kalendarzowego.</w:t>
      </w:r>
    </w:p>
    <w:p w:rsidR="002512C4" w:rsidRPr="002512C4" w:rsidRDefault="002512C4" w:rsidP="002512C4">
      <w:pPr>
        <w:pStyle w:val="NormalnyWeb"/>
        <w:spacing w:beforeAutospacing="0" w:after="0" w:line="276" w:lineRule="auto"/>
        <w:ind w:left="3654" w:firstLine="594"/>
        <w:jc w:val="both"/>
        <w:rPr>
          <w:rFonts w:ascii="Trebuchet MS" w:hAnsi="Trebuchet MS"/>
          <w:b/>
          <w:bCs/>
          <w:sz w:val="22"/>
          <w:szCs w:val="22"/>
        </w:rPr>
      </w:pPr>
    </w:p>
    <w:p w:rsidR="002512C4" w:rsidRPr="002512C4" w:rsidRDefault="002512C4" w:rsidP="002512C4">
      <w:pPr>
        <w:pStyle w:val="NormalnyWeb"/>
        <w:spacing w:beforeAutospacing="0" w:after="0" w:line="276" w:lineRule="auto"/>
        <w:ind w:left="3654" w:firstLine="594"/>
        <w:jc w:val="both"/>
        <w:rPr>
          <w:sz w:val="22"/>
          <w:szCs w:val="22"/>
        </w:rPr>
      </w:pPr>
      <w:r w:rsidRPr="002512C4">
        <w:rPr>
          <w:rFonts w:ascii="Trebuchet MS" w:hAnsi="Trebuchet MS"/>
          <w:b/>
          <w:bCs/>
          <w:sz w:val="22"/>
          <w:szCs w:val="22"/>
        </w:rPr>
        <w:t>§ 12</w:t>
      </w:r>
    </w:p>
    <w:p w:rsidR="00F42037" w:rsidRDefault="002512C4" w:rsidP="002512C4">
      <w:pPr>
        <w:numPr>
          <w:ilvl w:val="0"/>
          <w:numId w:val="23"/>
        </w:numPr>
        <w:shd w:val="clear" w:color="auto" w:fill="FFFFFF"/>
        <w:tabs>
          <w:tab w:val="left" w:pos="335"/>
        </w:tabs>
        <w:spacing w:after="0"/>
        <w:ind w:left="340" w:hanging="340"/>
        <w:jc w:val="both"/>
      </w:pPr>
      <w:r w:rsidRPr="002512C4">
        <w:t xml:space="preserve">Zamawiający wymaga zatrudnienia przez Wykonawcę lub Podwykonawcę na podstawie stosunku pracy osób wykonujących wskazane przez Zamawiającego czynności </w:t>
      </w:r>
    </w:p>
    <w:p w:rsidR="002512C4" w:rsidRPr="002512C4" w:rsidRDefault="002512C4" w:rsidP="00F42037">
      <w:pPr>
        <w:shd w:val="clear" w:color="auto" w:fill="FFFFFF"/>
        <w:tabs>
          <w:tab w:val="left" w:pos="335"/>
        </w:tabs>
        <w:spacing w:after="0"/>
        <w:ind w:left="340"/>
        <w:jc w:val="both"/>
      </w:pPr>
      <w:r w:rsidRPr="002512C4">
        <w:t xml:space="preserve">w zakresie realizacji zamówienia, jeżeli wykonanie tych czynności polega na wykonywaniu pracy w sposób określony w art. 22 §1 ustawy z dnia 26 czerwca 1974r. – Kodeks pracy (tj. Dz. U z 2020 r., poz. 1320) tj. osób wykonujących czynności </w:t>
      </w:r>
      <w:r w:rsidR="00F42037">
        <w:br/>
      </w:r>
      <w:r w:rsidRPr="002512C4">
        <w:t>w zakresie przyjmowania, sortowania, przemieszczania oraz doręczania przesyłek pocztowych. Wymóg ten nie dotyczy między innymi osób</w:t>
      </w:r>
      <w:r w:rsidRPr="002512C4">
        <w:rPr>
          <w:rFonts w:cs="Arial"/>
        </w:rPr>
        <w:t xml:space="preserve"> wykonujących usługi transportowe, osób fizycznych prowadzących działalność gospodarczą, urzędujących członków organów zarządzających lub nadzorczych Wykonawcy, wspólników spółki jawnej lub partnerskiej w zakresie, w jakim będą wykonywać osobiście usługi na rzecz Zamawiającego bądź Wykonawcy.</w:t>
      </w:r>
    </w:p>
    <w:p w:rsidR="002512C4" w:rsidRPr="002512C4" w:rsidRDefault="002512C4" w:rsidP="002512C4">
      <w:pPr>
        <w:numPr>
          <w:ilvl w:val="0"/>
          <w:numId w:val="23"/>
        </w:numPr>
        <w:shd w:val="clear" w:color="auto" w:fill="FFFFFF"/>
        <w:tabs>
          <w:tab w:val="left" w:pos="335"/>
        </w:tabs>
        <w:spacing w:after="0"/>
        <w:ind w:left="340" w:hanging="340"/>
        <w:jc w:val="both"/>
      </w:pPr>
      <w:r w:rsidRPr="002512C4">
        <w:rPr>
          <w:rFonts w:cs="Trebuchet MS"/>
        </w:rPr>
        <w:t>Przed zawarciem umowy Wykonawca zobowiązany jest przedłożyć Zamawiającemu oświadczenie, że czynności</w:t>
      </w:r>
      <w:r w:rsidRPr="002512C4">
        <w:rPr>
          <w:rFonts w:cs="Arial"/>
        </w:rPr>
        <w:t xml:space="preserve">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w:t>
      </w:r>
      <w:r w:rsidR="00F42037">
        <w:rPr>
          <w:rFonts w:cs="Arial"/>
        </w:rPr>
        <w:br/>
      </w:r>
      <w:r w:rsidRPr="002512C4">
        <w:rPr>
          <w:rFonts w:cs="Arial"/>
        </w:rPr>
        <w:t>w zakresie wymaganych czynności (zobowiązanie Wykonawcy lub podwykonawcy).</w:t>
      </w:r>
    </w:p>
    <w:p w:rsidR="002512C4" w:rsidRPr="002512C4" w:rsidRDefault="002512C4" w:rsidP="002512C4">
      <w:pPr>
        <w:numPr>
          <w:ilvl w:val="0"/>
          <w:numId w:val="23"/>
        </w:numPr>
        <w:shd w:val="clear" w:color="auto" w:fill="FFFFFF"/>
        <w:tabs>
          <w:tab w:val="left" w:pos="335"/>
        </w:tabs>
        <w:spacing w:after="0"/>
        <w:ind w:left="340" w:hanging="340"/>
        <w:jc w:val="both"/>
      </w:pPr>
      <w:r w:rsidRPr="002512C4">
        <w:rPr>
          <w:rFonts w:cs="Trebuchet MS"/>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t>
      </w:r>
      <w:r w:rsidR="00F42037">
        <w:rPr>
          <w:rFonts w:cs="Trebuchet MS"/>
        </w:rPr>
        <w:br/>
      </w:r>
      <w:r w:rsidRPr="002512C4">
        <w:rPr>
          <w:rFonts w:cs="Trebuchet MS"/>
        </w:rPr>
        <w:t xml:space="preserve">w szczególności do: </w:t>
      </w:r>
    </w:p>
    <w:p w:rsidR="002512C4" w:rsidRPr="002512C4" w:rsidRDefault="002512C4" w:rsidP="002512C4">
      <w:pPr>
        <w:shd w:val="clear" w:color="auto" w:fill="FFFFFF"/>
        <w:spacing w:after="0"/>
        <w:ind w:left="340"/>
        <w:jc w:val="both"/>
      </w:pPr>
      <w:r w:rsidRPr="002512C4">
        <w:rPr>
          <w:rFonts w:cs="Trebuchet MS"/>
        </w:rPr>
        <w:t>1) żądania oświadczeń i dokumentów w zakresie potwierdzenia spełniania ww. wymogów i dokonywania ich oceny,</w:t>
      </w:r>
    </w:p>
    <w:p w:rsidR="002512C4" w:rsidRPr="002512C4" w:rsidRDefault="002512C4" w:rsidP="002512C4">
      <w:pPr>
        <w:shd w:val="clear" w:color="auto" w:fill="FFFFFF"/>
        <w:spacing w:after="0"/>
        <w:ind w:left="340"/>
        <w:jc w:val="both"/>
      </w:pPr>
      <w:r w:rsidRPr="002512C4">
        <w:rPr>
          <w:rFonts w:cs="Trebuchet MS"/>
        </w:rPr>
        <w:t>2) żądania wyjaśnień w przypadku wątpliwości w zakresie potwierdzenia spełniania ww. wymogów,</w:t>
      </w:r>
    </w:p>
    <w:p w:rsidR="002512C4" w:rsidRPr="002512C4" w:rsidRDefault="002512C4" w:rsidP="002512C4">
      <w:pPr>
        <w:shd w:val="clear" w:color="auto" w:fill="FFFFFF"/>
        <w:spacing w:after="0"/>
        <w:ind w:left="340"/>
        <w:jc w:val="both"/>
      </w:pPr>
      <w:r w:rsidRPr="002512C4">
        <w:rPr>
          <w:rFonts w:cs="Trebuchet MS"/>
        </w:rPr>
        <w:t>3) przeprowadzania kontroli na miejscu wykonywania świadczenia,</w:t>
      </w:r>
    </w:p>
    <w:p w:rsidR="002512C4" w:rsidRPr="002512C4" w:rsidRDefault="002512C4" w:rsidP="002512C4">
      <w:pPr>
        <w:shd w:val="clear" w:color="auto" w:fill="FFFFFF"/>
        <w:spacing w:after="0"/>
        <w:ind w:left="340"/>
        <w:jc w:val="both"/>
      </w:pPr>
      <w:r w:rsidRPr="002512C4">
        <w:rPr>
          <w:rFonts w:cs="Trebuchet MS"/>
        </w:rPr>
        <w:t>4) zwrócenia się do Państwowej Inspekcji Pracy, o przeprowadzenie u Wykonawcy, podwykonawcy lub dalszego podwykonawcy kontroli.</w:t>
      </w:r>
    </w:p>
    <w:p w:rsidR="002512C4" w:rsidRPr="002512C4" w:rsidRDefault="002512C4" w:rsidP="002512C4">
      <w:pPr>
        <w:shd w:val="clear" w:color="auto" w:fill="FFFFFF"/>
        <w:spacing w:after="0"/>
        <w:ind w:left="340" w:hanging="198"/>
        <w:jc w:val="both"/>
      </w:pPr>
      <w:r w:rsidRPr="002512C4">
        <w:t xml:space="preserve">4. </w:t>
      </w:r>
      <w:r w:rsidRPr="002512C4">
        <w:rPr>
          <w:rFonts w:cs="Trebuchet MS"/>
        </w:rPr>
        <w:t xml:space="preserve">W trakcie realizacji umowy, na każde wezwanie Zamawiającego, w wyznaczonym </w:t>
      </w:r>
      <w:r w:rsidR="00F42037">
        <w:rPr>
          <w:rFonts w:cs="Trebuchet MS"/>
        </w:rPr>
        <w:br/>
      </w:r>
      <w:r w:rsidRPr="002512C4">
        <w:rPr>
          <w:rFonts w:cs="Trebuchet MS"/>
        </w:rPr>
        <w:t>w tym wezwaniu terminie, Wykonawca przedłoży Zamawiającemu wskazane poniżej dowody w celu potwierdzenia spełnienia wymogu zatrudnienia na podstawie umowy</w:t>
      </w:r>
      <w:r w:rsidRPr="002512C4">
        <w:rPr>
          <w:rFonts w:cs="Trebuchet MS"/>
        </w:rPr>
        <w:br/>
        <w:t>o pracę przez Wykonawcę, podwykonawcę lub dalszego podwykonawcę, osób wykonujących wskazane w ust. 1 czynności:</w:t>
      </w:r>
    </w:p>
    <w:p w:rsidR="002512C4" w:rsidRPr="002512C4" w:rsidRDefault="002512C4" w:rsidP="002512C4">
      <w:pPr>
        <w:shd w:val="clear" w:color="auto" w:fill="FFFFFF"/>
        <w:spacing w:after="0"/>
        <w:ind w:left="340"/>
        <w:jc w:val="both"/>
      </w:pPr>
      <w:r w:rsidRPr="002512C4">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2512C4" w:rsidRPr="002512C4" w:rsidRDefault="002512C4" w:rsidP="002512C4">
      <w:pPr>
        <w:shd w:val="clear" w:color="auto" w:fill="FFFFFF"/>
        <w:spacing w:after="0"/>
        <w:ind w:left="340"/>
        <w:jc w:val="both"/>
      </w:pPr>
      <w:r w:rsidRPr="002512C4">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sidRPr="002512C4">
        <w:rPr>
          <w:rFonts w:cs="Trebuchet MS"/>
        </w:rPr>
        <w:t>zanonimizowana</w:t>
      </w:r>
      <w:proofErr w:type="spellEnd"/>
      <w:r w:rsidRPr="002512C4">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2512C4" w:rsidRPr="002512C4" w:rsidRDefault="002512C4" w:rsidP="002512C4">
      <w:pPr>
        <w:shd w:val="clear" w:color="auto" w:fill="FFFFFF"/>
        <w:spacing w:after="0"/>
        <w:ind w:left="340"/>
        <w:jc w:val="both"/>
      </w:pPr>
      <w:r w:rsidRPr="002512C4">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2512C4" w:rsidRPr="002512C4" w:rsidRDefault="002512C4" w:rsidP="002512C4">
      <w:pPr>
        <w:shd w:val="clear" w:color="auto" w:fill="FFFFFF"/>
        <w:spacing w:after="0"/>
        <w:ind w:left="340"/>
        <w:jc w:val="both"/>
      </w:pPr>
      <w:r w:rsidRPr="002512C4">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sidRPr="002512C4">
        <w:rPr>
          <w:rFonts w:cs="Trebuchet MS"/>
        </w:rPr>
        <w:t>zanonimizowaną</w:t>
      </w:r>
      <w:proofErr w:type="spellEnd"/>
      <w:r w:rsidRPr="002512C4">
        <w:rPr>
          <w:rFonts w:cs="Trebuchet MS"/>
        </w:rPr>
        <w:t xml:space="preserve"> w sposób zapewniający ochronę danych osobowych pracowników, zgodnie z przepisami ustawy o ochronie danych osobowych.</w:t>
      </w:r>
    </w:p>
    <w:p w:rsidR="002512C4" w:rsidRPr="002512C4" w:rsidRDefault="002512C4" w:rsidP="002512C4">
      <w:pPr>
        <w:pStyle w:val="NormalnyWeb"/>
        <w:spacing w:beforeAutospacing="0" w:after="0" w:line="276" w:lineRule="auto"/>
        <w:jc w:val="center"/>
        <w:rPr>
          <w:rFonts w:ascii="Trebuchet MS" w:hAnsi="Trebuchet MS"/>
          <w:b/>
          <w:bC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13</w:t>
      </w:r>
    </w:p>
    <w:p w:rsidR="002512C4" w:rsidRPr="002512C4" w:rsidRDefault="002512C4" w:rsidP="002512C4">
      <w:pPr>
        <w:pStyle w:val="NormalnyWeb"/>
        <w:numPr>
          <w:ilvl w:val="3"/>
          <w:numId w:val="15"/>
        </w:numPr>
        <w:spacing w:beforeAutospacing="0" w:after="0" w:line="276" w:lineRule="auto"/>
        <w:ind w:left="426" w:hanging="426"/>
        <w:jc w:val="both"/>
        <w:rPr>
          <w:sz w:val="22"/>
          <w:szCs w:val="22"/>
        </w:rPr>
      </w:pPr>
      <w:r w:rsidRPr="002512C4">
        <w:rPr>
          <w:rFonts w:ascii="Trebuchet MS" w:hAnsi="Trebuchet MS"/>
          <w:sz w:val="22"/>
          <w:szCs w:val="22"/>
        </w:rPr>
        <w:t>Zamawiający przewiduje możliwość dokonania następujących zmian w umowie:</w:t>
      </w:r>
    </w:p>
    <w:p w:rsidR="002512C4" w:rsidRPr="00E02EA1" w:rsidRDefault="002512C4" w:rsidP="00E02EA1">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sz w:val="22"/>
          <w:szCs w:val="22"/>
        </w:rPr>
        <w:t xml:space="preserve">zmiany miejsca i godzin odbioru przesyłek pocztowych przez Wykonawcę, w przypadku czasowej lub stałej  zmiany lokalu, w którym odbierane będą </w:t>
      </w:r>
      <w:r w:rsidRPr="00E02EA1">
        <w:rPr>
          <w:rFonts w:ascii="Trebuchet MS" w:hAnsi="Trebuchet MS"/>
          <w:sz w:val="22"/>
          <w:szCs w:val="22"/>
        </w:rPr>
        <w:t xml:space="preserve"> przesyłki;</w:t>
      </w:r>
    </w:p>
    <w:p w:rsidR="002512C4" w:rsidRPr="002512C4" w:rsidRDefault="002512C4" w:rsidP="002512C4">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sz w:val="22"/>
          <w:szCs w:val="22"/>
        </w:rPr>
        <w:t>zmiany sposobu i terminu rozliczeń umowy;</w:t>
      </w:r>
    </w:p>
    <w:p w:rsidR="002512C4" w:rsidRPr="002512C4" w:rsidRDefault="002512C4" w:rsidP="002512C4">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sz w:val="22"/>
          <w:szCs w:val="22"/>
        </w:rPr>
        <w:t>ustawowej zmiany stawki podatku VAT (</w:t>
      </w:r>
      <w:r w:rsidRPr="002512C4">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2512C4" w:rsidRPr="002512C4" w:rsidRDefault="002512C4" w:rsidP="002512C4">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sz w:val="22"/>
          <w:szCs w:val="22"/>
        </w:rPr>
        <w:t>zmiany w oznaczeniu i sposobie reprezentacji stron umowy;</w:t>
      </w:r>
    </w:p>
    <w:p w:rsidR="002512C4" w:rsidRPr="002512C4" w:rsidRDefault="002512C4" w:rsidP="002512C4">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sz w:val="22"/>
          <w:szCs w:val="22"/>
        </w:rPr>
        <w:t>w przypadku gdy nastąpi zmiana powszechnie obowiązujących przepisów prawa w zakresie mającym wpływ na realizacje przedmiot zamówienia - dotyczy to wprowadzenia wszelkich zmian wynikających ze zmiany prawa;</w:t>
      </w:r>
    </w:p>
    <w:p w:rsidR="002512C4" w:rsidRPr="002512C4" w:rsidRDefault="002512C4" w:rsidP="002512C4">
      <w:pPr>
        <w:pStyle w:val="NormalnyWeb"/>
        <w:numPr>
          <w:ilvl w:val="1"/>
          <w:numId w:val="10"/>
        </w:numPr>
        <w:spacing w:beforeAutospacing="0" w:after="0" w:line="276" w:lineRule="auto"/>
        <w:ind w:left="426" w:hanging="426"/>
        <w:jc w:val="both"/>
        <w:rPr>
          <w:sz w:val="22"/>
          <w:szCs w:val="22"/>
        </w:rPr>
      </w:pPr>
      <w:r w:rsidRPr="002512C4">
        <w:rPr>
          <w:rFonts w:ascii="Trebuchet MS" w:hAnsi="Trebuchet MS" w:cs="Arial"/>
          <w:sz w:val="22"/>
          <w:szCs w:val="22"/>
        </w:rPr>
        <w:t>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 a w przypadkach gdy jest to wymagane obowiązującymi przepisami prawa, również pod warunkiem wcześniejszego zatwierdzenia nowych cen usługi lub usług przez Prezesa Urzędu Komunikacji Elektronicznej</w:t>
      </w:r>
      <w:r w:rsidRPr="002512C4">
        <w:rPr>
          <w:rFonts w:ascii="Trebuchet MS" w:hAnsi="Trebuchet MS" w:cs="Arial"/>
          <w:b/>
          <w:sz w:val="22"/>
          <w:szCs w:val="22"/>
        </w:rPr>
        <w:t xml:space="preserve"> </w:t>
      </w:r>
      <w:r w:rsidRPr="002512C4">
        <w:rPr>
          <w:rFonts w:ascii="Trebuchet MS" w:hAnsi="Trebuchet MS" w:cs="Arial"/>
          <w:sz w:val="22"/>
          <w:szCs w:val="22"/>
        </w:rPr>
        <w:t>lub w innej formie dopuszczonej przez Prawo Pocztowe. W powyższym przypadku Zamawiający zobowiązuje się do uiszczenia opłaty za świadczone usługi w wysokości obowiązującej na dzień wystawienia faktury VAT.</w:t>
      </w:r>
    </w:p>
    <w:p w:rsidR="002512C4" w:rsidRPr="002512C4" w:rsidRDefault="002512C4" w:rsidP="002512C4">
      <w:pPr>
        <w:pStyle w:val="NormalnyWeb"/>
        <w:numPr>
          <w:ilvl w:val="3"/>
          <w:numId w:val="15"/>
        </w:numPr>
        <w:spacing w:beforeAutospacing="0" w:after="0" w:line="276" w:lineRule="auto"/>
        <w:ind w:left="426" w:hanging="426"/>
        <w:jc w:val="both"/>
        <w:rPr>
          <w:sz w:val="22"/>
          <w:szCs w:val="22"/>
        </w:rPr>
      </w:pPr>
      <w:r w:rsidRPr="002512C4">
        <w:rPr>
          <w:rFonts w:ascii="Trebuchet MS" w:hAnsi="Trebuchet MS" w:cs="Arial"/>
          <w:sz w:val="22"/>
          <w:szCs w:val="22"/>
        </w:rPr>
        <w:t xml:space="preserve">Zmiana umowy może nastąpić również w przypadkach, o których mowa w art. 455 ust. 1 </w:t>
      </w:r>
      <w:proofErr w:type="spellStart"/>
      <w:r w:rsidRPr="002512C4">
        <w:rPr>
          <w:rFonts w:ascii="Trebuchet MS" w:hAnsi="Trebuchet MS" w:cs="Arial"/>
          <w:sz w:val="22"/>
          <w:szCs w:val="22"/>
        </w:rPr>
        <w:t>pkt</w:t>
      </w:r>
      <w:proofErr w:type="spellEnd"/>
      <w:r w:rsidRPr="002512C4">
        <w:rPr>
          <w:rFonts w:ascii="Trebuchet MS" w:hAnsi="Trebuchet MS" w:cs="Arial"/>
          <w:sz w:val="22"/>
          <w:szCs w:val="22"/>
        </w:rPr>
        <w:t xml:space="preserve"> 2-4 oraz ust. 2 ustawy</w:t>
      </w:r>
    </w:p>
    <w:p w:rsidR="002512C4" w:rsidRPr="002512C4" w:rsidRDefault="002512C4" w:rsidP="002512C4">
      <w:pPr>
        <w:pStyle w:val="NormalnyWeb"/>
        <w:numPr>
          <w:ilvl w:val="3"/>
          <w:numId w:val="15"/>
        </w:numPr>
        <w:spacing w:beforeAutospacing="0" w:after="0" w:line="276" w:lineRule="auto"/>
        <w:ind w:left="426" w:hanging="426"/>
        <w:jc w:val="both"/>
        <w:rPr>
          <w:sz w:val="22"/>
          <w:szCs w:val="22"/>
        </w:rPr>
      </w:pPr>
      <w:r w:rsidRPr="002512C4">
        <w:rPr>
          <w:rFonts w:ascii="Trebuchet MS" w:hAnsi="Trebuchet MS"/>
          <w:sz w:val="22"/>
          <w:szCs w:val="22"/>
        </w:rPr>
        <w:t>Wszelkie zmiany do umowy wymagają dla swej ważności zachowania formy pisemnej (aneksu do umowy). </w:t>
      </w:r>
    </w:p>
    <w:p w:rsidR="002512C4" w:rsidRPr="002512C4" w:rsidRDefault="002512C4" w:rsidP="002512C4">
      <w:pPr>
        <w:pStyle w:val="NormalnyWeb"/>
        <w:spacing w:beforeAutospacing="0" w:after="0" w:line="276" w:lineRule="auto"/>
        <w:ind w:left="3229"/>
        <w:jc w:val="both"/>
        <w:rPr>
          <w:rFonts w:ascii="Trebuchet MS" w:hAnsi="Trebuchet M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14</w:t>
      </w:r>
    </w:p>
    <w:p w:rsidR="002512C4" w:rsidRPr="002512C4" w:rsidRDefault="002512C4" w:rsidP="002512C4">
      <w:pPr>
        <w:pStyle w:val="Akapitzlist"/>
        <w:numPr>
          <w:ilvl w:val="0"/>
          <w:numId w:val="9"/>
        </w:numPr>
        <w:spacing w:after="0"/>
        <w:ind w:left="284" w:hanging="284"/>
        <w:jc w:val="both"/>
      </w:pPr>
      <w:r w:rsidRPr="002512C4">
        <w:t xml:space="preserve">Miejski Ośrodek Pomocy Społecznej w Rudzie Śląskiej jako Administrator danych oświadcza, iż przetwarza dane osobowe w oparciu o przesłankę art. 6 ust. 1 lic c  </w:t>
      </w:r>
      <w:r w:rsidRPr="002512C4">
        <w:rPr>
          <w:lang w:eastAsia="zh-CN"/>
        </w:rPr>
        <w:t xml:space="preserve">rozporządzenia </w:t>
      </w:r>
      <w:bookmarkStart w:id="2" w:name="_Hlk518286681"/>
      <w:r w:rsidRPr="002512C4">
        <w:rPr>
          <w:lang w:eastAsia="zh-CN"/>
        </w:rPr>
        <w:t>Parlamentu Europejskiego i Rady (UE) 2016/679 z dnia 27 kwietnia 2016 r.</w:t>
      </w:r>
      <w:bookmarkEnd w:id="2"/>
      <w:r w:rsidRPr="002512C4">
        <w:rPr>
          <w:lang w:eastAsia="zh-CN"/>
        </w:rPr>
        <w:t xml:space="preserve"> w sprawie ochrony osób fizycznych w związku z przetwarzaniem danych osobowych i w sprawie swobodnego przepływu takich danych oraz uchylenia dyrektywy 95/46/WE (ogólne rozporządzenie o </w:t>
      </w:r>
      <w:r w:rsidRPr="002512C4">
        <w:rPr>
          <w:bCs/>
          <w:lang w:eastAsia="zh-CN"/>
        </w:rPr>
        <w:t>ochronie</w:t>
      </w:r>
      <w:r w:rsidRPr="002512C4">
        <w:rPr>
          <w:lang w:eastAsia="zh-CN"/>
        </w:rPr>
        <w:t xml:space="preserve"> danych Dz. Urz. UE.L Nr 119, str.1) </w:t>
      </w:r>
      <w:r w:rsidRPr="002512C4">
        <w:rPr>
          <w:b/>
          <w:lang w:eastAsia="zh-CN"/>
        </w:rPr>
        <w:t>– zwanego dalej RODO</w:t>
      </w:r>
      <w:r w:rsidRPr="002512C4">
        <w:rPr>
          <w:lang w:eastAsia="zh-CN"/>
        </w:rPr>
        <w:t xml:space="preserve"> – tj. przetwarzanie danych osobowych odbywa się </w:t>
      </w:r>
      <w:r w:rsidRPr="002512C4">
        <w:rPr>
          <w:lang w:eastAsia="zh-CN"/>
        </w:rPr>
        <w:br/>
        <w:t>w celu wypełnienia obowiązku prawnego ciążącego na administratorze.</w:t>
      </w:r>
    </w:p>
    <w:p w:rsidR="002512C4" w:rsidRPr="002512C4" w:rsidRDefault="002512C4" w:rsidP="002512C4">
      <w:pPr>
        <w:pStyle w:val="Akapitzlist"/>
        <w:numPr>
          <w:ilvl w:val="0"/>
          <w:numId w:val="9"/>
        </w:numPr>
        <w:spacing w:after="0"/>
        <w:ind w:left="284" w:hanging="284"/>
        <w:jc w:val="both"/>
      </w:pPr>
      <w:r w:rsidRPr="002512C4">
        <w:t xml:space="preserve">W celu wykonania postanowień §1 umowy przekazane dane osobowe są danymi ustawowo chronionymi stanowiącymi tajemnicę pocztową w myśl ustawy z 23 listopada 2011r. - Prawo pocztowe (tj. Dz. U. z 2020r. poz. 1041 z </w:t>
      </w:r>
      <w:proofErr w:type="spellStart"/>
      <w:r w:rsidRPr="002512C4">
        <w:t>późn</w:t>
      </w:r>
      <w:proofErr w:type="spellEnd"/>
      <w:r w:rsidRPr="002512C4">
        <w:t xml:space="preserve">. zm.). </w:t>
      </w:r>
    </w:p>
    <w:p w:rsidR="002512C4" w:rsidRPr="002512C4" w:rsidRDefault="002512C4" w:rsidP="002512C4">
      <w:pPr>
        <w:pStyle w:val="Akapitzlist"/>
        <w:numPr>
          <w:ilvl w:val="0"/>
          <w:numId w:val="9"/>
        </w:numPr>
        <w:spacing w:after="0"/>
        <w:ind w:left="284" w:hanging="284"/>
        <w:jc w:val="both"/>
      </w:pPr>
      <w:r w:rsidRPr="002512C4">
        <w:t xml:space="preserve">Wykonawca przystępujący do oferty oświadcza, iż jest operatorem pocztowym w rozumieniu </w:t>
      </w:r>
      <w:r w:rsidRPr="002512C4">
        <w:br/>
        <w:t xml:space="preserve">art. 3 </w:t>
      </w:r>
      <w:proofErr w:type="spellStart"/>
      <w:r w:rsidRPr="002512C4">
        <w:t>pkt</w:t>
      </w:r>
      <w:proofErr w:type="spellEnd"/>
      <w:r w:rsidRPr="002512C4">
        <w:t xml:space="preserve"> 12 ustawy Prawo pocztowe tzn. przedsiębiorcą uprawnionym do wykonywania działalności pocztowej, na podstawie wpisu do rejestru operatorów pocztowych.</w:t>
      </w:r>
    </w:p>
    <w:p w:rsidR="002512C4" w:rsidRPr="002512C4" w:rsidRDefault="002512C4" w:rsidP="002512C4">
      <w:pPr>
        <w:pStyle w:val="Akapitzlist"/>
        <w:numPr>
          <w:ilvl w:val="0"/>
          <w:numId w:val="9"/>
        </w:numPr>
        <w:spacing w:after="0"/>
        <w:ind w:left="284" w:hanging="284"/>
        <w:jc w:val="both"/>
      </w:pPr>
      <w:r w:rsidRPr="002512C4">
        <w:t xml:space="preserve"> Wykonawca przystępujący do wykonania zadań określonych w § 1 umowy daje gwarancję przestrzegania (przez nich, ich pracowników, ewentualnych podwykonawców):</w:t>
      </w:r>
    </w:p>
    <w:p w:rsidR="002512C4" w:rsidRPr="002512C4" w:rsidRDefault="002512C4" w:rsidP="002512C4">
      <w:pPr>
        <w:pStyle w:val="Akapitzlist"/>
        <w:numPr>
          <w:ilvl w:val="0"/>
          <w:numId w:val="16"/>
        </w:numPr>
        <w:spacing w:after="0"/>
        <w:jc w:val="both"/>
      </w:pPr>
      <w:r w:rsidRPr="002512C4">
        <w:t>art. 41 ustawy Prawo pocztowe,</w:t>
      </w:r>
    </w:p>
    <w:p w:rsidR="002512C4" w:rsidRPr="002512C4" w:rsidRDefault="002512C4" w:rsidP="002512C4">
      <w:pPr>
        <w:pStyle w:val="Akapitzlist"/>
        <w:numPr>
          <w:ilvl w:val="0"/>
          <w:numId w:val="16"/>
        </w:numPr>
        <w:spacing w:after="0"/>
        <w:jc w:val="both"/>
      </w:pPr>
      <w:r w:rsidRPr="002512C4">
        <w:t xml:space="preserve">RODO, </w:t>
      </w:r>
    </w:p>
    <w:p w:rsidR="002512C4" w:rsidRPr="002512C4" w:rsidRDefault="002512C4" w:rsidP="002512C4">
      <w:pPr>
        <w:pStyle w:val="Akapitzlist"/>
        <w:numPr>
          <w:ilvl w:val="0"/>
          <w:numId w:val="16"/>
        </w:numPr>
        <w:spacing w:after="0"/>
        <w:jc w:val="both"/>
      </w:pPr>
      <w:r w:rsidRPr="002512C4">
        <w:t>Ustawy o ochronie danych osobowych oraz wydanych do nich przepisów wykonawczych.</w:t>
      </w:r>
      <w:bookmarkStart w:id="3" w:name="_Hlk530471819"/>
      <w:bookmarkEnd w:id="3"/>
    </w:p>
    <w:p w:rsidR="002512C4" w:rsidRPr="002512C4" w:rsidRDefault="002512C4" w:rsidP="002512C4">
      <w:pPr>
        <w:pStyle w:val="Akapitzlist"/>
        <w:numPr>
          <w:ilvl w:val="0"/>
          <w:numId w:val="9"/>
        </w:numPr>
        <w:spacing w:after="0"/>
        <w:ind w:left="284" w:hanging="284"/>
        <w:jc w:val="both"/>
      </w:pPr>
      <w:r w:rsidRPr="002512C4">
        <w:t xml:space="preserve">Podstawą legalności przetwarzania danych osobowych przez </w:t>
      </w:r>
      <w:r w:rsidR="00F42037">
        <w:t>Wykonawcę  będzie art. 6 ust. 1</w:t>
      </w:r>
      <w:r w:rsidRPr="002512C4">
        <w:t xml:space="preserve"> lic c RODO zgodnie z postanowieniem przepisu art. 42 ustawy Prawo pocztowe,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rsidR="002512C4" w:rsidRPr="002512C4" w:rsidRDefault="002512C4" w:rsidP="002512C4">
      <w:pPr>
        <w:pStyle w:val="Akapitzlist"/>
        <w:numPr>
          <w:ilvl w:val="0"/>
          <w:numId w:val="9"/>
        </w:numPr>
        <w:spacing w:after="0"/>
        <w:ind w:left="284" w:hanging="284"/>
        <w:jc w:val="both"/>
      </w:pPr>
      <w:r w:rsidRPr="002512C4">
        <w:t>Wykonawca oświadcza, iż osoby zatrudnione u niego oraz jego podwykonawcy uczestniczący</w:t>
      </w:r>
      <w:r w:rsidRPr="002512C4">
        <w:br/>
        <w:t>w procesie przetwarzania:</w:t>
      </w:r>
    </w:p>
    <w:p w:rsidR="002512C4" w:rsidRPr="002512C4" w:rsidRDefault="002512C4" w:rsidP="002512C4">
      <w:pPr>
        <w:pStyle w:val="Akapitzlist"/>
        <w:numPr>
          <w:ilvl w:val="0"/>
          <w:numId w:val="17"/>
        </w:numPr>
        <w:spacing w:after="0"/>
        <w:jc w:val="both"/>
      </w:pPr>
      <w:r w:rsidRPr="002512C4">
        <w:t xml:space="preserve">zostaną przeszkoleni z zakresu ochrony danych osobowych, </w:t>
      </w:r>
    </w:p>
    <w:p w:rsidR="002512C4" w:rsidRPr="002512C4" w:rsidRDefault="002512C4" w:rsidP="002512C4">
      <w:pPr>
        <w:pStyle w:val="Akapitzlist"/>
        <w:numPr>
          <w:ilvl w:val="0"/>
          <w:numId w:val="17"/>
        </w:numPr>
        <w:spacing w:after="0"/>
        <w:jc w:val="both"/>
      </w:pPr>
      <w:r w:rsidRPr="002512C4">
        <w:t>zostaną pisemnie zobowiązani do przestrzegania zasad określonych w RODO,</w:t>
      </w:r>
    </w:p>
    <w:p w:rsidR="002512C4" w:rsidRPr="002512C4" w:rsidRDefault="002512C4" w:rsidP="002512C4">
      <w:pPr>
        <w:pStyle w:val="Akapitzlist"/>
        <w:numPr>
          <w:ilvl w:val="0"/>
          <w:numId w:val="17"/>
        </w:numPr>
        <w:spacing w:after="0"/>
        <w:jc w:val="both"/>
      </w:pPr>
      <w:r w:rsidRPr="002512C4">
        <w:t xml:space="preserve">otrzymają stosowne upoważnienia nadane przez Wykonawcę. </w:t>
      </w:r>
    </w:p>
    <w:p w:rsidR="002512C4" w:rsidRPr="002512C4" w:rsidRDefault="002512C4" w:rsidP="002512C4">
      <w:pPr>
        <w:pStyle w:val="Akapitzlist"/>
        <w:numPr>
          <w:ilvl w:val="0"/>
          <w:numId w:val="9"/>
        </w:numPr>
        <w:spacing w:after="0"/>
        <w:ind w:left="284" w:hanging="284"/>
        <w:jc w:val="both"/>
      </w:pPr>
      <w:r w:rsidRPr="002512C4">
        <w:t>Zgodnie z ust. 4 powyżej w momencie przekazania danych osobowych przez Zamawiającego</w:t>
      </w:r>
      <w:r w:rsidRPr="002512C4">
        <w:br/>
        <w:t>(w postaci imienia, nazwiska i adresu) w celu wykonania postanowień §1 niniejszej umowy Wykonawca staje się Administratorem przekazanych mu danych i odpowiada za nie już jak za własne dane oraz obowiązany jest do zabezpieczenia ich zgodnie z obowiązującymi w tym zakresie przepisami.</w:t>
      </w:r>
    </w:p>
    <w:p w:rsidR="002512C4" w:rsidRPr="002512C4" w:rsidRDefault="002512C4" w:rsidP="002512C4">
      <w:pPr>
        <w:pStyle w:val="NormalnyWeb"/>
        <w:spacing w:beforeAutospacing="0" w:after="0" w:line="276" w:lineRule="auto"/>
        <w:jc w:val="center"/>
        <w:rPr>
          <w:rFonts w:ascii="Trebuchet MS" w:hAnsi="Trebuchet MS"/>
          <w:b/>
          <w:bC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15</w:t>
      </w:r>
    </w:p>
    <w:p w:rsidR="002512C4" w:rsidRPr="00F42037" w:rsidRDefault="002512C4" w:rsidP="00F42037">
      <w:pPr>
        <w:pStyle w:val="NormalnyWeb"/>
        <w:spacing w:beforeAutospacing="0" w:after="0" w:line="276" w:lineRule="auto"/>
        <w:ind w:left="284" w:hanging="284"/>
        <w:rPr>
          <w:sz w:val="22"/>
          <w:szCs w:val="22"/>
        </w:rPr>
      </w:pPr>
      <w:r w:rsidRPr="002512C4">
        <w:rPr>
          <w:rFonts w:ascii="Trebuchet MS" w:hAnsi="Trebuchet MS"/>
          <w:sz w:val="22"/>
          <w:szCs w:val="22"/>
        </w:rPr>
        <w:t xml:space="preserve">1.   Wszelkie ewentualne spory, które powstaną na tle niniejszej umowy będą rozstrzygane </w:t>
      </w:r>
      <w:r w:rsidR="00F42037">
        <w:rPr>
          <w:rFonts w:ascii="Trebuchet MS" w:hAnsi="Trebuchet MS"/>
          <w:sz w:val="22"/>
          <w:szCs w:val="22"/>
        </w:rPr>
        <w:t xml:space="preserve">  </w:t>
      </w:r>
      <w:r w:rsidR="00F42037">
        <w:rPr>
          <w:rFonts w:ascii="Trebuchet MS" w:hAnsi="Trebuchet MS"/>
          <w:sz w:val="22"/>
          <w:szCs w:val="22"/>
        </w:rPr>
        <w:br/>
        <w:t xml:space="preserve">  </w:t>
      </w:r>
      <w:r w:rsidRPr="002512C4">
        <w:rPr>
          <w:rFonts w:ascii="Trebuchet MS" w:hAnsi="Trebuchet MS"/>
          <w:sz w:val="22"/>
          <w:szCs w:val="22"/>
        </w:rPr>
        <w:t>przez  sąd powszechny właściwy dla siedziby Zamawiającego.</w:t>
      </w: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sz w:val="22"/>
          <w:szCs w:val="22"/>
        </w:rPr>
        <w:t xml:space="preserve">2.   Strony zgodnie ustalają, że w sprawach spornych pierwszeństwo maja zapisy niniejszej </w:t>
      </w:r>
      <w:r w:rsidR="00F42037">
        <w:rPr>
          <w:rFonts w:ascii="Trebuchet MS" w:hAnsi="Trebuchet MS"/>
          <w:sz w:val="22"/>
          <w:szCs w:val="22"/>
        </w:rPr>
        <w:t xml:space="preserve">  </w:t>
      </w:r>
      <w:r w:rsidR="00F42037">
        <w:rPr>
          <w:rFonts w:ascii="Trebuchet MS" w:hAnsi="Trebuchet MS"/>
          <w:sz w:val="22"/>
          <w:szCs w:val="22"/>
        </w:rPr>
        <w:br/>
        <w:t xml:space="preserve">      </w:t>
      </w:r>
      <w:r w:rsidRPr="002512C4">
        <w:rPr>
          <w:rFonts w:ascii="Trebuchet MS" w:hAnsi="Trebuchet MS"/>
          <w:sz w:val="22"/>
          <w:szCs w:val="22"/>
        </w:rPr>
        <w:t>umowy.</w:t>
      </w:r>
    </w:p>
    <w:p w:rsidR="002512C4" w:rsidRPr="002512C4" w:rsidRDefault="002512C4" w:rsidP="002512C4">
      <w:pPr>
        <w:pStyle w:val="NormalnyWeb"/>
        <w:spacing w:beforeAutospacing="0" w:after="0" w:line="276" w:lineRule="auto"/>
        <w:jc w:val="both"/>
        <w:rPr>
          <w:sz w:val="22"/>
          <w:szCs w:val="22"/>
        </w:rPr>
      </w:pPr>
      <w:r w:rsidRPr="002512C4">
        <w:rPr>
          <w:rFonts w:ascii="Trebuchet MS" w:hAnsi="Trebuchet MS"/>
          <w:sz w:val="22"/>
          <w:szCs w:val="22"/>
        </w:rPr>
        <w:t>3.   Prawem właściwym dla niniejszej umowy jest prawo polskie.</w:t>
      </w:r>
    </w:p>
    <w:p w:rsidR="002512C4" w:rsidRPr="002512C4" w:rsidRDefault="002512C4" w:rsidP="002512C4">
      <w:pPr>
        <w:pStyle w:val="NormalnyWeb"/>
        <w:spacing w:beforeAutospacing="0" w:after="0" w:line="276" w:lineRule="auto"/>
        <w:jc w:val="both"/>
        <w:rPr>
          <w:rFonts w:ascii="Trebuchet MS" w:hAnsi="Trebuchet MS"/>
          <w:b/>
          <w:bCs/>
          <w:sz w:val="22"/>
          <w:szCs w:val="22"/>
        </w:rPr>
      </w:pPr>
    </w:p>
    <w:p w:rsidR="002512C4" w:rsidRPr="002512C4" w:rsidRDefault="002512C4" w:rsidP="002512C4">
      <w:pPr>
        <w:pStyle w:val="NormalnyWeb"/>
        <w:tabs>
          <w:tab w:val="left" w:pos="4124"/>
          <w:tab w:val="center" w:pos="4536"/>
        </w:tabs>
        <w:spacing w:beforeAutospacing="0" w:after="0" w:line="276" w:lineRule="auto"/>
        <w:rPr>
          <w:sz w:val="22"/>
          <w:szCs w:val="22"/>
        </w:rPr>
      </w:pPr>
      <w:r w:rsidRPr="002512C4">
        <w:rPr>
          <w:rFonts w:ascii="Trebuchet MS" w:hAnsi="Trebuchet MS"/>
          <w:b/>
          <w:bCs/>
          <w:sz w:val="22"/>
          <w:szCs w:val="22"/>
        </w:rPr>
        <w:tab/>
      </w:r>
      <w:r w:rsidRPr="002512C4">
        <w:rPr>
          <w:rFonts w:ascii="Trebuchet MS" w:hAnsi="Trebuchet MS"/>
          <w:b/>
          <w:bCs/>
          <w:sz w:val="22"/>
          <w:szCs w:val="22"/>
        </w:rPr>
        <w:tab/>
        <w:t>§ 16</w:t>
      </w:r>
    </w:p>
    <w:p w:rsidR="002512C4" w:rsidRPr="002512C4" w:rsidRDefault="002512C4" w:rsidP="002512C4">
      <w:pPr>
        <w:pStyle w:val="NormalnyWeb"/>
        <w:tabs>
          <w:tab w:val="left" w:pos="4124"/>
          <w:tab w:val="center" w:pos="4536"/>
        </w:tabs>
        <w:spacing w:beforeAutospacing="0" w:after="0" w:line="276" w:lineRule="auto"/>
        <w:jc w:val="both"/>
        <w:rPr>
          <w:sz w:val="22"/>
          <w:szCs w:val="22"/>
        </w:rPr>
      </w:pPr>
      <w:r w:rsidRPr="002512C4">
        <w:rPr>
          <w:rFonts w:ascii="Trebuchet MS" w:hAnsi="Trebuchet MS"/>
          <w:sz w:val="22"/>
          <w:szCs w:val="22"/>
        </w:rPr>
        <w:t>W sprawach nie uregulowanych niniejszą umową mają zastosowanie odpowiednie przepisy Kodeksu Cywilnego, ustawy z dnia 11 września 2019 - Prawo zamówień publicznych (</w:t>
      </w:r>
      <w:r w:rsidRPr="002512C4">
        <w:rPr>
          <w:rFonts w:ascii="Trebuchet MS" w:hAnsi="Trebuchet MS" w:cs="Arial"/>
          <w:sz w:val="22"/>
          <w:szCs w:val="22"/>
        </w:rPr>
        <w:t xml:space="preserve">t. j. Dz. U. z 2021r. poz. 1129 z </w:t>
      </w:r>
      <w:proofErr w:type="spellStart"/>
      <w:r w:rsidRPr="002512C4">
        <w:rPr>
          <w:rFonts w:ascii="Trebuchet MS" w:hAnsi="Trebuchet MS" w:cs="Arial"/>
          <w:sz w:val="22"/>
          <w:szCs w:val="22"/>
        </w:rPr>
        <w:t>późn</w:t>
      </w:r>
      <w:proofErr w:type="spellEnd"/>
      <w:r w:rsidRPr="002512C4">
        <w:rPr>
          <w:rFonts w:ascii="Trebuchet MS" w:hAnsi="Trebuchet MS" w:cs="Arial"/>
          <w:sz w:val="22"/>
          <w:szCs w:val="22"/>
        </w:rPr>
        <w:t>. zm.</w:t>
      </w:r>
      <w:r w:rsidRPr="002512C4">
        <w:rPr>
          <w:rFonts w:ascii="Trebuchet MS" w:hAnsi="Trebuchet MS"/>
          <w:sz w:val="22"/>
          <w:szCs w:val="22"/>
        </w:rPr>
        <w:t>) oraz inne właściwe przepisy.</w:t>
      </w:r>
    </w:p>
    <w:p w:rsidR="002512C4" w:rsidRPr="002512C4" w:rsidRDefault="002512C4" w:rsidP="002512C4">
      <w:pPr>
        <w:pStyle w:val="NormalnyWeb"/>
        <w:spacing w:beforeAutospacing="0" w:after="0" w:line="276" w:lineRule="auto"/>
        <w:jc w:val="center"/>
        <w:rPr>
          <w:rFonts w:ascii="Trebuchet MS" w:hAnsi="Trebuchet MS"/>
          <w:b/>
          <w:bCs/>
          <w:sz w:val="22"/>
          <w:szCs w:val="22"/>
        </w:rPr>
      </w:pPr>
    </w:p>
    <w:p w:rsidR="002512C4" w:rsidRPr="002512C4" w:rsidRDefault="002512C4" w:rsidP="002512C4">
      <w:pPr>
        <w:pStyle w:val="NormalnyWeb"/>
        <w:spacing w:beforeAutospacing="0" w:after="0" w:line="276" w:lineRule="auto"/>
        <w:jc w:val="center"/>
        <w:rPr>
          <w:sz w:val="22"/>
          <w:szCs w:val="22"/>
        </w:rPr>
      </w:pPr>
      <w:r w:rsidRPr="002512C4">
        <w:rPr>
          <w:rFonts w:ascii="Trebuchet MS" w:hAnsi="Trebuchet MS"/>
          <w:b/>
          <w:bCs/>
          <w:sz w:val="22"/>
          <w:szCs w:val="22"/>
        </w:rPr>
        <w:t>§ 17</w:t>
      </w:r>
    </w:p>
    <w:p w:rsidR="002512C4" w:rsidRPr="002512C4" w:rsidRDefault="002512C4" w:rsidP="002512C4">
      <w:pPr>
        <w:pStyle w:val="NormalnyWeb"/>
        <w:numPr>
          <w:ilvl w:val="0"/>
          <w:numId w:val="13"/>
        </w:numPr>
        <w:spacing w:beforeAutospacing="0" w:after="0" w:line="276" w:lineRule="auto"/>
        <w:ind w:left="426" w:hanging="426"/>
        <w:jc w:val="both"/>
        <w:rPr>
          <w:sz w:val="22"/>
          <w:szCs w:val="22"/>
        </w:rPr>
      </w:pPr>
      <w:r w:rsidRPr="002512C4">
        <w:rPr>
          <w:rFonts w:ascii="Trebuchet MS" w:hAnsi="Trebuchet MS"/>
          <w:sz w:val="22"/>
          <w:szCs w:val="22"/>
        </w:rPr>
        <w:t>Umowa została sporządzona w dwóch jednobrzmiących egzemplarzach, po jednym dla każdej ze stron.</w:t>
      </w:r>
    </w:p>
    <w:p w:rsidR="002512C4" w:rsidRPr="002512C4" w:rsidRDefault="002512C4" w:rsidP="002512C4">
      <w:pPr>
        <w:pStyle w:val="NormalnyWeb"/>
        <w:spacing w:beforeAutospacing="0" w:after="0" w:line="276" w:lineRule="auto"/>
        <w:ind w:left="2520" w:hanging="2520"/>
        <w:jc w:val="both"/>
        <w:rPr>
          <w:sz w:val="22"/>
          <w:szCs w:val="22"/>
        </w:rPr>
      </w:pPr>
      <w:r w:rsidRPr="002512C4">
        <w:rPr>
          <w:rFonts w:ascii="Trebuchet MS" w:hAnsi="Trebuchet MS"/>
          <w:sz w:val="22"/>
          <w:szCs w:val="22"/>
        </w:rPr>
        <w:t xml:space="preserve">2.   Integralną część umowy stanowi SWZ i oferta Wykonawcy. </w:t>
      </w:r>
    </w:p>
    <w:p w:rsidR="002512C4" w:rsidRPr="002512C4" w:rsidRDefault="002512C4" w:rsidP="002512C4">
      <w:pPr>
        <w:spacing w:after="0"/>
      </w:pPr>
    </w:p>
    <w:p w:rsidR="002512C4" w:rsidRPr="002512C4" w:rsidRDefault="002512C4" w:rsidP="002512C4">
      <w:pPr>
        <w:spacing w:after="0"/>
      </w:pPr>
    </w:p>
    <w:p w:rsidR="002512C4" w:rsidRPr="002512C4" w:rsidRDefault="002512C4" w:rsidP="002512C4">
      <w:pPr>
        <w:spacing w:after="0"/>
      </w:pPr>
    </w:p>
    <w:p w:rsidR="002512C4" w:rsidRPr="002512C4" w:rsidRDefault="002512C4" w:rsidP="002512C4">
      <w:pPr>
        <w:spacing w:after="0"/>
      </w:pPr>
      <w:r w:rsidRPr="002512C4">
        <w:t xml:space="preserve">          Zamawiający </w:t>
      </w:r>
      <w:r w:rsidRPr="002512C4">
        <w:tab/>
      </w:r>
      <w:r w:rsidRPr="002512C4">
        <w:tab/>
      </w:r>
      <w:r w:rsidRPr="002512C4">
        <w:tab/>
      </w:r>
      <w:r w:rsidRPr="002512C4">
        <w:tab/>
      </w:r>
      <w:r w:rsidRPr="002512C4">
        <w:tab/>
      </w:r>
      <w:r w:rsidRPr="002512C4">
        <w:tab/>
      </w:r>
      <w:r w:rsidRPr="002512C4">
        <w:tab/>
        <w:t xml:space="preserve">    Wykonawca</w:t>
      </w:r>
      <w:r w:rsidRPr="002512C4">
        <w:tab/>
      </w:r>
    </w:p>
    <w:p w:rsidR="002512C4" w:rsidRPr="002512C4" w:rsidRDefault="002512C4" w:rsidP="002512C4">
      <w:pPr>
        <w:spacing w:after="0"/>
      </w:pPr>
    </w:p>
    <w:p w:rsidR="002512C4" w:rsidRPr="002512C4" w:rsidRDefault="002512C4" w:rsidP="002512C4">
      <w:pPr>
        <w:spacing w:after="0"/>
      </w:pPr>
    </w:p>
    <w:p w:rsidR="002512C4" w:rsidRDefault="002512C4">
      <w:pPr>
        <w:spacing w:after="0"/>
        <w:jc w:val="center"/>
      </w:pPr>
    </w:p>
    <w:sectPr w:rsidR="002512C4" w:rsidSect="00AA1DEC">
      <w:footerReference w:type="default" r:id="rId14"/>
      <w:pgSz w:w="11906" w:h="16838"/>
      <w:pgMar w:top="1417" w:right="1417" w:bottom="1417" w:left="1417" w:header="0" w:footer="708" w:gutter="0"/>
      <w:cols w:space="708"/>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510" w:rsidRDefault="00F85510" w:rsidP="00AA1DEC">
      <w:pPr>
        <w:spacing w:after="0" w:line="240" w:lineRule="auto"/>
      </w:pPr>
      <w:r>
        <w:separator/>
      </w:r>
    </w:p>
  </w:endnote>
  <w:endnote w:type="continuationSeparator" w:id="0">
    <w:p w:rsidR="00F85510" w:rsidRDefault="00F85510" w:rsidP="00AA1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9254659"/>
      <w:docPartObj>
        <w:docPartGallery w:val="Page Numbers (Bottom of Page)"/>
        <w:docPartUnique/>
      </w:docPartObj>
    </w:sdtPr>
    <w:sdtContent>
      <w:p w:rsidR="00F85510" w:rsidRDefault="00127AD4">
        <w:pPr>
          <w:pStyle w:val="Footer"/>
          <w:jc w:val="center"/>
        </w:pPr>
        <w:fldSimple w:instr="PAGE">
          <w:r w:rsidR="00570076">
            <w:rPr>
              <w:noProof/>
            </w:rPr>
            <w:t>33</w:t>
          </w:r>
        </w:fldSimple>
      </w:p>
    </w:sdtContent>
  </w:sdt>
  <w:p w:rsidR="00F85510" w:rsidRDefault="00F855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510" w:rsidRDefault="00F85510" w:rsidP="00AA1DEC">
      <w:pPr>
        <w:spacing w:after="0" w:line="240" w:lineRule="auto"/>
      </w:pPr>
      <w:r>
        <w:separator/>
      </w:r>
    </w:p>
  </w:footnote>
  <w:footnote w:type="continuationSeparator" w:id="0">
    <w:p w:rsidR="00F85510" w:rsidRDefault="00F85510" w:rsidP="00AA1D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D4311"/>
    <w:multiLevelType w:val="multilevel"/>
    <w:tmpl w:val="3306F8AE"/>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137B1A7D"/>
    <w:multiLevelType w:val="multilevel"/>
    <w:tmpl w:val="B526FFE4"/>
    <w:lvl w:ilvl="0">
      <w:start w:val="1"/>
      <w:numFmt w:val="decimal"/>
      <w:lvlText w:val="%1."/>
      <w:lvlJc w:val="left"/>
      <w:pPr>
        <w:tabs>
          <w:tab w:val="num" w:pos="862"/>
        </w:tabs>
        <w:ind w:left="862" w:hanging="360"/>
      </w:pPr>
      <w:rPr>
        <w:rFonts w:ascii="Trebuchet MS" w:hAnsi="Trebuchet MS"/>
        <w:sz w:val="20"/>
        <w:szCs w:val="20"/>
      </w:rPr>
    </w:lvl>
    <w:lvl w:ilvl="1">
      <w:start w:val="1"/>
      <w:numFmt w:val="decimal"/>
      <w:lvlText w:val="%2."/>
      <w:lvlJc w:val="left"/>
      <w:pPr>
        <w:tabs>
          <w:tab w:val="num" w:pos="1222"/>
        </w:tabs>
        <w:ind w:left="1222" w:hanging="360"/>
      </w:pPr>
      <w:rPr>
        <w:rFonts w:ascii="Trebuchet MS" w:hAnsi="Trebuchet MS"/>
        <w:sz w:val="20"/>
        <w:szCs w:val="20"/>
      </w:rPr>
    </w:lvl>
    <w:lvl w:ilvl="2">
      <w:start w:val="1"/>
      <w:numFmt w:val="decimal"/>
      <w:lvlText w:val="%3."/>
      <w:lvlJc w:val="left"/>
      <w:pPr>
        <w:tabs>
          <w:tab w:val="num" w:pos="1582"/>
        </w:tabs>
        <w:ind w:left="1582" w:hanging="360"/>
      </w:pPr>
      <w:rPr>
        <w:rFonts w:ascii="Trebuchet MS" w:hAnsi="Trebuchet MS"/>
        <w:sz w:val="20"/>
        <w:szCs w:val="20"/>
      </w:rPr>
    </w:lvl>
    <w:lvl w:ilvl="3">
      <w:start w:val="1"/>
      <w:numFmt w:val="decimal"/>
      <w:lvlText w:val="%4."/>
      <w:lvlJc w:val="left"/>
      <w:pPr>
        <w:tabs>
          <w:tab w:val="num" w:pos="1942"/>
        </w:tabs>
        <w:ind w:left="1942" w:hanging="360"/>
      </w:pPr>
      <w:rPr>
        <w:rFonts w:ascii="Trebuchet MS" w:hAnsi="Trebuchet MS"/>
        <w:sz w:val="20"/>
        <w:szCs w:val="20"/>
      </w:rPr>
    </w:lvl>
    <w:lvl w:ilvl="4">
      <w:start w:val="1"/>
      <w:numFmt w:val="decimal"/>
      <w:lvlText w:val="%5."/>
      <w:lvlJc w:val="left"/>
      <w:pPr>
        <w:tabs>
          <w:tab w:val="num" w:pos="2302"/>
        </w:tabs>
        <w:ind w:left="2302" w:hanging="360"/>
      </w:pPr>
      <w:rPr>
        <w:rFonts w:ascii="Trebuchet MS" w:hAnsi="Trebuchet MS"/>
        <w:sz w:val="20"/>
        <w:szCs w:val="20"/>
      </w:rPr>
    </w:lvl>
    <w:lvl w:ilvl="5">
      <w:start w:val="1"/>
      <w:numFmt w:val="decimal"/>
      <w:lvlText w:val="%6."/>
      <w:lvlJc w:val="left"/>
      <w:pPr>
        <w:tabs>
          <w:tab w:val="num" w:pos="2662"/>
        </w:tabs>
        <w:ind w:left="2662" w:hanging="360"/>
      </w:pPr>
      <w:rPr>
        <w:rFonts w:ascii="Trebuchet MS" w:hAnsi="Trebuchet MS"/>
        <w:sz w:val="20"/>
        <w:szCs w:val="20"/>
      </w:rPr>
    </w:lvl>
    <w:lvl w:ilvl="6">
      <w:start w:val="1"/>
      <w:numFmt w:val="decimal"/>
      <w:lvlText w:val="%7."/>
      <w:lvlJc w:val="left"/>
      <w:pPr>
        <w:tabs>
          <w:tab w:val="num" w:pos="3022"/>
        </w:tabs>
        <w:ind w:left="3022" w:hanging="360"/>
      </w:pPr>
      <w:rPr>
        <w:rFonts w:ascii="Trebuchet MS" w:hAnsi="Trebuchet MS"/>
        <w:sz w:val="20"/>
        <w:szCs w:val="20"/>
      </w:rPr>
    </w:lvl>
    <w:lvl w:ilvl="7">
      <w:start w:val="1"/>
      <w:numFmt w:val="decimal"/>
      <w:lvlText w:val="%8."/>
      <w:lvlJc w:val="left"/>
      <w:pPr>
        <w:tabs>
          <w:tab w:val="num" w:pos="3382"/>
        </w:tabs>
        <w:ind w:left="3382" w:hanging="360"/>
      </w:pPr>
      <w:rPr>
        <w:rFonts w:ascii="Trebuchet MS" w:hAnsi="Trebuchet MS"/>
        <w:sz w:val="20"/>
        <w:szCs w:val="20"/>
      </w:rPr>
    </w:lvl>
    <w:lvl w:ilvl="8">
      <w:start w:val="1"/>
      <w:numFmt w:val="decimal"/>
      <w:lvlText w:val="%9."/>
      <w:lvlJc w:val="left"/>
      <w:pPr>
        <w:tabs>
          <w:tab w:val="num" w:pos="3742"/>
        </w:tabs>
        <w:ind w:left="3742" w:hanging="360"/>
      </w:pPr>
      <w:rPr>
        <w:rFonts w:ascii="Trebuchet MS" w:hAnsi="Trebuchet MS"/>
        <w:sz w:val="20"/>
        <w:szCs w:val="20"/>
      </w:rPr>
    </w:lvl>
  </w:abstractNum>
  <w:abstractNum w:abstractNumId="2">
    <w:nsid w:val="1CEC33B1"/>
    <w:multiLevelType w:val="multilevel"/>
    <w:tmpl w:val="B6BCC6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lowerLetter"/>
      <w:lvlText w:val="%5)"/>
      <w:lvlJc w:val="left"/>
      <w:pPr>
        <w:tabs>
          <w:tab w:val="num" w:pos="2160"/>
        </w:tabs>
        <w:ind w:left="2160" w:hanging="360"/>
      </w:pPr>
      <w:rPr>
        <w:rFonts w:ascii="Trebuchet MS" w:hAnsi="Trebuchet MS"/>
        <w:sz w:val="20"/>
        <w:szCs w:val="20"/>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1E554A69"/>
    <w:multiLevelType w:val="multilevel"/>
    <w:tmpl w:val="AA8AE332"/>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F1B7B61"/>
    <w:multiLevelType w:val="multilevel"/>
    <w:tmpl w:val="2250C5F4"/>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0"/>
        <w:szCs w:val="20"/>
      </w:rPr>
    </w:lvl>
    <w:lvl w:ilvl="4">
      <w:start w:val="1"/>
      <w:numFmt w:val="lowerLetter"/>
      <w:lvlText w:val="%5."/>
      <w:lvlJc w:val="left"/>
      <w:pPr>
        <w:tabs>
          <w:tab w:val="num" w:pos="0"/>
        </w:tabs>
        <w:ind w:left="3600" w:hanging="360"/>
      </w:pPr>
      <w:rPr>
        <w:rFonts w:ascii="Trebuchet MS" w:hAnsi="Trebuchet MS"/>
        <w:sz w:val="20"/>
        <w:szCs w:val="20"/>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208551D9"/>
    <w:multiLevelType w:val="multilevel"/>
    <w:tmpl w:val="19540892"/>
    <w:lvl w:ilvl="0">
      <w:start w:val="1"/>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rebuchet MS" w:hAnsi="Trebuchet MS" w:hint="default"/>
        <w:b w:val="0"/>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26F41A4A"/>
    <w:multiLevelType w:val="multilevel"/>
    <w:tmpl w:val="590A4682"/>
    <w:lvl w:ilvl="0">
      <w:start w:val="4"/>
      <w:numFmt w:val="decimal"/>
      <w:lvlText w:val="%1."/>
      <w:lvlJc w:val="left"/>
      <w:pPr>
        <w:tabs>
          <w:tab w:val="num" w:pos="720"/>
        </w:tabs>
        <w:ind w:left="720" w:hanging="360"/>
      </w:pPr>
      <w:rPr>
        <w:rFonts w:hint="default"/>
        <w:b/>
        <w:i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2BD67CD4"/>
    <w:multiLevelType w:val="multilevel"/>
    <w:tmpl w:val="5ADC235E"/>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9">
    <w:nsid w:val="311E1847"/>
    <w:multiLevelType w:val="multilevel"/>
    <w:tmpl w:val="20E6755A"/>
    <w:lvl w:ilvl="0">
      <w:start w:val="2"/>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nsid w:val="35640AE8"/>
    <w:multiLevelType w:val="multilevel"/>
    <w:tmpl w:val="27F68D0E"/>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1">
    <w:nsid w:val="3E1B64FF"/>
    <w:multiLevelType w:val="multilevel"/>
    <w:tmpl w:val="AABECC52"/>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nsid w:val="41496078"/>
    <w:multiLevelType w:val="multilevel"/>
    <w:tmpl w:val="5E763700"/>
    <w:lvl w:ilvl="0">
      <w:start w:val="3"/>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48D66BF5"/>
    <w:multiLevelType w:val="multilevel"/>
    <w:tmpl w:val="B688FD5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4">
    <w:nsid w:val="4E6718A8"/>
    <w:multiLevelType w:val="multilevel"/>
    <w:tmpl w:val="4C0CDA3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5">
    <w:nsid w:val="4E8E5845"/>
    <w:multiLevelType w:val="multilevel"/>
    <w:tmpl w:val="48C890C0"/>
    <w:lvl w:ilvl="0">
      <w:start w:val="1"/>
      <w:numFmt w:val="decimal"/>
      <w:lvlText w:val="%1."/>
      <w:lvlJc w:val="left"/>
      <w:pPr>
        <w:tabs>
          <w:tab w:val="num" w:pos="720"/>
        </w:tabs>
        <w:ind w:left="720" w:hanging="360"/>
      </w:pPr>
      <w:rPr>
        <w:rFonts w:ascii="Trebuchet MS" w:hAnsi="Trebuchet MS"/>
        <w:sz w:val="20"/>
        <w:szCs w:val="20"/>
      </w:rPr>
    </w:lvl>
    <w:lvl w:ilvl="1">
      <w:start w:val="1"/>
      <w:numFmt w:val="lowerLetter"/>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6">
    <w:nsid w:val="57063A09"/>
    <w:multiLevelType w:val="hybridMultilevel"/>
    <w:tmpl w:val="607CFCF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CEA58A9"/>
    <w:multiLevelType w:val="multilevel"/>
    <w:tmpl w:val="4816E9D6"/>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8">
    <w:nsid w:val="64FD1D2E"/>
    <w:multiLevelType w:val="multilevel"/>
    <w:tmpl w:val="55622AB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nsid w:val="663B237D"/>
    <w:multiLevelType w:val="multilevel"/>
    <w:tmpl w:val="58CE55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6B0C6D2B"/>
    <w:multiLevelType w:val="multilevel"/>
    <w:tmpl w:val="BC4065E4"/>
    <w:lvl w:ilvl="0">
      <w:start w:val="8"/>
      <w:numFmt w:val="decimal"/>
      <w:lvlText w:val="%1."/>
      <w:lvlJc w:val="left"/>
      <w:pPr>
        <w:tabs>
          <w:tab w:val="num" w:pos="0"/>
        </w:tabs>
        <w:ind w:left="36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rebuchet MS" w:hAnsi="Trebuchet MS"/>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sz w:val="20"/>
        <w:szCs w:val="2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71093B6C"/>
    <w:multiLevelType w:val="multilevel"/>
    <w:tmpl w:val="DC565DE4"/>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72D35035"/>
    <w:multiLevelType w:val="multilevel"/>
    <w:tmpl w:val="7ADE34EC"/>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3">
    <w:nsid w:val="76403601"/>
    <w:multiLevelType w:val="multilevel"/>
    <w:tmpl w:val="AD901140"/>
    <w:lvl w:ilvl="0">
      <w:start w:val="1"/>
      <w:numFmt w:val="decimal"/>
      <w:lvlText w:val="%1."/>
      <w:lvlJc w:val="left"/>
      <w:pPr>
        <w:tabs>
          <w:tab w:val="num" w:pos="1196"/>
        </w:tabs>
        <w:ind w:left="1196" w:hanging="360"/>
      </w:pPr>
      <w:rPr>
        <w:rFonts w:ascii="Trebuchet MS" w:hAnsi="Trebuchet MS" w:cs="Trebuchet MS"/>
        <w:b w:val="0"/>
        <w:bCs w:val="0"/>
        <w:sz w:val="20"/>
        <w:szCs w:val="20"/>
      </w:rPr>
    </w:lvl>
    <w:lvl w:ilvl="1">
      <w:start w:val="1"/>
      <w:numFmt w:val="decimal"/>
      <w:lvlText w:val="%2."/>
      <w:lvlJc w:val="left"/>
      <w:pPr>
        <w:tabs>
          <w:tab w:val="num" w:pos="1556"/>
        </w:tabs>
        <w:ind w:left="1556" w:hanging="360"/>
      </w:pPr>
      <w:rPr>
        <w:rFonts w:ascii="Trebuchet MS" w:hAnsi="Trebuchet MS" w:cs="Trebuchet MS"/>
        <w:b w:val="0"/>
        <w:bCs w:val="0"/>
        <w:sz w:val="20"/>
        <w:szCs w:val="20"/>
      </w:rPr>
    </w:lvl>
    <w:lvl w:ilvl="2">
      <w:start w:val="1"/>
      <w:numFmt w:val="decimal"/>
      <w:lvlText w:val="%3."/>
      <w:lvlJc w:val="left"/>
      <w:pPr>
        <w:tabs>
          <w:tab w:val="num" w:pos="1916"/>
        </w:tabs>
        <w:ind w:left="1916" w:hanging="360"/>
      </w:pPr>
      <w:rPr>
        <w:rFonts w:ascii="Trebuchet MS" w:hAnsi="Trebuchet MS" w:cs="Trebuchet MS"/>
        <w:b w:val="0"/>
        <w:bCs w:val="0"/>
        <w:sz w:val="20"/>
        <w:szCs w:val="20"/>
      </w:rPr>
    </w:lvl>
    <w:lvl w:ilvl="3">
      <w:start w:val="1"/>
      <w:numFmt w:val="decimal"/>
      <w:lvlText w:val="%4."/>
      <w:lvlJc w:val="left"/>
      <w:pPr>
        <w:tabs>
          <w:tab w:val="num" w:pos="2276"/>
        </w:tabs>
        <w:ind w:left="2276" w:hanging="360"/>
      </w:pPr>
      <w:rPr>
        <w:rFonts w:ascii="Trebuchet MS" w:hAnsi="Trebuchet MS" w:cs="Trebuchet MS"/>
        <w:b w:val="0"/>
        <w:bCs w:val="0"/>
        <w:sz w:val="20"/>
        <w:szCs w:val="20"/>
      </w:rPr>
    </w:lvl>
    <w:lvl w:ilvl="4">
      <w:start w:val="1"/>
      <w:numFmt w:val="decimal"/>
      <w:lvlText w:val="%5."/>
      <w:lvlJc w:val="left"/>
      <w:pPr>
        <w:tabs>
          <w:tab w:val="num" w:pos="2636"/>
        </w:tabs>
        <w:ind w:left="2636" w:hanging="360"/>
      </w:pPr>
      <w:rPr>
        <w:rFonts w:ascii="Trebuchet MS" w:hAnsi="Trebuchet MS" w:cs="Trebuchet MS"/>
        <w:b w:val="0"/>
        <w:bCs w:val="0"/>
        <w:sz w:val="20"/>
        <w:szCs w:val="20"/>
      </w:rPr>
    </w:lvl>
    <w:lvl w:ilvl="5">
      <w:start w:val="1"/>
      <w:numFmt w:val="decimal"/>
      <w:lvlText w:val="%6."/>
      <w:lvlJc w:val="left"/>
      <w:pPr>
        <w:tabs>
          <w:tab w:val="num" w:pos="2996"/>
        </w:tabs>
        <w:ind w:left="2996" w:hanging="360"/>
      </w:pPr>
      <w:rPr>
        <w:rFonts w:ascii="Trebuchet MS" w:hAnsi="Trebuchet MS" w:cs="Trebuchet MS"/>
        <w:b w:val="0"/>
        <w:bCs w:val="0"/>
        <w:sz w:val="20"/>
        <w:szCs w:val="20"/>
      </w:rPr>
    </w:lvl>
    <w:lvl w:ilvl="6">
      <w:start w:val="1"/>
      <w:numFmt w:val="decimal"/>
      <w:lvlText w:val="%7."/>
      <w:lvlJc w:val="left"/>
      <w:pPr>
        <w:tabs>
          <w:tab w:val="num" w:pos="3356"/>
        </w:tabs>
        <w:ind w:left="3356" w:hanging="360"/>
      </w:pPr>
      <w:rPr>
        <w:rFonts w:ascii="Trebuchet MS" w:hAnsi="Trebuchet MS" w:cs="Trebuchet MS"/>
        <w:b w:val="0"/>
        <w:bCs w:val="0"/>
        <w:sz w:val="20"/>
        <w:szCs w:val="20"/>
      </w:rPr>
    </w:lvl>
    <w:lvl w:ilvl="7">
      <w:start w:val="1"/>
      <w:numFmt w:val="decimal"/>
      <w:lvlText w:val="%8."/>
      <w:lvlJc w:val="left"/>
      <w:pPr>
        <w:tabs>
          <w:tab w:val="num" w:pos="3716"/>
        </w:tabs>
        <w:ind w:left="3716" w:hanging="360"/>
      </w:pPr>
      <w:rPr>
        <w:rFonts w:ascii="Trebuchet MS" w:hAnsi="Trebuchet MS" w:cs="Trebuchet MS"/>
        <w:b w:val="0"/>
        <w:bCs w:val="0"/>
        <w:sz w:val="20"/>
        <w:szCs w:val="20"/>
      </w:rPr>
    </w:lvl>
    <w:lvl w:ilvl="8">
      <w:start w:val="1"/>
      <w:numFmt w:val="decimal"/>
      <w:lvlText w:val="%9."/>
      <w:lvlJc w:val="left"/>
      <w:pPr>
        <w:tabs>
          <w:tab w:val="num" w:pos="4076"/>
        </w:tabs>
        <w:ind w:left="4076" w:hanging="360"/>
      </w:pPr>
      <w:rPr>
        <w:rFonts w:ascii="Trebuchet MS" w:hAnsi="Trebuchet MS" w:cs="Trebuchet MS"/>
        <w:b w:val="0"/>
        <w:bCs w:val="0"/>
        <w:sz w:val="20"/>
        <w:szCs w:val="20"/>
      </w:rPr>
    </w:lvl>
  </w:abstractNum>
  <w:num w:numId="1">
    <w:abstractNumId w:val="23"/>
  </w:num>
  <w:num w:numId="2">
    <w:abstractNumId w:val="0"/>
  </w:num>
  <w:num w:numId="3">
    <w:abstractNumId w:val="18"/>
  </w:num>
  <w:num w:numId="4">
    <w:abstractNumId w:val="5"/>
  </w:num>
  <w:num w:numId="5">
    <w:abstractNumId w:val="6"/>
  </w:num>
  <w:num w:numId="6">
    <w:abstractNumId w:val="9"/>
  </w:num>
  <w:num w:numId="7">
    <w:abstractNumId w:val="16"/>
  </w:num>
  <w:num w:numId="8">
    <w:abstractNumId w:val="8"/>
  </w:num>
  <w:num w:numId="9">
    <w:abstractNumId w:val="21"/>
  </w:num>
  <w:num w:numId="10">
    <w:abstractNumId w:val="7"/>
  </w:num>
  <w:num w:numId="11">
    <w:abstractNumId w:val="4"/>
  </w:num>
  <w:num w:numId="12">
    <w:abstractNumId w:val="20"/>
  </w:num>
  <w:num w:numId="13">
    <w:abstractNumId w:val="3"/>
  </w:num>
  <w:num w:numId="14">
    <w:abstractNumId w:val="12"/>
  </w:num>
  <w:num w:numId="15">
    <w:abstractNumId w:val="11"/>
  </w:num>
  <w:num w:numId="16">
    <w:abstractNumId w:val="22"/>
  </w:num>
  <w:num w:numId="17">
    <w:abstractNumId w:val="19"/>
  </w:num>
  <w:num w:numId="18">
    <w:abstractNumId w:val="15"/>
  </w:num>
  <w:num w:numId="19">
    <w:abstractNumId w:val="13"/>
  </w:num>
  <w:num w:numId="20">
    <w:abstractNumId w:val="17"/>
  </w:num>
  <w:num w:numId="21">
    <w:abstractNumId w:val="14"/>
  </w:num>
  <w:num w:numId="22">
    <w:abstractNumId w:val="2"/>
  </w:num>
  <w:num w:numId="23">
    <w:abstractNumId w:val="1"/>
  </w:num>
  <w:num w:numId="24">
    <w:abstractNumId w:val="10"/>
  </w:num>
  <w:num w:numId="25">
    <w:abstractNumId w:val="4"/>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lowerLetter"/>
        <w:lvlText w:val="%5."/>
        <w:lvlJc w:val="left"/>
        <w:pPr>
          <w:tabs>
            <w:tab w:val="num" w:pos="0"/>
          </w:tabs>
          <w:ind w:left="3600" w:hanging="360"/>
        </w:pPr>
      </w:lvl>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autoHyphenation/>
  <w:hyphenationZone w:val="425"/>
  <w:characterSpacingControl w:val="doNotCompress"/>
  <w:footnotePr>
    <w:footnote w:id="-1"/>
    <w:footnote w:id="0"/>
  </w:footnotePr>
  <w:endnotePr>
    <w:endnote w:id="-1"/>
    <w:endnote w:id="0"/>
  </w:endnotePr>
  <w:compat/>
  <w:rsids>
    <w:rsidRoot w:val="00AA1DEC"/>
    <w:rsid w:val="000C68F0"/>
    <w:rsid w:val="000F0F43"/>
    <w:rsid w:val="0010094E"/>
    <w:rsid w:val="00127AD4"/>
    <w:rsid w:val="001A7088"/>
    <w:rsid w:val="001D35A1"/>
    <w:rsid w:val="002512C4"/>
    <w:rsid w:val="0025200D"/>
    <w:rsid w:val="00296C73"/>
    <w:rsid w:val="0032013F"/>
    <w:rsid w:val="0039182A"/>
    <w:rsid w:val="0039607F"/>
    <w:rsid w:val="003C3E0A"/>
    <w:rsid w:val="00412076"/>
    <w:rsid w:val="00435A75"/>
    <w:rsid w:val="00526576"/>
    <w:rsid w:val="00544740"/>
    <w:rsid w:val="00553927"/>
    <w:rsid w:val="00570076"/>
    <w:rsid w:val="0058168C"/>
    <w:rsid w:val="00594EA4"/>
    <w:rsid w:val="005E1D36"/>
    <w:rsid w:val="006F733E"/>
    <w:rsid w:val="00731B9F"/>
    <w:rsid w:val="007336B1"/>
    <w:rsid w:val="0079564B"/>
    <w:rsid w:val="007A2997"/>
    <w:rsid w:val="008502E2"/>
    <w:rsid w:val="00960508"/>
    <w:rsid w:val="009C30ED"/>
    <w:rsid w:val="00A234C1"/>
    <w:rsid w:val="00A9310A"/>
    <w:rsid w:val="00AA1DEC"/>
    <w:rsid w:val="00B9205F"/>
    <w:rsid w:val="00BF7A61"/>
    <w:rsid w:val="00C17382"/>
    <w:rsid w:val="00C22CEE"/>
    <w:rsid w:val="00CF22DF"/>
    <w:rsid w:val="00D403A9"/>
    <w:rsid w:val="00DB5691"/>
    <w:rsid w:val="00E02EA1"/>
    <w:rsid w:val="00E3796E"/>
    <w:rsid w:val="00E7662D"/>
    <w:rsid w:val="00E770EB"/>
    <w:rsid w:val="00E93135"/>
    <w:rsid w:val="00EF6494"/>
    <w:rsid w:val="00F258C2"/>
    <w:rsid w:val="00F42037"/>
    <w:rsid w:val="00F855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F656D"/>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aliases w:val=" Znak Znak,Znak Znak,Tekst podstawow.(F2) Znak,(F2) Znak"/>
    <w:basedOn w:val="Domylnaczcionkaakapitu"/>
    <w:link w:val="Tekstpodstawowy"/>
    <w:qFormat/>
    <w:rsid w:val="005F656D"/>
    <w:rPr>
      <w:rFonts w:ascii="Trebuchet MS" w:hAnsi="Trebuchet MS"/>
      <w:sz w:val="22"/>
    </w:rPr>
  </w:style>
  <w:style w:type="character" w:customStyle="1" w:styleId="AkapitzlistZnak">
    <w:name w:val="Akapit z listą Znak"/>
    <w:aliases w:val="wypunktowanie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Footer"/>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aliases w:val=" Znak,Znak,Tekst podstawow.(F2),(F2)"/>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aliases w:val="wypunktowanie"/>
    <w:basedOn w:val="Normalny"/>
    <w:link w:val="AkapitzlistZnak"/>
    <w:uiPriority w:val="34"/>
    <w:qFormat/>
    <w:rsid w:val="00BF4CB7"/>
    <w:pPr>
      <w:ind w:left="720"/>
      <w:contextualSpacing/>
    </w:pPr>
  </w:style>
  <w:style w:type="paragraph" w:customStyle="1" w:styleId="Footer">
    <w:name w:val="Footer"/>
    <w:basedOn w:val="Normalny"/>
    <w:link w:val="StopkaZnak2"/>
    <w:semiHidden/>
    <w:unhideWhenUsed/>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numbering" w:customStyle="1" w:styleId="WW8Num8">
    <w:name w:val="WW8Num8"/>
    <w:qFormat/>
    <w:rsid w:val="00C66283"/>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wykytekst">
    <w:name w:val="Plain Text"/>
    <w:basedOn w:val="Normalny"/>
    <w:link w:val="ZwykytekstZnak"/>
    <w:uiPriority w:val="99"/>
    <w:rsid w:val="00E770EB"/>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E770EB"/>
    <w:rPr>
      <w:rFonts w:ascii="Courier New" w:eastAsia="Times New Roman" w:hAnsi="Courier New" w:cs="Courier New"/>
      <w:sz w:val="20"/>
      <w:szCs w:val="20"/>
      <w:lang w:eastAsia="pl-PL"/>
    </w:rPr>
  </w:style>
  <w:style w:type="paragraph" w:customStyle="1" w:styleId="cjk">
    <w:name w:val="cjk"/>
    <w:basedOn w:val="Normalny"/>
    <w:rsid w:val="00594EA4"/>
    <w:pPr>
      <w:suppressAutoHyphens w:val="0"/>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594EA4"/>
    <w:pPr>
      <w:suppressAutoHyphens w:val="0"/>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594EA4"/>
    <w:pPr>
      <w:suppressAutoHyphens w:val="0"/>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594EA4"/>
    <w:pPr>
      <w:suppressAutoHyphens w:val="0"/>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594EA4"/>
    <w:pPr>
      <w:suppressAutoHyphens w:val="0"/>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unhideWhenUsed/>
    <w:rsid w:val="00594EA4"/>
    <w:rPr>
      <w:color w:val="0000FF"/>
      <w:u w:val="single"/>
    </w:rPr>
  </w:style>
  <w:style w:type="paragraph" w:customStyle="1" w:styleId="Textbody">
    <w:name w:val="Text body"/>
    <w:basedOn w:val="Normalny"/>
    <w:rsid w:val="00594EA4"/>
    <w:pPr>
      <w:widowControl w:val="0"/>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character" w:customStyle="1" w:styleId="StopkaZnak3">
    <w:name w:val="Stopka Znak3"/>
    <w:basedOn w:val="Domylnaczcionkaakapitu"/>
    <w:link w:val="Stopka"/>
    <w:semiHidden/>
    <w:rsid w:val="00594EA4"/>
  </w:style>
  <w:style w:type="numbering" w:customStyle="1" w:styleId="List1">
    <w:name w:val="List 1"/>
    <w:basedOn w:val="Bezlisty"/>
    <w:rsid w:val="00D403A9"/>
    <w:pPr>
      <w:numPr>
        <w:numId w:val="8"/>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46</Pages>
  <Words>14886</Words>
  <Characters>89319</Characters>
  <Application>Microsoft Office Word</Application>
  <DocSecurity>0</DocSecurity>
  <Lines>744</Lines>
  <Paragraphs>207</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103998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24</cp:revision>
  <cp:lastPrinted>2021-11-10T12:46:00Z</cp:lastPrinted>
  <dcterms:created xsi:type="dcterms:W3CDTF">2021-11-02T14:25:00Z</dcterms:created>
  <dcterms:modified xsi:type="dcterms:W3CDTF">2021-11-10T13:43:00Z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