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00C" w:rsidRPr="00092390" w:rsidRDefault="00FB200C" w:rsidP="00FB200C">
      <w:pPr>
        <w:spacing w:after="0" w:line="360" w:lineRule="auto"/>
        <w:rPr>
          <w:rFonts w:ascii="Trebuchet MS" w:hAnsi="Trebuchet MS"/>
          <w:sz w:val="20"/>
          <w:szCs w:val="20"/>
        </w:rPr>
      </w:pPr>
      <w:r w:rsidRPr="00092390">
        <w:rPr>
          <w:rFonts w:ascii="Trebuchet MS" w:hAnsi="Trebuchet MS"/>
          <w:b/>
          <w:sz w:val="20"/>
          <w:szCs w:val="20"/>
        </w:rPr>
        <w:t>Miejski Ośrodek Pomocy Społecznej</w:t>
      </w:r>
      <w:r w:rsidRPr="00092390">
        <w:rPr>
          <w:rFonts w:ascii="Trebuchet MS" w:hAnsi="Trebuchet MS"/>
          <w:sz w:val="20"/>
          <w:szCs w:val="20"/>
        </w:rPr>
        <w:tab/>
      </w:r>
      <w:r w:rsidRPr="00092390">
        <w:rPr>
          <w:rFonts w:ascii="Trebuchet MS" w:hAnsi="Trebuchet MS"/>
          <w:sz w:val="20"/>
          <w:szCs w:val="20"/>
        </w:rPr>
        <w:tab/>
      </w:r>
      <w:r w:rsidRPr="00092390">
        <w:rPr>
          <w:rFonts w:ascii="Trebuchet MS" w:hAnsi="Trebuchet MS"/>
          <w:sz w:val="20"/>
          <w:szCs w:val="20"/>
        </w:rPr>
        <w:tab/>
      </w:r>
      <w:r w:rsidRPr="00092390">
        <w:rPr>
          <w:rFonts w:ascii="Trebuchet MS" w:hAnsi="Trebuchet MS"/>
          <w:sz w:val="20"/>
          <w:szCs w:val="20"/>
        </w:rPr>
        <w:tab/>
      </w:r>
      <w:r w:rsidRPr="00092390">
        <w:rPr>
          <w:rFonts w:ascii="Trebuchet MS" w:hAnsi="Trebuchet MS"/>
          <w:sz w:val="20"/>
          <w:szCs w:val="20"/>
        </w:rPr>
        <w:tab/>
        <w:t xml:space="preserve">dnia </w:t>
      </w:r>
      <w:r w:rsidR="006F6F5D" w:rsidRPr="00092390">
        <w:rPr>
          <w:rFonts w:ascii="Trebuchet MS" w:hAnsi="Trebuchet MS"/>
          <w:sz w:val="20"/>
          <w:szCs w:val="20"/>
        </w:rPr>
        <w:t>22.12.</w:t>
      </w:r>
      <w:r w:rsidR="000975CC" w:rsidRPr="00092390">
        <w:rPr>
          <w:rFonts w:ascii="Trebuchet MS" w:hAnsi="Trebuchet MS"/>
          <w:sz w:val="20"/>
          <w:szCs w:val="20"/>
        </w:rPr>
        <w:t>2020</w:t>
      </w:r>
      <w:r w:rsidRPr="00092390">
        <w:rPr>
          <w:rFonts w:ascii="Trebuchet MS" w:hAnsi="Trebuchet MS"/>
          <w:sz w:val="20"/>
          <w:szCs w:val="20"/>
        </w:rPr>
        <w:t xml:space="preserve"> roku</w:t>
      </w:r>
    </w:p>
    <w:p w:rsidR="00FB200C" w:rsidRPr="00092390" w:rsidRDefault="00FB200C" w:rsidP="00FB200C">
      <w:pPr>
        <w:spacing w:after="0"/>
        <w:rPr>
          <w:rFonts w:ascii="Trebuchet MS" w:hAnsi="Trebuchet MS"/>
          <w:b/>
          <w:sz w:val="20"/>
          <w:szCs w:val="20"/>
        </w:rPr>
      </w:pPr>
      <w:r w:rsidRPr="00092390">
        <w:rPr>
          <w:rFonts w:ascii="Trebuchet MS" w:hAnsi="Trebuchet MS"/>
          <w:b/>
          <w:sz w:val="20"/>
          <w:szCs w:val="20"/>
        </w:rPr>
        <w:t>ul. Markowej 20</w:t>
      </w:r>
    </w:p>
    <w:p w:rsidR="00FB200C" w:rsidRPr="00092390" w:rsidRDefault="00FB200C" w:rsidP="00FB200C">
      <w:pPr>
        <w:spacing w:after="0"/>
        <w:rPr>
          <w:rFonts w:ascii="Trebuchet MS" w:hAnsi="Trebuchet MS"/>
          <w:b/>
          <w:sz w:val="20"/>
          <w:szCs w:val="20"/>
        </w:rPr>
      </w:pPr>
      <w:r w:rsidRPr="00092390">
        <w:rPr>
          <w:rFonts w:ascii="Trebuchet MS" w:hAnsi="Trebuchet MS"/>
          <w:b/>
          <w:sz w:val="20"/>
          <w:szCs w:val="20"/>
        </w:rPr>
        <w:t>41-709 Ruda Śląska</w:t>
      </w:r>
    </w:p>
    <w:p w:rsidR="00FB200C" w:rsidRPr="00092390" w:rsidRDefault="00FB200C" w:rsidP="00FB200C">
      <w:pPr>
        <w:rPr>
          <w:rFonts w:ascii="Trebuchet MS" w:hAnsi="Trebuchet MS"/>
          <w:sz w:val="20"/>
          <w:szCs w:val="20"/>
        </w:rPr>
      </w:pPr>
    </w:p>
    <w:p w:rsidR="00FB200C" w:rsidRPr="00092390" w:rsidRDefault="00FB200C" w:rsidP="00FB200C">
      <w:pPr>
        <w:rPr>
          <w:rFonts w:ascii="Trebuchet MS" w:hAnsi="Trebuchet MS"/>
          <w:sz w:val="20"/>
          <w:szCs w:val="20"/>
        </w:rPr>
      </w:pPr>
      <w:r w:rsidRPr="00092390">
        <w:rPr>
          <w:rFonts w:ascii="Trebuchet MS" w:hAnsi="Trebuchet MS"/>
          <w:sz w:val="20"/>
          <w:szCs w:val="20"/>
        </w:rPr>
        <w:t>D</w:t>
      </w:r>
      <w:r w:rsidR="00ED3132" w:rsidRPr="00092390">
        <w:rPr>
          <w:rFonts w:ascii="Trebuchet MS" w:hAnsi="Trebuchet MS"/>
          <w:sz w:val="20"/>
          <w:szCs w:val="20"/>
        </w:rPr>
        <w:t>TG</w:t>
      </w:r>
      <w:r w:rsidR="000975CC" w:rsidRPr="00092390">
        <w:rPr>
          <w:rFonts w:ascii="Trebuchet MS" w:hAnsi="Trebuchet MS"/>
          <w:sz w:val="20"/>
          <w:szCs w:val="20"/>
        </w:rPr>
        <w:t>. 261.</w:t>
      </w:r>
      <w:r w:rsidR="00803768">
        <w:rPr>
          <w:rFonts w:ascii="Trebuchet MS" w:hAnsi="Trebuchet MS"/>
          <w:sz w:val="20"/>
          <w:szCs w:val="20"/>
        </w:rPr>
        <w:t>60</w:t>
      </w:r>
      <w:r w:rsidR="000975CC" w:rsidRPr="00092390">
        <w:rPr>
          <w:rFonts w:ascii="Trebuchet MS" w:hAnsi="Trebuchet MS"/>
          <w:sz w:val="20"/>
          <w:szCs w:val="20"/>
        </w:rPr>
        <w:t xml:space="preserve"> </w:t>
      </w:r>
      <w:r w:rsidR="00C14C69" w:rsidRPr="00092390">
        <w:rPr>
          <w:rFonts w:ascii="Trebuchet MS" w:hAnsi="Trebuchet MS"/>
          <w:sz w:val="20"/>
          <w:szCs w:val="20"/>
        </w:rPr>
        <w:t>.20</w:t>
      </w:r>
      <w:r w:rsidR="000975CC" w:rsidRPr="00092390">
        <w:rPr>
          <w:rFonts w:ascii="Trebuchet MS" w:hAnsi="Trebuchet MS"/>
          <w:sz w:val="20"/>
          <w:szCs w:val="20"/>
        </w:rPr>
        <w:t>20</w:t>
      </w:r>
      <w:r w:rsidR="00C0231D" w:rsidRPr="00092390">
        <w:rPr>
          <w:rFonts w:ascii="Trebuchet MS" w:hAnsi="Trebuchet MS"/>
          <w:sz w:val="20"/>
          <w:szCs w:val="20"/>
        </w:rPr>
        <w:t>.B</w:t>
      </w:r>
      <w:r w:rsidR="000975CC" w:rsidRPr="00092390">
        <w:rPr>
          <w:rFonts w:ascii="Trebuchet MS" w:hAnsi="Trebuchet MS"/>
          <w:sz w:val="20"/>
          <w:szCs w:val="20"/>
        </w:rPr>
        <w:t>D</w:t>
      </w:r>
    </w:p>
    <w:p w:rsidR="00FB200C" w:rsidRPr="00092390" w:rsidRDefault="00FB200C" w:rsidP="00FB200C">
      <w:pPr>
        <w:jc w:val="both"/>
        <w:rPr>
          <w:rFonts w:ascii="Trebuchet MS" w:hAnsi="Trebuchet MS"/>
          <w:sz w:val="20"/>
          <w:szCs w:val="20"/>
        </w:rPr>
      </w:pPr>
    </w:p>
    <w:p w:rsidR="00FB200C" w:rsidRPr="00092390" w:rsidRDefault="00FB200C" w:rsidP="00FB200C">
      <w:pPr>
        <w:jc w:val="both"/>
        <w:rPr>
          <w:rFonts w:ascii="Trebuchet MS" w:hAnsi="Trebuchet MS"/>
          <w:sz w:val="20"/>
          <w:szCs w:val="20"/>
        </w:rPr>
      </w:pPr>
      <w:r w:rsidRPr="00092390">
        <w:rPr>
          <w:rFonts w:ascii="Trebuchet MS" w:hAnsi="Trebuchet MS"/>
          <w:sz w:val="20"/>
          <w:szCs w:val="20"/>
        </w:rPr>
        <w:tab/>
      </w:r>
      <w:r w:rsidRPr="00092390">
        <w:rPr>
          <w:rFonts w:ascii="Trebuchet MS" w:hAnsi="Trebuchet MS"/>
          <w:sz w:val="20"/>
          <w:szCs w:val="20"/>
        </w:rPr>
        <w:tab/>
      </w:r>
      <w:r w:rsidRPr="00092390">
        <w:rPr>
          <w:rFonts w:ascii="Trebuchet MS" w:hAnsi="Trebuchet MS"/>
          <w:sz w:val="20"/>
          <w:szCs w:val="20"/>
        </w:rPr>
        <w:tab/>
      </w:r>
      <w:r w:rsidRPr="00092390">
        <w:rPr>
          <w:rFonts w:ascii="Trebuchet MS" w:hAnsi="Trebuchet MS"/>
          <w:sz w:val="20"/>
          <w:szCs w:val="20"/>
        </w:rPr>
        <w:tab/>
      </w:r>
      <w:r w:rsidRPr="00092390">
        <w:rPr>
          <w:rFonts w:ascii="Trebuchet MS" w:hAnsi="Trebuchet MS"/>
          <w:sz w:val="20"/>
          <w:szCs w:val="20"/>
        </w:rPr>
        <w:tab/>
      </w:r>
      <w:r w:rsidRPr="00092390">
        <w:rPr>
          <w:rFonts w:ascii="Trebuchet MS" w:hAnsi="Trebuchet MS"/>
          <w:sz w:val="20"/>
          <w:szCs w:val="20"/>
        </w:rPr>
        <w:tab/>
      </w:r>
      <w:r w:rsidRPr="00092390">
        <w:rPr>
          <w:rFonts w:ascii="Trebuchet MS" w:hAnsi="Trebuchet MS"/>
          <w:sz w:val="20"/>
          <w:szCs w:val="20"/>
        </w:rPr>
        <w:tab/>
      </w:r>
    </w:p>
    <w:p w:rsidR="00FB200C" w:rsidRPr="00092390" w:rsidRDefault="00FB200C" w:rsidP="00FB200C">
      <w:pPr>
        <w:ind w:left="4956" w:firstLine="708"/>
        <w:jc w:val="both"/>
        <w:rPr>
          <w:rFonts w:ascii="Trebuchet MS" w:hAnsi="Trebuchet MS"/>
          <w:b/>
          <w:sz w:val="20"/>
          <w:szCs w:val="20"/>
        </w:rPr>
      </w:pPr>
      <w:r w:rsidRPr="00092390">
        <w:rPr>
          <w:rFonts w:ascii="Trebuchet MS" w:hAnsi="Trebuchet MS"/>
          <w:b/>
          <w:sz w:val="20"/>
          <w:szCs w:val="20"/>
        </w:rPr>
        <w:t>Wg rozdzielnika</w:t>
      </w:r>
    </w:p>
    <w:p w:rsidR="00FB200C" w:rsidRPr="00092390" w:rsidRDefault="00FB200C" w:rsidP="00FB200C">
      <w:pPr>
        <w:jc w:val="both"/>
        <w:rPr>
          <w:rFonts w:ascii="Trebuchet MS" w:hAnsi="Trebuchet MS"/>
          <w:sz w:val="20"/>
          <w:szCs w:val="20"/>
        </w:rPr>
      </w:pPr>
    </w:p>
    <w:p w:rsidR="00FB200C" w:rsidRPr="00092390" w:rsidRDefault="00FB200C" w:rsidP="00FB200C">
      <w:pPr>
        <w:jc w:val="both"/>
        <w:rPr>
          <w:rFonts w:ascii="Trebuchet MS" w:hAnsi="Trebuchet MS"/>
          <w:b/>
          <w:sz w:val="20"/>
          <w:szCs w:val="20"/>
        </w:rPr>
      </w:pPr>
      <w:r w:rsidRPr="00092390">
        <w:rPr>
          <w:rFonts w:ascii="Trebuchet MS" w:hAnsi="Trebuchet MS"/>
          <w:b/>
          <w:sz w:val="20"/>
          <w:szCs w:val="20"/>
        </w:rPr>
        <w:t>Dot. postępowania na:  „</w:t>
      </w:r>
      <w:r w:rsidR="006D4545" w:rsidRPr="00092390">
        <w:rPr>
          <w:rFonts w:ascii="Trebuchet MS" w:hAnsi="Trebuchet MS"/>
          <w:b/>
          <w:iCs/>
          <w:sz w:val="20"/>
          <w:szCs w:val="20"/>
        </w:rPr>
        <w:t>Polecenie doręczenia adresatowi w kraju określonej kwoty pieniężnej”.</w:t>
      </w:r>
    </w:p>
    <w:p w:rsidR="00FB200C" w:rsidRPr="00092390" w:rsidRDefault="00FB200C" w:rsidP="00FB200C">
      <w:pPr>
        <w:jc w:val="both"/>
        <w:rPr>
          <w:rFonts w:ascii="Trebuchet MS" w:hAnsi="Trebuchet MS"/>
          <w:sz w:val="20"/>
          <w:szCs w:val="20"/>
        </w:rPr>
      </w:pPr>
    </w:p>
    <w:p w:rsidR="00FB200C" w:rsidRPr="00092390" w:rsidRDefault="00FB200C" w:rsidP="00FB200C">
      <w:pPr>
        <w:spacing w:line="360" w:lineRule="auto"/>
        <w:rPr>
          <w:rFonts w:ascii="Trebuchet MS" w:hAnsi="Trebuchet MS"/>
          <w:sz w:val="20"/>
          <w:szCs w:val="20"/>
        </w:rPr>
      </w:pPr>
      <w:r w:rsidRPr="00092390">
        <w:rPr>
          <w:rFonts w:ascii="Trebuchet MS" w:hAnsi="Trebuchet MS"/>
          <w:sz w:val="20"/>
          <w:szCs w:val="20"/>
        </w:rPr>
        <w:t xml:space="preserve">W związku z zapytaniem do treści ogłoszenia o zamówieniu Zamawiający przekazuje treść </w:t>
      </w:r>
      <w:r w:rsidR="009D59FB" w:rsidRPr="00092390">
        <w:rPr>
          <w:rFonts w:ascii="Trebuchet MS" w:hAnsi="Trebuchet MS"/>
          <w:sz w:val="20"/>
          <w:szCs w:val="20"/>
        </w:rPr>
        <w:t xml:space="preserve">zapytań wraz z </w:t>
      </w:r>
      <w:r w:rsidRPr="00092390">
        <w:rPr>
          <w:rFonts w:ascii="Trebuchet MS" w:hAnsi="Trebuchet MS"/>
          <w:sz w:val="20"/>
          <w:szCs w:val="20"/>
        </w:rPr>
        <w:t>odpowiedzi</w:t>
      </w:r>
      <w:r w:rsidR="009D59FB" w:rsidRPr="00092390">
        <w:rPr>
          <w:rFonts w:ascii="Trebuchet MS" w:hAnsi="Trebuchet MS"/>
          <w:sz w:val="20"/>
          <w:szCs w:val="20"/>
        </w:rPr>
        <w:t>ami</w:t>
      </w:r>
      <w:r w:rsidRPr="00092390">
        <w:rPr>
          <w:rFonts w:ascii="Trebuchet MS" w:hAnsi="Trebuchet MS"/>
          <w:sz w:val="20"/>
          <w:szCs w:val="20"/>
        </w:rPr>
        <w:t>:</w:t>
      </w:r>
    </w:p>
    <w:p w:rsidR="009D59FB" w:rsidRPr="00092390" w:rsidRDefault="009D59FB" w:rsidP="004576F1">
      <w:pPr>
        <w:rPr>
          <w:rFonts w:ascii="Trebuchet MS" w:hAnsi="Trebuchet MS"/>
          <w:b/>
          <w:sz w:val="20"/>
          <w:szCs w:val="20"/>
          <w:u w:val="single"/>
        </w:rPr>
      </w:pPr>
      <w:r w:rsidRPr="00092390">
        <w:rPr>
          <w:rFonts w:ascii="Trebuchet MS" w:hAnsi="Trebuchet MS"/>
          <w:b/>
          <w:sz w:val="20"/>
          <w:szCs w:val="20"/>
          <w:u w:val="single"/>
        </w:rPr>
        <w:t>Pytanie nr I</w:t>
      </w:r>
      <w:r w:rsidR="004576F1" w:rsidRPr="00092390">
        <w:rPr>
          <w:rFonts w:ascii="Trebuchet MS" w:hAnsi="Trebuchet MS"/>
          <w:b/>
          <w:sz w:val="20"/>
          <w:szCs w:val="20"/>
          <w:u w:val="single"/>
        </w:rPr>
        <w:t xml:space="preserve"> </w:t>
      </w:r>
    </w:p>
    <w:p w:rsidR="009D59FB" w:rsidRPr="00092390" w:rsidRDefault="00803768" w:rsidP="009D59FB">
      <w:pPr>
        <w:jc w:val="both"/>
        <w:rPr>
          <w:rFonts w:ascii="Trebuchet MS" w:hAnsi="Trebuchet MS" w:cs="Arial"/>
          <w:sz w:val="20"/>
          <w:szCs w:val="20"/>
          <w:u w:val="single"/>
        </w:rPr>
      </w:pPr>
      <w:r>
        <w:rPr>
          <w:rFonts w:ascii="Trebuchet MS" w:hAnsi="Trebuchet MS" w:cs="Arial"/>
          <w:sz w:val="20"/>
          <w:szCs w:val="20"/>
          <w:u w:val="single"/>
        </w:rPr>
        <w:t xml:space="preserve">„I </w:t>
      </w:r>
      <w:r w:rsidR="009D59FB" w:rsidRPr="00092390">
        <w:rPr>
          <w:rFonts w:ascii="Trebuchet MS" w:hAnsi="Trebuchet MS" w:cs="Arial"/>
          <w:sz w:val="20"/>
          <w:szCs w:val="20"/>
          <w:u w:val="single"/>
        </w:rPr>
        <w:t>W Załączniku nr 2a — Załącznik cenowy Zamawiający nie oszacował ilości zwrotów przekazów po wyczerpaniu możliwości ich doręczenia.</w:t>
      </w:r>
    </w:p>
    <w:p w:rsidR="009D59FB" w:rsidRPr="00092390" w:rsidRDefault="009D59FB" w:rsidP="009D59FB">
      <w:pPr>
        <w:ind w:left="2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 xml:space="preserve">Zgodnie z Ogłoszeniem: Przedmiotem zamówienia jest wykonanie polecenia doręczenia adresatowi w kraju określonej kwoty pieniężnej w formie przekazu pocztowego, o którym mowa w ustawie z dnia 23 listopada 2012r. - Prawo pocztowe ( t. j. Dz. U. 2016r, poz. 1113 z </w:t>
      </w:r>
      <w:proofErr w:type="spellStart"/>
      <w:r w:rsidRPr="00092390">
        <w:rPr>
          <w:rFonts w:ascii="Trebuchet MS" w:hAnsi="Trebuchet MS" w:cs="Arial"/>
          <w:sz w:val="20"/>
          <w:szCs w:val="20"/>
        </w:rPr>
        <w:t>póžn</w:t>
      </w:r>
      <w:proofErr w:type="spellEnd"/>
      <w:r w:rsidRPr="00092390">
        <w:rPr>
          <w:rFonts w:ascii="Trebuchet MS" w:hAnsi="Trebuchet MS" w:cs="Arial"/>
          <w:sz w:val="20"/>
          <w:szCs w:val="20"/>
        </w:rPr>
        <w:t>. zm.), Wykonawcę w całości obowiązują powyższe przepisy ustawy które w sposób kompletny i szczegółowy regulują w obecnym stanie prawnym świadczenie usług pocztowych objętych przedmiotem niniejszego zamówienia.</w:t>
      </w:r>
    </w:p>
    <w:p w:rsidR="009D59FB" w:rsidRPr="00092390" w:rsidRDefault="009D59FB" w:rsidP="009D59FB">
      <w:pPr>
        <w:ind w:left="2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 xml:space="preserve">Pytanie/wniosek: Czy w związku z możliwością odmowy przyjęcia przez adresata przekazu pocztowego lub innych okoliczności wskazanych w Rozdziale 3 art. 16 Ustawy Prawo Pocztowe i konieczności jego zwrotu do nadawcy Wykonawca wnosi o rozszerzenie formularza cenowego o pozycje dotyczące kosztu zwrotów przekazu pocztowego, co pozwoli na właściwe </w:t>
      </w:r>
      <w:r w:rsidR="00803768">
        <w:rPr>
          <w:rFonts w:ascii="Trebuchet MS" w:hAnsi="Trebuchet MS" w:cs="Arial"/>
          <w:sz w:val="20"/>
          <w:szCs w:val="20"/>
        </w:rPr>
        <w:t>określenie wartości zamówienia.”</w:t>
      </w:r>
    </w:p>
    <w:p w:rsidR="004576F1" w:rsidRPr="00803768" w:rsidRDefault="004576F1" w:rsidP="004576F1">
      <w:pPr>
        <w:rPr>
          <w:rFonts w:ascii="Trebuchet MS" w:hAnsi="Trebuchet MS"/>
          <w:sz w:val="20"/>
          <w:szCs w:val="20"/>
          <w:u w:val="single"/>
        </w:rPr>
      </w:pPr>
      <w:r w:rsidRPr="00803768">
        <w:rPr>
          <w:rFonts w:ascii="Trebuchet MS" w:hAnsi="Trebuchet MS"/>
          <w:sz w:val="20"/>
          <w:szCs w:val="20"/>
          <w:u w:val="single"/>
        </w:rPr>
        <w:t>Odpowiedź na pytanie nr I</w:t>
      </w:r>
    </w:p>
    <w:p w:rsidR="006D4545" w:rsidRPr="00092390" w:rsidRDefault="006D4545" w:rsidP="006D4545">
      <w:pPr>
        <w:jc w:val="both"/>
        <w:rPr>
          <w:rFonts w:ascii="Trebuchet MS" w:eastAsia="Calibri" w:hAnsi="Trebuchet MS" w:cs="Times New Roman"/>
          <w:sz w:val="20"/>
          <w:szCs w:val="20"/>
        </w:rPr>
      </w:pPr>
      <w:r w:rsidRPr="00092390">
        <w:rPr>
          <w:rFonts w:ascii="Trebuchet MS" w:eastAsia="Calibri" w:hAnsi="Trebuchet MS" w:cs="Times New Roman"/>
          <w:sz w:val="20"/>
          <w:szCs w:val="20"/>
        </w:rPr>
        <w:t xml:space="preserve">Zamawiający nie  dopuszcza rozszerzenia formularza cenowego o pozycje dotyczące zwrotów przekazu pocztowego gdyż nie zamierza ponosić  kosztów za zwrot przekazów po wyczerpaniu możliwości  ich doręczenia. </w:t>
      </w:r>
    </w:p>
    <w:p w:rsidR="009D59FB" w:rsidRPr="00092390" w:rsidRDefault="009D59FB" w:rsidP="009D59FB">
      <w:pPr>
        <w:jc w:val="both"/>
        <w:rPr>
          <w:rFonts w:ascii="Trebuchet MS" w:hAnsi="Trebuchet MS" w:cs="Arial"/>
          <w:b/>
          <w:sz w:val="20"/>
          <w:szCs w:val="20"/>
          <w:u w:val="single" w:color="000000"/>
        </w:rPr>
      </w:pPr>
      <w:r w:rsidRPr="00092390">
        <w:rPr>
          <w:rFonts w:ascii="Trebuchet MS" w:hAnsi="Trebuchet MS" w:cs="Arial"/>
          <w:b/>
          <w:sz w:val="20"/>
          <w:szCs w:val="20"/>
          <w:u w:val="single" w:color="000000"/>
        </w:rPr>
        <w:t>Pytanie  nr II</w:t>
      </w:r>
    </w:p>
    <w:p w:rsidR="009D59FB" w:rsidRPr="00092390" w:rsidRDefault="00803768" w:rsidP="009D59FB">
      <w:pPr>
        <w:jc w:val="both"/>
        <w:rPr>
          <w:rFonts w:ascii="Trebuchet MS" w:hAnsi="Trebuchet MS" w:cs="Arial"/>
          <w:sz w:val="20"/>
          <w:szCs w:val="20"/>
          <w:u w:val="single"/>
        </w:rPr>
      </w:pPr>
      <w:r>
        <w:rPr>
          <w:rFonts w:ascii="Trebuchet MS" w:hAnsi="Trebuchet MS" w:cs="Arial"/>
          <w:sz w:val="20"/>
          <w:szCs w:val="20"/>
          <w:u w:val="single"/>
        </w:rPr>
        <w:t>„</w:t>
      </w:r>
      <w:r w:rsidR="009D59FB" w:rsidRPr="00092390">
        <w:rPr>
          <w:rFonts w:ascii="Trebuchet MS" w:hAnsi="Trebuchet MS" w:cs="Arial"/>
          <w:sz w:val="20"/>
          <w:szCs w:val="20"/>
          <w:u w:val="single"/>
        </w:rPr>
        <w:t>II Załącznik nr 6 Umowa, par 3 ust. 3 i 4 - zwrot przekazu.</w:t>
      </w:r>
    </w:p>
    <w:p w:rsidR="009D59FB" w:rsidRPr="00092390" w:rsidRDefault="009D59FB" w:rsidP="009D59FB">
      <w:pPr>
        <w:ind w:left="2" w:right="149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>W przypadku zwrotu przekazu po wyczerpaniu możliwości jego doręczenia adresatowi Zamawiający nie określił w którym momencie ma zostać pobrana opłata za zwrot przekazu.</w:t>
      </w:r>
    </w:p>
    <w:p w:rsidR="009D59FB" w:rsidRPr="00092390" w:rsidRDefault="009D59FB" w:rsidP="009D59FB">
      <w:pPr>
        <w:ind w:left="2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lastRenderedPageBreak/>
        <w:t>Pytanie/wniosek: Z względu na powyższe Wykonawca proponuje uszczegółowić zapisy umowy kwestii zwrotu przekazu do Zamawiającego, w zależności od wybranej opcji pobierania opłaty za zwrot:</w:t>
      </w:r>
    </w:p>
    <w:p w:rsidR="009D59FB" w:rsidRPr="00092390" w:rsidRDefault="009D59FB" w:rsidP="009D59FB">
      <w:pPr>
        <w:spacing w:after="0"/>
        <w:ind w:left="16" w:hanging="10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 xml:space="preserve">5. „Strony ustalają, że w przypadku zwrotu przekazu po wyczerpaniu możliwości jego doręczenia tub wypłaty adresatowi, kwota zwracanego przekazu przekazywana będzie </w:t>
      </w:r>
      <w:r w:rsidRPr="00092390">
        <w:rPr>
          <w:rFonts w:ascii="Trebuchet MS" w:hAnsi="Trebuchet MS" w:cs="Arial"/>
          <w:sz w:val="20"/>
          <w:szCs w:val="20"/>
          <w:u w:val="single" w:color="000000"/>
        </w:rPr>
        <w:t>po potrąceniu opłaty za zwrot/ bez potrącenia opłat za zwrot</w:t>
      </w:r>
      <w:r w:rsidRPr="00092390">
        <w:rPr>
          <w:rFonts w:ascii="Trebuchet MS" w:hAnsi="Trebuchet MS" w:cs="Arial"/>
          <w:sz w:val="20"/>
          <w:szCs w:val="20"/>
        </w:rPr>
        <w:t xml:space="preserve"> na rachunek bankowy Nadawcy (Nr…................................................).</w:t>
      </w:r>
    </w:p>
    <w:p w:rsidR="009D59FB" w:rsidRPr="00092390" w:rsidRDefault="009D59FB" w:rsidP="009D59FB">
      <w:pPr>
        <w:spacing w:after="0"/>
        <w:ind w:left="2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>W przypadku opcji</w:t>
      </w:r>
      <w:r w:rsidRPr="00092390">
        <w:rPr>
          <w:rFonts w:ascii="Trebuchet MS" w:hAnsi="Trebuchet MS" w:cs="Arial"/>
          <w:sz w:val="20"/>
          <w:szCs w:val="20"/>
          <w:u w:val="single" w:color="000000"/>
        </w:rPr>
        <w:t xml:space="preserve"> bez potracenia opłaty za zwrot</w:t>
      </w:r>
      <w:r w:rsidRPr="00092390">
        <w:rPr>
          <w:rFonts w:ascii="Trebuchet MS" w:hAnsi="Trebuchet MS" w:cs="Arial"/>
          <w:sz w:val="20"/>
          <w:szCs w:val="20"/>
        </w:rPr>
        <w:t xml:space="preserve"> należałoby dodać następujące ustępy:</w:t>
      </w:r>
    </w:p>
    <w:p w:rsidR="009D59FB" w:rsidRPr="00092390" w:rsidRDefault="009D59FB" w:rsidP="009D59FB">
      <w:pPr>
        <w:spacing w:after="0"/>
        <w:ind w:left="23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>6. W przypadku zwrotu przekazu bez potrącenia opłaty za zwrot, Poczta wystawi odrębną fakturę VAT za przekazy zwrócone.</w:t>
      </w:r>
    </w:p>
    <w:p w:rsidR="009D59FB" w:rsidRPr="00092390" w:rsidRDefault="009D59FB" w:rsidP="009D59FB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>7. Termin płatności faktury VAT określonej w ust. 1 wynosi 14 dni kalendarzowych od daty jej wystawienia.</w:t>
      </w:r>
    </w:p>
    <w:p w:rsidR="009D59FB" w:rsidRPr="00092390" w:rsidRDefault="009D59FB" w:rsidP="009D59FB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>8. W przypadku opóźnienia w płatnościach, o których mowa w ust. 2 Poczcie przysługują odsetki ustawowe za każdy dzień opóźnienia.</w:t>
      </w:r>
    </w:p>
    <w:p w:rsidR="009D59FB" w:rsidRPr="00092390" w:rsidRDefault="009D59FB" w:rsidP="009D59FB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>9. Za datę dokonania płatności Strony przyjmują dzień uznania rachunku bankowego Poczty (Nr</w:t>
      </w:r>
      <w:r w:rsidRPr="00092390">
        <w:rPr>
          <w:rFonts w:ascii="Trebuchet MS" w:hAnsi="Trebuchet MS" w:cs="Arial"/>
          <w:noProof/>
          <w:sz w:val="20"/>
          <w:szCs w:val="20"/>
        </w:rPr>
        <w:t>....................)</w:t>
      </w:r>
    </w:p>
    <w:p w:rsidR="009D59FB" w:rsidRPr="00092390" w:rsidRDefault="009D59FB" w:rsidP="009D59FB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>10.W tytule przelewu Nadawca zobowiązany jest umieścić następujące informacje: „wpłata za fakturę VAT nr ........., umowa nr . . .</w:t>
      </w:r>
      <w:r w:rsidRPr="00092390">
        <w:rPr>
          <w:rFonts w:ascii="Trebuchet MS" w:hAnsi="Trebuchet MS" w:cs="Arial"/>
          <w:noProof/>
          <w:sz w:val="20"/>
          <w:szCs w:val="20"/>
          <w:lang w:eastAsia="pl-PL"/>
        </w:rPr>
        <w:drawing>
          <wp:inline distT="0" distB="0" distL="0" distR="0">
            <wp:extent cx="390525" cy="28575"/>
            <wp:effectExtent l="19050" t="0" r="9525" b="0"/>
            <wp:docPr id="1" name="Picture 14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6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9FB" w:rsidRPr="00092390" w:rsidRDefault="009D59FB" w:rsidP="009D59FB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>11. Faktury VAT będą wystawiane przez Pocztę Polską S.A. Centrum Obsługi Finansowej</w:t>
      </w:r>
    </w:p>
    <w:p w:rsidR="009D59FB" w:rsidRPr="00092390" w:rsidRDefault="009D59FB" w:rsidP="009D59FB">
      <w:pPr>
        <w:ind w:left="142"/>
        <w:jc w:val="both"/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>zmieniając numerację kolejnych ustępów</w:t>
      </w:r>
      <w:r w:rsidR="00803768">
        <w:rPr>
          <w:rFonts w:ascii="Trebuchet MS" w:hAnsi="Trebuchet MS" w:cs="Arial"/>
          <w:sz w:val="20"/>
          <w:szCs w:val="20"/>
        </w:rPr>
        <w:t>”</w:t>
      </w:r>
      <w:r w:rsidRPr="00092390">
        <w:rPr>
          <w:rFonts w:ascii="Trebuchet MS" w:hAnsi="Trebuchet MS" w:cs="Arial"/>
          <w:sz w:val="20"/>
          <w:szCs w:val="20"/>
        </w:rPr>
        <w:t xml:space="preserve"> </w:t>
      </w:r>
    </w:p>
    <w:p w:rsidR="00D72D6A" w:rsidRPr="00803768" w:rsidRDefault="00D72D6A" w:rsidP="00D72D6A">
      <w:pPr>
        <w:rPr>
          <w:rFonts w:ascii="Trebuchet MS" w:hAnsi="Trebuchet MS"/>
          <w:sz w:val="20"/>
          <w:szCs w:val="20"/>
          <w:u w:val="single"/>
        </w:rPr>
      </w:pPr>
      <w:r w:rsidRPr="00803768">
        <w:rPr>
          <w:rFonts w:ascii="Trebuchet MS" w:hAnsi="Trebuchet MS"/>
          <w:sz w:val="20"/>
          <w:szCs w:val="20"/>
          <w:u w:val="single"/>
        </w:rPr>
        <w:t xml:space="preserve"> Odpowiedź na pytanie nr II</w:t>
      </w:r>
    </w:p>
    <w:p w:rsidR="006D4545" w:rsidRPr="00092390" w:rsidRDefault="006D4545" w:rsidP="006D4545">
      <w:pPr>
        <w:pStyle w:val="NormalnyWeb"/>
        <w:spacing w:before="0" w:beforeAutospacing="0" w:after="0"/>
        <w:jc w:val="both"/>
        <w:rPr>
          <w:rFonts w:ascii="Trebuchet MS" w:hAnsi="Trebuchet MS"/>
          <w:sz w:val="20"/>
          <w:szCs w:val="20"/>
        </w:rPr>
      </w:pPr>
      <w:r w:rsidRPr="00092390">
        <w:rPr>
          <w:rFonts w:ascii="Trebuchet MS" w:hAnsi="Trebuchet MS"/>
          <w:sz w:val="20"/>
          <w:szCs w:val="20"/>
        </w:rPr>
        <w:t>Zamawiający nie uwzględni zaproponowanych zapisów uszczegółowiających warunki świadczenia usługi.</w:t>
      </w:r>
    </w:p>
    <w:p w:rsidR="009D59FB" w:rsidRPr="00092390" w:rsidRDefault="009D59FB" w:rsidP="00D72D6A">
      <w:pPr>
        <w:rPr>
          <w:rFonts w:ascii="Trebuchet MS" w:hAnsi="Trebuchet MS"/>
          <w:b/>
          <w:sz w:val="20"/>
          <w:szCs w:val="20"/>
          <w:u w:val="single"/>
        </w:rPr>
      </w:pPr>
      <w:r w:rsidRPr="00092390">
        <w:rPr>
          <w:rFonts w:ascii="Trebuchet MS" w:hAnsi="Trebuchet MS"/>
          <w:b/>
          <w:sz w:val="20"/>
          <w:szCs w:val="20"/>
          <w:u w:val="single"/>
        </w:rPr>
        <w:t>Pytanie nr III</w:t>
      </w:r>
    </w:p>
    <w:p w:rsidR="00092390" w:rsidRPr="00092390" w:rsidRDefault="00803768" w:rsidP="00092390">
      <w:pPr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  <w:u w:val="single" w:color="000000"/>
        </w:rPr>
        <w:t>„</w:t>
      </w:r>
      <w:r w:rsidR="00092390" w:rsidRPr="00092390">
        <w:rPr>
          <w:rFonts w:ascii="Trebuchet MS" w:hAnsi="Trebuchet MS" w:cs="Arial"/>
          <w:sz w:val="20"/>
          <w:szCs w:val="20"/>
          <w:u w:val="single" w:color="000000"/>
        </w:rPr>
        <w:t xml:space="preserve">III Zamawiający w Załączniku nr 6, par 8 ust. 1 określił wysokość kary umownej za rozwiązanie </w:t>
      </w:r>
      <w:r w:rsidR="00092390" w:rsidRPr="00092390">
        <w:rPr>
          <w:rFonts w:ascii="Trebuchet MS" w:hAnsi="Trebuchet MS" w:cs="Arial"/>
          <w:sz w:val="20"/>
          <w:szCs w:val="20"/>
          <w:u w:val="single" w:color="000000"/>
        </w:rPr>
        <w:br/>
        <w:t>lub odstąpienie od wykonania umowy z przyczyn leżących po stronie Wykonawcy.</w:t>
      </w:r>
    </w:p>
    <w:p w:rsidR="00092390" w:rsidRPr="00092390" w:rsidRDefault="00092390" w:rsidP="00092390">
      <w:pPr>
        <w:shd w:val="clear" w:color="auto" w:fill="FFFFFF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092390">
        <w:rPr>
          <w:rFonts w:ascii="Trebuchet MS" w:hAnsi="Trebuchet MS" w:cs="Arial"/>
          <w:bCs/>
          <w:color w:val="000000"/>
          <w:sz w:val="20"/>
          <w:szCs w:val="20"/>
        </w:rPr>
        <w:t xml:space="preserve">Pragniemy wskazać, iż w przypadku kiedy Zamawiający zobligowany jest do stosowania ustawy </w:t>
      </w:r>
      <w:proofErr w:type="spellStart"/>
      <w:r w:rsidRPr="00092390">
        <w:rPr>
          <w:rFonts w:ascii="Trebuchet MS" w:hAnsi="Trebuchet MS" w:cs="Arial"/>
          <w:bCs/>
          <w:color w:val="000000"/>
          <w:sz w:val="20"/>
          <w:szCs w:val="20"/>
        </w:rPr>
        <w:t>Pzp</w:t>
      </w:r>
      <w:proofErr w:type="spellEnd"/>
      <w:r w:rsidRPr="00092390">
        <w:rPr>
          <w:rFonts w:ascii="Trebuchet MS" w:hAnsi="Trebuchet MS" w:cs="Arial"/>
          <w:bCs/>
          <w:color w:val="000000"/>
          <w:sz w:val="20"/>
          <w:szCs w:val="20"/>
        </w:rPr>
        <w:t xml:space="preserve"> (czyli jak w przedmiotowej sprawie), winien znaleźć zastosowanie art. 145 </w:t>
      </w:r>
      <w:proofErr w:type="spellStart"/>
      <w:r w:rsidRPr="00092390">
        <w:rPr>
          <w:rFonts w:ascii="Trebuchet MS" w:hAnsi="Trebuchet MS" w:cs="Arial"/>
          <w:bCs/>
          <w:color w:val="000000"/>
          <w:sz w:val="20"/>
          <w:szCs w:val="20"/>
        </w:rPr>
        <w:t>Pzp</w:t>
      </w:r>
      <w:proofErr w:type="spellEnd"/>
      <w:r w:rsidRPr="00092390">
        <w:rPr>
          <w:rFonts w:ascii="Trebuchet MS" w:hAnsi="Trebuchet MS" w:cs="Arial"/>
          <w:bCs/>
          <w:color w:val="000000"/>
          <w:sz w:val="20"/>
          <w:szCs w:val="20"/>
        </w:rPr>
        <w:t xml:space="preserve">, który przewiduje jedyną możliwość odstąpienia przez Zamawiającego od umowy. Podkreślić ponadto należy, iż zastrzeżenie kary umownej z tytułu rozwiązania umowy nie odpowiada literalnemu brzmieniu przepisów art. 483 kodeksu cywilnego, zgodnie z którym można zastrzec w umowie, że naprawienie szkody wynikłej z niewykonania lub nienależytego wykonania zobowiązania niepieniężnego nastąpi przez zapłatę określonej sumy (kara umowna). Nadto art. 484 </w:t>
      </w:r>
      <w:proofErr w:type="spellStart"/>
      <w:r w:rsidRPr="00092390">
        <w:rPr>
          <w:rFonts w:ascii="Trebuchet MS" w:hAnsi="Trebuchet MS" w:cs="Arial"/>
          <w:bCs/>
          <w:color w:val="000000"/>
          <w:sz w:val="20"/>
          <w:szCs w:val="20"/>
        </w:rPr>
        <w:t>Kc</w:t>
      </w:r>
      <w:proofErr w:type="spellEnd"/>
      <w:r w:rsidRPr="00092390">
        <w:rPr>
          <w:rFonts w:ascii="Trebuchet MS" w:hAnsi="Trebuchet MS" w:cs="Arial"/>
          <w:bCs/>
          <w:color w:val="000000"/>
          <w:sz w:val="20"/>
          <w:szCs w:val="20"/>
        </w:rPr>
        <w:t xml:space="preserve"> stanowi m.in. iż, jeżeli zobowiązanie zostało w znacznej części wykonane, dłużnik może żądać zmniejszenia kary umownej; to samo dotyczy wypadku, gdy kara umowna jest rażąco wygórowana (a z przypadkiem takiej kary wygórowanej mamy do czynienia we wzorze umowy w Ogłoszeniu o zamówieniu). </w:t>
      </w:r>
      <w:r w:rsidRPr="00092390">
        <w:rPr>
          <w:rFonts w:ascii="Trebuchet MS" w:hAnsi="Trebuchet MS" w:cs="Arial"/>
          <w:color w:val="000000"/>
          <w:sz w:val="20"/>
          <w:szCs w:val="20"/>
        </w:rPr>
        <w:t>Zaznaczamy także, że akt prawny na podstawie, którego będzie realizowana umowa (Ustawa Prawo Pocztowe) wprost wskazuje wysokości odszkodowań w przypadku niewykonania lub nienależytego wykonania usług.</w:t>
      </w:r>
    </w:p>
    <w:p w:rsidR="00092390" w:rsidRPr="00092390" w:rsidRDefault="00092390" w:rsidP="00092390">
      <w:pPr>
        <w:shd w:val="clear" w:color="auto" w:fill="FFFFFF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092390">
        <w:rPr>
          <w:rFonts w:ascii="Trebuchet MS" w:hAnsi="Trebuchet MS" w:cs="Arial"/>
          <w:bCs/>
          <w:color w:val="000000"/>
          <w:sz w:val="20"/>
          <w:szCs w:val="20"/>
        </w:rPr>
        <w:t>Pytanie/wniosek 1</w:t>
      </w:r>
      <w:r w:rsidRPr="00092390">
        <w:rPr>
          <w:rFonts w:ascii="Trebuchet MS" w:hAnsi="Trebuchet MS" w:cs="Arial"/>
          <w:color w:val="000000"/>
          <w:sz w:val="20"/>
          <w:szCs w:val="20"/>
        </w:rPr>
        <w:t xml:space="preserve">: </w:t>
      </w:r>
      <w:r w:rsidRPr="00092390">
        <w:rPr>
          <w:rFonts w:ascii="Trebuchet MS" w:hAnsi="Trebuchet MS" w:cs="Arial"/>
          <w:bCs/>
          <w:color w:val="000000"/>
          <w:sz w:val="20"/>
          <w:szCs w:val="20"/>
        </w:rPr>
        <w:t>Czy zatem z uwagi na niezgodność postanowień Ogłoszenia o zamówieniu z przepisami bezwzględnie obowiązującymi w przedmiotowym zakresie, Zamawiający dopuszcza wykreślenie we wzorze umowy</w:t>
      </w:r>
      <w:r w:rsidRPr="00092390">
        <w:rPr>
          <w:rFonts w:ascii="Trebuchet MS" w:hAnsi="Trebuchet MS" w:cs="Arial"/>
          <w:color w:val="000000"/>
          <w:sz w:val="20"/>
          <w:szCs w:val="20"/>
        </w:rPr>
        <w:t xml:space="preserve"> </w:t>
      </w:r>
      <w:r w:rsidRPr="00092390">
        <w:rPr>
          <w:rFonts w:ascii="Trebuchet MS" w:hAnsi="Trebuchet MS" w:cs="Arial"/>
          <w:bCs/>
          <w:color w:val="000000"/>
          <w:sz w:val="20"/>
          <w:szCs w:val="20"/>
        </w:rPr>
        <w:t>i w jego miejsce wprowadzenie postanowienia regulującego odpowiedzialność operatora pocztowego na zasadach określonych w ustawie Prawo pocztowe  z dnia 23 listopada 2012 roku?</w:t>
      </w:r>
      <w:r w:rsidRPr="00092390">
        <w:rPr>
          <w:rFonts w:ascii="Trebuchet MS" w:hAnsi="Trebuchet MS" w:cs="Arial"/>
          <w:color w:val="000000"/>
          <w:sz w:val="20"/>
          <w:szCs w:val="20"/>
        </w:rPr>
        <w:t xml:space="preserve"> </w:t>
      </w:r>
    </w:p>
    <w:p w:rsidR="00092390" w:rsidRPr="00092390" w:rsidRDefault="00092390" w:rsidP="00092390">
      <w:pPr>
        <w:shd w:val="clear" w:color="auto" w:fill="FFFFFF"/>
        <w:autoSpaceDE w:val="0"/>
        <w:autoSpaceDN w:val="0"/>
        <w:adjustRightInd w:val="0"/>
        <w:jc w:val="both"/>
        <w:rPr>
          <w:rFonts w:ascii="Trebuchet MS" w:hAnsi="Trebuchet MS" w:cs="Arial"/>
          <w:bCs/>
          <w:color w:val="000000"/>
          <w:sz w:val="20"/>
          <w:szCs w:val="20"/>
        </w:rPr>
      </w:pPr>
      <w:r w:rsidRPr="00092390">
        <w:rPr>
          <w:rFonts w:ascii="Trebuchet MS" w:hAnsi="Trebuchet MS" w:cs="Arial"/>
          <w:bCs/>
          <w:color w:val="000000"/>
          <w:sz w:val="20"/>
          <w:szCs w:val="20"/>
        </w:rPr>
        <w:t>Pytanie/wniosek 2</w:t>
      </w:r>
      <w:r w:rsidRPr="00092390">
        <w:rPr>
          <w:rFonts w:ascii="Trebuchet MS" w:hAnsi="Trebuchet MS" w:cs="Arial"/>
          <w:color w:val="000000"/>
          <w:sz w:val="20"/>
          <w:szCs w:val="20"/>
        </w:rPr>
        <w:t xml:space="preserve">: </w:t>
      </w:r>
      <w:r w:rsidRPr="00092390">
        <w:rPr>
          <w:rFonts w:ascii="Trebuchet MS" w:hAnsi="Trebuchet MS" w:cs="Arial"/>
          <w:bCs/>
          <w:color w:val="000000"/>
          <w:sz w:val="20"/>
          <w:szCs w:val="20"/>
        </w:rPr>
        <w:t>W przypadku negatywnej odpowiedzi na pytanie nr 1 Wykonawca wnosi o obniżenie przez  Zamawiającego wysokość kary np. do wysokości 2% całkowitego wynagrodzenia?</w:t>
      </w:r>
      <w:r w:rsidR="00905C83">
        <w:rPr>
          <w:rFonts w:ascii="Trebuchet MS" w:hAnsi="Trebuchet MS" w:cs="Arial"/>
          <w:bCs/>
          <w:color w:val="000000"/>
          <w:sz w:val="20"/>
          <w:szCs w:val="20"/>
        </w:rPr>
        <w:t>”</w:t>
      </w:r>
      <w:r w:rsidRPr="00092390">
        <w:rPr>
          <w:rFonts w:ascii="Trebuchet MS" w:hAnsi="Trebuchet MS" w:cs="Arial"/>
          <w:bCs/>
          <w:color w:val="000000"/>
          <w:sz w:val="20"/>
          <w:szCs w:val="20"/>
        </w:rPr>
        <w:t xml:space="preserve"> </w:t>
      </w:r>
    </w:p>
    <w:p w:rsidR="00092390" w:rsidRPr="00905C83" w:rsidRDefault="00092390" w:rsidP="00D72D6A">
      <w:pPr>
        <w:rPr>
          <w:rFonts w:ascii="Trebuchet MS" w:hAnsi="Trebuchet MS"/>
          <w:sz w:val="20"/>
          <w:szCs w:val="20"/>
          <w:u w:val="single"/>
        </w:rPr>
      </w:pPr>
    </w:p>
    <w:p w:rsidR="00D72D6A" w:rsidRPr="00905C83" w:rsidRDefault="00D72D6A" w:rsidP="00D72D6A">
      <w:pPr>
        <w:rPr>
          <w:rFonts w:ascii="Trebuchet MS" w:hAnsi="Trebuchet MS"/>
          <w:sz w:val="20"/>
          <w:szCs w:val="20"/>
          <w:u w:val="single"/>
        </w:rPr>
      </w:pPr>
      <w:r w:rsidRPr="00905C83">
        <w:rPr>
          <w:rFonts w:ascii="Trebuchet MS" w:hAnsi="Trebuchet MS"/>
          <w:sz w:val="20"/>
          <w:szCs w:val="20"/>
          <w:u w:val="single"/>
        </w:rPr>
        <w:t>Odpowiedź na pytanie nr II</w:t>
      </w:r>
      <w:r w:rsidR="004576F1" w:rsidRPr="00905C83">
        <w:rPr>
          <w:rFonts w:ascii="Trebuchet MS" w:hAnsi="Trebuchet MS"/>
          <w:sz w:val="20"/>
          <w:szCs w:val="20"/>
          <w:u w:val="single"/>
        </w:rPr>
        <w:t>I</w:t>
      </w:r>
    </w:p>
    <w:p w:rsidR="004576F1" w:rsidRPr="00092390" w:rsidRDefault="004576F1" w:rsidP="004576F1">
      <w:pPr>
        <w:rPr>
          <w:rFonts w:ascii="Trebuchet MS" w:hAnsi="Trebuchet MS" w:cs="Arial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 xml:space="preserve">Zamawiający </w:t>
      </w:r>
      <w:r w:rsidR="000975CC" w:rsidRPr="00092390">
        <w:rPr>
          <w:rFonts w:ascii="Trebuchet MS" w:hAnsi="Trebuchet MS" w:cs="Arial"/>
          <w:sz w:val="20"/>
          <w:szCs w:val="20"/>
        </w:rPr>
        <w:t>modyfikuje we wzorze umowy  zapis ust. 1 w par 8 nadając mu następujące brzmienie:</w:t>
      </w:r>
    </w:p>
    <w:p w:rsidR="000975CC" w:rsidRPr="00092390" w:rsidRDefault="000975CC" w:rsidP="000975CC">
      <w:pPr>
        <w:pStyle w:val="NormalnyWeb"/>
        <w:suppressAutoHyphens/>
        <w:spacing w:before="0" w:beforeAutospacing="0" w:after="0" w:afterAutospacing="0" w:line="300" w:lineRule="exact"/>
        <w:jc w:val="both"/>
        <w:rPr>
          <w:rFonts w:ascii="Trebuchet MS" w:hAnsi="Trebuchet MS"/>
          <w:sz w:val="20"/>
          <w:szCs w:val="20"/>
        </w:rPr>
      </w:pPr>
      <w:r w:rsidRPr="00092390">
        <w:rPr>
          <w:rFonts w:ascii="Trebuchet MS" w:hAnsi="Trebuchet MS" w:cs="Arial"/>
          <w:sz w:val="20"/>
          <w:szCs w:val="20"/>
        </w:rPr>
        <w:t xml:space="preserve">„1. </w:t>
      </w:r>
      <w:r w:rsidRPr="00092390">
        <w:rPr>
          <w:rFonts w:ascii="Trebuchet MS" w:hAnsi="Trebuchet MS" w:cs="Trebuchet MS"/>
          <w:sz w:val="20"/>
          <w:szCs w:val="20"/>
        </w:rPr>
        <w:t>Wykonawca zapłaci Zamawiającemu karę umowną w przypadku rozwiązania albo odstąpienia od umowy przez Zamawiającego z przyczyn leżących po stronie Wykonawcy</w:t>
      </w:r>
      <w:r w:rsidR="00D6027A" w:rsidRPr="00092390">
        <w:rPr>
          <w:rFonts w:ascii="Trebuchet MS" w:hAnsi="Trebuchet MS" w:cs="Trebuchet MS"/>
          <w:sz w:val="20"/>
          <w:szCs w:val="20"/>
        </w:rPr>
        <w:t xml:space="preserve"> w wysokości 2%</w:t>
      </w:r>
      <w:r w:rsidRPr="00092390">
        <w:rPr>
          <w:rFonts w:ascii="Trebuchet MS" w:hAnsi="Trebuchet MS" w:cs="Trebuchet MS"/>
          <w:sz w:val="20"/>
          <w:szCs w:val="20"/>
        </w:rPr>
        <w:t xml:space="preserve"> wynagrodzenia, o którym mowa w § 6 ust. 1 niniejszej umowy.</w:t>
      </w:r>
    </w:p>
    <w:p w:rsidR="006F6F5D" w:rsidRPr="00092390" w:rsidRDefault="006F6F5D" w:rsidP="004576F1">
      <w:pPr>
        <w:rPr>
          <w:rFonts w:ascii="Trebuchet MS" w:hAnsi="Trebuchet MS" w:cs="Arial"/>
          <w:b/>
          <w:sz w:val="20"/>
          <w:szCs w:val="20"/>
          <w:u w:val="single"/>
        </w:rPr>
      </w:pPr>
      <w:r w:rsidRPr="00092390">
        <w:rPr>
          <w:rFonts w:ascii="Trebuchet MS" w:hAnsi="Trebuchet MS" w:cs="Arial"/>
          <w:b/>
          <w:sz w:val="20"/>
          <w:szCs w:val="20"/>
          <w:u w:val="single"/>
        </w:rPr>
        <w:t xml:space="preserve"> </w:t>
      </w:r>
    </w:p>
    <w:p w:rsidR="000975CC" w:rsidRPr="00092390" w:rsidRDefault="006F6F5D" w:rsidP="004576F1">
      <w:pPr>
        <w:rPr>
          <w:rFonts w:ascii="Trebuchet MS" w:hAnsi="Trebuchet MS" w:cs="Arial"/>
          <w:b/>
          <w:sz w:val="20"/>
          <w:szCs w:val="20"/>
          <w:u w:val="single"/>
        </w:rPr>
      </w:pPr>
      <w:r w:rsidRPr="00092390">
        <w:rPr>
          <w:rFonts w:ascii="Trebuchet MS" w:hAnsi="Trebuchet MS" w:cs="Arial"/>
          <w:b/>
          <w:sz w:val="20"/>
          <w:szCs w:val="20"/>
          <w:u w:val="single"/>
        </w:rPr>
        <w:t>Pytanie IV</w:t>
      </w:r>
    </w:p>
    <w:p w:rsidR="006F6F5D" w:rsidRPr="00905C83" w:rsidRDefault="00905C83" w:rsidP="006F6F5D">
      <w:pPr>
        <w:jc w:val="both"/>
        <w:rPr>
          <w:rFonts w:ascii="Trebuchet MS" w:hAnsi="Trebuchet MS" w:cs="Arial"/>
          <w:bCs/>
          <w:color w:val="000000"/>
          <w:sz w:val="20"/>
          <w:szCs w:val="20"/>
          <w:u w:val="single"/>
        </w:rPr>
      </w:pPr>
      <w:r>
        <w:rPr>
          <w:rFonts w:ascii="Trebuchet MS" w:hAnsi="Trebuchet MS" w:cs="Arial"/>
          <w:color w:val="000000"/>
          <w:sz w:val="20"/>
          <w:szCs w:val="20"/>
          <w:u w:val="single"/>
        </w:rPr>
        <w:t>„</w:t>
      </w:r>
      <w:r w:rsidR="006F6F5D" w:rsidRPr="00905C83">
        <w:rPr>
          <w:rFonts w:ascii="Trebuchet MS" w:hAnsi="Trebuchet MS" w:cs="Arial"/>
          <w:color w:val="000000"/>
          <w:sz w:val="20"/>
          <w:szCs w:val="20"/>
          <w:u w:val="single"/>
        </w:rPr>
        <w:t>IV . W Załączniku nr 1 do Ogłoszenia o zamówieniu Opis przedmiotu zamówienia w ust. 9-10 oraz we wzorze umowy Zamawiający okr</w:t>
      </w:r>
      <w:r w:rsidR="006F6F5D" w:rsidRPr="00905C83">
        <w:rPr>
          <w:rFonts w:ascii="Trebuchet MS" w:hAnsi="Trebuchet MS" w:cs="Arial"/>
          <w:bCs/>
          <w:color w:val="000000"/>
          <w:sz w:val="20"/>
          <w:szCs w:val="20"/>
          <w:u w:val="single"/>
        </w:rPr>
        <w:t>eślił wymogi dotyczące placówek Wykonawcy</w:t>
      </w:r>
    </w:p>
    <w:p w:rsidR="006F6F5D" w:rsidRPr="00092390" w:rsidRDefault="006F6F5D" w:rsidP="006F6F5D">
      <w:pPr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092390">
        <w:rPr>
          <w:rFonts w:ascii="Trebuchet MS" w:hAnsi="Trebuchet MS" w:cs="Arial"/>
          <w:color w:val="000000"/>
          <w:sz w:val="20"/>
          <w:szCs w:val="20"/>
        </w:rPr>
        <w:t xml:space="preserve">Uwzględniając obecnie obowiązujący na terenie kraju stan epidemii wynikający z zapobiegania, przeciwdziałania i zwalczania COVID-19, Wykonawca. stoi w obliczu konieczności dostosowywania funkcjonowania sieci placówek pocztowych do aktualnej/szczególnej sytuacji. </w:t>
      </w:r>
      <w:r w:rsidR="00905C83">
        <w:rPr>
          <w:rFonts w:ascii="Trebuchet MS" w:hAnsi="Trebuchet MS" w:cs="Arial"/>
          <w:color w:val="000000"/>
          <w:sz w:val="20"/>
          <w:szCs w:val="20"/>
        </w:rPr>
        <w:t>Wykonawca</w:t>
      </w:r>
      <w:r w:rsidRPr="00092390">
        <w:rPr>
          <w:rFonts w:ascii="Trebuchet MS" w:hAnsi="Trebuchet MS" w:cs="Arial"/>
          <w:color w:val="000000"/>
          <w:sz w:val="20"/>
          <w:szCs w:val="20"/>
        </w:rPr>
        <w:t xml:space="preserve"> w ramach bieżącej działalności podejmuje wszelkie rozwiązania, w granicach obowiązującego prawa, mające zapewnić wypełnienie obowiązków</w:t>
      </w:r>
      <w:r w:rsidR="00D6027A" w:rsidRPr="00092390">
        <w:rPr>
          <w:rFonts w:ascii="Trebuchet MS" w:hAnsi="Trebuchet MS" w:cs="Arial"/>
          <w:color w:val="000000"/>
          <w:sz w:val="20"/>
          <w:szCs w:val="20"/>
        </w:rPr>
        <w:t xml:space="preserve"> nałożonych na Wykonawcę</w:t>
      </w:r>
      <w:r w:rsidRPr="00092390">
        <w:rPr>
          <w:rFonts w:ascii="Trebuchet MS" w:hAnsi="Trebuchet MS" w:cs="Arial"/>
          <w:color w:val="000000"/>
          <w:sz w:val="20"/>
          <w:szCs w:val="20"/>
        </w:rPr>
        <w:t>. Dlatego też w przypadkach, spowodowanych zagrożeniem epidemiologicznym (niezależnych od Spółki) wystąpić mogą sytuacje skutkujące ograniczeniem dostępności do niektórych placówek pocztowych.</w:t>
      </w:r>
    </w:p>
    <w:p w:rsidR="006F6F5D" w:rsidRPr="00092390" w:rsidRDefault="006F6F5D" w:rsidP="006F6F5D">
      <w:pPr>
        <w:jc w:val="both"/>
        <w:rPr>
          <w:rFonts w:ascii="Trebuchet MS" w:hAnsi="Trebuchet MS" w:cs="Arial"/>
          <w:iCs/>
          <w:color w:val="000000"/>
          <w:sz w:val="20"/>
          <w:szCs w:val="20"/>
        </w:rPr>
      </w:pPr>
      <w:r w:rsidRPr="00092390">
        <w:rPr>
          <w:rFonts w:ascii="Trebuchet MS" w:hAnsi="Trebuchet MS" w:cs="Arial"/>
          <w:b/>
          <w:bCs/>
          <w:color w:val="000000"/>
          <w:sz w:val="20"/>
          <w:szCs w:val="20"/>
        </w:rPr>
        <w:t>Pytanie/wniosek</w:t>
      </w:r>
      <w:r w:rsidRPr="00092390">
        <w:rPr>
          <w:rFonts w:ascii="Trebuchet MS" w:hAnsi="Trebuchet MS" w:cs="Arial"/>
          <w:color w:val="000000"/>
          <w:sz w:val="20"/>
          <w:szCs w:val="20"/>
        </w:rPr>
        <w:t>: Wykonawca prosi o potwierdzenie, że w z</w:t>
      </w:r>
      <w:r w:rsidRPr="00092390">
        <w:rPr>
          <w:rFonts w:ascii="Trebuchet MS" w:hAnsi="Trebuchet MS" w:cs="Arial"/>
          <w:iCs/>
          <w:color w:val="000000"/>
          <w:sz w:val="20"/>
          <w:szCs w:val="20"/>
        </w:rPr>
        <w:t>aistniałej sytuacji (przeciwdziałania rozprzestrzeniania się COVID -19) Zamawiający uzna za spełnione warunki dotyczące sieci placówek pocztowych w przypadku konieczności dostosowania ich funkcjonowania do zmieniającej się dynamicznie sytuacji na terenie kraju skutkujące czasowym niespełnianiem, z przyczyn niezależnych od Wykonawcy, warunków określonych przez Zamawiającego.</w:t>
      </w:r>
      <w:r w:rsidR="00905C83">
        <w:rPr>
          <w:rFonts w:ascii="Trebuchet MS" w:hAnsi="Trebuchet MS" w:cs="Arial"/>
          <w:iCs/>
          <w:color w:val="000000"/>
          <w:sz w:val="20"/>
          <w:szCs w:val="20"/>
        </w:rPr>
        <w:t>”</w:t>
      </w:r>
    </w:p>
    <w:p w:rsidR="006F6F5D" w:rsidRPr="00092390" w:rsidRDefault="006F6F5D" w:rsidP="006F6F5D">
      <w:pPr>
        <w:rPr>
          <w:rFonts w:ascii="Trebuchet MS" w:hAnsi="Trebuchet MS"/>
          <w:sz w:val="20"/>
          <w:szCs w:val="20"/>
          <w:u w:val="single"/>
        </w:rPr>
      </w:pPr>
      <w:r w:rsidRPr="00092390">
        <w:rPr>
          <w:rFonts w:ascii="Trebuchet MS" w:hAnsi="Trebuchet MS"/>
          <w:sz w:val="20"/>
          <w:szCs w:val="20"/>
          <w:u w:val="single"/>
        </w:rPr>
        <w:t>Odpowiedź na pytanie nr IV</w:t>
      </w:r>
    </w:p>
    <w:p w:rsidR="006F6F5D" w:rsidRPr="00092390" w:rsidRDefault="00D6027A" w:rsidP="006F6F5D">
      <w:pPr>
        <w:shd w:val="clear" w:color="auto" w:fill="FFFFFF"/>
        <w:autoSpaceDE w:val="0"/>
        <w:autoSpaceDN w:val="0"/>
        <w:adjustRightInd w:val="0"/>
        <w:jc w:val="both"/>
        <w:rPr>
          <w:rFonts w:ascii="Trebuchet MS" w:hAnsi="Trebuchet MS" w:cs="Arial"/>
          <w:bCs/>
          <w:color w:val="000000"/>
          <w:sz w:val="20"/>
          <w:szCs w:val="20"/>
        </w:rPr>
      </w:pPr>
      <w:r w:rsidRPr="00092390">
        <w:rPr>
          <w:rFonts w:ascii="Trebuchet MS" w:hAnsi="Trebuchet MS" w:cs="Arial"/>
          <w:bCs/>
          <w:color w:val="000000"/>
          <w:sz w:val="20"/>
          <w:szCs w:val="20"/>
        </w:rPr>
        <w:t>Zamawiający informuje, że uzna za spełnione warunki dotyczące sieci placówek pocztowych w przypadku konieczności dostosowania (ograniczenia) ich funkcjonowania do sytuacji epidemiologicznej w kraju.</w:t>
      </w:r>
    </w:p>
    <w:p w:rsidR="005B318A" w:rsidRDefault="005B318A" w:rsidP="007A7125">
      <w:pPr>
        <w:ind w:left="6372" w:firstLine="708"/>
        <w:rPr>
          <w:rFonts w:ascii="Trebuchet MS" w:hAnsi="Trebuchet MS"/>
          <w:sz w:val="20"/>
          <w:szCs w:val="20"/>
        </w:rPr>
      </w:pPr>
    </w:p>
    <w:p w:rsidR="007A7125" w:rsidRDefault="007A7125" w:rsidP="007A7125">
      <w:pPr>
        <w:ind w:left="6372" w:firstLine="708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Dyrektor</w:t>
      </w:r>
    </w:p>
    <w:p w:rsidR="007A7125" w:rsidRPr="00092390" w:rsidRDefault="007A7125" w:rsidP="007A7125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 w:rsidR="005B318A">
        <w:rPr>
          <w:rFonts w:ascii="Trebuchet MS" w:hAnsi="Trebuchet MS"/>
          <w:sz w:val="20"/>
          <w:szCs w:val="20"/>
        </w:rPr>
        <w:t xml:space="preserve">     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 w:rsidR="005B318A">
        <w:rPr>
          <w:rFonts w:ascii="Trebuchet MS" w:hAnsi="Trebuchet MS"/>
          <w:sz w:val="20"/>
          <w:szCs w:val="20"/>
        </w:rPr>
        <w:t xml:space="preserve">            </w:t>
      </w:r>
      <w:r>
        <w:rPr>
          <w:rFonts w:ascii="Trebuchet MS" w:hAnsi="Trebuchet MS"/>
          <w:sz w:val="20"/>
          <w:szCs w:val="20"/>
        </w:rPr>
        <w:t>mgr Krystian Morys</w:t>
      </w:r>
    </w:p>
    <w:p w:rsidR="002E091A" w:rsidRDefault="002E091A" w:rsidP="004576F1">
      <w:pPr>
        <w:rPr>
          <w:rFonts w:ascii="Trebuchet MS" w:hAnsi="Trebuchet MS"/>
          <w:sz w:val="20"/>
          <w:szCs w:val="20"/>
          <w:u w:val="single"/>
        </w:rPr>
      </w:pPr>
    </w:p>
    <w:p w:rsidR="007A7125" w:rsidRPr="00092390" w:rsidRDefault="007A7125" w:rsidP="004576F1">
      <w:pPr>
        <w:rPr>
          <w:rFonts w:ascii="Trebuchet MS" w:hAnsi="Trebuchet MS"/>
          <w:sz w:val="20"/>
          <w:szCs w:val="20"/>
          <w:u w:val="single"/>
        </w:rPr>
      </w:pPr>
    </w:p>
    <w:p w:rsidR="002E091A" w:rsidRPr="00092390" w:rsidRDefault="002E091A" w:rsidP="002E091A">
      <w:pPr>
        <w:rPr>
          <w:rFonts w:ascii="Trebuchet MS" w:hAnsi="Trebuchet MS"/>
          <w:b/>
          <w:sz w:val="20"/>
          <w:szCs w:val="20"/>
          <w:u w:val="single"/>
        </w:rPr>
      </w:pPr>
      <w:r w:rsidRPr="00092390">
        <w:rPr>
          <w:rFonts w:ascii="Trebuchet MS" w:hAnsi="Trebuchet MS"/>
          <w:b/>
          <w:sz w:val="20"/>
          <w:szCs w:val="20"/>
          <w:u w:val="single"/>
        </w:rPr>
        <w:t>Otrzymują:</w:t>
      </w:r>
    </w:p>
    <w:p w:rsidR="002E091A" w:rsidRPr="00092390" w:rsidRDefault="002E091A" w:rsidP="002E091A">
      <w:pPr>
        <w:rPr>
          <w:rFonts w:ascii="Trebuchet MS" w:hAnsi="Trebuchet MS"/>
          <w:sz w:val="20"/>
          <w:szCs w:val="20"/>
        </w:rPr>
      </w:pPr>
      <w:r w:rsidRPr="00092390">
        <w:rPr>
          <w:rFonts w:ascii="Trebuchet MS" w:hAnsi="Trebuchet MS"/>
          <w:sz w:val="20"/>
          <w:szCs w:val="20"/>
        </w:rPr>
        <w:t>1x Wykonawca zadający pytanie</w:t>
      </w:r>
    </w:p>
    <w:p w:rsidR="002E091A" w:rsidRPr="00092390" w:rsidRDefault="002E091A" w:rsidP="002E091A">
      <w:pPr>
        <w:rPr>
          <w:rFonts w:ascii="Trebuchet MS" w:hAnsi="Trebuchet MS"/>
          <w:sz w:val="20"/>
          <w:szCs w:val="20"/>
        </w:rPr>
      </w:pPr>
      <w:r w:rsidRPr="00092390">
        <w:rPr>
          <w:rFonts w:ascii="Trebuchet MS" w:hAnsi="Trebuchet MS"/>
          <w:sz w:val="20"/>
          <w:szCs w:val="20"/>
        </w:rPr>
        <w:t>1 x strona internetowa: http://www.biuletyn.abip.pl/mops_r_sl/</w:t>
      </w:r>
    </w:p>
    <w:p w:rsidR="002E091A" w:rsidRDefault="002E091A" w:rsidP="002E091A">
      <w:pPr>
        <w:rPr>
          <w:rFonts w:ascii="Trebuchet MS" w:hAnsi="Trebuchet MS"/>
          <w:sz w:val="20"/>
          <w:szCs w:val="20"/>
        </w:rPr>
      </w:pPr>
      <w:r w:rsidRPr="00092390">
        <w:rPr>
          <w:rFonts w:ascii="Trebuchet MS" w:hAnsi="Trebuchet MS"/>
          <w:sz w:val="20"/>
          <w:szCs w:val="20"/>
        </w:rPr>
        <w:t>1 x aa</w:t>
      </w:r>
    </w:p>
    <w:p w:rsidR="007A7125" w:rsidRPr="00092390" w:rsidRDefault="009C11F6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</w:p>
    <w:sectPr w:rsidR="007A7125" w:rsidRPr="00092390" w:rsidSect="00266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18A" w:rsidRDefault="005B318A" w:rsidP="005B318A">
      <w:pPr>
        <w:spacing w:after="0" w:line="240" w:lineRule="auto"/>
      </w:pPr>
      <w:r>
        <w:separator/>
      </w:r>
    </w:p>
  </w:endnote>
  <w:endnote w:type="continuationSeparator" w:id="0">
    <w:p w:rsidR="005B318A" w:rsidRDefault="005B318A" w:rsidP="005B3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18A" w:rsidRDefault="005B318A" w:rsidP="005B318A">
      <w:pPr>
        <w:spacing w:after="0" w:line="240" w:lineRule="auto"/>
      </w:pPr>
      <w:r>
        <w:separator/>
      </w:r>
    </w:p>
  </w:footnote>
  <w:footnote w:type="continuationSeparator" w:id="0">
    <w:p w:rsidR="005B318A" w:rsidRDefault="005B318A" w:rsidP="005B3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2"/>
    <w:multiLevelType w:val="multilevel"/>
    <w:tmpl w:val="00000012"/>
    <w:name w:val="WW8Num27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sz w:val="20"/>
        <w:szCs w:val="20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rebuchet MS" w:hAnsi="Trebuchet MS" w:cs="Trebuchet MS" w:hint="default"/>
        <w:sz w:val="20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rebuchet MS" w:hAnsi="Trebuchet MS" w:cs="Trebuchet MS" w:hint="default"/>
        <w:sz w:val="20"/>
        <w:szCs w:val="20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rebuchet MS" w:hAnsi="Trebuchet MS" w:cs="Trebuchet MS" w:hint="default"/>
        <w:sz w:val="20"/>
        <w:szCs w:val="20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rebuchet MS" w:hAnsi="Trebuchet MS" w:cs="Trebuchet MS" w:hint="default"/>
        <w:sz w:val="20"/>
        <w:szCs w:val="20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rebuchet MS" w:hAnsi="Trebuchet MS" w:cs="Trebuchet MS" w:hint="default"/>
        <w:sz w:val="20"/>
        <w:szCs w:val="20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rebuchet MS" w:hAnsi="Trebuchet MS" w:cs="Trebuchet MS" w:hint="default"/>
        <w:sz w:val="20"/>
        <w:szCs w:val="20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rebuchet MS" w:hAnsi="Trebuchet MS" w:cs="Trebuchet MS" w:hint="default"/>
        <w:sz w:val="20"/>
        <w:szCs w:val="20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rebuchet MS" w:hAnsi="Trebuchet MS" w:cs="Trebuchet MS" w:hint="default"/>
        <w:sz w:val="20"/>
        <w:szCs w:val="20"/>
        <w:lang w:eastAsia="pl-PL"/>
      </w:rPr>
    </w:lvl>
  </w:abstractNum>
  <w:abstractNum w:abstractNumId="1">
    <w:nsid w:val="23F23EEC"/>
    <w:multiLevelType w:val="hybridMultilevel"/>
    <w:tmpl w:val="59F453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52482"/>
    <w:multiLevelType w:val="hybridMultilevel"/>
    <w:tmpl w:val="AAAADC16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77BB1AB7"/>
    <w:multiLevelType w:val="hybridMultilevel"/>
    <w:tmpl w:val="7C5433D8"/>
    <w:lvl w:ilvl="0" w:tplc="8C98082C">
      <w:start w:val="1"/>
      <w:numFmt w:val="decimal"/>
      <w:lvlText w:val="%1."/>
      <w:lvlJc w:val="left"/>
      <w:pPr>
        <w:ind w:left="21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</w:lvl>
    <w:lvl w:ilvl="3" w:tplc="0415000F" w:tentative="1">
      <w:start w:val="1"/>
      <w:numFmt w:val="decimal"/>
      <w:lvlText w:val="%4."/>
      <w:lvlJc w:val="left"/>
      <w:pPr>
        <w:ind w:left="4300" w:hanging="360"/>
      </w:p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</w:lvl>
    <w:lvl w:ilvl="6" w:tplc="0415000F" w:tentative="1">
      <w:start w:val="1"/>
      <w:numFmt w:val="decimal"/>
      <w:lvlText w:val="%7."/>
      <w:lvlJc w:val="left"/>
      <w:pPr>
        <w:ind w:left="6460" w:hanging="360"/>
      </w:p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2D6A"/>
    <w:rsid w:val="00092390"/>
    <w:rsid w:val="000975CC"/>
    <w:rsid w:val="00166AD8"/>
    <w:rsid w:val="001D1F13"/>
    <w:rsid w:val="001D5E62"/>
    <w:rsid w:val="001F1A9A"/>
    <w:rsid w:val="00247898"/>
    <w:rsid w:val="00266B4A"/>
    <w:rsid w:val="00292E1C"/>
    <w:rsid w:val="002E091A"/>
    <w:rsid w:val="003C6044"/>
    <w:rsid w:val="004240DC"/>
    <w:rsid w:val="00424F26"/>
    <w:rsid w:val="004576F1"/>
    <w:rsid w:val="00466C01"/>
    <w:rsid w:val="004739A3"/>
    <w:rsid w:val="005B318A"/>
    <w:rsid w:val="006D4545"/>
    <w:rsid w:val="006F6F5D"/>
    <w:rsid w:val="00716528"/>
    <w:rsid w:val="007549B8"/>
    <w:rsid w:val="0076380D"/>
    <w:rsid w:val="007840BC"/>
    <w:rsid w:val="00790114"/>
    <w:rsid w:val="007A7125"/>
    <w:rsid w:val="00803768"/>
    <w:rsid w:val="00905C83"/>
    <w:rsid w:val="009C11F6"/>
    <w:rsid w:val="009C31CC"/>
    <w:rsid w:val="009D59FB"/>
    <w:rsid w:val="00A3714C"/>
    <w:rsid w:val="00BE2E85"/>
    <w:rsid w:val="00C0231D"/>
    <w:rsid w:val="00C14C69"/>
    <w:rsid w:val="00D6027A"/>
    <w:rsid w:val="00D72D6A"/>
    <w:rsid w:val="00ED3132"/>
    <w:rsid w:val="00F2267E"/>
    <w:rsid w:val="00F267E0"/>
    <w:rsid w:val="00F3222B"/>
    <w:rsid w:val="00FB2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6B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nhideWhenUsed/>
    <w:rsid w:val="006D4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nyWebZnak">
    <w:name w:val="Normalny (Web) Znak"/>
    <w:link w:val="NormalnyWeb"/>
    <w:uiPriority w:val="99"/>
    <w:locked/>
    <w:rsid w:val="006D4545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6D4545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6D4545"/>
  </w:style>
  <w:style w:type="paragraph" w:styleId="Tekstdymka">
    <w:name w:val="Balloon Text"/>
    <w:basedOn w:val="Normalny"/>
    <w:link w:val="TekstdymkaZnak"/>
    <w:uiPriority w:val="99"/>
    <w:semiHidden/>
    <w:unhideWhenUsed/>
    <w:rsid w:val="009D5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9F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5B31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318A"/>
  </w:style>
  <w:style w:type="paragraph" w:styleId="Stopka">
    <w:name w:val="footer"/>
    <w:basedOn w:val="Normalny"/>
    <w:link w:val="StopkaZnak"/>
    <w:uiPriority w:val="99"/>
    <w:semiHidden/>
    <w:unhideWhenUsed/>
    <w:rsid w:val="005B31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B31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1AAFC-7DA0-4FED-B195-DD9A97211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1016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9</cp:revision>
  <cp:lastPrinted>2020-12-22T14:27:00Z</cp:lastPrinted>
  <dcterms:created xsi:type="dcterms:W3CDTF">2020-12-22T07:23:00Z</dcterms:created>
  <dcterms:modified xsi:type="dcterms:W3CDTF">2020-12-22T14:30:00Z</dcterms:modified>
</cp:coreProperties>
</file>