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B77" w:rsidRPr="00F54B77" w:rsidRDefault="00F54B77" w:rsidP="00F54B77">
      <w:pPr>
        <w:pBdr>
          <w:bottom w:val="single" w:sz="6" w:space="1" w:color="auto"/>
        </w:pBdr>
        <w:spacing w:after="0" w:line="240" w:lineRule="auto"/>
        <w:jc w:val="center"/>
        <w:rPr>
          <w:rFonts w:ascii="Trebuchet MS" w:eastAsia="Times New Roman" w:hAnsi="Trebuchet MS" w:cs="Arial"/>
          <w:vanish/>
          <w:sz w:val="20"/>
          <w:szCs w:val="20"/>
          <w:lang w:eastAsia="pl-PL"/>
        </w:rPr>
      </w:pPr>
      <w:r w:rsidRPr="00F54B77">
        <w:rPr>
          <w:rFonts w:ascii="Trebuchet MS" w:eastAsia="Times New Roman" w:hAnsi="Trebuchet MS" w:cs="Arial"/>
          <w:vanish/>
          <w:sz w:val="20"/>
          <w:szCs w:val="20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384"/>
        <w:gridCol w:w="751"/>
      </w:tblGrid>
      <w:tr w:rsidR="00F54B77" w:rsidRPr="00F54B77" w:rsidTr="00F54B77">
        <w:trPr>
          <w:tblCellSpacing w:w="0" w:type="dxa"/>
        </w:trPr>
        <w:tc>
          <w:tcPr>
            <w:tcW w:w="0" w:type="auto"/>
            <w:vAlign w:val="center"/>
            <w:hideMark/>
          </w:tcPr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Ogłoszenie nr 4322 - 2017 z dnia 2017-01-09 r. </w:t>
            </w:r>
          </w:p>
          <w:p w:rsidR="00F54B77" w:rsidRPr="00F54B77" w:rsidRDefault="00F54B77" w:rsidP="00F54B7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Ruda Śląska: Realizacja talonów dla osób korzystających z pomocy społecznej, świadczeń rodzinnych i alimentacyjnych. 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F54B77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 xml:space="preserve">OGŁOSZENIE O UDZIELENIU ZAMÓWIENIA – </w:t>
            </w:r>
          </w:p>
          <w:p w:rsidR="00F54B77" w:rsidRPr="00F54B77" w:rsidRDefault="00F54B77" w:rsidP="00F54B7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Zamieszczanie ogłoszenia: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obowiązkowe.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Ogłoszenie dotyczy: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zamówienia publicznego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Zamówienie dotyczy projektu lub programu współfinansowanego ze środków Unii Europejskiej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F54B77" w:rsidRPr="00F54B77" w:rsidRDefault="00F54B77" w:rsidP="00F54B77">
            <w:pPr>
              <w:spacing w:after="24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Nazwa projektu lub programu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Zamówienie było przedmiotem ogłoszenia w Biuletynie Zamówień Publicznych: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tak 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Numer ogłoszenia: 352785-2016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Ogłoszenie o zmianie ogłoszenia zostało zamieszczone w Biuletynie Zamówień Publicznych: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tak 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Numer ogłoszenia: 352830-2016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t>SEKCJA I: ZAMAWIAJĄCY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Postępowanie zostało przeprowadzone przez centralnego zamawiającego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Postępowanie zostało przeprowadzone przez podmiot, któremu zamawiający powierzył/powierzyli przeprowadzenie postępowania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Postępowanie zostało przeprowadzone wspólnie przez zamawiających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Postępowanie zostało przeprowadzone wspólnie z zamawiającymi z innych państw członkowskich Unii Europejskiej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W przypadku przeprowadzania postępowania wspólnie z zamawiającymi z innych państw członkowskich Unii Europejskiej – mające zastosowanie krajowe prawo zamówień publicznych::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Informacje dodatkowe: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I. 1) NAZWA I ADRES: 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Miejski Ośrodek Pomocy Społecznej, krajowy numer identyfikacyjny 344679400000, ul. ul. Markowej  20, 41709   Ruda Śląska, państwo Polska, woj. śląskie, tel. 032 3440323 w. 301, faks 323 440 302, e-mail sekretariat@mopsrsl.internetdsl.pl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Adres strony internetowej (URL): www.mops.rsl.pl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I. 2) RODZAJ ZAMAWIAJĄCEGO: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Administracja samorządowa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I.3) WSPÓLNE UDZIELANIE ZAMÓWIENIA </w:t>
            </w:r>
            <w:r w:rsidRPr="00F54B77">
              <w:rPr>
                <w:rFonts w:ascii="Trebuchet MS" w:eastAsia="Times New Roman" w:hAnsi="Trebuchet MS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(jeżeli dotyczy)</w:t>
            </w: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: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t xml:space="preserve">SEKCJA II: PRZEDMIOT ZAMÓWIENIA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II.1) Nazwa nadana zamówieniu przez zamawiającego: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Realizacja talonów dla osób korzystających z pomocy społecznej, świadczeń rodzinnych i alimentacyjnych.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Numer referencyjny </w:t>
            </w:r>
            <w:r w:rsidRPr="00F54B77">
              <w:rPr>
                <w:rFonts w:ascii="Trebuchet MS" w:eastAsia="Times New Roman" w:hAnsi="Trebuchet MS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(jeżeli dotyczy)</w:t>
            </w: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: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II.2) Rodzaj zamówienia: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Dostawy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II.3) Krótki opis przedmiotu zamówienia </w:t>
            </w:r>
            <w:r w:rsidRPr="00F54B77">
              <w:rPr>
                <w:rFonts w:ascii="Trebuchet MS" w:eastAsia="Times New Roman" w:hAnsi="Trebuchet MS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(wielkość, zakres, rodzaj i ilość dostaw, usług lub robót budowlanych lub określenie zapotrzebowania i wymagań )</w:t>
            </w: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a w przypadku partnerstwa innowacyjnego - określenie zapotrzebowania na innowacyjny produkt, usługę lub roboty budowlane: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Przedmiotem zamówienia jest realizacja w 2017 roku talonów dla osób korzystających: - z pomocy społecznej, - ze świadczeń rodzinnych i alimentacyjnych Talony obejmują: - 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lastRenderedPageBreak/>
              <w:t xml:space="preserve">artykuły spożywcze, - środki czystości, - środki higieny osobistej, - artykuły niemowlęce i dziecięce( np. butelka, smoczek, pampersy, mleko, odżywki.) - artykuły szkolne ( np. zeszyty, bloki, kredki itp.) Przewidywana wartość talonów ogółem w czasie trwania umowy wynosi ok. 711.424,35 zł brutto Wzory talonów stanowią załączniki do postępowania przetargowego. Realizacja talonów następować będzie tylko w towarach, tj. bez rozliczeń pieniężnych. Wartość zakupu powinna odpowiadać wartości talonu. W przypadku, gdy wartość zrealizowanych towarów będzie niższa od wartości nominalnej talonu, pozostała część tej wartości nie będzie zwracana klientowi w gotówce. W przypadku, gdy wartość realizowanych towarów będzie wyższa od wartości nominalnej talonu klient zobowiązany jest dopłacić różnicę. Talon realizowany będzie w towarach pierwszej potrzeby z wyłączeniem towarów takich jak: papierosy, alkohol (w tym piwo), napoje typu </w:t>
            </w:r>
            <w:proofErr w:type="spellStart"/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fanta</w:t>
            </w:r>
            <w:proofErr w:type="spellEnd"/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, coca cola itp., oraz mięsa, wędlin i ryb, których cena przekracza 13,50 zł z </w:t>
            </w:r>
            <w:proofErr w:type="spellStart"/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kg</w:t>
            </w:r>
            <w:proofErr w:type="spellEnd"/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. Osoba na którą talon został wydany lub osoba upoważniona będzie mogła korzystać z wszelkich rabatów, promocji i wyprzedaży na równi z innymi klientami. Wykonawca nie może stosować cen wyższych na artykuły wydawane w ramach talonów od cen stosowanych dla innych klientów.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II.4) Informacja o częściach zamówienia: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Zamówienie podzielone jest na części: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II.5) Główny Kod CPV: 15800000-6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Dodatkowe kody CPV: 15100000-9, 15500000-3, 33700000-7, 39832000-3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t xml:space="preserve">SEKCJA III: PROCEDURA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III.1) TRYB UDZIELENIA ZAMÓWIENIA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Przetarg nieograniczony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III.2) Ogłoszenie dotyczy zakończenia dynamicznego systemu zakupów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III.3) Informacje dodatkowe: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t xml:space="preserve">SEKCJA IV: UDZIELENIE ZAMÓWIENIA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280"/>
              <w:gridCol w:w="104"/>
            </w:tblGrid>
            <w:tr w:rsidR="00F54B77" w:rsidRPr="00F54B77" w:rsidTr="00F54B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F54B77" w:rsidRPr="00F54B77" w:rsidTr="00F54B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 xml:space="preserve">Postępowanie/część zostało unieważnione nie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F54B77" w:rsidRPr="00F54B77" w:rsidTr="00F54B77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IV.1) DATA UDZIELENIA ZAMÓWIENIA: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29/12/2016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IV.2 Całkowita wartość zamówienia </w:t>
                  </w:r>
                </w:p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Wartość bez VAT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711424.35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proofErr w:type="spellStart"/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Waluta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PLN</w:t>
                  </w:r>
                  <w:proofErr w:type="spellEnd"/>
                </w:p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IV.3) INFORMACJE O OFERTACH </w:t>
                  </w:r>
                </w:p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Liczba otrzymanych ofert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1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w tym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Liczba otrzymanych ofert od małych i średnich przedsiębiorstw: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1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Liczba otrzymanych ofert od wykonawców z innych państw członkowskich Unii Europejskiej: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Liczba otrzymanych ofert od wykonawców z państw niebędących członkami Unii Europejskiej: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liczba ofert otrzymanych drogą elektroniczną: </w:t>
                  </w:r>
                </w:p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IV.4) LICZBA ODRZUCONYCH OFERT: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IV.5) NAZWA I ADRES WYKONAWCY, KTÓREMU UDZIELONO ZAMÓWIENIA </w:t>
                  </w:r>
                </w:p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 xml:space="preserve">Zamówienie zostało udzielone wykonawcom wspólnie ubiegającym się o udzielenie: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tak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>Ryszard Blicharski Firma Handlowo - Usługowa- „ŁUKASZ,  ,  ul. Pokoju 14 ,  41-709,  Ruda Śląska,  kraj/woj. śląskie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Wykonawca jest małym/średnim przedsiębiorcą: nie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Wykonawca pochodzi z innego państwa członkowskiego Unii Europejskiej: nie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Skrót literowy nazwy państwa: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Wykonawca pochodzi z innego państwa nie będącego członkiem Unii Europejskiej: nie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Skrót literowy nazwy państwa: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>Supermarket „Ania” Małgorzata Blicharska ,  ,  ul. Pokoju 14 ,  41-709,  Ruda Śląska,  kraj/woj. śląskie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Wykonawca jest małym/średnim przedsiębiorcą: tak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Wykonawca pochodzi z innego państwa członkowskiego Unii Europejskiej: nie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lastRenderedPageBreak/>
                    <w:t xml:space="preserve">Skrót literowy nazwy państwa: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Wykonawca pochodzi z innego państwa nie będącego członkiem Unii Europejskiej: nie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Skrót literowy nazwy państwa: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Firmą Handlową „KAMA” Krzysztof </w:t>
                  </w:r>
                  <w:proofErr w:type="spellStart"/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Cielicki</w:t>
                  </w:r>
                  <w:proofErr w:type="spellEnd"/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 xml:space="preserve"> i wspólnicy Spółka Jawna ,  ,  ul. Pokoju 14,  41-709,  Ruda Śląska,  kraj/woj. śląskie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Wykonawca jest małym/średnim przedsiębiorcą: nie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Wykonawca pochodzi z innego państwa członkowskiego Unii Europejskiej: nie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Skrót literowy nazwy państwa: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Wykonawca pochodzi z innego państwa nie będącego członkiem Unii Europejskiej: nie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Skrót literowy nazwy państwa: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Firma Handlowo-Usługowa Anna Blicharska - </w:t>
                  </w:r>
                  <w:proofErr w:type="spellStart"/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Sprus</w:t>
                  </w:r>
                  <w:proofErr w:type="spellEnd"/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 xml:space="preserve"> ,  ,  ul. Pokoju 14,  41-709,  Ruda Śląska,  kraj/woj. śląskie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Wykonawca jest małym/średnim przedsiębiorcą: tak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Wykonawca pochodzi z innego państwa członkowskiego Unii Europejskiej: nie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Skrót literowy nazwy państwa: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Wykonawca pochodzi z innego państwa nie będącego członkiem Unii Europejskiej: nie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Skrót literowy nazwy państwa: </w:t>
                  </w:r>
                </w:p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Cena wybranej oferty/wartość umowy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63,73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Oferta z najniższą ceną/kosztem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63,73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  <w:t xml:space="preserve">&gt; </w:t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Oferta z najwyższą ceną/kosztem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63,73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Waluta: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PLN</w:t>
                  </w:r>
                </w:p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  <w:p w:rsidR="00F54B77" w:rsidRPr="00F54B77" w:rsidRDefault="00F54B77" w:rsidP="00F54B77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IV.7) Informacje na temat podwykonawstwa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Wykonawca przewiduje powierzenie wykonania części zamówienia podwykonawcy/podwykonawcom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Wartość lub procentowa część zamówienia, jaka zostanie powierzona podwykonawcy lub podwykonawcom: </w:t>
                  </w:r>
                  <w:r w:rsidRPr="00F54B77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br/>
                  </w:r>
                  <w:r w:rsidRPr="00F54B77"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IV.8) Informacje dodatkowe: </w:t>
                  </w:r>
                </w:p>
              </w:tc>
            </w:tr>
          </w:tbl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54B77" w:rsidRPr="00F54B77" w:rsidRDefault="00F54B77" w:rsidP="00F54B7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u w:val="single"/>
                <w:lang w:eastAsia="pl-PL"/>
              </w:rPr>
              <w:t xml:space="preserve">IV.9) UZASADNIENIE UDZIELENIA ZAMÓWIENIA W TRYBIE NEGOCJACJI BEZ OGŁOSZENIA, ZAMÓWIENIA Z WOLNEJ RĘKI ALBO ZAPYTANIA O CENĘ </w:t>
            </w:r>
          </w:p>
          <w:p w:rsidR="00F54B77" w:rsidRPr="00F54B77" w:rsidRDefault="00F54B77" w:rsidP="00F54B77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u w:val="single"/>
                <w:lang w:eastAsia="pl-PL"/>
              </w:rPr>
              <w:t>IV.9.1) Podstawa prawna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br/>
              <w:t xml:space="preserve">Postępowanie prowadzone jest w trybie   na podstawie art.  ustawy </w:t>
            </w:r>
            <w:proofErr w:type="spellStart"/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t>Pzp</w:t>
            </w:r>
            <w:proofErr w:type="spellEnd"/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t xml:space="preserve">. 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br/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br/>
            </w:r>
            <w:r w:rsidRPr="00F54B77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u w:val="single"/>
                <w:lang w:eastAsia="pl-PL"/>
              </w:rPr>
              <w:t xml:space="preserve">IV.9.2) Uzasadnienia wyboru trybu </w:t>
            </w:r>
            <w:r w:rsidRPr="00F54B77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br/>
              <w:t xml:space="preserve">Należy podać uzasadnienie faktyczne i prawne wyboru trybu oraz wyjaśnić, dlaczego udzielenie zamówienia jest zgodne z przepisami. </w:t>
            </w:r>
          </w:p>
          <w:p w:rsidR="00F54B77" w:rsidRPr="00F54B77" w:rsidRDefault="00F54B77" w:rsidP="00F54B77">
            <w:pPr>
              <w:spacing w:after="24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1" w:type="dxa"/>
            <w:noWrap/>
            <w:tcMar>
              <w:top w:w="0" w:type="dxa"/>
              <w:left w:w="0" w:type="dxa"/>
              <w:bottom w:w="0" w:type="dxa"/>
              <w:right w:w="63" w:type="dxa"/>
            </w:tcMar>
            <w:hideMark/>
          </w:tcPr>
          <w:p w:rsidR="00F54B77" w:rsidRPr="00F54B77" w:rsidRDefault="00F54B77" w:rsidP="00F54B77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F54B77" w:rsidRPr="00F54B77" w:rsidRDefault="00F54B77" w:rsidP="00F54B77">
      <w:pPr>
        <w:pBdr>
          <w:top w:val="single" w:sz="6" w:space="1" w:color="auto"/>
        </w:pBdr>
        <w:spacing w:after="0" w:line="240" w:lineRule="auto"/>
        <w:jc w:val="center"/>
        <w:rPr>
          <w:rFonts w:ascii="Trebuchet MS" w:eastAsia="Times New Roman" w:hAnsi="Trebuchet MS" w:cs="Arial"/>
          <w:vanish/>
          <w:sz w:val="20"/>
          <w:szCs w:val="20"/>
          <w:lang w:eastAsia="pl-PL"/>
        </w:rPr>
      </w:pPr>
      <w:r w:rsidRPr="00F54B77">
        <w:rPr>
          <w:rFonts w:ascii="Trebuchet MS" w:eastAsia="Times New Roman" w:hAnsi="Trebuchet MS" w:cs="Arial"/>
          <w:vanish/>
          <w:sz w:val="20"/>
          <w:szCs w:val="20"/>
          <w:lang w:eastAsia="pl-PL"/>
        </w:rPr>
        <w:lastRenderedPageBreak/>
        <w:t>Dół formularza</w:t>
      </w:r>
    </w:p>
    <w:p w:rsidR="00BB3BC0" w:rsidRPr="00F54B77" w:rsidRDefault="00BB3BC0">
      <w:pPr>
        <w:rPr>
          <w:rFonts w:ascii="Trebuchet MS" w:hAnsi="Trebuchet MS"/>
          <w:sz w:val="20"/>
          <w:szCs w:val="20"/>
        </w:rPr>
      </w:pPr>
    </w:p>
    <w:sectPr w:rsidR="00BB3BC0" w:rsidRPr="00F54B77" w:rsidSect="00BB3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54B77"/>
    <w:rsid w:val="00BB3BC0"/>
    <w:rsid w:val="00F54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54B7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54B77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54B7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54B77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4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B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4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59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09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494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582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579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41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402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03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56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888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659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479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85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18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56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529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858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02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850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38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871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442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067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29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77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397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75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241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927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616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1115</Words>
  <Characters>6692</Characters>
  <Application>Microsoft Office Word</Application>
  <DocSecurity>0</DocSecurity>
  <Lines>55</Lines>
  <Paragraphs>15</Paragraphs>
  <ScaleCrop>false</ScaleCrop>
  <Company>MOPS</Company>
  <LinksUpToDate>false</LinksUpToDate>
  <CharactersWithSpaces>7792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2017-01-09T11:09:00Z</dcterms:created>
  <dcterms:modified xsi:type="dcterms:W3CDTF">2017-01-09T11:11:00Z</dcterms:modified>
</cp:coreProperties>
</file>