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C5E" w:rsidRPr="00E65C77" w:rsidRDefault="003D6C5E" w:rsidP="003D6C5E">
      <w:pPr>
        <w:ind w:left="360"/>
        <w:jc w:val="both"/>
        <w:rPr>
          <w:b/>
        </w:rPr>
      </w:pPr>
      <w:r w:rsidRPr="00E65C77">
        <w:rPr>
          <w:b/>
        </w:rPr>
        <w:t xml:space="preserve">Kontrole wykonane przez </w:t>
      </w:r>
      <w:r>
        <w:rPr>
          <w:b/>
        </w:rPr>
        <w:t>podmioty zewnętrzne w Jednostce w I półroczu 2015r.</w:t>
      </w:r>
    </w:p>
    <w:p w:rsidR="003D6C5E" w:rsidRDefault="003D6C5E" w:rsidP="003D6C5E">
      <w:pPr>
        <w:jc w:val="both"/>
      </w:pPr>
    </w:p>
    <w:p w:rsidR="003D6C5E" w:rsidRPr="000C5AB0" w:rsidRDefault="003D6C5E" w:rsidP="003D6C5E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3D6C5E" w:rsidRDefault="003D6C5E" w:rsidP="003D6C5E">
      <w:pPr>
        <w:ind w:left="360"/>
        <w:jc w:val="both"/>
      </w:pPr>
      <w:r>
        <w:t xml:space="preserve">Termin: 21.01.2015r. </w:t>
      </w:r>
    </w:p>
    <w:p w:rsidR="003D6C5E" w:rsidRDefault="003D6C5E" w:rsidP="003D6C5E">
      <w:pPr>
        <w:ind w:left="360"/>
        <w:jc w:val="both"/>
      </w:pPr>
      <w:r>
        <w:t xml:space="preserve">Rodzaj i przedmiot: Kontrola stanu sanitarnego i porządkowego obiektu, postępowania </w:t>
      </w:r>
      <w:r>
        <w:br/>
        <w:t xml:space="preserve">z odpadami, zaopatrzenia w środki czystości i dezynfekcyjne. </w:t>
      </w:r>
    </w:p>
    <w:p w:rsidR="003D6C5E" w:rsidRDefault="003D6C5E" w:rsidP="003D6C5E">
      <w:pPr>
        <w:ind w:left="360"/>
        <w:jc w:val="both"/>
      </w:pPr>
      <w:r>
        <w:t xml:space="preserve">Nie stwierdzono nieprawidłowości. </w:t>
      </w:r>
    </w:p>
    <w:p w:rsidR="003D6C5E" w:rsidRDefault="003D6C5E" w:rsidP="003D6C5E">
      <w:pPr>
        <w:ind w:left="360"/>
        <w:jc w:val="both"/>
      </w:pPr>
    </w:p>
    <w:p w:rsidR="003D6C5E" w:rsidRDefault="003D6C5E" w:rsidP="003D6C5E">
      <w:pPr>
        <w:ind w:left="360"/>
        <w:jc w:val="both"/>
      </w:pPr>
    </w:p>
    <w:p w:rsidR="003D6C5E" w:rsidRPr="000C5AB0" w:rsidRDefault="003D6C5E" w:rsidP="003D6C5E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3D6C5E" w:rsidRDefault="003D6C5E" w:rsidP="003D6C5E">
      <w:pPr>
        <w:ind w:left="360"/>
        <w:jc w:val="both"/>
      </w:pPr>
      <w:r>
        <w:t xml:space="preserve">Termin: 19.05.2015r. </w:t>
      </w:r>
    </w:p>
    <w:p w:rsidR="003D6C5E" w:rsidRDefault="003D6C5E" w:rsidP="003D6C5E">
      <w:pPr>
        <w:ind w:left="360"/>
        <w:jc w:val="both"/>
      </w:pPr>
      <w:r>
        <w:t>Rodzaj i przedmiot: Ocena stanu sanitarnego</w:t>
      </w:r>
    </w:p>
    <w:p w:rsidR="003D6C5E" w:rsidRDefault="003D6C5E" w:rsidP="003D6C5E">
      <w:pPr>
        <w:ind w:left="360"/>
        <w:jc w:val="both"/>
      </w:pPr>
      <w:r>
        <w:t>Nie stwierdzono nieprawidłowości. Nie wydano zaleceń</w:t>
      </w:r>
      <w:r w:rsidR="0019474F">
        <w:t>.</w:t>
      </w:r>
      <w:bookmarkStart w:id="0" w:name="_GoBack"/>
      <w:bookmarkEnd w:id="0"/>
    </w:p>
    <w:p w:rsidR="00C25223" w:rsidRDefault="0019474F"/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D4EC4"/>
    <w:multiLevelType w:val="hybridMultilevel"/>
    <w:tmpl w:val="B9580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C5E"/>
    <w:rsid w:val="0019474F"/>
    <w:rsid w:val="003D6C5E"/>
    <w:rsid w:val="00502A23"/>
    <w:rsid w:val="008B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2C18E"/>
  <w15:chartTrackingRefBased/>
  <w15:docId w15:val="{78D9048F-27BB-4CCB-9457-4F363665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6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Kurpanek</cp:lastModifiedBy>
  <cp:revision>2</cp:revision>
  <dcterms:created xsi:type="dcterms:W3CDTF">2019-04-11T09:56:00Z</dcterms:created>
  <dcterms:modified xsi:type="dcterms:W3CDTF">2019-04-11T13:01:00Z</dcterms:modified>
</cp:coreProperties>
</file>