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4BC9C" w14:textId="2C3E548C" w:rsidR="00C07543" w:rsidRDefault="005F426E" w:rsidP="00614BEA">
      <w:pPr>
        <w:rPr>
          <w:rFonts w:cs="Arial"/>
          <w:sz w:val="20"/>
          <w:szCs w:val="20"/>
        </w:rPr>
      </w:pPr>
      <w:r w:rsidRPr="005F426E">
        <w:rPr>
          <w:rFonts w:cs="Arial"/>
          <w:sz w:val="20"/>
          <w:szCs w:val="20"/>
        </w:rPr>
        <w:t>DOM POMOCY SPOŁECZNEJ PRZYSTAŃ W KATOWICACH</w:t>
      </w:r>
    </w:p>
    <w:p w14:paraId="31449F77" w14:textId="142A361B" w:rsidR="00C07543" w:rsidRDefault="00787B62" w:rsidP="00614BEA">
      <w:pPr>
        <w:rPr>
          <w:rFonts w:cs="Arial"/>
          <w:sz w:val="20"/>
          <w:szCs w:val="20"/>
        </w:rPr>
      </w:pPr>
      <w:r w:rsidRPr="00787B62">
        <w:rPr>
          <w:rFonts w:cs="Arial"/>
          <w:sz w:val="20"/>
          <w:szCs w:val="20"/>
        </w:rPr>
        <w:t>40-069 KATOWICE, KS. BPA. STANISŁAWA ADAMSKIEGO 22</w:t>
      </w:r>
    </w:p>
    <w:p w14:paraId="30A65633" w14:textId="77777777" w:rsidR="00614BEA" w:rsidRPr="00316B06" w:rsidRDefault="00614BEA" w:rsidP="00614BEA">
      <w:pPr>
        <w:rPr>
          <w:rFonts w:cs="Calibri"/>
          <w:bCs/>
          <w:sz w:val="20"/>
          <w:szCs w:val="20"/>
        </w:rPr>
      </w:pPr>
      <w:r w:rsidRPr="00316B06">
        <w:rPr>
          <w:rFonts w:cs="Calibri"/>
          <w:bCs/>
          <w:sz w:val="20"/>
          <w:szCs w:val="20"/>
        </w:rPr>
        <w:t>(dalej „Zamawiający”)</w:t>
      </w:r>
    </w:p>
    <w:p w14:paraId="78459E51" w14:textId="55A5E882" w:rsidR="00BE5015" w:rsidRPr="00316B06" w:rsidRDefault="00614BEA" w:rsidP="002C13C5">
      <w:pPr>
        <w:rPr>
          <w:rFonts w:cs="Calibri"/>
          <w:color w:val="000000"/>
          <w:sz w:val="20"/>
          <w:szCs w:val="20"/>
        </w:rPr>
      </w:pPr>
      <w:r w:rsidRPr="00316B06">
        <w:rPr>
          <w:rFonts w:cs="Calibri"/>
          <w:sz w:val="20"/>
          <w:szCs w:val="20"/>
        </w:rPr>
        <w:t xml:space="preserve">Dotyczy: </w:t>
      </w:r>
      <w:r w:rsidR="007D6655">
        <w:rPr>
          <w:rFonts w:cs="Calibri"/>
          <w:sz w:val="20"/>
          <w:szCs w:val="20"/>
        </w:rPr>
        <w:t>zapytania ofertowego</w:t>
      </w:r>
      <w:r w:rsidR="00BA0E2C" w:rsidRPr="00316B06">
        <w:rPr>
          <w:rFonts w:cs="Calibri"/>
          <w:sz w:val="20"/>
          <w:szCs w:val="20"/>
        </w:rPr>
        <w:t xml:space="preserve"> </w:t>
      </w:r>
      <w:r w:rsidR="003D31A6" w:rsidRPr="00316B06">
        <w:rPr>
          <w:rFonts w:cs="Calibri"/>
          <w:sz w:val="20"/>
          <w:szCs w:val="20"/>
        </w:rPr>
        <w:t>nr referencyjny:</w:t>
      </w:r>
      <w:r w:rsidR="005243CC" w:rsidRPr="005243CC">
        <w:t xml:space="preserve"> </w:t>
      </w:r>
      <w:r w:rsidR="005243CC" w:rsidRPr="005243CC">
        <w:rPr>
          <w:rFonts w:cs="Calibri"/>
          <w:sz w:val="20"/>
          <w:szCs w:val="20"/>
        </w:rPr>
        <w:t xml:space="preserve">DAG.261.1.27.2025 </w:t>
      </w:r>
      <w:r w:rsidR="00FA4E19" w:rsidRPr="00316B06">
        <w:rPr>
          <w:rFonts w:cs="Calibri"/>
          <w:sz w:val="20"/>
          <w:szCs w:val="20"/>
        </w:rPr>
        <w:t xml:space="preserve"> </w:t>
      </w:r>
      <w:r w:rsidRPr="00316B06">
        <w:rPr>
          <w:rFonts w:cs="Calibri"/>
          <w:sz w:val="20"/>
          <w:szCs w:val="20"/>
        </w:rPr>
        <w:t>(dalej „</w:t>
      </w:r>
      <w:r w:rsidR="00316B06">
        <w:rPr>
          <w:rFonts w:cs="Calibri"/>
          <w:sz w:val="20"/>
          <w:szCs w:val="20"/>
        </w:rPr>
        <w:t>p</w:t>
      </w:r>
      <w:r w:rsidRPr="00316B06">
        <w:rPr>
          <w:rFonts w:cs="Calibri"/>
          <w:sz w:val="20"/>
          <w:szCs w:val="20"/>
        </w:rPr>
        <w:t xml:space="preserve">rzedmiotowe </w:t>
      </w:r>
      <w:r w:rsidR="00FD25E7" w:rsidRPr="00316B06">
        <w:rPr>
          <w:rFonts w:cs="Calibri"/>
          <w:sz w:val="20"/>
          <w:szCs w:val="20"/>
        </w:rPr>
        <w:t>postępowanie”)</w:t>
      </w:r>
    </w:p>
    <w:p w14:paraId="21D787AF" w14:textId="3A5B22F1" w:rsidR="00143DD8" w:rsidRPr="00C07543" w:rsidRDefault="00143DD8" w:rsidP="00143DD8">
      <w:pPr>
        <w:rPr>
          <w:rFonts w:cs="Calibri"/>
          <w:color w:val="000000"/>
          <w:sz w:val="20"/>
          <w:szCs w:val="20"/>
          <w:u w:val="single"/>
        </w:rPr>
      </w:pPr>
      <w:r w:rsidRPr="00C07543">
        <w:rPr>
          <w:rFonts w:eastAsia="Times New Roman" w:cs="Calibri"/>
          <w:bCs/>
          <w:sz w:val="20"/>
          <w:szCs w:val="20"/>
          <w:u w:val="single"/>
        </w:rPr>
        <w:t>Poniższe pytania dotyczą opisu przedmiotu zamówienia w</w:t>
      </w:r>
      <w:r w:rsidRPr="00C07543">
        <w:rPr>
          <w:rFonts w:cs="Arial"/>
          <w:sz w:val="20"/>
          <w:szCs w:val="20"/>
          <w:u w:val="single"/>
        </w:rPr>
        <w:t xml:space="preserve"> </w:t>
      </w:r>
      <w:r w:rsidR="005243CC">
        <w:rPr>
          <w:rFonts w:cs="Arial"/>
          <w:sz w:val="20"/>
          <w:szCs w:val="20"/>
          <w:u w:val="single"/>
        </w:rPr>
        <w:t>Pakiecie zbiorczym</w:t>
      </w:r>
      <w:r w:rsidRPr="00C07543">
        <w:rPr>
          <w:rFonts w:cs="Arial"/>
          <w:sz w:val="20"/>
          <w:szCs w:val="20"/>
          <w:u w:val="single"/>
        </w:rPr>
        <w:t xml:space="preserve"> </w:t>
      </w:r>
      <w:r w:rsidRPr="00C07543">
        <w:rPr>
          <w:rFonts w:cs="Calibri"/>
          <w:color w:val="000000"/>
          <w:sz w:val="20"/>
          <w:szCs w:val="20"/>
          <w:u w:val="single"/>
        </w:rPr>
        <w:t>w przedmiotowym postępowaniu:</w:t>
      </w:r>
    </w:p>
    <w:p w14:paraId="7B179667" w14:textId="65BF9321" w:rsidR="00135627" w:rsidRDefault="00143DD8" w:rsidP="001B0904">
      <w:pPr>
        <w:pStyle w:val="Akapitzlist"/>
        <w:numPr>
          <w:ilvl w:val="0"/>
          <w:numId w:val="5"/>
        </w:numPr>
        <w:autoSpaceDN w:val="0"/>
        <w:ind w:left="0"/>
        <w:contextualSpacing w:val="0"/>
        <w:jc w:val="both"/>
        <w:rPr>
          <w:rFonts w:cs="Calibri"/>
          <w:sz w:val="20"/>
          <w:szCs w:val="20"/>
        </w:rPr>
      </w:pPr>
      <w:r w:rsidRPr="001C4502">
        <w:rPr>
          <w:rFonts w:cs="Calibri"/>
          <w:sz w:val="20"/>
          <w:szCs w:val="20"/>
        </w:rPr>
        <w:t xml:space="preserve">Czy w </w:t>
      </w:r>
      <w:r w:rsidR="00996F8C" w:rsidRPr="001C4502">
        <w:rPr>
          <w:rFonts w:cs="Calibri"/>
          <w:sz w:val="20"/>
          <w:szCs w:val="20"/>
        </w:rPr>
        <w:t xml:space="preserve">Pakiecie zbiorczym poz. 22 </w:t>
      </w:r>
      <w:r w:rsidR="008908E1" w:rsidRPr="001C4502">
        <w:rPr>
          <w:rFonts w:cs="Calibri"/>
          <w:sz w:val="20"/>
          <w:szCs w:val="20"/>
        </w:rPr>
        <w:t xml:space="preserve">Zamawiający dopuści zaoferowanie produktu </w:t>
      </w:r>
      <w:proofErr w:type="spellStart"/>
      <w:r w:rsidR="008908E1" w:rsidRPr="001C4502">
        <w:rPr>
          <w:rFonts w:cs="Calibri"/>
          <w:sz w:val="20"/>
          <w:szCs w:val="20"/>
        </w:rPr>
        <w:t>LactoDr</w:t>
      </w:r>
      <w:proofErr w:type="spellEnd"/>
      <w:r w:rsidR="008908E1" w:rsidRPr="001C4502">
        <w:rPr>
          <w:rFonts w:cs="Calibri"/>
          <w:sz w:val="20"/>
          <w:szCs w:val="20"/>
        </w:rPr>
        <w:t xml:space="preserve">., zawierającego kultury bakterii </w:t>
      </w:r>
      <w:proofErr w:type="spellStart"/>
      <w:r w:rsidR="008908E1" w:rsidRPr="001C4502">
        <w:rPr>
          <w:rFonts w:cs="Calibri"/>
          <w:sz w:val="20"/>
          <w:szCs w:val="20"/>
        </w:rPr>
        <w:t>probiotycznych</w:t>
      </w:r>
      <w:proofErr w:type="spellEnd"/>
      <w:r w:rsidR="008908E1" w:rsidRPr="001C4502">
        <w:rPr>
          <w:rFonts w:cs="Calibri"/>
          <w:sz w:val="20"/>
          <w:szCs w:val="20"/>
        </w:rPr>
        <w:t xml:space="preserve"> najlepiej przebadanego pod względem klinicznym szczepu </w:t>
      </w:r>
      <w:proofErr w:type="spellStart"/>
      <w:r w:rsidR="008908E1" w:rsidRPr="001C4502">
        <w:rPr>
          <w:rFonts w:cs="Calibri"/>
          <w:i/>
          <w:iCs/>
          <w:sz w:val="20"/>
          <w:szCs w:val="20"/>
        </w:rPr>
        <w:t>Lactobacillus</w:t>
      </w:r>
      <w:proofErr w:type="spellEnd"/>
      <w:r w:rsidR="008908E1" w:rsidRPr="001C4502">
        <w:rPr>
          <w:rFonts w:cs="Calibri"/>
          <w:i/>
          <w:iCs/>
          <w:sz w:val="20"/>
          <w:szCs w:val="20"/>
        </w:rPr>
        <w:t xml:space="preserve"> </w:t>
      </w:r>
      <w:proofErr w:type="spellStart"/>
      <w:r w:rsidR="008908E1" w:rsidRPr="001C4502">
        <w:rPr>
          <w:rFonts w:cs="Calibri"/>
          <w:i/>
          <w:iCs/>
          <w:sz w:val="20"/>
          <w:szCs w:val="20"/>
        </w:rPr>
        <w:t>rhamnosus</w:t>
      </w:r>
      <w:proofErr w:type="spellEnd"/>
      <w:r w:rsidR="008908E1" w:rsidRPr="001C4502">
        <w:rPr>
          <w:rFonts w:cs="Calibri"/>
          <w:sz w:val="20"/>
          <w:szCs w:val="20"/>
        </w:rPr>
        <w:t xml:space="preserve"> GG ATTC53103, w stężeniu 6 mld CFU/ kaps.? Produkt nie zawiera glutenu, laktozy i białek mleka, dzięki czemu jest bezpieczny dla osób z alergiami pokarmowymi. </w:t>
      </w:r>
    </w:p>
    <w:p w14:paraId="4EC038AF" w14:textId="486F9356" w:rsidR="00233B5A" w:rsidRDefault="00233B5A" w:rsidP="001B0904">
      <w:pPr>
        <w:pStyle w:val="Akapitzlist"/>
        <w:numPr>
          <w:ilvl w:val="0"/>
          <w:numId w:val="5"/>
        </w:numPr>
        <w:autoSpaceDN w:val="0"/>
        <w:ind w:left="0"/>
        <w:contextualSpacing w:val="0"/>
        <w:jc w:val="both"/>
        <w:rPr>
          <w:rFonts w:cs="Calibri"/>
          <w:sz w:val="20"/>
          <w:szCs w:val="20"/>
        </w:rPr>
      </w:pPr>
      <w:r w:rsidRPr="00233B5A">
        <w:rPr>
          <w:rFonts w:cs="Calibri"/>
          <w:sz w:val="20"/>
          <w:szCs w:val="20"/>
        </w:rPr>
        <w:t xml:space="preserve">Czy w Pakiecie zbiorczym poz. </w:t>
      </w:r>
      <w:r>
        <w:rPr>
          <w:rFonts w:cs="Calibri"/>
          <w:sz w:val="20"/>
          <w:szCs w:val="20"/>
        </w:rPr>
        <w:t xml:space="preserve">102 </w:t>
      </w:r>
      <w:r w:rsidR="008F03FD" w:rsidRPr="008F03FD">
        <w:rPr>
          <w:rFonts w:cs="Calibri"/>
          <w:sz w:val="20"/>
          <w:szCs w:val="20"/>
        </w:rPr>
        <w:t xml:space="preserve">Zamawiający dopuści zaoferowanie produktu </w:t>
      </w:r>
      <w:proofErr w:type="spellStart"/>
      <w:r w:rsidR="008F03FD" w:rsidRPr="008F03FD">
        <w:rPr>
          <w:rFonts w:cs="Calibri"/>
          <w:sz w:val="20"/>
          <w:szCs w:val="20"/>
        </w:rPr>
        <w:t>DebuMax</w:t>
      </w:r>
      <w:proofErr w:type="spellEnd"/>
      <w:r w:rsidR="008F03FD" w:rsidRPr="008F03FD">
        <w:rPr>
          <w:rFonts w:cs="Calibri"/>
          <w:sz w:val="20"/>
          <w:szCs w:val="20"/>
        </w:rPr>
        <w:t xml:space="preserve">, zawierającego 300 mg </w:t>
      </w:r>
      <w:proofErr w:type="spellStart"/>
      <w:r w:rsidR="008F03FD" w:rsidRPr="008F03FD">
        <w:rPr>
          <w:rFonts w:cs="Calibri"/>
          <w:sz w:val="20"/>
          <w:szCs w:val="20"/>
        </w:rPr>
        <w:t>maślanu</w:t>
      </w:r>
      <w:proofErr w:type="spellEnd"/>
      <w:r w:rsidR="008F03FD" w:rsidRPr="008F03FD">
        <w:rPr>
          <w:rFonts w:cs="Calibri"/>
          <w:sz w:val="20"/>
          <w:szCs w:val="20"/>
        </w:rPr>
        <w:t xml:space="preserve"> sodu w tym 240 mg kwasu masłowego w kapsułce?</w:t>
      </w:r>
    </w:p>
    <w:p w14:paraId="10063103" w14:textId="77777777" w:rsidR="00675CE2" w:rsidRDefault="008F03FD" w:rsidP="00675CE2">
      <w:pPr>
        <w:pStyle w:val="Akapitzlist"/>
        <w:numPr>
          <w:ilvl w:val="0"/>
          <w:numId w:val="5"/>
        </w:numPr>
        <w:autoSpaceDN w:val="0"/>
        <w:ind w:left="0"/>
        <w:contextualSpacing w:val="0"/>
        <w:jc w:val="both"/>
        <w:rPr>
          <w:rFonts w:cs="Calibri"/>
          <w:sz w:val="20"/>
          <w:szCs w:val="20"/>
        </w:rPr>
      </w:pPr>
      <w:r w:rsidRPr="008F03FD">
        <w:rPr>
          <w:rFonts w:cs="Calibri"/>
          <w:sz w:val="20"/>
          <w:szCs w:val="20"/>
        </w:rPr>
        <w:t>Czy w Pakiecie zbiorczym poz. 1</w:t>
      </w:r>
      <w:r w:rsidR="00030220">
        <w:rPr>
          <w:rFonts w:cs="Calibri"/>
          <w:sz w:val="20"/>
          <w:szCs w:val="20"/>
        </w:rPr>
        <w:t xml:space="preserve">78 </w:t>
      </w:r>
      <w:r w:rsidR="00030220" w:rsidRPr="00030220">
        <w:rPr>
          <w:rFonts w:cs="Calibri"/>
          <w:sz w:val="20"/>
          <w:szCs w:val="20"/>
        </w:rPr>
        <w:t xml:space="preserve">Zamawiający dopuści zaoferowanie produktu </w:t>
      </w:r>
      <w:proofErr w:type="spellStart"/>
      <w:r w:rsidR="00030220" w:rsidRPr="00030220">
        <w:rPr>
          <w:rFonts w:cs="Calibri"/>
          <w:sz w:val="20"/>
          <w:szCs w:val="20"/>
        </w:rPr>
        <w:t>ProbioDr</w:t>
      </w:r>
      <w:proofErr w:type="spellEnd"/>
      <w:r w:rsidR="00030220" w:rsidRPr="00030220">
        <w:rPr>
          <w:rFonts w:cs="Calibri"/>
          <w:sz w:val="20"/>
          <w:szCs w:val="20"/>
        </w:rPr>
        <w:t xml:space="preserve">., który jest z powodzeniem stosowany w wielu ośrodkach leczniczych, zawierającego kultury bakterii </w:t>
      </w:r>
      <w:proofErr w:type="spellStart"/>
      <w:r w:rsidR="00030220" w:rsidRPr="00030220">
        <w:rPr>
          <w:rFonts w:cs="Calibri"/>
          <w:sz w:val="20"/>
          <w:szCs w:val="20"/>
        </w:rPr>
        <w:t>probiotycznych</w:t>
      </w:r>
      <w:proofErr w:type="spellEnd"/>
      <w:r w:rsidR="00030220" w:rsidRPr="00030220">
        <w:rPr>
          <w:rFonts w:cs="Calibri"/>
          <w:sz w:val="20"/>
          <w:szCs w:val="20"/>
        </w:rPr>
        <w:t xml:space="preserve"> najlepiej przebadanego pod względem klinicznym szczepu </w:t>
      </w:r>
      <w:proofErr w:type="spellStart"/>
      <w:r w:rsidR="00030220" w:rsidRPr="00D40B26">
        <w:rPr>
          <w:rFonts w:cs="Calibri"/>
          <w:i/>
          <w:iCs/>
          <w:sz w:val="20"/>
          <w:szCs w:val="20"/>
        </w:rPr>
        <w:t>Lactobacillus</w:t>
      </w:r>
      <w:proofErr w:type="spellEnd"/>
      <w:r w:rsidR="00030220" w:rsidRPr="00D40B26">
        <w:rPr>
          <w:rFonts w:cs="Calibri"/>
          <w:i/>
          <w:iCs/>
          <w:sz w:val="20"/>
          <w:szCs w:val="20"/>
        </w:rPr>
        <w:t xml:space="preserve"> </w:t>
      </w:r>
      <w:proofErr w:type="spellStart"/>
      <w:r w:rsidR="00030220" w:rsidRPr="00D40B26">
        <w:rPr>
          <w:rFonts w:cs="Calibri"/>
          <w:i/>
          <w:iCs/>
          <w:sz w:val="20"/>
          <w:szCs w:val="20"/>
        </w:rPr>
        <w:t>rhamnosus</w:t>
      </w:r>
      <w:proofErr w:type="spellEnd"/>
      <w:r w:rsidR="00030220" w:rsidRPr="00030220">
        <w:rPr>
          <w:rFonts w:cs="Calibri"/>
          <w:sz w:val="20"/>
          <w:szCs w:val="20"/>
        </w:rPr>
        <w:t xml:space="preserve"> GG ATTC53103 i </w:t>
      </w:r>
      <w:proofErr w:type="spellStart"/>
      <w:r w:rsidR="00030220" w:rsidRPr="00D40B26">
        <w:rPr>
          <w:rFonts w:cs="Calibri"/>
          <w:i/>
          <w:iCs/>
          <w:sz w:val="20"/>
          <w:szCs w:val="20"/>
        </w:rPr>
        <w:t>Lactobacillus</w:t>
      </w:r>
      <w:proofErr w:type="spellEnd"/>
      <w:r w:rsidR="00030220" w:rsidRPr="00D40B26">
        <w:rPr>
          <w:rFonts w:cs="Calibri"/>
          <w:i/>
          <w:iCs/>
          <w:sz w:val="20"/>
          <w:szCs w:val="20"/>
        </w:rPr>
        <w:t xml:space="preserve"> </w:t>
      </w:r>
      <w:proofErr w:type="spellStart"/>
      <w:r w:rsidR="00030220" w:rsidRPr="00D40B26">
        <w:rPr>
          <w:rFonts w:cs="Calibri"/>
          <w:i/>
          <w:iCs/>
          <w:sz w:val="20"/>
          <w:szCs w:val="20"/>
        </w:rPr>
        <w:t>helveticus</w:t>
      </w:r>
      <w:proofErr w:type="spellEnd"/>
      <w:r w:rsidR="00030220" w:rsidRPr="00030220">
        <w:rPr>
          <w:rFonts w:cs="Calibri"/>
          <w:sz w:val="20"/>
          <w:szCs w:val="20"/>
        </w:rPr>
        <w:t xml:space="preserve"> w łącznym stężeniu 2 mld CFU/ kaps., identycznym jak w produkcie opisanym w SIWZ? Produkt nie zawiera glutenu, laktozy i białek mleka, dzięki czemu jest bezpieczny dla osób z alergiami pokarmowymi.</w:t>
      </w:r>
      <w:r w:rsidR="00E647E6">
        <w:rPr>
          <w:rFonts w:cs="Calibri"/>
          <w:sz w:val="20"/>
          <w:szCs w:val="20"/>
        </w:rPr>
        <w:t xml:space="preserve"> </w:t>
      </w:r>
      <w:r w:rsidR="00E647E6" w:rsidRPr="00E647E6">
        <w:rPr>
          <w:rFonts w:cs="Calibri"/>
          <w:sz w:val="20"/>
          <w:szCs w:val="20"/>
        </w:rPr>
        <w:t xml:space="preserve">Produkt konfekcjonowany w opakowaniach x </w:t>
      </w:r>
      <w:r w:rsidR="00E647E6">
        <w:rPr>
          <w:rFonts w:cs="Calibri"/>
          <w:sz w:val="20"/>
          <w:szCs w:val="20"/>
        </w:rPr>
        <w:t>6</w:t>
      </w:r>
      <w:r w:rsidR="00E647E6" w:rsidRPr="00E647E6">
        <w:rPr>
          <w:rFonts w:cs="Calibri"/>
          <w:sz w:val="20"/>
          <w:szCs w:val="20"/>
        </w:rPr>
        <w:t>0 kapsułek (prosimy o możliwość przeliczenia na odpowiednią liczbę opakowań i zaokrąglenia uzyskanego wyniku w górę).</w:t>
      </w:r>
    </w:p>
    <w:p w14:paraId="4277893A" w14:textId="4E96F372" w:rsidR="00675CE2" w:rsidRPr="00675CE2" w:rsidRDefault="00FC6A5B" w:rsidP="00675CE2">
      <w:pPr>
        <w:pStyle w:val="Akapitzlist"/>
        <w:numPr>
          <w:ilvl w:val="0"/>
          <w:numId w:val="5"/>
        </w:numPr>
        <w:autoSpaceDN w:val="0"/>
        <w:ind w:left="0"/>
        <w:contextualSpacing w:val="0"/>
        <w:jc w:val="both"/>
        <w:rPr>
          <w:rFonts w:cs="Calibri"/>
          <w:sz w:val="20"/>
          <w:szCs w:val="20"/>
        </w:rPr>
      </w:pPr>
      <w:r w:rsidRPr="00675CE2">
        <w:rPr>
          <w:rFonts w:cs="Calibri"/>
          <w:sz w:val="20"/>
          <w:szCs w:val="20"/>
        </w:rPr>
        <w:t xml:space="preserve">Czy w Pakiecie zbiorczym poz. </w:t>
      </w:r>
      <w:r w:rsidRPr="00675CE2">
        <w:rPr>
          <w:rFonts w:cs="Calibri"/>
          <w:sz w:val="20"/>
          <w:szCs w:val="20"/>
        </w:rPr>
        <w:t xml:space="preserve">216 </w:t>
      </w:r>
      <w:r w:rsidRPr="00675CE2">
        <w:rPr>
          <w:rFonts w:cs="Calibri"/>
          <w:sz w:val="20"/>
          <w:szCs w:val="20"/>
        </w:rPr>
        <w:t xml:space="preserve">Zamawiający dopuści zaoferowanie produktu </w:t>
      </w:r>
      <w:proofErr w:type="spellStart"/>
      <w:r w:rsidRPr="00675CE2">
        <w:rPr>
          <w:rFonts w:cs="Calibri"/>
          <w:sz w:val="20"/>
          <w:szCs w:val="20"/>
        </w:rPr>
        <w:t>TribioDr</w:t>
      </w:r>
      <w:proofErr w:type="spellEnd"/>
      <w:r w:rsidRPr="00675CE2">
        <w:rPr>
          <w:rFonts w:cs="Calibri"/>
          <w:sz w:val="20"/>
          <w:szCs w:val="20"/>
        </w:rPr>
        <w:t>., zawierającego 1,6 x 10</w:t>
      </w:r>
      <w:r w:rsidRPr="00675CE2">
        <w:rPr>
          <w:rFonts w:cs="Calibri"/>
          <w:sz w:val="20"/>
          <w:szCs w:val="20"/>
          <w:vertAlign w:val="superscript"/>
        </w:rPr>
        <w:t>9</w:t>
      </w:r>
      <w:r w:rsidRPr="00675CE2">
        <w:rPr>
          <w:rFonts w:cs="Calibri"/>
          <w:sz w:val="20"/>
          <w:szCs w:val="20"/>
        </w:rPr>
        <w:t xml:space="preserve"> CFU bakterii kwasu mlekowego w proporcjach: </w:t>
      </w:r>
      <w:proofErr w:type="spellStart"/>
      <w:r w:rsidRPr="00675CE2">
        <w:rPr>
          <w:rFonts w:cs="Calibri"/>
          <w:i/>
          <w:iCs/>
          <w:sz w:val="20"/>
          <w:szCs w:val="20"/>
        </w:rPr>
        <w:t>Lactobacillus</w:t>
      </w:r>
      <w:proofErr w:type="spellEnd"/>
      <w:r w:rsidRPr="00675CE2">
        <w:rPr>
          <w:rFonts w:cs="Calibri"/>
          <w:i/>
          <w:iCs/>
          <w:sz w:val="20"/>
          <w:szCs w:val="20"/>
        </w:rPr>
        <w:t xml:space="preserve"> </w:t>
      </w:r>
      <w:proofErr w:type="spellStart"/>
      <w:r w:rsidRPr="00675CE2">
        <w:rPr>
          <w:rFonts w:cs="Calibri"/>
          <w:i/>
          <w:iCs/>
          <w:sz w:val="20"/>
          <w:szCs w:val="20"/>
        </w:rPr>
        <w:t>acidophilus</w:t>
      </w:r>
      <w:proofErr w:type="spellEnd"/>
      <w:r w:rsidRPr="00675CE2">
        <w:rPr>
          <w:rFonts w:cs="Calibri"/>
          <w:sz w:val="20"/>
          <w:szCs w:val="20"/>
        </w:rPr>
        <w:t xml:space="preserve"> 43,75%, </w:t>
      </w:r>
      <w:proofErr w:type="spellStart"/>
      <w:r w:rsidRPr="00675CE2">
        <w:rPr>
          <w:rFonts w:cs="Calibri"/>
          <w:i/>
          <w:iCs/>
          <w:sz w:val="20"/>
          <w:szCs w:val="20"/>
        </w:rPr>
        <w:t>Lactobacillus</w:t>
      </w:r>
      <w:proofErr w:type="spellEnd"/>
      <w:r w:rsidRPr="00675CE2">
        <w:rPr>
          <w:rFonts w:cs="Calibri"/>
          <w:i/>
          <w:iCs/>
          <w:sz w:val="20"/>
          <w:szCs w:val="20"/>
        </w:rPr>
        <w:t xml:space="preserve"> </w:t>
      </w:r>
      <w:proofErr w:type="spellStart"/>
      <w:r w:rsidRPr="00675CE2">
        <w:rPr>
          <w:rFonts w:cs="Calibri"/>
          <w:i/>
          <w:iCs/>
          <w:sz w:val="20"/>
          <w:szCs w:val="20"/>
        </w:rPr>
        <w:t>delbrueckii</w:t>
      </w:r>
      <w:proofErr w:type="spellEnd"/>
      <w:r w:rsidRPr="00675CE2">
        <w:rPr>
          <w:rFonts w:cs="Calibri"/>
          <w:i/>
          <w:iCs/>
          <w:sz w:val="20"/>
          <w:szCs w:val="20"/>
        </w:rPr>
        <w:t xml:space="preserve"> </w:t>
      </w:r>
      <w:proofErr w:type="spellStart"/>
      <w:r w:rsidRPr="00675CE2">
        <w:rPr>
          <w:rFonts w:cs="Calibri"/>
          <w:sz w:val="20"/>
          <w:szCs w:val="20"/>
        </w:rPr>
        <w:t>subsp</w:t>
      </w:r>
      <w:proofErr w:type="spellEnd"/>
      <w:r w:rsidRPr="00675CE2">
        <w:rPr>
          <w:rFonts w:cs="Calibri"/>
          <w:sz w:val="20"/>
          <w:szCs w:val="20"/>
        </w:rPr>
        <w:t>.</w:t>
      </w:r>
      <w:r w:rsidRPr="00675CE2">
        <w:rPr>
          <w:rFonts w:cs="Calibri"/>
          <w:i/>
          <w:iCs/>
          <w:sz w:val="20"/>
          <w:szCs w:val="20"/>
        </w:rPr>
        <w:t xml:space="preserve"> </w:t>
      </w:r>
      <w:proofErr w:type="spellStart"/>
      <w:r w:rsidRPr="00675CE2">
        <w:rPr>
          <w:rFonts w:cs="Calibri"/>
          <w:i/>
          <w:iCs/>
          <w:sz w:val="20"/>
          <w:szCs w:val="20"/>
        </w:rPr>
        <w:t>bulgaricus</w:t>
      </w:r>
      <w:proofErr w:type="spellEnd"/>
      <w:r w:rsidRPr="00675CE2">
        <w:rPr>
          <w:rFonts w:cs="Calibri"/>
          <w:i/>
          <w:iCs/>
          <w:sz w:val="20"/>
          <w:szCs w:val="20"/>
        </w:rPr>
        <w:t xml:space="preserve"> </w:t>
      </w:r>
      <w:r w:rsidRPr="00675CE2">
        <w:rPr>
          <w:rFonts w:cs="Calibri"/>
          <w:sz w:val="20"/>
          <w:szCs w:val="20"/>
        </w:rPr>
        <w:t xml:space="preserve">43,75%, </w:t>
      </w:r>
      <w:proofErr w:type="spellStart"/>
      <w:r w:rsidRPr="00675CE2">
        <w:rPr>
          <w:rFonts w:cs="Calibri"/>
          <w:i/>
          <w:iCs/>
          <w:sz w:val="20"/>
          <w:szCs w:val="20"/>
        </w:rPr>
        <w:t>Bifidobacterium</w:t>
      </w:r>
      <w:proofErr w:type="spellEnd"/>
      <w:r w:rsidRPr="00675CE2">
        <w:rPr>
          <w:rFonts w:cs="Calibri"/>
          <w:i/>
          <w:iCs/>
          <w:sz w:val="20"/>
          <w:szCs w:val="20"/>
        </w:rPr>
        <w:t xml:space="preserve"> </w:t>
      </w:r>
      <w:proofErr w:type="spellStart"/>
      <w:r w:rsidRPr="00675CE2">
        <w:rPr>
          <w:rFonts w:cs="Calibri"/>
          <w:i/>
          <w:iCs/>
          <w:sz w:val="20"/>
          <w:szCs w:val="20"/>
        </w:rPr>
        <w:t>lactis</w:t>
      </w:r>
      <w:proofErr w:type="spellEnd"/>
      <w:r w:rsidRPr="00675CE2">
        <w:rPr>
          <w:rFonts w:cs="Calibri"/>
          <w:sz w:val="20"/>
          <w:szCs w:val="20"/>
        </w:rPr>
        <w:t xml:space="preserve"> 12,5%?</w:t>
      </w:r>
      <w:r w:rsidR="00675CE2" w:rsidRPr="00675CE2">
        <w:rPr>
          <w:rFonts w:cs="Calibri"/>
          <w:sz w:val="20"/>
          <w:szCs w:val="20"/>
        </w:rPr>
        <w:t xml:space="preserve"> </w:t>
      </w:r>
      <w:r w:rsidR="00675CE2" w:rsidRPr="00675CE2">
        <w:rPr>
          <w:rFonts w:cs="Calibri"/>
          <w:sz w:val="20"/>
          <w:szCs w:val="20"/>
        </w:rPr>
        <w:t xml:space="preserve">Produkt nie zawiera glutenu, laktozy i białek mleka, dzięki czemu jest bezpieczny dla osób z alergiami pokarmowymi. </w:t>
      </w:r>
    </w:p>
    <w:p w14:paraId="045E7C43" w14:textId="7ED85D05" w:rsidR="00E647E6" w:rsidRPr="001C4502" w:rsidRDefault="00E647E6" w:rsidP="00DB414F">
      <w:pPr>
        <w:pStyle w:val="Akapitzlist"/>
        <w:autoSpaceDN w:val="0"/>
        <w:ind w:left="0"/>
        <w:contextualSpacing w:val="0"/>
        <w:jc w:val="both"/>
        <w:rPr>
          <w:rFonts w:cs="Calibri"/>
          <w:sz w:val="20"/>
          <w:szCs w:val="20"/>
        </w:rPr>
      </w:pPr>
    </w:p>
    <w:p w14:paraId="647CFA98" w14:textId="2E0B1B00" w:rsidR="00AF6E22" w:rsidRPr="0066360D" w:rsidRDefault="00AF6E22" w:rsidP="00135627">
      <w:pPr>
        <w:pStyle w:val="Akapitzlist"/>
        <w:autoSpaceDN w:val="0"/>
        <w:ind w:left="0"/>
        <w:contextualSpacing w:val="0"/>
        <w:jc w:val="both"/>
        <w:rPr>
          <w:bCs/>
          <w:color w:val="000000"/>
          <w:sz w:val="20"/>
          <w:szCs w:val="20"/>
        </w:rPr>
      </w:pPr>
      <w:r w:rsidRPr="0066360D">
        <w:rPr>
          <w:bCs/>
          <w:color w:val="000000"/>
          <w:sz w:val="20"/>
          <w:szCs w:val="20"/>
        </w:rPr>
        <w:t>Z poważaniem,</w:t>
      </w:r>
    </w:p>
    <w:p w14:paraId="29A69800" w14:textId="77777777" w:rsidR="00D8693F" w:rsidRPr="0066360D" w:rsidRDefault="00C07543" w:rsidP="006E554A">
      <w:pPr>
        <w:spacing w:after="0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Kinga Malczewska</w:t>
      </w:r>
    </w:p>
    <w:p w14:paraId="7721F85C" w14:textId="77777777" w:rsidR="00AF6E22" w:rsidRPr="0066360D" w:rsidRDefault="00AF6E22" w:rsidP="006E554A">
      <w:pPr>
        <w:spacing w:after="0"/>
        <w:jc w:val="both"/>
        <w:rPr>
          <w:bCs/>
          <w:color w:val="000000"/>
          <w:sz w:val="20"/>
          <w:szCs w:val="20"/>
        </w:rPr>
      </w:pPr>
      <w:proofErr w:type="spellStart"/>
      <w:r w:rsidRPr="0066360D">
        <w:rPr>
          <w:bCs/>
          <w:color w:val="000000"/>
          <w:sz w:val="20"/>
          <w:szCs w:val="20"/>
        </w:rPr>
        <w:t>Diather</w:t>
      </w:r>
      <w:proofErr w:type="spellEnd"/>
      <w:r w:rsidRPr="0066360D">
        <w:rPr>
          <w:bCs/>
          <w:color w:val="000000"/>
          <w:sz w:val="20"/>
          <w:szCs w:val="20"/>
        </w:rPr>
        <w:t xml:space="preserve"> </w:t>
      </w:r>
      <w:proofErr w:type="spellStart"/>
      <w:r w:rsidR="00207584">
        <w:rPr>
          <w:bCs/>
          <w:color w:val="000000"/>
          <w:sz w:val="20"/>
          <w:szCs w:val="20"/>
        </w:rPr>
        <w:t>Petrusewicz</w:t>
      </w:r>
      <w:proofErr w:type="spellEnd"/>
      <w:r w:rsidR="00207584">
        <w:rPr>
          <w:bCs/>
          <w:color w:val="000000"/>
          <w:sz w:val="20"/>
          <w:szCs w:val="20"/>
        </w:rPr>
        <w:t xml:space="preserve"> </w:t>
      </w:r>
      <w:r w:rsidRPr="0066360D">
        <w:rPr>
          <w:bCs/>
          <w:color w:val="000000"/>
          <w:sz w:val="20"/>
          <w:szCs w:val="20"/>
        </w:rPr>
        <w:t>Sp. K.</w:t>
      </w:r>
    </w:p>
    <w:p w14:paraId="6D41E2BF" w14:textId="77777777" w:rsidR="00AF6E22" w:rsidRPr="0066360D" w:rsidRDefault="00AF6E22" w:rsidP="006E554A">
      <w:pPr>
        <w:spacing w:after="0"/>
        <w:jc w:val="both"/>
        <w:rPr>
          <w:bCs/>
          <w:color w:val="000000"/>
          <w:sz w:val="20"/>
          <w:szCs w:val="20"/>
        </w:rPr>
      </w:pPr>
      <w:r w:rsidRPr="0066360D">
        <w:rPr>
          <w:bCs/>
          <w:color w:val="000000"/>
          <w:sz w:val="20"/>
          <w:szCs w:val="20"/>
        </w:rPr>
        <w:t xml:space="preserve">ul. </w:t>
      </w:r>
      <w:r w:rsidR="00207584">
        <w:rPr>
          <w:bCs/>
          <w:color w:val="000000"/>
          <w:sz w:val="20"/>
          <w:szCs w:val="20"/>
        </w:rPr>
        <w:t>Ku Ujściu 19, 80-701 Gdańsk</w:t>
      </w:r>
      <w:r w:rsidRPr="0066360D">
        <w:rPr>
          <w:bCs/>
          <w:color w:val="000000"/>
          <w:sz w:val="20"/>
          <w:szCs w:val="20"/>
        </w:rPr>
        <w:t xml:space="preserve">,  </w:t>
      </w:r>
    </w:p>
    <w:p w14:paraId="13A4A703" w14:textId="5E6D5C62" w:rsidR="00AF6E22" w:rsidRPr="0066360D" w:rsidRDefault="00DB414F" w:rsidP="006E554A">
      <w:pPr>
        <w:spacing w:after="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05.12</w:t>
      </w:r>
      <w:r w:rsidR="00AF6E22" w:rsidRPr="0066360D">
        <w:rPr>
          <w:bCs/>
          <w:color w:val="000000"/>
          <w:sz w:val="20"/>
          <w:szCs w:val="20"/>
        </w:rPr>
        <w:t>.20</w:t>
      </w:r>
      <w:r w:rsidR="00316B06" w:rsidRPr="0066360D">
        <w:rPr>
          <w:bCs/>
          <w:color w:val="000000"/>
          <w:sz w:val="20"/>
          <w:szCs w:val="20"/>
        </w:rPr>
        <w:t>2</w:t>
      </w:r>
      <w:r w:rsidR="000E4715">
        <w:rPr>
          <w:bCs/>
          <w:color w:val="000000"/>
          <w:sz w:val="20"/>
          <w:szCs w:val="20"/>
        </w:rPr>
        <w:t>5</w:t>
      </w:r>
      <w:r w:rsidR="00AF6E22" w:rsidRPr="0066360D">
        <w:rPr>
          <w:bCs/>
          <w:color w:val="000000"/>
          <w:sz w:val="20"/>
          <w:szCs w:val="20"/>
        </w:rPr>
        <w:t xml:space="preserve"> r.</w:t>
      </w:r>
    </w:p>
    <w:p w14:paraId="2EA7C7AD" w14:textId="77777777" w:rsidR="00AF6E22" w:rsidRPr="0066360D" w:rsidRDefault="00AF6E22" w:rsidP="006E554A">
      <w:pPr>
        <w:spacing w:after="0"/>
        <w:jc w:val="both"/>
        <w:rPr>
          <w:bCs/>
          <w:color w:val="000000"/>
          <w:sz w:val="20"/>
          <w:szCs w:val="20"/>
        </w:rPr>
      </w:pPr>
      <w:r w:rsidRPr="0066360D">
        <w:rPr>
          <w:bCs/>
          <w:color w:val="000000"/>
          <w:sz w:val="20"/>
          <w:szCs w:val="20"/>
        </w:rPr>
        <w:t xml:space="preserve">e-mail: </w:t>
      </w:r>
      <w:r w:rsidR="00C07543">
        <w:rPr>
          <w:bCs/>
          <w:color w:val="000000"/>
          <w:sz w:val="20"/>
          <w:szCs w:val="20"/>
          <w:lang w:val="en-GB"/>
        </w:rPr>
        <w:t>kinga.malczewska</w:t>
      </w:r>
      <w:r w:rsidR="00D8693F" w:rsidRPr="0066360D">
        <w:rPr>
          <w:bCs/>
          <w:color w:val="000000"/>
          <w:sz w:val="20"/>
          <w:szCs w:val="20"/>
          <w:lang w:val="en-GB"/>
        </w:rPr>
        <w:t>@diather.pl</w:t>
      </w:r>
    </w:p>
    <w:p w14:paraId="75A40A6A" w14:textId="77777777" w:rsidR="003574B2" w:rsidRPr="0066360D" w:rsidRDefault="003574B2" w:rsidP="0076414F">
      <w:pPr>
        <w:jc w:val="both"/>
        <w:rPr>
          <w:bCs/>
          <w:color w:val="000000"/>
          <w:sz w:val="20"/>
          <w:szCs w:val="20"/>
        </w:rPr>
      </w:pPr>
    </w:p>
    <w:sectPr w:rsidR="003574B2" w:rsidRPr="0066360D" w:rsidSect="00F01675">
      <w:headerReference w:type="default" r:id="rId8"/>
      <w:footerReference w:type="default" r:id="rId9"/>
      <w:type w:val="continuous"/>
      <w:pgSz w:w="11906" w:h="16838"/>
      <w:pgMar w:top="2325" w:right="1418" w:bottom="1418" w:left="1418" w:header="709" w:footer="6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BCAD2" w14:textId="77777777" w:rsidR="00332127" w:rsidRDefault="00332127" w:rsidP="003304F9">
      <w:pPr>
        <w:spacing w:after="0" w:line="240" w:lineRule="auto"/>
      </w:pPr>
      <w:r>
        <w:separator/>
      </w:r>
    </w:p>
  </w:endnote>
  <w:endnote w:type="continuationSeparator" w:id="0">
    <w:p w14:paraId="0F3811E1" w14:textId="77777777" w:rsidR="00332127" w:rsidRDefault="00332127" w:rsidP="00330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71BF7" w14:textId="77777777" w:rsidR="00DC54E4" w:rsidRDefault="00DC54E4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478D93B" w14:textId="77777777" w:rsidR="003304F9" w:rsidRPr="00C70139" w:rsidRDefault="003304F9">
    <w:pPr>
      <w:pStyle w:val="Stopka"/>
      <w:rPr>
        <w:color w:val="A6A6A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740BE" w14:textId="77777777" w:rsidR="00332127" w:rsidRDefault="00332127" w:rsidP="003304F9">
      <w:pPr>
        <w:spacing w:after="0" w:line="240" w:lineRule="auto"/>
      </w:pPr>
      <w:r>
        <w:separator/>
      </w:r>
    </w:p>
  </w:footnote>
  <w:footnote w:type="continuationSeparator" w:id="0">
    <w:p w14:paraId="27B95E7C" w14:textId="77777777" w:rsidR="00332127" w:rsidRDefault="00332127" w:rsidP="00330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0D3BA" w14:textId="173E2875" w:rsidR="003304F9" w:rsidRDefault="00135627" w:rsidP="003304F9">
    <w:pPr>
      <w:pStyle w:val="Nagwek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3A1CD32" wp14:editId="0F785AC0">
          <wp:simplePos x="0" y="0"/>
          <wp:positionH relativeFrom="column">
            <wp:posOffset>-48260</wp:posOffset>
          </wp:positionH>
          <wp:positionV relativeFrom="paragraph">
            <wp:posOffset>-3810</wp:posOffset>
          </wp:positionV>
          <wp:extent cx="2171700" cy="682625"/>
          <wp:effectExtent l="0" t="0" r="0" b="0"/>
          <wp:wrapNone/>
          <wp:docPr id="5" name="Obraz 2" descr="C:\Users\Chris\Desktop\logo-diath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Chris\Desktop\logo-diath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68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7149A804" wp14:editId="7364B273">
          <wp:simplePos x="0" y="0"/>
          <wp:positionH relativeFrom="column">
            <wp:posOffset>-937260</wp:posOffset>
          </wp:positionH>
          <wp:positionV relativeFrom="paragraph">
            <wp:posOffset>-444500</wp:posOffset>
          </wp:positionV>
          <wp:extent cx="7657465" cy="5467350"/>
          <wp:effectExtent l="0" t="0" r="0" b="0"/>
          <wp:wrapNone/>
          <wp:docPr id="4" name="Obraz 3" descr="C:\Users\Chris\Desktop\tlo-diath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Users\Chris\Desktop\tlo-diather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7465" cy="5467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2092F"/>
    <w:multiLevelType w:val="hybridMultilevel"/>
    <w:tmpl w:val="BDD4E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B4156"/>
    <w:multiLevelType w:val="hybridMultilevel"/>
    <w:tmpl w:val="A336E93C"/>
    <w:lvl w:ilvl="0" w:tplc="30906058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color w:val="00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3339E"/>
    <w:multiLevelType w:val="hybridMultilevel"/>
    <w:tmpl w:val="91784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E1F20"/>
    <w:multiLevelType w:val="multilevel"/>
    <w:tmpl w:val="95A673B8"/>
    <w:lvl w:ilvl="0">
      <w:start w:val="1"/>
      <w:numFmt w:val="decimal"/>
      <w:lvlText w:val="%1."/>
      <w:lvlJc w:val="left"/>
      <w:pPr>
        <w:ind w:left="501" w:hanging="360"/>
      </w:pPr>
      <w:rPr>
        <w:rFonts w:ascii="Aptos" w:eastAsia="Times New Roman" w:hAnsi="Aptos" w:cs="Calibri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4E277AC6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228207">
    <w:abstractNumId w:val="2"/>
  </w:num>
  <w:num w:numId="2" w16cid:durableId="593130679">
    <w:abstractNumId w:val="0"/>
  </w:num>
  <w:num w:numId="3" w16cid:durableId="1869098842">
    <w:abstractNumId w:val="4"/>
  </w:num>
  <w:num w:numId="4" w16cid:durableId="1125929567">
    <w:abstractNumId w:val="1"/>
  </w:num>
  <w:num w:numId="5" w16cid:durableId="1209029360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4F9"/>
    <w:rsid w:val="00000C94"/>
    <w:rsid w:val="000128F3"/>
    <w:rsid w:val="00022ACE"/>
    <w:rsid w:val="00030220"/>
    <w:rsid w:val="00033034"/>
    <w:rsid w:val="00050B04"/>
    <w:rsid w:val="00053BEC"/>
    <w:rsid w:val="0006134E"/>
    <w:rsid w:val="0009700F"/>
    <w:rsid w:val="00097135"/>
    <w:rsid w:val="000A5097"/>
    <w:rsid w:val="000D713F"/>
    <w:rsid w:val="000E4715"/>
    <w:rsid w:val="000F1C68"/>
    <w:rsid w:val="000F554D"/>
    <w:rsid w:val="00106879"/>
    <w:rsid w:val="00110322"/>
    <w:rsid w:val="0011137F"/>
    <w:rsid w:val="00115ED8"/>
    <w:rsid w:val="00122722"/>
    <w:rsid w:val="00135627"/>
    <w:rsid w:val="00135C1C"/>
    <w:rsid w:val="00140C58"/>
    <w:rsid w:val="00143DD8"/>
    <w:rsid w:val="00163AC8"/>
    <w:rsid w:val="00163B28"/>
    <w:rsid w:val="00174B60"/>
    <w:rsid w:val="001842ED"/>
    <w:rsid w:val="001A6EDA"/>
    <w:rsid w:val="001C2FE8"/>
    <w:rsid w:val="001C4502"/>
    <w:rsid w:val="001C51B5"/>
    <w:rsid w:val="001D525A"/>
    <w:rsid w:val="001F2F7E"/>
    <w:rsid w:val="00205E6C"/>
    <w:rsid w:val="00207584"/>
    <w:rsid w:val="00233B5A"/>
    <w:rsid w:val="00256FB1"/>
    <w:rsid w:val="00271C3B"/>
    <w:rsid w:val="00283569"/>
    <w:rsid w:val="00284954"/>
    <w:rsid w:val="002A6BBE"/>
    <w:rsid w:val="002B0E7F"/>
    <w:rsid w:val="002B21CC"/>
    <w:rsid w:val="002C13C5"/>
    <w:rsid w:val="002C637A"/>
    <w:rsid w:val="002C7176"/>
    <w:rsid w:val="002D6A61"/>
    <w:rsid w:val="002F0B0B"/>
    <w:rsid w:val="002F3117"/>
    <w:rsid w:val="00304B3E"/>
    <w:rsid w:val="0031390E"/>
    <w:rsid w:val="00316B06"/>
    <w:rsid w:val="003304F9"/>
    <w:rsid w:val="00332127"/>
    <w:rsid w:val="00334EA8"/>
    <w:rsid w:val="003520E1"/>
    <w:rsid w:val="003574B2"/>
    <w:rsid w:val="00364D11"/>
    <w:rsid w:val="0036670B"/>
    <w:rsid w:val="003702EA"/>
    <w:rsid w:val="00372B3B"/>
    <w:rsid w:val="003932FF"/>
    <w:rsid w:val="003962ED"/>
    <w:rsid w:val="003C20E8"/>
    <w:rsid w:val="003C38FE"/>
    <w:rsid w:val="003D31A6"/>
    <w:rsid w:val="003E1926"/>
    <w:rsid w:val="003E2D19"/>
    <w:rsid w:val="00426B1C"/>
    <w:rsid w:val="00431352"/>
    <w:rsid w:val="00445ED5"/>
    <w:rsid w:val="00446820"/>
    <w:rsid w:val="0047436B"/>
    <w:rsid w:val="00481B7A"/>
    <w:rsid w:val="0048708F"/>
    <w:rsid w:val="00490933"/>
    <w:rsid w:val="004B6B9E"/>
    <w:rsid w:val="004D7C77"/>
    <w:rsid w:val="004F40A8"/>
    <w:rsid w:val="005243CC"/>
    <w:rsid w:val="00526960"/>
    <w:rsid w:val="005309FA"/>
    <w:rsid w:val="0054429E"/>
    <w:rsid w:val="00546181"/>
    <w:rsid w:val="005470BD"/>
    <w:rsid w:val="00566E8E"/>
    <w:rsid w:val="005B0CD4"/>
    <w:rsid w:val="005C6222"/>
    <w:rsid w:val="005C6C0B"/>
    <w:rsid w:val="005C7FA4"/>
    <w:rsid w:val="005F426E"/>
    <w:rsid w:val="005F6B57"/>
    <w:rsid w:val="006111B9"/>
    <w:rsid w:val="0061405B"/>
    <w:rsid w:val="00614BEA"/>
    <w:rsid w:val="0062319D"/>
    <w:rsid w:val="006301B3"/>
    <w:rsid w:val="0063483E"/>
    <w:rsid w:val="006374D3"/>
    <w:rsid w:val="006532B2"/>
    <w:rsid w:val="006627D1"/>
    <w:rsid w:val="0066360D"/>
    <w:rsid w:val="00665BD1"/>
    <w:rsid w:val="00675CE2"/>
    <w:rsid w:val="00681FB2"/>
    <w:rsid w:val="006B50E3"/>
    <w:rsid w:val="006C21F5"/>
    <w:rsid w:val="006D4F20"/>
    <w:rsid w:val="006E213B"/>
    <w:rsid w:val="006E554A"/>
    <w:rsid w:val="007067AB"/>
    <w:rsid w:val="007473D6"/>
    <w:rsid w:val="00750FDF"/>
    <w:rsid w:val="007520A1"/>
    <w:rsid w:val="00752A8D"/>
    <w:rsid w:val="00757AC3"/>
    <w:rsid w:val="0076414F"/>
    <w:rsid w:val="00770DE6"/>
    <w:rsid w:val="00787B62"/>
    <w:rsid w:val="0079409D"/>
    <w:rsid w:val="00797874"/>
    <w:rsid w:val="007A541E"/>
    <w:rsid w:val="007A7306"/>
    <w:rsid w:val="007B677B"/>
    <w:rsid w:val="007C1A89"/>
    <w:rsid w:val="007D0E4C"/>
    <w:rsid w:val="007D32BE"/>
    <w:rsid w:val="007D6655"/>
    <w:rsid w:val="007D6DDE"/>
    <w:rsid w:val="007F0D50"/>
    <w:rsid w:val="007F4674"/>
    <w:rsid w:val="008047E2"/>
    <w:rsid w:val="00810D7E"/>
    <w:rsid w:val="00853C08"/>
    <w:rsid w:val="00880858"/>
    <w:rsid w:val="00880FF2"/>
    <w:rsid w:val="00883363"/>
    <w:rsid w:val="0088456B"/>
    <w:rsid w:val="008908E1"/>
    <w:rsid w:val="008B1E9B"/>
    <w:rsid w:val="008D30E5"/>
    <w:rsid w:val="008F03FD"/>
    <w:rsid w:val="008F506B"/>
    <w:rsid w:val="00925D46"/>
    <w:rsid w:val="00935DF2"/>
    <w:rsid w:val="009602DB"/>
    <w:rsid w:val="009731CA"/>
    <w:rsid w:val="00976D08"/>
    <w:rsid w:val="00996F8C"/>
    <w:rsid w:val="009D6860"/>
    <w:rsid w:val="009F01AA"/>
    <w:rsid w:val="00A02C31"/>
    <w:rsid w:val="00A076AE"/>
    <w:rsid w:val="00A13B2B"/>
    <w:rsid w:val="00A241BA"/>
    <w:rsid w:val="00A25635"/>
    <w:rsid w:val="00A325F3"/>
    <w:rsid w:val="00A45A6A"/>
    <w:rsid w:val="00A57B10"/>
    <w:rsid w:val="00A6371B"/>
    <w:rsid w:val="00A71C17"/>
    <w:rsid w:val="00A8604A"/>
    <w:rsid w:val="00A973FA"/>
    <w:rsid w:val="00AB699E"/>
    <w:rsid w:val="00AC5B01"/>
    <w:rsid w:val="00AE43A2"/>
    <w:rsid w:val="00AE6292"/>
    <w:rsid w:val="00AF4A4A"/>
    <w:rsid w:val="00AF6E22"/>
    <w:rsid w:val="00AF7013"/>
    <w:rsid w:val="00B05DC0"/>
    <w:rsid w:val="00B05E03"/>
    <w:rsid w:val="00B1783A"/>
    <w:rsid w:val="00B54721"/>
    <w:rsid w:val="00B66148"/>
    <w:rsid w:val="00B711C0"/>
    <w:rsid w:val="00B72EAD"/>
    <w:rsid w:val="00B81BA1"/>
    <w:rsid w:val="00B8213F"/>
    <w:rsid w:val="00B9117A"/>
    <w:rsid w:val="00BA0E2C"/>
    <w:rsid w:val="00BB0DF5"/>
    <w:rsid w:val="00BC01D1"/>
    <w:rsid w:val="00BD0FAA"/>
    <w:rsid w:val="00BE45A3"/>
    <w:rsid w:val="00BE5015"/>
    <w:rsid w:val="00BF1AF0"/>
    <w:rsid w:val="00C07543"/>
    <w:rsid w:val="00C43C0C"/>
    <w:rsid w:val="00C47A59"/>
    <w:rsid w:val="00C5418E"/>
    <w:rsid w:val="00C55BCE"/>
    <w:rsid w:val="00C70139"/>
    <w:rsid w:val="00C86816"/>
    <w:rsid w:val="00C87F03"/>
    <w:rsid w:val="00CA0ADE"/>
    <w:rsid w:val="00CC4727"/>
    <w:rsid w:val="00CD092B"/>
    <w:rsid w:val="00CE3021"/>
    <w:rsid w:val="00CE3FAB"/>
    <w:rsid w:val="00D353C4"/>
    <w:rsid w:val="00D40B26"/>
    <w:rsid w:val="00D63335"/>
    <w:rsid w:val="00D647BC"/>
    <w:rsid w:val="00D807A4"/>
    <w:rsid w:val="00D80FA7"/>
    <w:rsid w:val="00D8693F"/>
    <w:rsid w:val="00DB15FE"/>
    <w:rsid w:val="00DB3E7A"/>
    <w:rsid w:val="00DB414F"/>
    <w:rsid w:val="00DC54E4"/>
    <w:rsid w:val="00E01970"/>
    <w:rsid w:val="00E44B5C"/>
    <w:rsid w:val="00E44F89"/>
    <w:rsid w:val="00E539E5"/>
    <w:rsid w:val="00E647E6"/>
    <w:rsid w:val="00E71A01"/>
    <w:rsid w:val="00E71C26"/>
    <w:rsid w:val="00E87646"/>
    <w:rsid w:val="00E96EC1"/>
    <w:rsid w:val="00E97B41"/>
    <w:rsid w:val="00EB50A6"/>
    <w:rsid w:val="00EC7BD7"/>
    <w:rsid w:val="00ED70A3"/>
    <w:rsid w:val="00F01675"/>
    <w:rsid w:val="00F026D7"/>
    <w:rsid w:val="00F02C2B"/>
    <w:rsid w:val="00F17057"/>
    <w:rsid w:val="00F64C3D"/>
    <w:rsid w:val="00F66C83"/>
    <w:rsid w:val="00F955CF"/>
    <w:rsid w:val="00F966C4"/>
    <w:rsid w:val="00FA4E19"/>
    <w:rsid w:val="00FC04DC"/>
    <w:rsid w:val="00FC3E19"/>
    <w:rsid w:val="00FC6A5B"/>
    <w:rsid w:val="00FD25E7"/>
    <w:rsid w:val="00FE1FDA"/>
    <w:rsid w:val="00FF0209"/>
    <w:rsid w:val="00FF7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62218B"/>
  <w15:chartTrackingRefBased/>
  <w15:docId w15:val="{5CB11E48-6361-4F6B-959F-4F9724027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C17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30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304F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304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04F9"/>
  </w:style>
  <w:style w:type="paragraph" w:styleId="Stopka">
    <w:name w:val="footer"/>
    <w:basedOn w:val="Normalny"/>
    <w:link w:val="StopkaZnak"/>
    <w:uiPriority w:val="99"/>
    <w:unhideWhenUsed/>
    <w:rsid w:val="003304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04F9"/>
  </w:style>
  <w:style w:type="table" w:styleId="Tabela-Siatka">
    <w:name w:val="Table Grid"/>
    <w:basedOn w:val="Standardowy"/>
    <w:uiPriority w:val="59"/>
    <w:rsid w:val="003304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3304F9"/>
    <w:rPr>
      <w:color w:val="0000FF"/>
      <w:u w:val="single"/>
    </w:rPr>
  </w:style>
  <w:style w:type="paragraph" w:styleId="Bezodstpw">
    <w:name w:val="No Spacing"/>
    <w:uiPriority w:val="1"/>
    <w:qFormat/>
    <w:rsid w:val="00C5418E"/>
    <w:rPr>
      <w:sz w:val="22"/>
      <w:szCs w:val="22"/>
      <w:lang w:eastAsia="en-US"/>
    </w:rPr>
  </w:style>
  <w:style w:type="paragraph" w:styleId="Akapitzlist">
    <w:name w:val="List Paragraph"/>
    <w:basedOn w:val="Normalny"/>
    <w:qFormat/>
    <w:rsid w:val="00CE3021"/>
    <w:pPr>
      <w:ind w:left="720"/>
      <w:contextualSpacing/>
    </w:pPr>
  </w:style>
  <w:style w:type="character" w:customStyle="1" w:styleId="Teksttreci5Bezpogrubienia1">
    <w:name w:val="Tekst treści (5) + Bez pogrubienia1"/>
    <w:rsid w:val="00D869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7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8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4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0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8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2B734-EFE5-4BE3-B952-D197915E0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cp:lastModifiedBy>Kinga Malczewska</cp:lastModifiedBy>
  <cp:revision>17</cp:revision>
  <cp:lastPrinted>2019-04-25T15:50:00Z</cp:lastPrinted>
  <dcterms:created xsi:type="dcterms:W3CDTF">2025-10-20T14:13:00Z</dcterms:created>
  <dcterms:modified xsi:type="dcterms:W3CDTF">2025-12-04T12:40:00Z</dcterms:modified>
</cp:coreProperties>
</file>