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5704DEDC"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3F401C">
        <w:rPr>
          <w:rFonts w:cstheme="minorHAnsi"/>
          <w:b/>
          <w:bCs/>
          <w:sz w:val="24"/>
          <w:szCs w:val="24"/>
        </w:rPr>
        <w:t>5</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572D0FE7"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95647D">
        <w:rPr>
          <w:rFonts w:cstheme="minorHAnsi"/>
          <w:b/>
          <w:bCs/>
          <w:sz w:val="32"/>
          <w:szCs w:val="32"/>
        </w:rPr>
        <w:t>9</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32D624B8"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95647D">
        <w:rPr>
          <w:rFonts w:cstheme="minorHAnsi"/>
          <w:b/>
          <w:bCs/>
          <w:sz w:val="32"/>
          <w:szCs w:val="32"/>
        </w:rPr>
        <w:t xml:space="preserve">RYB I PRZETWORÓW RYBNYCH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49814657"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95647D">
        <w:rPr>
          <w:rFonts w:cstheme="minorHAnsi"/>
          <w:sz w:val="24"/>
          <w:szCs w:val="24"/>
        </w:rPr>
        <w:t xml:space="preserve"> ryb i przetworów rybnych</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1A3AEB92"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95647D">
        <w:rPr>
          <w:rFonts w:asciiTheme="minorHAnsi" w:hAnsiTheme="minorHAnsi" w:cstheme="minorHAnsi"/>
          <w:b/>
          <w:i/>
          <w:sz w:val="24"/>
          <w:szCs w:val="24"/>
        </w:rPr>
        <w:t xml:space="preserve"> ryb i przetworów rybnych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127A06F8" w14:textId="4F0D7FE0" w:rsidR="00707F49" w:rsidRPr="005A7D4A" w:rsidRDefault="0095647D" w:rsidP="00707F49">
      <w:pPr>
        <w:pStyle w:val="Akapitzlist"/>
        <w:spacing w:after="0"/>
        <w:ind w:left="0"/>
        <w:jc w:val="both"/>
        <w:rPr>
          <w:rFonts w:asciiTheme="minorHAnsi" w:hAnsiTheme="minorHAnsi" w:cstheme="minorHAnsi"/>
          <w:sz w:val="24"/>
          <w:szCs w:val="24"/>
        </w:rPr>
      </w:pPr>
      <w:r w:rsidRPr="005A7D4A">
        <w:rPr>
          <w:rFonts w:eastAsia="Calibri" w:cstheme="minorHAnsi"/>
          <w:b/>
          <w:i/>
          <w:color w:val="000000"/>
          <w:sz w:val="24"/>
          <w:szCs w:val="24"/>
        </w:rPr>
        <w:t xml:space="preserve">RYBY I PRZETWORY RYBNE- </w:t>
      </w:r>
      <w:r w:rsidRPr="005A7D4A">
        <w:rPr>
          <w:rFonts w:eastAsia="Calibri" w:cstheme="minorHAnsi"/>
          <w:color w:val="000000"/>
          <w:sz w:val="24"/>
          <w:szCs w:val="24"/>
        </w:rPr>
        <w:t>ryby świeże: filety całe, bez obcych zanieczyszczeń, tkanka miękka sprężysta, zapach swoisty charakterystyczny dla świeżej ryby. Ryby mrożone: sposób mrożenia SHP „</w:t>
      </w:r>
      <w:proofErr w:type="spellStart"/>
      <w:r w:rsidRPr="005A7D4A">
        <w:rPr>
          <w:rFonts w:eastAsia="Calibri" w:cstheme="minorHAnsi"/>
          <w:color w:val="000000"/>
          <w:sz w:val="24"/>
          <w:szCs w:val="24"/>
        </w:rPr>
        <w:t>shatter</w:t>
      </w:r>
      <w:proofErr w:type="spellEnd"/>
      <w:r w:rsidRPr="005A7D4A">
        <w:rPr>
          <w:rFonts w:eastAsia="Calibri" w:cstheme="minorHAnsi"/>
          <w:color w:val="000000"/>
          <w:sz w:val="24"/>
          <w:szCs w:val="24"/>
        </w:rPr>
        <w:t xml:space="preserve"> </w:t>
      </w:r>
      <w:proofErr w:type="spellStart"/>
      <w:r w:rsidRPr="005A7D4A">
        <w:rPr>
          <w:rFonts w:eastAsia="Calibri" w:cstheme="minorHAnsi"/>
          <w:color w:val="000000"/>
          <w:sz w:val="24"/>
          <w:szCs w:val="24"/>
        </w:rPr>
        <w:t>pack</w:t>
      </w:r>
      <w:proofErr w:type="spellEnd"/>
      <w:r w:rsidRPr="005A7D4A">
        <w:rPr>
          <w:rFonts w:eastAsia="Calibri" w:cstheme="minorHAnsi"/>
          <w:color w:val="000000"/>
          <w:sz w:val="24"/>
          <w:szCs w:val="24"/>
        </w:rPr>
        <w:t>”- oddzielane poszczególne, układane warstwy filetów foliowymi przekładkami; pożądana zawartość glazury od 3-5 % wagi ryby; wygląd- brak oznak rozmrażania, filety całe, tkanka mięsna jasna bez przebarwień, przekrwień. Ryby i przetwory rybne powinny być</w:t>
      </w:r>
      <w:r w:rsidRPr="005A7D4A">
        <w:rPr>
          <w:rFonts w:cstheme="minorHAnsi"/>
          <w:sz w:val="24"/>
          <w:szCs w:val="24"/>
        </w:rPr>
        <w:t xml:space="preserve"> wysokiej jakości w terminie przydatności do spożycia przewidzianym dla danego produktu</w:t>
      </w:r>
      <w:r w:rsidR="003F401C" w:rsidRPr="005A7D4A">
        <w:rPr>
          <w:rFonts w:cstheme="minorHAnsi"/>
          <w:sz w:val="24"/>
          <w:szCs w:val="24"/>
        </w:rPr>
        <w:t>.</w:t>
      </w:r>
      <w:r w:rsidR="003F401C">
        <w:rPr>
          <w:rFonts w:cstheme="minorHAnsi"/>
          <w:sz w:val="24"/>
          <w:szCs w:val="24"/>
        </w:rPr>
        <w:t xml:space="preserve"> </w:t>
      </w:r>
      <w:r w:rsidR="00707F49"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lastRenderedPageBreak/>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4BEFDC4C"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95647D">
        <w:rPr>
          <w:rFonts w:asciiTheme="minorHAnsi" w:hAnsiTheme="minorHAnsi" w:cstheme="minorHAnsi"/>
          <w:sz w:val="24"/>
          <w:szCs w:val="24"/>
        </w:rPr>
        <w:t>9</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0501FBF1" w14:textId="32A64745" w:rsidR="0095647D" w:rsidRDefault="0095647D"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Pr>
          <w:rFonts w:cstheme="minorHAnsi"/>
          <w:sz w:val="24"/>
          <w:szCs w:val="24"/>
        </w:rPr>
        <w:t>stawy ryb</w:t>
      </w:r>
      <w:r>
        <w:rPr>
          <w:rFonts w:cstheme="minorHAnsi"/>
          <w:sz w:val="24"/>
          <w:szCs w:val="24"/>
        </w:rPr>
        <w:t xml:space="preserve"> i przetworów rybnych</w:t>
      </w:r>
      <w:r>
        <w:rPr>
          <w:rFonts w:cstheme="minorHAnsi"/>
          <w:sz w:val="24"/>
          <w:szCs w:val="24"/>
        </w:rPr>
        <w:t xml:space="preserve">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14:paraId="72632D22" w14:textId="17BE925F"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lastRenderedPageBreak/>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w:t>
      </w:r>
      <w:r w:rsidRPr="005A7D4A">
        <w:rPr>
          <w:rFonts w:cstheme="minorHAnsi"/>
          <w:sz w:val="24"/>
          <w:szCs w:val="24"/>
        </w:rPr>
        <w:lastRenderedPageBreak/>
        <w:t xml:space="preserve">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r>
      <w:r w:rsidRPr="00F857A0">
        <w:rPr>
          <w:rFonts w:asciiTheme="minorHAnsi" w:hAnsiTheme="minorHAnsi" w:cstheme="minorHAnsi"/>
        </w:rPr>
        <w:lastRenderedPageBreak/>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lastRenderedPageBreak/>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0F85DBA7" w14:textId="7B03C4EB" w:rsidR="00707F49" w:rsidRPr="00103E09"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lastRenderedPageBreak/>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04A40836" w14:textId="77777777" w:rsidR="0095647D" w:rsidRDefault="0095647D">
      <w:pPr>
        <w:rPr>
          <w:rFonts w:cstheme="minorHAnsi"/>
          <w:b/>
          <w:sz w:val="24"/>
          <w:szCs w:val="24"/>
        </w:rPr>
      </w:pPr>
      <w:r>
        <w:rPr>
          <w:rFonts w:cstheme="minorHAnsi"/>
          <w:b/>
          <w:sz w:val="24"/>
          <w:szCs w:val="24"/>
        </w:rPr>
        <w:br w:type="page"/>
      </w:r>
    </w:p>
    <w:p w14:paraId="2B4B94AE" w14:textId="5EABECB0" w:rsidR="00707F49" w:rsidRPr="003F401C" w:rsidRDefault="00707F49" w:rsidP="003F401C">
      <w:pPr>
        <w:rPr>
          <w:rFonts w:cstheme="minorHAnsi"/>
          <w:b/>
          <w:sz w:val="24"/>
          <w:szCs w:val="24"/>
        </w:rPr>
      </w:pPr>
      <w:r w:rsidRPr="005A7D4A">
        <w:rPr>
          <w:rFonts w:cstheme="minorHAnsi"/>
          <w:b/>
          <w:sz w:val="24"/>
          <w:szCs w:val="24"/>
        </w:rPr>
        <w:lastRenderedPageBreak/>
        <w:t>Cena- 100 %</w:t>
      </w:r>
      <w:r w:rsidRPr="005A7D4A">
        <w:rPr>
          <w:rFonts w:cstheme="minorHAnsi"/>
          <w:b/>
          <w:i/>
          <w:sz w:val="24"/>
          <w:szCs w:val="24"/>
        </w:rPr>
        <w:tab/>
      </w:r>
    </w:p>
    <w:p w14:paraId="0D939182" w14:textId="4CFC3F24"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30DA751A"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3F401C">
        <w:rPr>
          <w:rFonts w:asciiTheme="minorHAnsi" w:hAnsiTheme="minorHAnsi" w:cstheme="minorHAnsi"/>
          <w:b/>
          <w:sz w:val="24"/>
          <w:szCs w:val="24"/>
        </w:rPr>
        <w:t>5</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lastRenderedPageBreak/>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5B00C71B"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3F401C">
        <w:rPr>
          <w:rFonts w:cstheme="minorHAnsi"/>
          <w:b/>
          <w:sz w:val="24"/>
          <w:szCs w:val="24"/>
        </w:rPr>
        <w:t>5</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066FF8C9" w14:textId="77777777" w:rsidR="00707F49" w:rsidRPr="005A7D4A" w:rsidRDefault="00707F49" w:rsidP="00103E09">
      <w:pPr>
        <w:pStyle w:val="Textbody"/>
        <w:spacing w:after="0" w:line="276" w:lineRule="auto"/>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lastRenderedPageBreak/>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lastRenderedPageBreak/>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579A5CD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103E09">
        <w:rPr>
          <w:rFonts w:asciiTheme="minorHAnsi" w:hAnsiTheme="minorHAnsi" w:cstheme="minorHAnsi"/>
          <w:i/>
          <w:sz w:val="24"/>
          <w:szCs w:val="24"/>
        </w:rPr>
        <w:t>–</w:t>
      </w:r>
      <w:r w:rsidR="0095647D">
        <w:rPr>
          <w:rFonts w:asciiTheme="minorHAnsi" w:hAnsiTheme="minorHAnsi" w:cstheme="minorHAnsi"/>
          <w:i/>
          <w:sz w:val="24"/>
          <w:szCs w:val="24"/>
        </w:rPr>
        <w:t xml:space="preserve"> ryb i przetworów rybnych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03E09"/>
    <w:rsid w:val="001478B9"/>
    <w:rsid w:val="002D058A"/>
    <w:rsid w:val="002D1A1C"/>
    <w:rsid w:val="003D30CB"/>
    <w:rsid w:val="003F401C"/>
    <w:rsid w:val="004A3D31"/>
    <w:rsid w:val="004C63C5"/>
    <w:rsid w:val="004F6A18"/>
    <w:rsid w:val="005D6361"/>
    <w:rsid w:val="00624406"/>
    <w:rsid w:val="00674C00"/>
    <w:rsid w:val="006C649C"/>
    <w:rsid w:val="006E3C8E"/>
    <w:rsid w:val="00707F49"/>
    <w:rsid w:val="00872C99"/>
    <w:rsid w:val="008965D1"/>
    <w:rsid w:val="0095647D"/>
    <w:rsid w:val="0098014E"/>
    <w:rsid w:val="009C1422"/>
    <w:rsid w:val="00A67164"/>
    <w:rsid w:val="00AE74E7"/>
    <w:rsid w:val="00B127A8"/>
    <w:rsid w:val="00B513A4"/>
    <w:rsid w:val="00CB788F"/>
    <w:rsid w:val="00CE1365"/>
    <w:rsid w:val="00D722BC"/>
    <w:rsid w:val="00E94ABE"/>
    <w:rsid w:val="00F66E67"/>
    <w:rsid w:val="00FE7A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6576</Words>
  <Characters>39462</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2</cp:revision>
  <cp:lastPrinted>2024-11-22T08:12:00Z</cp:lastPrinted>
  <dcterms:created xsi:type="dcterms:W3CDTF">2024-11-25T09:21:00Z</dcterms:created>
  <dcterms:modified xsi:type="dcterms:W3CDTF">2024-11-25T09:21:00Z</dcterms:modified>
</cp:coreProperties>
</file>