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464608E2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F70F9A">
        <w:rPr>
          <w:rFonts w:asciiTheme="minorHAnsi" w:hAnsiTheme="minorHAnsi" w:cstheme="minorHAnsi"/>
          <w:i/>
          <w:sz w:val="28"/>
          <w:szCs w:val="28"/>
          <w:u w:val="single"/>
        </w:rPr>
        <w:t>5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62049EFB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9D5AA2">
        <w:rPr>
          <w:rFonts w:asciiTheme="minorHAnsi" w:hAnsiTheme="minorHAnsi" w:cstheme="minorHAnsi"/>
          <w:b/>
        </w:rPr>
        <w:t>1</w:t>
      </w:r>
      <w:r w:rsidR="00F705AA">
        <w:rPr>
          <w:rFonts w:asciiTheme="minorHAnsi" w:hAnsiTheme="minorHAnsi" w:cstheme="minorHAnsi"/>
          <w:b/>
        </w:rPr>
        <w:t>.</w:t>
      </w:r>
      <w:r w:rsidR="00F70F9A">
        <w:rPr>
          <w:rFonts w:asciiTheme="minorHAnsi" w:hAnsiTheme="minorHAnsi" w:cstheme="minorHAnsi"/>
          <w:b/>
        </w:rPr>
        <w:t>5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</w:t>
      </w:r>
      <w:r w:rsidR="00F70F9A">
        <w:rPr>
          <w:rFonts w:asciiTheme="minorHAnsi" w:hAnsiTheme="minorHAnsi" w:cstheme="minorHAnsi"/>
          <w:b/>
          <w:i/>
        </w:rPr>
        <w:t xml:space="preserve">mięsa i wędlin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D2466C" w14:textId="77777777" w:rsidR="0095008E" w:rsidRDefault="0095008E" w:rsidP="004E398E">
      <w:r>
        <w:separator/>
      </w:r>
    </w:p>
  </w:endnote>
  <w:endnote w:type="continuationSeparator" w:id="0">
    <w:p w14:paraId="691AA12D" w14:textId="77777777" w:rsidR="0095008E" w:rsidRDefault="0095008E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C6D37" w14:textId="77777777" w:rsidR="0095008E" w:rsidRDefault="0095008E" w:rsidP="004E398E">
      <w:r>
        <w:separator/>
      </w:r>
    </w:p>
  </w:footnote>
  <w:footnote w:type="continuationSeparator" w:id="0">
    <w:p w14:paraId="564DA600" w14:textId="77777777" w:rsidR="0095008E" w:rsidRDefault="0095008E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35796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5008E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2024-11-22T09:33:00Z</cp:lastPrinted>
  <dcterms:created xsi:type="dcterms:W3CDTF">2024-11-22T09:33:00Z</dcterms:created>
  <dcterms:modified xsi:type="dcterms:W3CDTF">2024-11-22T09:33:00Z</dcterms:modified>
</cp:coreProperties>
</file>