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01220D4D"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w:t>
      </w:r>
      <w:r w:rsidR="00872C99">
        <w:rPr>
          <w:rFonts w:cstheme="minorHAnsi"/>
          <w:b/>
          <w:bCs/>
          <w:sz w:val="24"/>
          <w:szCs w:val="24"/>
        </w:rPr>
        <w:t>1</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2A70AA8A"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00674C00">
        <w:rPr>
          <w:rFonts w:cstheme="minorHAnsi"/>
          <w:b/>
          <w:bCs/>
          <w:sz w:val="32"/>
          <w:szCs w:val="32"/>
        </w:rPr>
        <w:t>5</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7CD9F66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w:t>
      </w:r>
      <w:r w:rsidR="00674C00">
        <w:rPr>
          <w:rFonts w:cstheme="minorHAnsi"/>
          <w:b/>
          <w:bCs/>
          <w:sz w:val="32"/>
          <w:szCs w:val="32"/>
        </w:rPr>
        <w:t xml:space="preserve">MIĘSA I WĘDLIN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6CD9DC56"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w:t>
      </w:r>
      <w:r w:rsidR="00674C00">
        <w:rPr>
          <w:rFonts w:cstheme="minorHAnsi"/>
          <w:sz w:val="24"/>
          <w:szCs w:val="24"/>
        </w:rPr>
        <w:t>mięsa i wędlin</w:t>
      </w:r>
      <w:r w:rsidRPr="004C63C5">
        <w:rPr>
          <w:rFonts w:cstheme="minorHAnsi"/>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lastRenderedPageBreak/>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28AB6E0F"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w:t>
      </w:r>
      <w:r w:rsidR="00674C00">
        <w:rPr>
          <w:rFonts w:asciiTheme="minorHAnsi" w:hAnsiTheme="minorHAnsi" w:cstheme="minorHAnsi"/>
          <w:b/>
          <w:i/>
          <w:sz w:val="24"/>
          <w:szCs w:val="24"/>
        </w:rPr>
        <w:t xml:space="preserve">mięsa i wędlin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63EA29AF" w14:textId="0E3D600F" w:rsidR="00674C00" w:rsidRDefault="00674C00" w:rsidP="00674C00">
      <w:pPr>
        <w:spacing w:after="0"/>
        <w:jc w:val="both"/>
        <w:rPr>
          <w:rFonts w:cstheme="minorHAnsi"/>
          <w:sz w:val="24"/>
          <w:szCs w:val="24"/>
        </w:rPr>
      </w:pPr>
      <w:r>
        <w:rPr>
          <w:rFonts w:cstheme="minorHAnsi"/>
          <w:b/>
          <w:i/>
          <w:sz w:val="24"/>
          <w:szCs w:val="24"/>
        </w:rPr>
        <w:t>MIĘSO, WĘDLINY</w:t>
      </w:r>
      <w:r w:rsidRPr="0067387B">
        <w:rPr>
          <w:rFonts w:cstheme="minorHAnsi"/>
          <w:b/>
          <w:i/>
          <w:sz w:val="24"/>
          <w:szCs w:val="24"/>
        </w:rPr>
        <w:t xml:space="preserve"> </w:t>
      </w:r>
      <w:r>
        <w:rPr>
          <w:rFonts w:cstheme="minorHAnsi"/>
          <w:b/>
          <w:i/>
          <w:sz w:val="24"/>
          <w:szCs w:val="24"/>
        </w:rPr>
        <w:t xml:space="preserve">- </w:t>
      </w:r>
      <w:r w:rsidRPr="003D5F0B">
        <w:rPr>
          <w:rFonts w:cstheme="minorHAnsi"/>
          <w:sz w:val="24"/>
          <w:szCs w:val="24"/>
        </w:rPr>
        <w:t>muszą być świeże, bez nalotu i zapachu świadczącego o nieświeżości, schłodzone (nie mrożone), z początkowym term</w:t>
      </w:r>
      <w:r>
        <w:rPr>
          <w:rFonts w:cstheme="minorHAnsi"/>
          <w:sz w:val="24"/>
          <w:szCs w:val="24"/>
        </w:rPr>
        <w:t>inem przydatności do spożycia, waga</w:t>
      </w:r>
      <w:r w:rsidRPr="003D5F0B">
        <w:rPr>
          <w:rFonts w:cstheme="minorHAnsi"/>
          <w:sz w:val="24"/>
          <w:szCs w:val="24"/>
        </w:rPr>
        <w:t xml:space="preserve"> po </w:t>
      </w:r>
      <w:r w:rsidRPr="003D5F0B">
        <w:rPr>
          <w:rFonts w:cstheme="minorHAnsi"/>
          <w:sz w:val="24"/>
          <w:szCs w:val="24"/>
        </w:rPr>
        <w:lastRenderedPageBreak/>
        <w:t>zważeniu u Zamawiającego musi odpowiadać wadze na fakturze. Zamawiający nie uwzględnia ubytku, który powstanie podczas transportu w postaci wody. Mięso winno być ze świeżego rozbioru, bez konserwantów, w stanie pozwalającym na zamrożenie. Wędliny muszą być świeże, wysokiej jakości pod względem</w:t>
      </w:r>
      <w:r>
        <w:rPr>
          <w:rFonts w:cstheme="minorHAnsi"/>
          <w:sz w:val="24"/>
          <w:szCs w:val="24"/>
        </w:rPr>
        <w:t xml:space="preserve"> właściwości organoleptycznych- świeży wygląd, smak, zapach- jak i odżywczych, w</w:t>
      </w:r>
      <w:r w:rsidRPr="003D5F0B">
        <w:rPr>
          <w:rFonts w:cstheme="minorHAnsi"/>
          <w:sz w:val="24"/>
          <w:szCs w:val="24"/>
        </w:rPr>
        <w:t xml:space="preserve"> terminie przydatności do spożycia przewidzian</w:t>
      </w:r>
      <w:r>
        <w:rPr>
          <w:rFonts w:cstheme="minorHAnsi"/>
          <w:sz w:val="24"/>
          <w:szCs w:val="24"/>
        </w:rPr>
        <w:t>ym</w:t>
      </w:r>
      <w:r w:rsidRPr="003D5F0B">
        <w:rPr>
          <w:rFonts w:cstheme="minorHAnsi"/>
          <w:sz w:val="24"/>
          <w:szCs w:val="24"/>
        </w:rPr>
        <w:t xml:space="preserve"> dla danej wędliny. Na mięso, wędliny i drób przy każdej dostawie ma być dostarczony Handlowy Do</w:t>
      </w:r>
      <w:r>
        <w:rPr>
          <w:rFonts w:cstheme="minorHAnsi"/>
          <w:sz w:val="24"/>
          <w:szCs w:val="24"/>
        </w:rPr>
        <w:t>kument Identyfikacyjny (HDI).</w:t>
      </w:r>
      <w:r>
        <w:rPr>
          <w:rFonts w:cstheme="minorHAnsi"/>
          <w:b/>
          <w:i/>
          <w:sz w:val="24"/>
          <w:szCs w:val="24"/>
        </w:rPr>
        <w:t xml:space="preserve"> </w:t>
      </w:r>
      <w:r>
        <w:rPr>
          <w:rFonts w:cstheme="minorHAnsi"/>
          <w:sz w:val="24"/>
          <w:szCs w:val="24"/>
        </w:rPr>
        <w:t>Barwa mięsa i drobiu</w:t>
      </w:r>
      <w:r w:rsidRPr="006907CD">
        <w:rPr>
          <w:rFonts w:cstheme="minorHAnsi"/>
          <w:sz w:val="24"/>
          <w:szCs w:val="24"/>
        </w:rPr>
        <w:t xml:space="preserve"> bladoróżo</w:t>
      </w:r>
      <w:r>
        <w:rPr>
          <w:rFonts w:cstheme="minorHAnsi"/>
          <w:sz w:val="24"/>
          <w:szCs w:val="24"/>
        </w:rPr>
        <w:t>wa do czerwonej, soczyste</w:t>
      </w:r>
      <w:r w:rsidRPr="006907CD">
        <w:rPr>
          <w:rFonts w:cstheme="minorHAnsi"/>
          <w:sz w:val="24"/>
          <w:szCs w:val="24"/>
        </w:rPr>
        <w:t>, zapach, konsystencja, powierzchnia i przekrój mają</w:t>
      </w:r>
      <w:r>
        <w:rPr>
          <w:rFonts w:cstheme="minorHAnsi"/>
          <w:sz w:val="24"/>
          <w:szCs w:val="24"/>
        </w:rPr>
        <w:t xml:space="preserve"> świadczyć o świeżości produktu. Wędliny: </w:t>
      </w:r>
      <w:r w:rsidRPr="006907CD">
        <w:rPr>
          <w:rFonts w:cstheme="minorHAnsi"/>
          <w:sz w:val="24"/>
          <w:szCs w:val="24"/>
        </w:rPr>
        <w:t>konsystencja ścisła, barwa na przekroju jasno różowa, smak i zapach charakterystyczny dla mięsa peklowanego, parzonego i użytych przypraw, dopuszczalne pojedyncze skupiska galarety.</w:t>
      </w:r>
    </w:p>
    <w:p w14:paraId="127A06F8" w14:textId="77777777" w:rsidR="00707F49" w:rsidRPr="005A7D4A" w:rsidRDefault="00707F49" w:rsidP="00707F49">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lastRenderedPageBreak/>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62B1F218"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9C1422">
        <w:rPr>
          <w:rFonts w:asciiTheme="minorHAnsi" w:hAnsiTheme="minorHAnsi" w:cstheme="minorHAnsi"/>
          <w:sz w:val="24"/>
          <w:szCs w:val="24"/>
        </w:rPr>
        <w:t>5</w:t>
      </w:r>
      <w:r w:rsidRPr="004A3D31">
        <w:rPr>
          <w:rFonts w:asciiTheme="minorHAnsi" w:hAnsiTheme="minorHAnsi" w:cstheme="minorHAnsi"/>
          <w:sz w:val="24"/>
          <w:szCs w:val="24"/>
        </w:rPr>
        <w:t>.2024”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73F1F458" w14:textId="209DA5C4" w:rsidR="00F62D60" w:rsidRPr="00F62D60" w:rsidRDefault="00F62D60" w:rsidP="00F62D60">
      <w:pPr>
        <w:numPr>
          <w:ilvl w:val="0"/>
          <w:numId w:val="15"/>
        </w:numPr>
        <w:spacing w:after="0" w:line="240" w:lineRule="auto"/>
        <w:ind w:left="714" w:hanging="357"/>
        <w:jc w:val="both"/>
        <w:rPr>
          <w:rFonts w:cstheme="minorHAnsi"/>
          <w:sz w:val="24"/>
          <w:szCs w:val="24"/>
        </w:rPr>
      </w:pPr>
      <w:r w:rsidRPr="00983405">
        <w:rPr>
          <w:rFonts w:cstheme="minorHAnsi"/>
          <w:sz w:val="24"/>
          <w:szCs w:val="24"/>
        </w:rPr>
        <w:t xml:space="preserve">Dostawy mięs, wędlin i drobiu odbywać się będą trzy razy </w:t>
      </w:r>
      <w:r>
        <w:rPr>
          <w:rFonts w:cstheme="minorHAnsi"/>
          <w:sz w:val="24"/>
          <w:szCs w:val="24"/>
        </w:rPr>
        <w:br/>
      </w:r>
      <w:r w:rsidRPr="00983405">
        <w:rPr>
          <w:rFonts w:cstheme="minorHAnsi"/>
          <w:sz w:val="24"/>
          <w:szCs w:val="24"/>
        </w:rPr>
        <w:t>w tygodniu, w ilościach zgłaszanych pisemnie lub telefonicznie przez DPS w terminie do 2 dni od chwili zgłoszenia w godz. 6.30 do 9.00.</w:t>
      </w:r>
    </w:p>
    <w:p w14:paraId="72632D22" w14:textId="44E72E8F"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w:t>
      </w:r>
      <w:r w:rsidRPr="005A7D4A">
        <w:rPr>
          <w:rFonts w:cstheme="minorHAnsi"/>
          <w:sz w:val="24"/>
          <w:szCs w:val="24"/>
        </w:rPr>
        <w:lastRenderedPageBreak/>
        <w:t xml:space="preserve">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lastRenderedPageBreak/>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w:t>
      </w:r>
      <w:r w:rsidRPr="005A7D4A">
        <w:rPr>
          <w:rFonts w:cstheme="minorHAnsi"/>
          <w:sz w:val="24"/>
          <w:szCs w:val="24"/>
        </w:rPr>
        <w:lastRenderedPageBreak/>
        <w:t xml:space="preserve">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606C57E3" w14:textId="77777777" w:rsidR="00707F49" w:rsidRPr="005A7D4A" w:rsidRDefault="00707F49" w:rsidP="00707F4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r>
      <w:r w:rsidRPr="005A7D4A">
        <w:rPr>
          <w:rFonts w:cstheme="minorHAnsi"/>
          <w:color w:val="000000" w:themeColor="text1"/>
          <w:sz w:val="24"/>
          <w:szCs w:val="24"/>
        </w:rPr>
        <w:lastRenderedPageBreak/>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37749BB2" w14:textId="77777777" w:rsidR="00707F49" w:rsidRDefault="00707F49" w:rsidP="00707F49">
      <w:pPr>
        <w:jc w:val="both"/>
        <w:rPr>
          <w:rFonts w:cstheme="minorHAnsi"/>
          <w:b/>
          <w:bCs/>
          <w:sz w:val="24"/>
          <w:szCs w:val="24"/>
        </w:rPr>
      </w:pPr>
    </w:p>
    <w:p w14:paraId="0F85DBA7" w14:textId="77777777" w:rsidR="00707F49" w:rsidRDefault="00707F49" w:rsidP="00707F49">
      <w:pPr>
        <w:jc w:val="both"/>
        <w:rPr>
          <w:rFonts w:cstheme="minorHAnsi"/>
          <w:b/>
          <w:bCs/>
          <w:sz w:val="24"/>
          <w:szCs w:val="24"/>
        </w:rPr>
      </w:pP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lastRenderedPageBreak/>
        <w:t>Przy wyborze oferty Zamawiający będzie się kierował poniższymi kryteriami:</w:t>
      </w:r>
    </w:p>
    <w:p w14:paraId="442DC782" w14:textId="3E49D28E" w:rsidR="00707F49" w:rsidRPr="005A7D4A" w:rsidRDefault="00707F49" w:rsidP="00B513A4">
      <w:pPr>
        <w:rPr>
          <w:rFonts w:cstheme="minorHAnsi"/>
          <w:b/>
          <w:sz w:val="24"/>
          <w:szCs w:val="24"/>
        </w:rPr>
      </w:pPr>
      <w:r w:rsidRPr="005A7D4A">
        <w:rPr>
          <w:rFonts w:cstheme="minorHAnsi"/>
          <w:b/>
          <w:sz w:val="24"/>
          <w:szCs w:val="24"/>
        </w:rPr>
        <w:t>Cena- 100 %</w:t>
      </w:r>
    </w:p>
    <w:p w14:paraId="2B4B94AE" w14:textId="781FC81F" w:rsidR="00707F49" w:rsidRPr="005A7D4A" w:rsidRDefault="00707F49" w:rsidP="001478B9">
      <w:pPr>
        <w:pStyle w:val="Tekstpodstawowywcity"/>
        <w:jc w:val="both"/>
        <w:rPr>
          <w:rFonts w:cstheme="minorHAnsi"/>
          <w:b/>
          <w:i/>
          <w:sz w:val="24"/>
          <w:szCs w:val="24"/>
        </w:rPr>
      </w:pPr>
      <w:r w:rsidRPr="005A7D4A">
        <w:rPr>
          <w:rFonts w:cstheme="minorHAnsi"/>
          <w:b/>
          <w:i/>
          <w:sz w:val="24"/>
          <w:szCs w:val="24"/>
        </w:rPr>
        <w:tab/>
      </w:r>
    </w:p>
    <w:p w14:paraId="0D939182" w14:textId="77777777"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5DB03043" w14:textId="45C2DDF5"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lastRenderedPageBreak/>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sidRPr="00B513A4">
        <w:rPr>
          <w:rFonts w:asciiTheme="minorHAnsi" w:hAnsiTheme="minorHAnsi" w:cstheme="minorHAnsi"/>
          <w:b/>
          <w:sz w:val="24"/>
          <w:szCs w:val="24"/>
        </w:rPr>
        <w:t>0</w:t>
      </w:r>
      <w:r w:rsidR="00674C00">
        <w:rPr>
          <w:rFonts w:asciiTheme="minorHAnsi" w:hAnsiTheme="minorHAnsi" w:cstheme="minorHAnsi"/>
          <w:b/>
          <w:sz w:val="24"/>
          <w:szCs w:val="24"/>
        </w:rPr>
        <w:t>3</w:t>
      </w:r>
      <w:r w:rsidRPr="00B513A4">
        <w:rPr>
          <w:rFonts w:asciiTheme="minorHAnsi" w:hAnsiTheme="minorHAnsi" w:cstheme="minorHAnsi"/>
          <w:b/>
          <w:sz w:val="24"/>
          <w:szCs w:val="24"/>
        </w:rPr>
        <w:t>.1</w:t>
      </w:r>
      <w:r w:rsidR="00AE74E7" w:rsidRPr="00B513A4">
        <w:rPr>
          <w:rFonts w:asciiTheme="minorHAnsi" w:hAnsiTheme="minorHAnsi" w:cstheme="minorHAnsi"/>
          <w:b/>
          <w:sz w:val="24"/>
          <w:szCs w:val="24"/>
        </w:rPr>
        <w:t>2</w:t>
      </w:r>
      <w:r w:rsidRPr="00B513A4">
        <w:rPr>
          <w:rFonts w:asciiTheme="minorHAnsi" w:hAnsiTheme="minorHAnsi" w:cstheme="minorHAnsi"/>
          <w:b/>
          <w:sz w:val="24"/>
          <w:szCs w:val="24"/>
        </w:rPr>
        <w:t xml:space="preserve">.2024r. do godz. 9:00.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607FE511"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00AE74E7" w:rsidRPr="00B513A4">
        <w:rPr>
          <w:rFonts w:cstheme="minorHAnsi"/>
          <w:b/>
          <w:sz w:val="24"/>
          <w:szCs w:val="24"/>
        </w:rPr>
        <w:t>0</w:t>
      </w:r>
      <w:r w:rsidR="00674C00">
        <w:rPr>
          <w:rFonts w:cstheme="minorHAnsi"/>
          <w:b/>
          <w:sz w:val="24"/>
          <w:szCs w:val="24"/>
        </w:rPr>
        <w:t>3</w:t>
      </w:r>
      <w:r w:rsidRPr="00B513A4">
        <w:rPr>
          <w:rFonts w:cstheme="minorHAnsi"/>
          <w:b/>
          <w:sz w:val="24"/>
          <w:szCs w:val="24"/>
        </w:rPr>
        <w:t>.1</w:t>
      </w:r>
      <w:r w:rsidR="00AE74E7" w:rsidRPr="00B513A4">
        <w:rPr>
          <w:rFonts w:cstheme="minorHAnsi"/>
          <w:b/>
          <w:sz w:val="24"/>
          <w:szCs w:val="24"/>
        </w:rPr>
        <w:t>2</w:t>
      </w:r>
      <w:r w:rsidRPr="00B513A4">
        <w:rPr>
          <w:rFonts w:cstheme="minorHAnsi"/>
          <w:b/>
          <w:sz w:val="24"/>
          <w:szCs w:val="24"/>
        </w:rPr>
        <w:t>.2024 r. o godz. 10:00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t>
      </w:r>
      <w:r w:rsidRPr="009F5004">
        <w:rPr>
          <w:rFonts w:asciiTheme="minorHAnsi" w:hAnsiTheme="minorHAnsi" w:cstheme="minorHAnsi"/>
          <w:sz w:val="24"/>
          <w:szCs w:val="24"/>
        </w:rPr>
        <w:lastRenderedPageBreak/>
        <w:t>w sprawie (wybór Wykonawcy będącego spółką cywilną, skutkuje podpisaniem umowy ze wszystkimi przedsiębiorcami prowadzącymi w tej formie i nazwie działalność gospodarczą).</w:t>
      </w:r>
    </w:p>
    <w:p w14:paraId="4144C615" w14:textId="77777777" w:rsidR="00707F49" w:rsidRDefault="00707F49" w:rsidP="00707F49">
      <w:pPr>
        <w:pStyle w:val="Textbody"/>
        <w:spacing w:after="0" w:line="276" w:lineRule="auto"/>
        <w:ind w:left="357"/>
        <w:jc w:val="both"/>
        <w:rPr>
          <w:rFonts w:asciiTheme="minorHAnsi" w:hAnsiTheme="minorHAnsi" w:cstheme="minorHAnsi"/>
          <w:b/>
          <w:bCs/>
          <w:sz w:val="24"/>
          <w:szCs w:val="24"/>
        </w:rPr>
      </w:pPr>
    </w:p>
    <w:p w14:paraId="066FF8C9"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lastRenderedPageBreak/>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4AE9CCA2"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674C00">
        <w:rPr>
          <w:rFonts w:asciiTheme="minorHAnsi" w:hAnsiTheme="minorHAnsi" w:cstheme="minorHAnsi"/>
          <w:i/>
          <w:sz w:val="24"/>
          <w:szCs w:val="24"/>
        </w:rPr>
        <w:t xml:space="preserve">mięsa i wędlin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lastRenderedPageBreak/>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478B9"/>
    <w:rsid w:val="002D1A1C"/>
    <w:rsid w:val="003D30CB"/>
    <w:rsid w:val="004A3D31"/>
    <w:rsid w:val="004C63C5"/>
    <w:rsid w:val="005D6361"/>
    <w:rsid w:val="00674C00"/>
    <w:rsid w:val="006C649C"/>
    <w:rsid w:val="006E3C8E"/>
    <w:rsid w:val="00707F49"/>
    <w:rsid w:val="00872C99"/>
    <w:rsid w:val="008965D1"/>
    <w:rsid w:val="0098014E"/>
    <w:rsid w:val="009C1422"/>
    <w:rsid w:val="00A67164"/>
    <w:rsid w:val="00AE74E7"/>
    <w:rsid w:val="00B127A8"/>
    <w:rsid w:val="00B513A4"/>
    <w:rsid w:val="00CB788F"/>
    <w:rsid w:val="00CE1365"/>
    <w:rsid w:val="00D722BC"/>
    <w:rsid w:val="00E94ABE"/>
    <w:rsid w:val="00F62D60"/>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6641</Words>
  <Characters>39848</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4</cp:revision>
  <cp:lastPrinted>2024-11-22T08:12:00Z</cp:lastPrinted>
  <dcterms:created xsi:type="dcterms:W3CDTF">2024-11-22T08:12:00Z</dcterms:created>
  <dcterms:modified xsi:type="dcterms:W3CDTF">2024-11-22T08:39:00Z</dcterms:modified>
</cp:coreProperties>
</file>