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73D70908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E077E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123C60">
        <w:rPr>
          <w:rFonts w:asciiTheme="minorHAnsi" w:hAnsiTheme="minorHAnsi" w:cstheme="minorHAnsi"/>
          <w:b w:val="0"/>
          <w:i/>
          <w:sz w:val="24"/>
          <w:u w:val="single"/>
        </w:rPr>
        <w:t>3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262E3679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763FEC">
        <w:rPr>
          <w:rFonts w:asciiTheme="minorHAnsi" w:hAnsiTheme="minorHAnsi" w:cstheme="minorHAnsi"/>
          <w:b/>
        </w:rPr>
        <w:t>S</w:t>
      </w:r>
      <w:r w:rsidR="00536569" w:rsidRPr="00126449">
        <w:rPr>
          <w:rFonts w:asciiTheme="minorHAnsi" w:hAnsiTheme="minorHAnsi" w:cstheme="minorHAnsi"/>
          <w:b/>
        </w:rPr>
        <w:t>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E077E5">
        <w:rPr>
          <w:rFonts w:asciiTheme="minorHAnsi" w:hAnsiTheme="minorHAnsi" w:cstheme="minorHAnsi"/>
          <w:b/>
        </w:rPr>
        <w:t xml:space="preserve"> –</w:t>
      </w:r>
      <w:r w:rsidR="00123C60">
        <w:rPr>
          <w:rFonts w:asciiTheme="minorHAnsi" w:hAnsiTheme="minorHAnsi" w:cstheme="minorHAnsi"/>
          <w:b/>
        </w:rPr>
        <w:t xml:space="preserve">produktów mleczarskich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63FEC">
        <w:rPr>
          <w:rFonts w:asciiTheme="minorHAnsi" w:hAnsiTheme="minorHAnsi" w:cstheme="minorHAnsi"/>
          <w:b/>
          <w:bCs/>
        </w:rPr>
        <w:t>1</w:t>
      </w:r>
      <w:r w:rsidR="00F3130A">
        <w:rPr>
          <w:rFonts w:asciiTheme="minorHAnsi" w:hAnsiTheme="minorHAnsi" w:cstheme="minorHAnsi"/>
          <w:b/>
          <w:bCs/>
        </w:rPr>
        <w:t>.202</w:t>
      </w:r>
      <w:r w:rsidR="00763FEC">
        <w:rPr>
          <w:rFonts w:asciiTheme="minorHAnsi" w:hAnsiTheme="minorHAnsi" w:cstheme="minorHAnsi"/>
          <w:b/>
          <w:bCs/>
        </w:rPr>
        <w:t>5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</w:t>
      </w:r>
      <w:r w:rsidR="00763FEC">
        <w:rPr>
          <w:rFonts w:asciiTheme="minorHAnsi" w:hAnsiTheme="minorHAnsi" w:cstheme="minorHAnsi"/>
          <w:b/>
          <w:bCs/>
        </w:rPr>
        <w:t>5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5F196E15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3D1A06F6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63FEC">
        <w:rPr>
          <w:rFonts w:asciiTheme="minorHAnsi" w:hAnsiTheme="minorHAnsi" w:cstheme="minorHAnsi"/>
          <w:sz w:val="24"/>
          <w:szCs w:val="24"/>
        </w:rPr>
        <w:t>1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6F428AE2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</w:t>
      </w:r>
      <w:r w:rsidR="00E077E5">
        <w:rPr>
          <w:rFonts w:asciiTheme="minorHAnsi" w:hAnsiTheme="minorHAnsi" w:cstheme="minorHAnsi"/>
        </w:rPr>
        <w:t>1</w:t>
      </w:r>
      <w:r w:rsidR="001E2898">
        <w:rPr>
          <w:rFonts w:asciiTheme="minorHAnsi" w:hAnsiTheme="minorHAnsi" w:cstheme="minorHAnsi"/>
        </w:rPr>
        <w:t>.</w:t>
      </w:r>
      <w:r w:rsidR="00123C60">
        <w:rPr>
          <w:rFonts w:asciiTheme="minorHAnsi" w:hAnsiTheme="minorHAnsi" w:cstheme="minorHAnsi"/>
        </w:rPr>
        <w:t>3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0462F557" w14:textId="77777777" w:rsidR="00126449" w:rsidRDefault="00126449" w:rsidP="004148BC">
      <w:pPr>
        <w:spacing w:line="360" w:lineRule="auto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0144E" w14:textId="77777777" w:rsidR="00CC7388" w:rsidRDefault="00CC7388" w:rsidP="00A666EB">
      <w:r>
        <w:separator/>
      </w:r>
    </w:p>
  </w:endnote>
  <w:endnote w:type="continuationSeparator" w:id="0">
    <w:p w14:paraId="6D9B9E30" w14:textId="77777777" w:rsidR="00CC7388" w:rsidRDefault="00CC7388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F2AAD" w14:textId="77777777" w:rsidR="00CC7388" w:rsidRDefault="00CC7388" w:rsidP="00A666EB">
      <w:r>
        <w:separator/>
      </w:r>
    </w:p>
  </w:footnote>
  <w:footnote w:type="continuationSeparator" w:id="0">
    <w:p w14:paraId="67264E5F" w14:textId="77777777" w:rsidR="00CC7388" w:rsidRDefault="00CC7388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363C7"/>
    <w:rsid w:val="00D369D3"/>
    <w:rsid w:val="00D5082D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knachlik</cp:lastModifiedBy>
  <cp:revision>2</cp:revision>
  <cp:lastPrinted>2024-11-21T09:40:00Z</cp:lastPrinted>
  <dcterms:created xsi:type="dcterms:W3CDTF">2024-11-21T09:41:00Z</dcterms:created>
  <dcterms:modified xsi:type="dcterms:W3CDTF">2024-11-21T09:41:00Z</dcterms:modified>
</cp:coreProperties>
</file>