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:rsidR="001130C6" w:rsidRDefault="00B72150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DAG.261.2.3</w:t>
      </w:r>
      <w:r w:rsidR="002E41BA">
        <w:rPr>
          <w:rFonts w:cstheme="minorHAnsi"/>
          <w:sz w:val="28"/>
          <w:szCs w:val="28"/>
        </w:rPr>
        <w:t>.2022</w:t>
      </w:r>
    </w:p>
    <w:p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>rybie podstawowym bez przeprowadzenia negocjacji 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(tj.: Dz. U. z 202</w:t>
      </w:r>
      <w:r w:rsidR="00984AD9">
        <w:rPr>
          <w:rFonts w:cstheme="minorHAnsi"/>
          <w:color w:val="000000"/>
          <w:sz w:val="24"/>
          <w:szCs w:val="24"/>
        </w:rPr>
        <w:t>2</w:t>
      </w:r>
      <w:r w:rsidR="001B2E04">
        <w:rPr>
          <w:rFonts w:cstheme="minorHAnsi"/>
          <w:color w:val="000000"/>
          <w:sz w:val="24"/>
          <w:szCs w:val="24"/>
        </w:rPr>
        <w:t>r, poz. 1</w:t>
      </w:r>
      <w:r w:rsidR="00984AD9">
        <w:rPr>
          <w:rFonts w:cstheme="minorHAnsi"/>
          <w:color w:val="000000"/>
          <w:sz w:val="24"/>
          <w:szCs w:val="24"/>
        </w:rPr>
        <w:t>710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</w:t>
      </w:r>
      <w:r w:rsidR="00984AD9">
        <w:rPr>
          <w:rFonts w:cstheme="minorHAnsi"/>
          <w:color w:val="000000"/>
          <w:sz w:val="24"/>
          <w:szCs w:val="24"/>
        </w:rPr>
        <w:br/>
      </w:r>
      <w:r w:rsidRPr="00E24401">
        <w:rPr>
          <w:rFonts w:cstheme="minorHAnsi"/>
          <w:color w:val="000000"/>
          <w:sz w:val="24"/>
          <w:szCs w:val="24"/>
        </w:rPr>
        <w:t>o następującej treści:</w:t>
      </w:r>
    </w:p>
    <w:p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>taw: artykułów żywnościowych wg</w:t>
      </w:r>
      <w:r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części</w:t>
      </w:r>
      <w:r w:rsidRPr="00E906F0">
        <w:rPr>
          <w:rFonts w:cstheme="minorHAnsi"/>
          <w:sz w:val="24"/>
          <w:szCs w:val="24"/>
        </w:rPr>
        <w:t>: _____________________________________________</w:t>
      </w:r>
      <w:r w:rsidR="00CC3FFB">
        <w:rPr>
          <w:rFonts w:cstheme="minorHAnsi"/>
          <w:sz w:val="24"/>
          <w:szCs w:val="24"/>
        </w:rPr>
        <w:t>__________________________</w:t>
      </w:r>
    </w:p>
    <w:p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:rsidR="0038256A" w:rsidRPr="0038256A" w:rsidRDefault="0038256A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 xml:space="preserve">1) Dostawy mięs, wędlin i drobiu </w:t>
      </w:r>
      <w:r w:rsidR="00B2264F" w:rsidRPr="00E906F0">
        <w:rPr>
          <w:rFonts w:cstheme="minorHAnsi"/>
          <w:sz w:val="24"/>
          <w:szCs w:val="24"/>
        </w:rPr>
        <w:t xml:space="preserve">oraz warzyw i owoców </w:t>
      </w:r>
      <w:r w:rsidRPr="00E906F0">
        <w:rPr>
          <w:rFonts w:cstheme="minorHAnsi"/>
          <w:sz w:val="24"/>
          <w:szCs w:val="24"/>
        </w:rPr>
        <w:t xml:space="preserve">odbywać się będą </w:t>
      </w:r>
      <w:r w:rsidR="00B2264F" w:rsidRPr="00E906F0">
        <w:rPr>
          <w:rFonts w:cstheme="minorHAnsi"/>
          <w:sz w:val="24"/>
          <w:szCs w:val="24"/>
        </w:rPr>
        <w:t>trzy</w:t>
      </w:r>
      <w:r w:rsidRPr="00E906F0">
        <w:rPr>
          <w:rFonts w:cstheme="minorHAnsi"/>
          <w:sz w:val="24"/>
          <w:szCs w:val="24"/>
        </w:rPr>
        <w:t xml:space="preserve"> razy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>w tygodniu, w ilościach z</w:t>
      </w:r>
      <w:r w:rsidR="0038256A">
        <w:rPr>
          <w:rFonts w:cstheme="minorHAnsi"/>
          <w:sz w:val="24"/>
          <w:szCs w:val="24"/>
        </w:rPr>
        <w:t>głaszanych pisemnie,</w:t>
      </w:r>
      <w:r w:rsidRPr="00E906F0">
        <w:rPr>
          <w:rFonts w:cstheme="minorHAnsi"/>
          <w:sz w:val="24"/>
          <w:szCs w:val="24"/>
        </w:rPr>
        <w:t xml:space="preserve"> telefonicznie </w:t>
      </w:r>
      <w:r w:rsidR="0038256A">
        <w:rPr>
          <w:rFonts w:cstheme="minorHAnsi"/>
          <w:sz w:val="24"/>
          <w:szCs w:val="24"/>
        </w:rPr>
        <w:t xml:space="preserve">lub mailowo </w:t>
      </w:r>
      <w:r w:rsidRPr="00E906F0">
        <w:rPr>
          <w:rFonts w:cstheme="minorHAnsi"/>
          <w:sz w:val="24"/>
          <w:szCs w:val="24"/>
        </w:rPr>
        <w:t>przez</w:t>
      </w:r>
      <w:r w:rsidR="0038256A">
        <w:rPr>
          <w:rFonts w:cstheme="minorHAnsi"/>
          <w:sz w:val="24"/>
          <w:szCs w:val="24"/>
        </w:rPr>
        <w:t xml:space="preserve"> pracownika</w:t>
      </w:r>
      <w:r w:rsidRPr="00E906F0">
        <w:rPr>
          <w:rFonts w:cstheme="minorHAnsi"/>
          <w:sz w:val="24"/>
          <w:szCs w:val="24"/>
        </w:rPr>
        <w:t xml:space="preserve"> DPS w terminie do 2 dn</w:t>
      </w:r>
      <w:r w:rsidR="00B2264F" w:rsidRPr="00E906F0">
        <w:rPr>
          <w:rFonts w:cstheme="minorHAnsi"/>
          <w:sz w:val="24"/>
          <w:szCs w:val="24"/>
        </w:rPr>
        <w:t>i od chwili zgłoszenia w godz. 6.30 do 9.00.</w:t>
      </w:r>
    </w:p>
    <w:p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2) Dostawy produktów spożywczych</w:t>
      </w:r>
      <w:r w:rsidR="00B2264F" w:rsidRPr="00E906F0">
        <w:rPr>
          <w:rFonts w:cstheme="minorHAnsi"/>
          <w:sz w:val="24"/>
          <w:szCs w:val="24"/>
        </w:rPr>
        <w:t xml:space="preserve">, jaj oraz mrożonych ryb i przetworów rybnych oraz mrożonych warzyw, owoców i produktów mącznych </w:t>
      </w:r>
      <w:r w:rsidRPr="00E906F0">
        <w:rPr>
          <w:rFonts w:cstheme="minorHAnsi"/>
          <w:sz w:val="24"/>
          <w:szCs w:val="24"/>
        </w:rPr>
        <w:t xml:space="preserve">odbywać się będą sukcesywnie, przeciętnie raz w </w:t>
      </w:r>
      <w:r w:rsidR="00B2264F" w:rsidRPr="00E906F0">
        <w:rPr>
          <w:rFonts w:cstheme="minorHAnsi"/>
          <w:sz w:val="24"/>
          <w:szCs w:val="24"/>
        </w:rPr>
        <w:t>tygodniu</w:t>
      </w:r>
      <w:r w:rsidRPr="00E906F0">
        <w:rPr>
          <w:rFonts w:cstheme="minorHAnsi"/>
          <w:sz w:val="24"/>
          <w:szCs w:val="24"/>
        </w:rPr>
        <w:t>, w ilo</w:t>
      </w:r>
      <w:r w:rsidR="0038256A">
        <w:rPr>
          <w:rFonts w:cstheme="minorHAnsi"/>
          <w:sz w:val="24"/>
          <w:szCs w:val="24"/>
        </w:rPr>
        <w:t xml:space="preserve">ściach zgłaszanych pisemnie, </w:t>
      </w:r>
      <w:r w:rsidRPr="00E906F0">
        <w:rPr>
          <w:rFonts w:cstheme="minorHAnsi"/>
          <w:sz w:val="24"/>
          <w:szCs w:val="24"/>
        </w:rPr>
        <w:t>telefon</w:t>
      </w:r>
      <w:r w:rsidR="00B2264F" w:rsidRPr="00E906F0">
        <w:rPr>
          <w:rFonts w:cstheme="minorHAnsi"/>
          <w:sz w:val="24"/>
          <w:szCs w:val="24"/>
        </w:rPr>
        <w:t>icznie</w:t>
      </w:r>
      <w:r w:rsidR="0038256A">
        <w:rPr>
          <w:rFonts w:cstheme="minorHAnsi"/>
          <w:sz w:val="24"/>
          <w:szCs w:val="24"/>
        </w:rPr>
        <w:t xml:space="preserve"> lub mailowo</w:t>
      </w:r>
      <w:r w:rsidR="00B2264F" w:rsidRPr="00E906F0">
        <w:rPr>
          <w:rFonts w:cstheme="minorHAnsi"/>
          <w:sz w:val="24"/>
          <w:szCs w:val="24"/>
        </w:rPr>
        <w:t xml:space="preserve"> przez </w:t>
      </w:r>
      <w:r w:rsidR="0038256A">
        <w:rPr>
          <w:rFonts w:cstheme="minorHAnsi"/>
          <w:sz w:val="24"/>
          <w:szCs w:val="24"/>
        </w:rPr>
        <w:t xml:space="preserve">pracownika </w:t>
      </w:r>
      <w:r w:rsidR="00B2264F" w:rsidRPr="00E906F0">
        <w:rPr>
          <w:rFonts w:cstheme="minorHAnsi"/>
          <w:sz w:val="24"/>
          <w:szCs w:val="24"/>
        </w:rPr>
        <w:t>DPS w terminie do 2</w:t>
      </w:r>
      <w:r w:rsidRPr="00E906F0">
        <w:rPr>
          <w:rFonts w:cstheme="minorHAnsi"/>
          <w:sz w:val="24"/>
          <w:szCs w:val="24"/>
        </w:rPr>
        <w:t xml:space="preserve"> dni od chwili zgłoszenia w godz. </w:t>
      </w:r>
      <w:r w:rsidR="00B2264F" w:rsidRPr="00E906F0">
        <w:rPr>
          <w:rFonts w:cstheme="minorHAnsi"/>
          <w:sz w:val="24"/>
          <w:szCs w:val="24"/>
        </w:rPr>
        <w:t>6.30 do 9.00.</w:t>
      </w:r>
    </w:p>
    <w:p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3) Dostawy pieczywa </w:t>
      </w:r>
      <w:r w:rsidR="00B2264F" w:rsidRPr="00E906F0">
        <w:rPr>
          <w:rFonts w:cstheme="minorHAnsi"/>
          <w:sz w:val="24"/>
          <w:szCs w:val="24"/>
        </w:rPr>
        <w:t xml:space="preserve">i wyrobów cukierniczych oraz produktów mleczarskich </w:t>
      </w:r>
      <w:r w:rsidRPr="00E906F0">
        <w:rPr>
          <w:rFonts w:cstheme="minorHAnsi"/>
          <w:sz w:val="24"/>
          <w:szCs w:val="24"/>
        </w:rPr>
        <w:t xml:space="preserve">odbywać się będą codziennie od poniedziałku do </w:t>
      </w:r>
      <w:r w:rsidR="00B2264F" w:rsidRPr="00E906F0">
        <w:rPr>
          <w:rFonts w:cstheme="minorHAnsi"/>
          <w:sz w:val="24"/>
          <w:szCs w:val="24"/>
        </w:rPr>
        <w:t>piątku</w:t>
      </w:r>
      <w:r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w</w:t>
      </w:r>
      <w:r w:rsidRPr="00E906F0">
        <w:rPr>
          <w:rFonts w:cstheme="minorHAnsi"/>
          <w:sz w:val="24"/>
          <w:szCs w:val="24"/>
        </w:rPr>
        <w:t xml:space="preserve"> godz. 6</w:t>
      </w:r>
      <w:r w:rsidR="00B2264F" w:rsidRPr="00E906F0">
        <w:rPr>
          <w:rFonts w:cstheme="minorHAnsi"/>
          <w:sz w:val="24"/>
          <w:szCs w:val="24"/>
        </w:rPr>
        <w:t>.30</w:t>
      </w:r>
      <w:r w:rsidR="00E8509F">
        <w:rPr>
          <w:rFonts w:cstheme="minorHAnsi"/>
          <w:sz w:val="24"/>
          <w:szCs w:val="24"/>
        </w:rPr>
        <w:t>-</w:t>
      </w:r>
      <w:r w:rsidR="00B2264F" w:rsidRPr="00E906F0">
        <w:rPr>
          <w:rFonts w:cstheme="minorHAnsi"/>
          <w:sz w:val="24"/>
          <w:szCs w:val="24"/>
        </w:rPr>
        <w:t xml:space="preserve"> 7.00.</w:t>
      </w:r>
    </w:p>
    <w:p w:rsidR="00B2264F" w:rsidRPr="00984AD9" w:rsidRDefault="00443476" w:rsidP="00984AD9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B72150">
        <w:rPr>
          <w:rFonts w:cstheme="minorHAnsi"/>
          <w:b/>
          <w:sz w:val="24"/>
          <w:szCs w:val="24"/>
        </w:rPr>
        <w:t>01.01.2023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3610B0" w:rsidRPr="00A222BF">
        <w:rPr>
          <w:rFonts w:cstheme="minorHAnsi"/>
          <w:b/>
          <w:sz w:val="24"/>
          <w:szCs w:val="24"/>
        </w:rPr>
        <w:t xml:space="preserve"> do 31.12</w:t>
      </w:r>
      <w:r w:rsidR="00B72150">
        <w:rPr>
          <w:rFonts w:cstheme="minorHAnsi"/>
          <w:b/>
          <w:sz w:val="24"/>
          <w:szCs w:val="24"/>
        </w:rPr>
        <w:t>.2023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 xml:space="preserve">ym </w:t>
      </w:r>
      <w:r w:rsidR="00984AD9">
        <w:rPr>
          <w:rFonts w:cstheme="minorHAnsi"/>
          <w:sz w:val="24"/>
          <w:szCs w:val="24"/>
        </w:rPr>
        <w:br/>
      </w:r>
      <w:r w:rsidR="007E2CF1" w:rsidRPr="00984AD9">
        <w:rPr>
          <w:rFonts w:cstheme="minorHAnsi"/>
          <w:sz w:val="24"/>
          <w:szCs w:val="24"/>
        </w:rPr>
        <w:t>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prawa zamówień publicznych.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zapłaci Wykonawcy należność przelewem za każdą partię dostawy </w:t>
      </w:r>
      <w:r w:rsidR="00E8509F">
        <w:rPr>
          <w:rFonts w:cstheme="minorHAnsi"/>
          <w:sz w:val="24"/>
          <w:szCs w:val="24"/>
        </w:rPr>
        <w:br/>
      </w:r>
      <w:r w:rsidRPr="00984AD9">
        <w:rPr>
          <w:rFonts w:cstheme="minorHAnsi"/>
          <w:sz w:val="24"/>
          <w:szCs w:val="24"/>
        </w:rPr>
        <w:t>w terminie 14 dni od daty otrzymania prawidłowo wystawionej faktury.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:rsidR="001E78EC" w:rsidRPr="006A2FF6" w:rsidRDefault="001E78EC" w:rsidP="00984AD9">
      <w:pPr>
        <w:spacing w:after="0"/>
        <w:ind w:left="425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lastRenderedPageBreak/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>został zgłoszony do Urzędu Skarbowego i widnieje na Białej liście.</w:t>
      </w:r>
    </w:p>
    <w:p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:rsidR="00C606AC" w:rsidRPr="001E78EC" w:rsidRDefault="00C606AC" w:rsidP="00A222BF">
      <w:pPr>
        <w:pStyle w:val="Akapitzlist"/>
        <w:spacing w:after="0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:rsidR="00B76C8C" w:rsidRPr="00B76C8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r w:rsidR="00B76C8C" w:rsidRPr="00B76C8C">
        <w:rPr>
          <w:rFonts w:cstheme="minorHAnsi"/>
          <w:noProof/>
          <w:sz w:val="24"/>
          <w:szCs w:val="24"/>
        </w:rPr>
        <w:t>t.j.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984AD9">
        <w:rPr>
          <w:rFonts w:cstheme="minorHAnsi"/>
          <w:noProof/>
          <w:sz w:val="24"/>
          <w:szCs w:val="24"/>
        </w:rPr>
        <w:t>2r.</w:t>
      </w:r>
      <w:r w:rsidR="007E2CF1">
        <w:rPr>
          <w:rFonts w:cstheme="minorHAnsi"/>
          <w:noProof/>
          <w:sz w:val="24"/>
          <w:szCs w:val="24"/>
        </w:rPr>
        <w:t>, poz. 2</w:t>
      </w:r>
      <w:r w:rsidR="00984AD9">
        <w:rPr>
          <w:rFonts w:cstheme="minorHAnsi"/>
          <w:noProof/>
          <w:sz w:val="24"/>
          <w:szCs w:val="24"/>
        </w:rPr>
        <w:t>13</w:t>
      </w:r>
      <w:r w:rsidR="007E2CF1">
        <w:rPr>
          <w:rFonts w:cstheme="minorHAnsi"/>
          <w:noProof/>
          <w:sz w:val="24"/>
          <w:szCs w:val="24"/>
        </w:rPr>
        <w:t>2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:rsidR="00B72150" w:rsidRPr="00B72150" w:rsidRDefault="00B72150" w:rsidP="00B72150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Mięso, wędliny i drób muszą być świeże, bez nalotu i zapachu starego mięsa,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 xml:space="preserve">z początkowym terminem przydatności do spożycia, a waga jego po zważeniu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>u Zamawiającego musi odpowiadać wadze na fakturze. Zamawiający nie uwzględnia ubytku, który powstanie podczas transportu w postaci wody. Mięso winno być ze świeżego rozbioru, bez konserwantów, w stanie pozwalającym na zamrożenie. Wędliny muszą być świeże, wysokiej jakości pod względem właściwości organoleptycznych</w:t>
      </w:r>
      <w:r w:rsidR="00984AD9">
        <w:rPr>
          <w:rFonts w:cstheme="minorHAnsi"/>
          <w:sz w:val="24"/>
          <w:szCs w:val="24"/>
        </w:rPr>
        <w:t>-</w:t>
      </w:r>
      <w:r w:rsidRPr="00E906F0">
        <w:rPr>
          <w:rFonts w:cstheme="minorHAnsi"/>
          <w:sz w:val="24"/>
          <w:szCs w:val="24"/>
        </w:rPr>
        <w:t xml:space="preserve"> świeży wygląd, smak, zapach</w:t>
      </w:r>
      <w:r w:rsidR="00984AD9">
        <w:rPr>
          <w:rFonts w:cstheme="minorHAnsi"/>
          <w:sz w:val="24"/>
          <w:szCs w:val="24"/>
        </w:rPr>
        <w:t>-</w:t>
      </w:r>
      <w:r w:rsidRPr="00E906F0">
        <w:rPr>
          <w:rFonts w:cstheme="minorHAnsi"/>
          <w:sz w:val="24"/>
          <w:szCs w:val="24"/>
        </w:rPr>
        <w:t xml:space="preserve"> jak i odżywczych, w początkowym terminie przydatności do spożycia przewidzianego dla danej wędliny. Na mięso, wędliny i drób przy każdej dostawie ma być dostarczony Handlowy Dokument Identyfikacyjny (HDI).</w:t>
      </w:r>
    </w:p>
    <w:p w:rsidR="00B76C8C" w:rsidRPr="00E906F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spożywcze muszą być dostarczane w oryginalnych, nienaruszonych opakowaniach zawierających oznaczenia fabryczne tzn. rodzaj, nazwę wyrobu, ilość, termin przydatności do spożycia, nazwę i adres producenta. Wyroby nie posiadające ww</w:t>
      </w:r>
      <w:r w:rsidR="00984AD9">
        <w:rPr>
          <w:rFonts w:cstheme="minorHAnsi"/>
          <w:sz w:val="24"/>
          <w:szCs w:val="24"/>
        </w:rPr>
        <w:t>.</w:t>
      </w:r>
      <w:r w:rsidRPr="00E906F0">
        <w:rPr>
          <w:rFonts w:cstheme="minorHAnsi"/>
          <w:sz w:val="24"/>
          <w:szCs w:val="24"/>
        </w:rPr>
        <w:t xml:space="preserve"> oznaczeń nie zostaną odebrane przez Zamawiającego. Termin przydatności do spożycia dostarczanych artykułów spożywczych, których obowiązują terminy przydatności, powinny być nie krótsze niż 1/2 okresu przydatności podanego na opakowaniu (dotyczy części nr 3).</w:t>
      </w:r>
    </w:p>
    <w:p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mleczarskie muszą być dostarczane w oryginalnych, nienaruszonych opakowaniach zawierających oznaczenia fabryczne tzn. rodzaj, nazwę wyrobu, ilość, termin przydatności do spożycia, nazwę i adres producenta, temperaturę przechowywania, % tłuszczu. Wyroby nie posiadające ww</w:t>
      </w:r>
      <w:r w:rsidR="00984AD9">
        <w:rPr>
          <w:rFonts w:cstheme="minorHAnsi"/>
          <w:sz w:val="24"/>
          <w:szCs w:val="24"/>
        </w:rPr>
        <w:t>.</w:t>
      </w:r>
      <w:r w:rsidRPr="00E906F0">
        <w:rPr>
          <w:rFonts w:cstheme="minorHAnsi"/>
          <w:sz w:val="24"/>
          <w:szCs w:val="24"/>
        </w:rPr>
        <w:t xml:space="preserve"> oznaczeń nie zostaną odebrane przez Zamawiającego. Mleko musi być cieczą jednorodną, o barwie białej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 xml:space="preserve">z kremowym odcieniem, bez postoju śmietanki, o zapachu świeżym i naturalnym, bez </w:t>
      </w:r>
      <w:r w:rsidRPr="00E906F0">
        <w:rPr>
          <w:rFonts w:cstheme="minorHAnsi"/>
          <w:sz w:val="24"/>
          <w:szCs w:val="24"/>
        </w:rPr>
        <w:lastRenderedPageBreak/>
        <w:t xml:space="preserve">obcych smaków i zapachów. Do </w:t>
      </w:r>
      <w:r w:rsidR="00984AD9">
        <w:rPr>
          <w:rFonts w:cstheme="minorHAnsi"/>
          <w:sz w:val="24"/>
          <w:szCs w:val="24"/>
        </w:rPr>
        <w:t>Z</w:t>
      </w:r>
      <w:r w:rsidRPr="00E906F0">
        <w:rPr>
          <w:rFonts w:cstheme="minorHAnsi"/>
          <w:sz w:val="24"/>
          <w:szCs w:val="24"/>
        </w:rPr>
        <w:t xml:space="preserve">amawiającego towar musi być dostarczony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>w początkowym terminie przydatności do spożycia.</w:t>
      </w:r>
    </w:p>
    <w:p w:rsidR="00B72150" w:rsidRPr="00B72150" w:rsidRDefault="00B72150" w:rsidP="00B72150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Dostarczane jaja muszą być świeże, bez obcych zapachów i pełnowartościowe. Termin minimalnej trwałości do spożycia: 21 dni od daty dostawy. Skorupki nie mogą być brudne, zbite lub popękane. Jaja muszą być pakowane w wytłaczanki po 30 szt. Na jaja przy każdej dostawie ma być dostarczony Handlowy Dokument Identyfikacyjny (HDI).</w:t>
      </w:r>
    </w:p>
    <w:p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Pieczywo musi być świeże, dobrze wyrośnięte i wypieczone, nie pokruszone, nie pogniecione, o skórce gładkiej ściśle połączonej z miękiszem.</w:t>
      </w:r>
    </w:p>
    <w:p w:rsidR="00B651E0" w:rsidRPr="00A635A9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Dostarczane warzywa i owoce muszą być świeże, soczyste, odpowiednio dojrzałe, bez objawów gnicia lub zepsucia, czyste, bez szkodników i uszkodzeń spowodowanych przez szkodniki, bez uszkodzeń mechanicznych. </w:t>
      </w:r>
      <w:r w:rsidR="00FD6D0C" w:rsidRPr="006566F9">
        <w:rPr>
          <w:rFonts w:eastAsia="Times New Roman" w:cstheme="minorHAnsi"/>
          <w:bCs/>
          <w:iCs/>
          <w:color w:val="000000"/>
          <w:sz w:val="24"/>
          <w:szCs w:val="24"/>
          <w:lang w:eastAsia="pl-PL"/>
        </w:rPr>
        <w:t>Warzywa- klasy pierwszej, nie powinny być zaparzone, zamarznięte, zapleśniałe</w:t>
      </w:r>
      <w:r w:rsidR="00FD6D0C" w:rsidRPr="00B651E0">
        <w:rPr>
          <w:rFonts w:eastAsia="Times New Roman" w:cstheme="minorHAnsi"/>
          <w:bCs/>
          <w:iCs/>
          <w:color w:val="000000"/>
          <w:lang w:eastAsia="pl-PL"/>
        </w:rPr>
        <w:t>.</w:t>
      </w:r>
      <w:r w:rsidR="00FD6D0C" w:rsidRPr="00B651E0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l-PL"/>
        </w:rPr>
        <w:t xml:space="preserve"> </w:t>
      </w:r>
      <w:r w:rsidR="00B651E0" w:rsidRPr="00A635A9">
        <w:rPr>
          <w:rFonts w:cstheme="minorHAnsi"/>
          <w:sz w:val="24"/>
          <w:szCs w:val="24"/>
        </w:rPr>
        <w:t>Ziemniaki-powinny być zdrowe, kształtne, czyste, nieuszkodzone, jednolitej odmiany, kształt owalny, bez oznak zgnilizny. Ziemniaki nie mogą być zzieleniałe, nadmarznięte, z pustymi miejscami w środku. Ziemniaki po ugotowaniu muszą mieć dobry smak i delikatnie rozsypywać się. Ziemniaki muszą być obrane, sterylizowane i pakowane hermetycznie po 5 kg z datą przydatności do spożycia.</w:t>
      </w:r>
    </w:p>
    <w:p w:rsidR="00B76C8C" w:rsidRPr="00B651E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 xml:space="preserve">w szczególności jakościowych, świeżości, terminu przydatności, niezgodności dostawy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z zamówieniem itp. zamawiający może odmówić przyjęcia wadliwego towaru i zgłosić reklamację dostawcy w dniu dostawy. Wykonawca jest zobowiązany odebrać wadliwy towar i podpisać odbiór towaru nie spełniającego wymagań.</w:t>
      </w:r>
    </w:p>
    <w:p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B651E0">
        <w:rPr>
          <w:rFonts w:cstheme="minorHAnsi"/>
          <w:sz w:val="24"/>
          <w:szCs w:val="24"/>
        </w:rPr>
        <w:t>1</w:t>
      </w:r>
      <w:r w:rsidR="006566F9">
        <w:rPr>
          <w:rFonts w:cstheme="minorHAnsi"/>
          <w:sz w:val="24"/>
          <w:szCs w:val="24"/>
        </w:rPr>
        <w:t>2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>w ust. 14</w:t>
      </w:r>
      <w:r w:rsidRPr="00B76C8C">
        <w:rPr>
          <w:rFonts w:cstheme="minorHAnsi"/>
          <w:sz w:val="24"/>
          <w:szCs w:val="24"/>
        </w:rPr>
        <w:t xml:space="preserve"> umowy.</w:t>
      </w:r>
    </w:p>
    <w:p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:rsidR="00F54F0D" w:rsidRPr="006566F9" w:rsidRDefault="00F54F0D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5</w:t>
      </w:r>
    </w:p>
    <w:p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:rsidR="00895611" w:rsidRPr="006566F9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>np. poprzez niewywiązywane się z dostarczania asortymentu o wymaganiach wymienionych w § 4, po trzykrotnej reklamacji ze strony Zamawiającego.</w:t>
      </w:r>
    </w:p>
    <w:p w:rsidR="002A6CC5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:rsidR="00053503" w:rsidRPr="006566F9" w:rsidRDefault="00053503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6</w:t>
      </w:r>
    </w:p>
    <w:p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:rsidR="0052005F" w:rsidRPr="00691F2E" w:rsidRDefault="001A4C81" w:rsidP="00A222BF">
      <w:pPr>
        <w:autoSpaceDE w:val="0"/>
        <w:spacing w:after="0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691F2E">
        <w:rPr>
          <w:rFonts w:eastAsia="ArialMT" w:cstheme="minorHAnsi"/>
          <w:color w:val="000000" w:themeColor="text1"/>
          <w:sz w:val="24"/>
          <w:szCs w:val="24"/>
        </w:rPr>
        <w:t>następstw wynikających ze stanu zagrożenia życia i zdrowia, w związku z wirusem SARS-CoV-2 i wywoływaną przez niego chorobą</w:t>
      </w:r>
      <w:r w:rsidR="006566F9">
        <w:rPr>
          <w:rFonts w:eastAsia="ArialMT" w:cstheme="minorHAnsi"/>
          <w:color w:val="000000" w:themeColor="text1"/>
          <w:sz w:val="24"/>
          <w:szCs w:val="24"/>
        </w:rPr>
        <w:t xml:space="preserve"> </w:t>
      </w:r>
      <w:r w:rsidR="0052005F" w:rsidRPr="00691F2E">
        <w:rPr>
          <w:rFonts w:eastAsia="ArialMT" w:cstheme="minorHAnsi"/>
          <w:color w:val="000000" w:themeColor="text1"/>
          <w:sz w:val="24"/>
          <w:szCs w:val="24"/>
        </w:rPr>
        <w:t>COVID-19.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:rsidR="00FD746E" w:rsidRDefault="00053503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3. Wszelkie zmiany i uzupełnienia treści niniejszej umowy wymagają aneksu sporządzonego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:rsidR="00984AD9" w:rsidRDefault="00984AD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1A4C81" w:rsidRDefault="001A4C81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1A4C81" w:rsidRDefault="001A4C81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1A4C81" w:rsidRDefault="001A4C81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4.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Zmiany, o których mowa w ust. 1, mogą być wprowadzane nie częściej niż raz na 6 miesięcy, przy czym pierwsza zmiana może być dokonana najwcześniej po upływie 6 miesięcy od dnia zawarcia niniejszej umowy, poprzez zestawienie kosztów świadczenia poszczególnych prac wymienionych w kosztorysie ofertowym oraz wskaźnika, o którym mowa w ust. 1 pkt 1. Strony będą uprawnione do wnioskowania o dokonanie kolejnej zmiany pod warunkiem, że wskaźnik, o którym mowa w ust. 1 pkt 1 ulegnie zmianie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o minimum 10 punktów procentowych w stosunku do miesiąca, w którym dokonano poprzedniej zmiany.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5.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6.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7.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:rsidR="0026422A" w:rsidRPr="00757553" w:rsidRDefault="00757553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8.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którym zawarł umowę, w zakresie odpowiadającym zmianom cen materiałów lub kosztów dotyczących zobowiązania podwykonawcy. Wykonawca zobowiązany będzie do dokonania powyższej zmiany w terminie 30 dni od dnia dokonania zmiany niniejszej umowy oraz przedłożenia oświadczenia podwykonawcy o dokonanej zmianie.</w:t>
      </w:r>
    </w:p>
    <w:p w:rsidR="00E906F0" w:rsidRDefault="00E906F0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8</w:t>
      </w:r>
    </w:p>
    <w:p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:rsidR="00F45267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9</w:t>
      </w:r>
    </w:p>
    <w:p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B72150">
        <w:rPr>
          <w:rFonts w:cstheme="minorHAnsi"/>
          <w:i/>
          <w:sz w:val="24"/>
          <w:szCs w:val="24"/>
        </w:rPr>
        <w:t>nościowych na okres I - XII 2023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Pzp”; 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w odniesieniu do Pani/Pana danych osobowych decyzje nie będą podejmowane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sposób zautomatyzowany, stosowanie do art. 22 RODO;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18 RODO prawo żądania od administratora ograniczenia przetwarzania danych osobowych z zastrzeżeniem przypadków, o których mowa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art. 18 ust. 2 RODO ***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:rsidR="00F54F0D" w:rsidRPr="00E22F25" w:rsidRDefault="00F54F0D" w:rsidP="00A222BF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odniesieniu do przechowywania, w celu zapewnienia korzystania ze środków ochrony </w:t>
      </w:r>
      <w:r w:rsidRPr="00E22F25">
        <w:rPr>
          <w:rFonts w:cstheme="minorHAnsi"/>
          <w:i/>
          <w:sz w:val="24"/>
          <w:szCs w:val="24"/>
        </w:rPr>
        <w:lastRenderedPageBreak/>
        <w:t>prawnej lub w celu ochrony praw innej osoby fizycznej lub prawnej, lub z uwagi na ważne względy interesu publicznego Unii Europejskiej lub państwa członkowskiego.</w:t>
      </w:r>
    </w:p>
    <w:p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10</w:t>
      </w:r>
    </w:p>
    <w:p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UMOWY</w:t>
      </w:r>
    </w:p>
    <w:p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właściwy dla siedziby Zamawiającego.</w:t>
      </w:r>
    </w:p>
    <w:p w:rsidR="003610B0" w:rsidRP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:rsidR="00F54F0D" w:rsidRPr="00F54F0D" w:rsidRDefault="002A6CC5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1</w:t>
      </w:r>
    </w:p>
    <w:p w:rsidR="00F54F0D" w:rsidRPr="00F54F0D" w:rsidRDefault="00F54F0D" w:rsidP="00A222BF">
      <w:pPr>
        <w:pStyle w:val="Akapitzlist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:rsidR="002E41BA" w:rsidRDefault="00F54F0D" w:rsidP="00B651E0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 xml:space="preserve">formy pisemnej </w:t>
      </w:r>
      <w:r w:rsidR="00984AD9">
        <w:rPr>
          <w:rFonts w:cstheme="minorHAnsi"/>
          <w:sz w:val="24"/>
          <w:szCs w:val="24"/>
        </w:rPr>
        <w:br/>
      </w:r>
      <w:r w:rsidR="00C36D55">
        <w:rPr>
          <w:rFonts w:cstheme="minorHAnsi"/>
          <w:sz w:val="24"/>
          <w:szCs w:val="24"/>
        </w:rPr>
        <w:t>w postaci aneksu.</w:t>
      </w:r>
    </w:p>
    <w:p w:rsidR="00F54F0D" w:rsidRPr="00F54F0D" w:rsidRDefault="002A6CC5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2</w:t>
      </w:r>
    </w:p>
    <w:p w:rsidR="00F54F0D" w:rsidRPr="00F54F0D" w:rsidRDefault="00F54F0D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</w:t>
      </w:r>
      <w:r w:rsidR="00E8509F">
        <w:rPr>
          <w:rFonts w:asciiTheme="minorHAnsi" w:hAnsiTheme="minorHAnsi" w:cstheme="minorHAnsi"/>
          <w:noProof/>
          <w:sz w:val="24"/>
          <w:szCs w:val="24"/>
        </w:rPr>
        <w:t>-</w:t>
      </w:r>
      <w:r w:rsidRPr="00F54F0D">
        <w:rPr>
          <w:rFonts w:asciiTheme="minorHAnsi" w:hAnsiTheme="minorHAnsi" w:cstheme="minorHAnsi"/>
          <w:noProof/>
          <w:sz w:val="24"/>
          <w:szCs w:val="24"/>
        </w:rPr>
        <w:t xml:space="preserve"> wykaz asortymentu, zawierający wykaz cen jednostkowych i ilości dostaw stanowi integralną część umowy.</w:t>
      </w:r>
    </w:p>
    <w:p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C310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51E" w:rsidRDefault="006E451E" w:rsidP="00E906F0">
      <w:pPr>
        <w:spacing w:after="0" w:line="240" w:lineRule="auto"/>
      </w:pPr>
      <w:r>
        <w:separator/>
      </w:r>
    </w:p>
  </w:endnote>
  <w:endnote w:type="continuationSeparator" w:id="0">
    <w:p w:rsidR="006E451E" w:rsidRDefault="006E451E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E906F0" w:rsidRDefault="000F402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10943">
          <w:rPr>
            <w:noProof/>
          </w:rPr>
          <w:t>1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:rsidR="00E906F0" w:rsidRDefault="00E906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51E" w:rsidRDefault="006E451E" w:rsidP="00E906F0">
      <w:pPr>
        <w:spacing w:after="0" w:line="240" w:lineRule="auto"/>
      </w:pPr>
      <w:r>
        <w:separator/>
      </w:r>
    </w:p>
  </w:footnote>
  <w:footnote w:type="continuationSeparator" w:id="0">
    <w:p w:rsidR="006E451E" w:rsidRDefault="006E451E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13"/>
  </w:num>
  <w:num w:numId="4">
    <w:abstractNumId w:val="7"/>
  </w:num>
  <w:num w:numId="5">
    <w:abstractNumId w:val="3"/>
  </w:num>
  <w:num w:numId="6">
    <w:abstractNumId w:val="21"/>
  </w:num>
  <w:num w:numId="7">
    <w:abstractNumId w:val="15"/>
  </w:num>
  <w:num w:numId="8">
    <w:abstractNumId w:val="10"/>
  </w:num>
  <w:num w:numId="9">
    <w:abstractNumId w:val="0"/>
  </w:num>
  <w:num w:numId="10">
    <w:abstractNumId w:val="8"/>
  </w:num>
  <w:num w:numId="11">
    <w:abstractNumId w:val="1"/>
  </w:num>
  <w:num w:numId="12">
    <w:abstractNumId w:val="5"/>
  </w:num>
  <w:num w:numId="13">
    <w:abstractNumId w:val="16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7"/>
  </w:num>
  <w:num w:numId="19">
    <w:abstractNumId w:val="18"/>
  </w:num>
  <w:num w:numId="20">
    <w:abstractNumId w:val="4"/>
  </w:num>
  <w:num w:numId="21">
    <w:abstractNumId w:val="11"/>
  </w:num>
  <w:num w:numId="22">
    <w:abstractNumId w:val="19"/>
  </w:num>
  <w:num w:numId="23">
    <w:abstractNumId w:val="23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3476"/>
    <w:rsid w:val="00005014"/>
    <w:rsid w:val="00011937"/>
    <w:rsid w:val="00053503"/>
    <w:rsid w:val="00087373"/>
    <w:rsid w:val="000B0E21"/>
    <w:rsid w:val="000B31C6"/>
    <w:rsid w:val="000F4023"/>
    <w:rsid w:val="001130C6"/>
    <w:rsid w:val="001942F1"/>
    <w:rsid w:val="001A4C81"/>
    <w:rsid w:val="001B2E04"/>
    <w:rsid w:val="001E18DC"/>
    <w:rsid w:val="001E5904"/>
    <w:rsid w:val="001E78EC"/>
    <w:rsid w:val="0023663E"/>
    <w:rsid w:val="00247807"/>
    <w:rsid w:val="0025138C"/>
    <w:rsid w:val="0026422A"/>
    <w:rsid w:val="002A6CC5"/>
    <w:rsid w:val="002E41BA"/>
    <w:rsid w:val="002E7386"/>
    <w:rsid w:val="003610B0"/>
    <w:rsid w:val="003729FE"/>
    <w:rsid w:val="0038256A"/>
    <w:rsid w:val="003D5A47"/>
    <w:rsid w:val="003E2B2C"/>
    <w:rsid w:val="003F3462"/>
    <w:rsid w:val="00443476"/>
    <w:rsid w:val="0047641E"/>
    <w:rsid w:val="00506BA9"/>
    <w:rsid w:val="0052005F"/>
    <w:rsid w:val="005215E2"/>
    <w:rsid w:val="00530172"/>
    <w:rsid w:val="0055413D"/>
    <w:rsid w:val="005929C3"/>
    <w:rsid w:val="005C0EDE"/>
    <w:rsid w:val="005E2A64"/>
    <w:rsid w:val="00613AFC"/>
    <w:rsid w:val="006413E0"/>
    <w:rsid w:val="006566F9"/>
    <w:rsid w:val="00691F2E"/>
    <w:rsid w:val="006A2FF6"/>
    <w:rsid w:val="006B6D1F"/>
    <w:rsid w:val="006D0DAF"/>
    <w:rsid w:val="006E451E"/>
    <w:rsid w:val="006E689B"/>
    <w:rsid w:val="00703EDA"/>
    <w:rsid w:val="00736DF8"/>
    <w:rsid w:val="00757553"/>
    <w:rsid w:val="00786A48"/>
    <w:rsid w:val="007A2F38"/>
    <w:rsid w:val="007A31A2"/>
    <w:rsid w:val="007B0D4A"/>
    <w:rsid w:val="007C2CE5"/>
    <w:rsid w:val="007E1050"/>
    <w:rsid w:val="007E2CF1"/>
    <w:rsid w:val="00810943"/>
    <w:rsid w:val="0082533F"/>
    <w:rsid w:val="0082658A"/>
    <w:rsid w:val="00874B9C"/>
    <w:rsid w:val="00895611"/>
    <w:rsid w:val="008B3862"/>
    <w:rsid w:val="008B6B7C"/>
    <w:rsid w:val="008D53A3"/>
    <w:rsid w:val="008E4BF5"/>
    <w:rsid w:val="00921D5F"/>
    <w:rsid w:val="00942C07"/>
    <w:rsid w:val="009529AC"/>
    <w:rsid w:val="00976E98"/>
    <w:rsid w:val="00984AD9"/>
    <w:rsid w:val="009C3FD0"/>
    <w:rsid w:val="00A20A5F"/>
    <w:rsid w:val="00A222BF"/>
    <w:rsid w:val="00A635A9"/>
    <w:rsid w:val="00A94E80"/>
    <w:rsid w:val="00AB5E99"/>
    <w:rsid w:val="00AD1BE8"/>
    <w:rsid w:val="00AE3BF9"/>
    <w:rsid w:val="00AE45C0"/>
    <w:rsid w:val="00AF2794"/>
    <w:rsid w:val="00AF3BDC"/>
    <w:rsid w:val="00B21035"/>
    <w:rsid w:val="00B2264F"/>
    <w:rsid w:val="00B37718"/>
    <w:rsid w:val="00B426ED"/>
    <w:rsid w:val="00B626BF"/>
    <w:rsid w:val="00B651E0"/>
    <w:rsid w:val="00B72150"/>
    <w:rsid w:val="00B76C8C"/>
    <w:rsid w:val="00BB06B6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C3FFB"/>
    <w:rsid w:val="00D27C6E"/>
    <w:rsid w:val="00D97BB4"/>
    <w:rsid w:val="00DA22FA"/>
    <w:rsid w:val="00DA435B"/>
    <w:rsid w:val="00DA79AC"/>
    <w:rsid w:val="00E14F90"/>
    <w:rsid w:val="00E22F25"/>
    <w:rsid w:val="00E24401"/>
    <w:rsid w:val="00E536BE"/>
    <w:rsid w:val="00E8509F"/>
    <w:rsid w:val="00E8603C"/>
    <w:rsid w:val="00E906F0"/>
    <w:rsid w:val="00EB6E81"/>
    <w:rsid w:val="00EE7732"/>
    <w:rsid w:val="00F03A5E"/>
    <w:rsid w:val="00F45267"/>
    <w:rsid w:val="00F54F0D"/>
    <w:rsid w:val="00F9092A"/>
    <w:rsid w:val="00FA10E5"/>
    <w:rsid w:val="00FA6342"/>
    <w:rsid w:val="00FD6D0C"/>
    <w:rsid w:val="00FD746E"/>
    <w:rsid w:val="00FE7CBB"/>
    <w:rsid w:val="00FF2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EC3E5C-F183-4913-960C-88F106D4C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2982</Words>
  <Characters>17893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20834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2</cp:revision>
  <cp:lastPrinted>2022-11-16T13:33:00Z</cp:lastPrinted>
  <dcterms:created xsi:type="dcterms:W3CDTF">2022-11-16T13:33:00Z</dcterms:created>
  <dcterms:modified xsi:type="dcterms:W3CDTF">2022-11-16T13:33:00Z</dcterms:modified>
</cp:coreProperties>
</file>