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Załącznik Nr 4</w:t>
      </w:r>
    </w:p>
    <w:p w:rsidR="00A7133B" w:rsidRDefault="00A7133B" w:rsidP="007C20EB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UMOWA – projekt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b/>
          <w:bCs/>
        </w:rPr>
      </w:pP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b/>
          <w:bCs/>
        </w:rPr>
      </w:pP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Umowa zawarta w dniu..................... pomiędzy: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Powiatem Łukowskim z siedzibą w Łukowie przy ul. Piłsudskiego 17, NIP 825-199-81-35, zwanym w dalszej części umowy „Zamawiającym”, w imieniu którego działa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Dom Pomocy Społecznej w Łukowie, 21-400 Łuków, ul. Broniewskiego 34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reprezentowany przez: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…............................................................................. – Dyrektora Domu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a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........................................................................................................................................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Z siedzibą.........................................................................................................................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działającym na podstawie wpisu do ewidencji działalności gospodarczej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nr....................... wydanego przez.................................................................................................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NIP: ..................................... REGON:...................................................,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zwanym dalej „Wykonawcą”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§ 1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1.Niniejsza umowa została zawarta w wyniku rozstrzygniętego w dniu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.....................................postępowania w trybie zamówienia na usługi społeczne, przeprowadzonego przez Zamawiającego na podstawie art. 138o ustawy z dnia 29 stycznia 2004 r. Prawo zamówień publicznych (Dz. U. z 2018 r. poz. 1986 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z późniejszymi zmianami)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2. Przedmiotem umowy jest świadczenie przez Wykonawcę na rzecz Zamawiającego usług cateringowych w zakresie przygotowywania, dostawy i dystrybucji codziennych posiłków dla mieszkańców Domu Pomocy Społecznej w Łukowie.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3. Szczegółowy zakres świadczenia usług cateringowych zawarty jest w Opisie przedmiotu zamówienia, stanowiącym wraz z ofertą Wykonawcy, integralną część niniejszej umowy.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§ 2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1. Zamawiający udostępni Wykonawcy, do wykonywania zadań ciągi komunikacyjne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umożliwiające transport posiłków.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2. Wykonawca ponosi odpowiedzialność za zniszczenia wynikłe z jego winy w trakcie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wykonywania usługi objętej niniejszą umową i zobowiązany jest do ich usunięcia 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w trybie pilnym na własny koszt.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3. Zamawiający zastrzega sobie wyłączenie wszelkiej odpowiedzialności odszkodowawczej za zdarzenia mogące wyniknąć wobec pracowników Wykonawcy na terenie Zamawiającego podczas wykonywania obowiązków wynikających 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z niniejszej umowy.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4. Wykonawca zobowiązany jest do przestrzegania obowiązującego w Domu Pomocy Społecznej w Łukowie porządku, regulaminu korzystania z miejsc czasowego postoju pojazdów samochodowych oraz zarządzeń wewnętrznych Dyrektora placówki.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5. Wykonawca zobowiązany jest wykonać usługę objętą niniejszą umową siłami własnymi, bez prawa powierzania jej innym podmiotom gospodarczym.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§ 3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Warunki płatności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1. Zamawiający zobowiązuje się do zapłaty wynagrodzenia za usługi cateringowe, na podstawie faktury Wykonawcy wystawionej za faktyczną ilość wydanych posiłków – tj. ilość osobodni za okres rozliczeniowy pomnożonych przez stawkę osobodnia. Cena 1 osobodnia wynosi netto......................zł, brutto...........................zł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2. Zamawiający będzie dokonywał zapłaty w terminie 30 dni od daty otrzymania faktury od Wykonawcy – na konto bankowe Wykonawcy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3. Faktura będzie wystawiana przez Wykonawcę po zakończeniu miesiąca kalendarzowego.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4. Strony ustalają, że ceny określone w ofercie przetargowej będą obowiązywały przez cały czas trwania umowy i nie podlegają zmianom.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5. Za datę zapłaty przyjmuje się datę obciążenia rachunku bankowego Zamawiającego.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6. Dane do faktury:</w:t>
      </w:r>
    </w:p>
    <w:p w:rsidR="00A7133B" w:rsidRPr="007C20E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b/>
        </w:rPr>
      </w:pPr>
      <w:r w:rsidRPr="007C20EB">
        <w:rPr>
          <w:rFonts w:ascii="TimesNewRomanPSMT" w:hAnsi="TimesNewRomanPSMT" w:cs="TimesNewRomanPSMT"/>
          <w:b/>
        </w:rPr>
        <w:t>Nabywca: Powiat Łukowski</w:t>
      </w:r>
    </w:p>
    <w:p w:rsidR="00A7133B" w:rsidRPr="007C20EB" w:rsidRDefault="00A7133B" w:rsidP="007C20EB">
      <w:pPr>
        <w:autoSpaceDE w:val="0"/>
        <w:autoSpaceDN w:val="0"/>
        <w:adjustRightInd w:val="0"/>
        <w:ind w:firstLine="708"/>
        <w:jc w:val="both"/>
        <w:rPr>
          <w:rFonts w:ascii="TimesNewRomanPSMT" w:hAnsi="TimesNewRomanPSMT" w:cs="TimesNewRomanPSMT"/>
          <w:b/>
        </w:rPr>
      </w:pPr>
      <w:r w:rsidRPr="007C20EB">
        <w:rPr>
          <w:rFonts w:ascii="TimesNewRomanPSMT" w:hAnsi="TimesNewRomanPSMT" w:cs="TimesNewRomanPSMT"/>
          <w:b/>
        </w:rPr>
        <w:t>ul. Piłsudskiego 17</w:t>
      </w:r>
    </w:p>
    <w:p w:rsidR="00A7133B" w:rsidRPr="007C20EB" w:rsidRDefault="00A7133B" w:rsidP="007C20EB">
      <w:pPr>
        <w:autoSpaceDE w:val="0"/>
        <w:autoSpaceDN w:val="0"/>
        <w:adjustRightInd w:val="0"/>
        <w:ind w:firstLine="708"/>
        <w:jc w:val="both"/>
        <w:rPr>
          <w:rFonts w:ascii="TimesNewRomanPSMT" w:hAnsi="TimesNewRomanPSMT" w:cs="TimesNewRomanPSMT"/>
          <w:b/>
        </w:rPr>
      </w:pPr>
      <w:r w:rsidRPr="007C20EB">
        <w:rPr>
          <w:rFonts w:ascii="TimesNewRomanPSMT" w:hAnsi="TimesNewRomanPSMT" w:cs="TimesNewRomanPSMT"/>
          <w:b/>
        </w:rPr>
        <w:t>21-400 Łuków</w:t>
      </w:r>
    </w:p>
    <w:p w:rsidR="00A7133B" w:rsidRPr="007C20EB" w:rsidRDefault="00A7133B" w:rsidP="007C20EB">
      <w:pPr>
        <w:autoSpaceDE w:val="0"/>
        <w:autoSpaceDN w:val="0"/>
        <w:adjustRightInd w:val="0"/>
        <w:ind w:firstLine="708"/>
        <w:jc w:val="both"/>
        <w:rPr>
          <w:rFonts w:ascii="TimesNewRomanPSMT" w:hAnsi="TimesNewRomanPSMT" w:cs="TimesNewRomanPSMT"/>
          <w:b/>
        </w:rPr>
      </w:pPr>
      <w:r w:rsidRPr="007C20EB">
        <w:rPr>
          <w:rFonts w:ascii="TimesNewRomanPSMT" w:hAnsi="TimesNewRomanPSMT" w:cs="TimesNewRomanPSMT"/>
          <w:b/>
        </w:rPr>
        <w:t>NIP 825-199-81-35</w:t>
      </w:r>
    </w:p>
    <w:p w:rsidR="00A7133B" w:rsidRPr="007C20E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b/>
        </w:rPr>
      </w:pPr>
      <w:r w:rsidRPr="007C20EB">
        <w:rPr>
          <w:rFonts w:ascii="TimesNewRomanPSMT" w:hAnsi="TimesNewRomanPSMT" w:cs="TimesNewRomanPSMT"/>
          <w:b/>
        </w:rPr>
        <w:t>Odbiorca: Dom Pomocy Społecznej</w:t>
      </w:r>
    </w:p>
    <w:p w:rsidR="00A7133B" w:rsidRPr="007C20EB" w:rsidRDefault="00A7133B" w:rsidP="007C20EB">
      <w:pPr>
        <w:autoSpaceDE w:val="0"/>
        <w:autoSpaceDN w:val="0"/>
        <w:adjustRightInd w:val="0"/>
        <w:ind w:firstLine="708"/>
        <w:jc w:val="both"/>
        <w:rPr>
          <w:rFonts w:ascii="TimesNewRomanPSMT" w:hAnsi="TimesNewRomanPSMT" w:cs="TimesNewRomanPSMT"/>
          <w:b/>
        </w:rPr>
      </w:pPr>
      <w:r w:rsidRPr="007C20EB">
        <w:rPr>
          <w:rFonts w:ascii="TimesNewRomanPSMT" w:hAnsi="TimesNewRomanPSMT" w:cs="TimesNewRomanPSMT"/>
          <w:b/>
        </w:rPr>
        <w:t>Ul. Broniewskiego 34</w:t>
      </w:r>
    </w:p>
    <w:p w:rsidR="00A7133B" w:rsidRPr="007C20EB" w:rsidRDefault="00A7133B" w:rsidP="007C20EB">
      <w:pPr>
        <w:autoSpaceDE w:val="0"/>
        <w:autoSpaceDN w:val="0"/>
        <w:adjustRightInd w:val="0"/>
        <w:ind w:firstLine="708"/>
        <w:jc w:val="both"/>
        <w:rPr>
          <w:rFonts w:ascii="TimesNewRomanPSMT" w:hAnsi="TimesNewRomanPSMT" w:cs="TimesNewRomanPSMT"/>
          <w:b/>
        </w:rPr>
      </w:pPr>
      <w:r w:rsidRPr="007C20EB">
        <w:rPr>
          <w:rFonts w:ascii="TimesNewRomanPSMT" w:hAnsi="TimesNewRomanPSMT" w:cs="TimesNewRomanPSMT"/>
          <w:b/>
        </w:rPr>
        <w:t>21-400 Łuków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§ 4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Czas obowiązywania umowy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" w:hAnsi="TimesNewRomanPSMT" w:cs="TimesNewRomanPSMT"/>
        </w:rPr>
        <w:t xml:space="preserve">Umowa zostaje zawarta na czas określony od dnia </w:t>
      </w:r>
      <w:r>
        <w:rPr>
          <w:rFonts w:ascii="TimesNewRomanPS-BoldMT" w:hAnsi="TimesNewRomanPS-BoldMT" w:cs="TimesNewRomanPS-BoldMT"/>
          <w:b/>
          <w:bCs/>
        </w:rPr>
        <w:t>podpisania umowy do 31.12.2019 r.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§ 5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W przypadku nienależytego wykonywania umowy: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1) Zamawiający zwróci Wykonawcy na piśmie uwagi o nienależytym wykonywaniu umowy i zażąda poprawienia istniejącego stanu rzeczy wskazując na czym nieprawidłowości polegały i czego żąda.,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2) jeżeli uzasadnione uwagi i żądania o których mowa w pkt.1 powtórzą się trzykrotnie w okresie trwania umowy Zamawiający ma prawo do jednostronnego rozwiązania umowy z zachowaniem jednomiesięcznego okresu wypowiedzenia umowy z winy Wykonawcy,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3) W przypadku rozwiązania umowy w sytuacji o której mowa w pkt 2 Wykonawca zobowiązany jest zapłacić Zamawiającemu karę umowną w wysokości </w:t>
      </w:r>
      <w:r w:rsidRPr="00C968E7">
        <w:rPr>
          <w:rFonts w:ascii="Arial" w:hAnsi="Arial" w:cs="Arial"/>
        </w:rPr>
        <w:t>10 % wartości brutto nierealizowanej części umowy.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4) W przypadku zatrucia pokarmowego mieszkańców z winy Wykonawcy – na skutek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dostarczonych posiłków, które zatrucie spowodowały oraz w przypadku przerwania realizacji umowy, Zamawiający ma prawo rozwiązać umowę z Wykonawcą ze skutkiem natychmiastowym.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5) W przypadku rozwiązania umowy w sytuacji o której mowa w pkt 4 Wykonawca zobowiązany jest zapłacić Zamawiającemu karę umowną w wysokości </w:t>
      </w:r>
      <w:r w:rsidRPr="00C968E7">
        <w:rPr>
          <w:rFonts w:ascii="Arial" w:hAnsi="Arial" w:cs="Arial"/>
        </w:rPr>
        <w:t>10 % wartości brutto nierealizowanej części umowy</w:t>
      </w:r>
      <w:r>
        <w:rPr>
          <w:rFonts w:ascii="TimesNewRomanPSMT" w:hAnsi="TimesNewRomanPSMT" w:cs="TimesNewRomanPSMT"/>
        </w:rPr>
        <w:t>.</w:t>
      </w:r>
    </w:p>
    <w:p w:rsidR="00A7133B" w:rsidRPr="00AB2DD8" w:rsidRDefault="00A7133B" w:rsidP="007C20E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B2DD8">
        <w:rPr>
          <w:rFonts w:ascii="Arial" w:hAnsi="Arial" w:cs="Arial"/>
        </w:rPr>
        <w:t>6) Za niedostarczenie produktów w terminie 24 godzin od wyznaczonej daty na dostarczenie produktów – trzykrotnej wartości niedostarczonych produktów.</w:t>
      </w:r>
    </w:p>
    <w:p w:rsidR="00A7133B" w:rsidRPr="00AB2DD8" w:rsidRDefault="00A7133B" w:rsidP="007C20E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B2DD8">
        <w:rPr>
          <w:rFonts w:ascii="Arial" w:hAnsi="Arial" w:cs="Arial"/>
        </w:rPr>
        <w:t>Zamawiający ma prawo dochodzenia od Wykonawcy szkody przekraczającej wartość kary umownej jeżeli ją poniesie.</w:t>
      </w:r>
    </w:p>
    <w:p w:rsidR="00A7133B" w:rsidRPr="00AB2DD8" w:rsidRDefault="00A7133B" w:rsidP="007C20E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B2DD8">
        <w:rPr>
          <w:rFonts w:ascii="Arial" w:hAnsi="Arial" w:cs="Arial"/>
        </w:rPr>
        <w:t>Strony umowy zgodnie ustalają iż kary umowne mogą podlegać potrąceniu z wynagrodzenia umownego bez potrzeby dodatkowych wezwań do zapłaty.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§ 6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1. Zamawiający może rozwiązać umowę w trybie natychmiastowym jeżeli: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1) zostanie ogłoszona upadłość Wykonawcy lub rozwiązanie firmy,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2) nastąpi śmierć wykonawcy prowadzącego firmę jednoosobowo,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3) zostanie dokonane zajęcie majątku (wynagrodzenia za świadczone usługi) Wykonawcy.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§ 7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1. W sprawach nieuregulowanych w treści niniejszej umowy stosuje się zapisy Kodeksu Cywilnego.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2. Sprawy sporne, wynikające z realizacji niniejszej umowy, w przypadku braku porozumienia, będzie rozstrzygał Sąd właściwy dla miejsca siedziby Zamawiającego.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§ 8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Umowę sporządzono w dwóch jednobrzmiących egzemplarzach po jednym dla każdej ze stron.</w:t>
      </w: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A7133B" w:rsidRDefault="00A7133B" w:rsidP="007C20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........................................... </w:t>
      </w:r>
      <w:r>
        <w:rPr>
          <w:rFonts w:ascii="TimesNewRomanPSMT" w:hAnsi="TimesNewRomanPSMT" w:cs="TimesNewRomanPSMT"/>
        </w:rPr>
        <w:tab/>
      </w:r>
      <w:r>
        <w:rPr>
          <w:rFonts w:ascii="TimesNewRomanPSMT" w:hAnsi="TimesNewRomanPSMT" w:cs="TimesNewRomanPSMT"/>
        </w:rPr>
        <w:tab/>
      </w:r>
      <w:r>
        <w:rPr>
          <w:rFonts w:ascii="TimesNewRomanPSMT" w:hAnsi="TimesNewRomanPSMT" w:cs="TimesNewRomanPSMT"/>
        </w:rPr>
        <w:tab/>
      </w:r>
      <w:r>
        <w:rPr>
          <w:rFonts w:ascii="TimesNewRomanPSMT" w:hAnsi="TimesNewRomanPSMT" w:cs="TimesNewRomanPSMT"/>
        </w:rPr>
        <w:tab/>
        <w:t>..................................................</w:t>
      </w:r>
    </w:p>
    <w:p w:rsidR="00A7133B" w:rsidRDefault="00A7133B" w:rsidP="007C20EB">
      <w:pPr>
        <w:jc w:val="both"/>
      </w:pPr>
      <w:r>
        <w:rPr>
          <w:rFonts w:ascii="TimesNewRomanPSMT" w:hAnsi="TimesNewRomanPSMT" w:cs="TimesNewRomanPSMT"/>
        </w:rPr>
        <w:t>ZAMAWIAJĄCY</w:t>
      </w:r>
      <w:r>
        <w:rPr>
          <w:rFonts w:ascii="TimesNewRomanPSMT" w:hAnsi="TimesNewRomanPSMT" w:cs="TimesNewRomanPSMT"/>
        </w:rPr>
        <w:tab/>
      </w:r>
      <w:r>
        <w:rPr>
          <w:rFonts w:ascii="TimesNewRomanPSMT" w:hAnsi="TimesNewRomanPSMT" w:cs="TimesNewRomanPSMT"/>
        </w:rPr>
        <w:tab/>
      </w:r>
      <w:r>
        <w:rPr>
          <w:rFonts w:ascii="TimesNewRomanPSMT" w:hAnsi="TimesNewRomanPSMT" w:cs="TimesNewRomanPSMT"/>
        </w:rPr>
        <w:tab/>
      </w:r>
      <w:r>
        <w:rPr>
          <w:rFonts w:ascii="TimesNewRomanPSMT" w:hAnsi="TimesNewRomanPSMT" w:cs="TimesNewRomanPSMT"/>
        </w:rPr>
        <w:tab/>
      </w:r>
      <w:r>
        <w:rPr>
          <w:rFonts w:ascii="TimesNewRomanPSMT" w:hAnsi="TimesNewRomanPSMT" w:cs="TimesNewRomanPSMT"/>
        </w:rPr>
        <w:tab/>
      </w:r>
      <w:r>
        <w:rPr>
          <w:rFonts w:ascii="TimesNewRomanPSMT" w:hAnsi="TimesNewRomanPSMT" w:cs="TimesNewRomanPSMT"/>
        </w:rPr>
        <w:tab/>
      </w:r>
      <w:r>
        <w:rPr>
          <w:rFonts w:ascii="TimesNewRomanPSMT" w:hAnsi="TimesNewRomanPSMT" w:cs="TimesNewRomanPSMT"/>
        </w:rPr>
        <w:tab/>
        <w:t xml:space="preserve"> WYKONAWCA</w:t>
      </w:r>
    </w:p>
    <w:sectPr w:rsidR="00A7133B" w:rsidSect="004322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6E70"/>
    <w:rsid w:val="000E0174"/>
    <w:rsid w:val="002B0476"/>
    <w:rsid w:val="0043224A"/>
    <w:rsid w:val="00486E70"/>
    <w:rsid w:val="0078345C"/>
    <w:rsid w:val="007C20EB"/>
    <w:rsid w:val="00943C20"/>
    <w:rsid w:val="009E7610"/>
    <w:rsid w:val="00A65B61"/>
    <w:rsid w:val="00A7133B"/>
    <w:rsid w:val="00A75F09"/>
    <w:rsid w:val="00AB2DD8"/>
    <w:rsid w:val="00B54CE0"/>
    <w:rsid w:val="00C968E7"/>
    <w:rsid w:val="00D63557"/>
    <w:rsid w:val="00EC4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224A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858</Words>
  <Characters>5152</Characters>
  <Application>Microsoft Office Outlook</Application>
  <DocSecurity>0</DocSecurity>
  <Lines>0</Lines>
  <Paragraphs>0</Paragraphs>
  <ScaleCrop>false</ScaleCrop>
  <Company>DPS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subject/>
  <dc:creator>ADAX1</dc:creator>
  <cp:keywords/>
  <dc:description/>
  <cp:lastModifiedBy>ADAX1</cp:lastModifiedBy>
  <cp:revision>2</cp:revision>
  <cp:lastPrinted>2018-12-05T14:36:00Z</cp:lastPrinted>
  <dcterms:created xsi:type="dcterms:W3CDTF">2019-01-03T11:01:00Z</dcterms:created>
  <dcterms:modified xsi:type="dcterms:W3CDTF">2019-01-03T11:01:00Z</dcterms:modified>
</cp:coreProperties>
</file>