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0D89EA79" w14:textId="77777777" w:rsidR="007F5828" w:rsidRPr="007F4CDE" w:rsidRDefault="007F5828" w:rsidP="007F5828">
      <w:pPr>
        <w:spacing w:line="259" w:lineRule="auto"/>
        <w:jc w:val="right"/>
      </w:pPr>
      <w:r w:rsidRPr="007F4CDE"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E7031" w14:textId="77777777" w:rsidR="004739F3" w:rsidRDefault="007F5828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61A99647" w14:textId="12C07885" w:rsidR="004739F3" w:rsidRDefault="00CC7A70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C7A70">
        <w:rPr>
          <w:rFonts w:ascii="Times New Roman" w:hAnsi="Times New Roman" w:cs="Times New Roman"/>
          <w:sz w:val="24"/>
          <w:szCs w:val="24"/>
        </w:rPr>
        <w:t>56839588-57bc-400c-9651-1d357be80060</w:t>
      </w:r>
      <w:bookmarkStart w:id="0" w:name="_GoBack"/>
      <w:bookmarkEnd w:id="0"/>
    </w:p>
    <w:p w14:paraId="4F7AE79D" w14:textId="41F710C3" w:rsidR="00877AC5" w:rsidRPr="004739F3" w:rsidRDefault="007F5828" w:rsidP="004739F3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5D895310" w14:textId="7FC2E2B9" w:rsidR="00FB043A" w:rsidRPr="00C67EFF" w:rsidRDefault="00C67EFF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FF">
        <w:rPr>
          <w:rFonts w:ascii="Times New Roman" w:hAnsi="Times New Roman" w:cs="Times New Roman"/>
          <w:b/>
          <w:sz w:val="24"/>
          <w:szCs w:val="24"/>
        </w:rPr>
        <w:t xml:space="preserve">„Całodobowa ochrona obiektu, osób i mienia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67EFF">
        <w:rPr>
          <w:rFonts w:ascii="Times New Roman" w:hAnsi="Times New Roman" w:cs="Times New Roman"/>
          <w:b/>
          <w:sz w:val="24"/>
          <w:szCs w:val="24"/>
        </w:rPr>
        <w:t xml:space="preserve">w Domu Pomocy Społecznej </w:t>
      </w:r>
      <w:r w:rsidRPr="002A0F2C">
        <w:rPr>
          <w:rFonts w:ascii="Times New Roman" w:hAnsi="Times New Roman" w:cs="Times New Roman"/>
          <w:b/>
          <w:i/>
          <w:sz w:val="24"/>
          <w:szCs w:val="24"/>
        </w:rPr>
        <w:t>Kombatant</w:t>
      </w:r>
      <w:r w:rsidRPr="00C67EFF">
        <w:rPr>
          <w:rFonts w:ascii="Times New Roman" w:hAnsi="Times New Roman" w:cs="Times New Roman"/>
          <w:b/>
          <w:sz w:val="24"/>
          <w:szCs w:val="24"/>
        </w:rPr>
        <w:t xml:space="preserve"> w 202</w:t>
      </w:r>
      <w:r w:rsidR="002A0F2C">
        <w:rPr>
          <w:rFonts w:ascii="Times New Roman" w:hAnsi="Times New Roman" w:cs="Times New Roman"/>
          <w:b/>
          <w:sz w:val="24"/>
          <w:szCs w:val="24"/>
        </w:rPr>
        <w:t>2</w:t>
      </w:r>
      <w:r w:rsidRPr="00C67EFF">
        <w:rPr>
          <w:rFonts w:ascii="Times New Roman" w:hAnsi="Times New Roman" w:cs="Times New Roman"/>
          <w:b/>
          <w:sz w:val="24"/>
          <w:szCs w:val="24"/>
        </w:rPr>
        <w:t xml:space="preserve"> r.”</w:t>
      </w:r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44F858B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DA.261.</w:t>
      </w:r>
      <w:r w:rsidR="002A0F2C">
        <w:rPr>
          <w:rFonts w:ascii="Segoe UI" w:hAnsi="Segoe UI" w:cs="Segoe UI"/>
          <w:color w:val="111111"/>
          <w:shd w:val="clear" w:color="auto" w:fill="FFFFFF"/>
        </w:rPr>
        <w:t>10</w:t>
      </w:r>
      <w:r w:rsidR="00FB043A">
        <w:rPr>
          <w:rFonts w:ascii="Segoe UI" w:hAnsi="Segoe UI" w:cs="Segoe UI"/>
          <w:color w:val="111111"/>
          <w:shd w:val="clear" w:color="auto" w:fill="FFFFFF"/>
        </w:rPr>
        <w:t>.2021</w:t>
      </w:r>
    </w:p>
    <w:p w14:paraId="48A04B34" w14:textId="78FFB2D6" w:rsidR="007F5828" w:rsidRPr="0059064A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Ogłoszenie o zamówieniu </w:t>
      </w:r>
      <w:r w:rsidRPr="0059064A">
        <w:rPr>
          <w:rFonts w:ascii="Times New Roman" w:hAnsi="Times New Roman" w:cs="Times New Roman"/>
          <w:sz w:val="24"/>
          <w:szCs w:val="24"/>
        </w:rPr>
        <w:t xml:space="preserve">Nr: </w:t>
      </w:r>
      <w:r w:rsidR="00CC7A70">
        <w:t>2021/BZP 00310204/01</w:t>
      </w:r>
    </w:p>
    <w:p w14:paraId="638AB133" w14:textId="16DF3525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06EE2CB6" w14:textId="790D7AA7" w:rsidR="002A0F2C" w:rsidRPr="007F4CDE" w:rsidRDefault="00CC7A70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CC7A70">
        <w:rPr>
          <w:rFonts w:ascii="Times New Roman" w:hAnsi="Times New Roman" w:cs="Times New Roman"/>
          <w:sz w:val="24"/>
          <w:szCs w:val="24"/>
        </w:rPr>
        <w:t>https://miniportal.uzp.gov.pl/Postepowania/56839588-57bc-400c-9651-1d357be80060</w:t>
      </w:r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1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A2502" w14:textId="77777777" w:rsidR="003C5DC6" w:rsidRDefault="003C5DC6" w:rsidP="007F5828">
      <w:pPr>
        <w:spacing w:after="0" w:line="240" w:lineRule="auto"/>
      </w:pPr>
      <w:r>
        <w:separator/>
      </w:r>
    </w:p>
  </w:endnote>
  <w:endnote w:type="continuationSeparator" w:id="0">
    <w:p w14:paraId="1EF25191" w14:textId="77777777" w:rsidR="003C5DC6" w:rsidRDefault="003C5DC6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FB3EE" w14:textId="77777777" w:rsidR="003C5DC6" w:rsidRDefault="003C5DC6" w:rsidP="007F5828">
      <w:pPr>
        <w:spacing w:after="0" w:line="240" w:lineRule="auto"/>
      </w:pPr>
      <w:r>
        <w:separator/>
      </w:r>
    </w:p>
  </w:footnote>
  <w:footnote w:type="continuationSeparator" w:id="0">
    <w:p w14:paraId="07963F2D" w14:textId="77777777" w:rsidR="003C5DC6" w:rsidRDefault="003C5DC6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5CD7A" w14:textId="35178F9D" w:rsidR="007F5828" w:rsidRPr="00877AC5" w:rsidRDefault="00877AC5" w:rsidP="00877AC5">
    <w:pPr>
      <w:pStyle w:val="Nagwek"/>
      <w:pBdr>
        <w:bottom w:val="single" w:sz="6" w:space="1" w:color="auto"/>
      </w:pBdr>
      <w:spacing w:line="276" w:lineRule="auto"/>
      <w:jc w:val="center"/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</w:t>
    </w:r>
    <w:r>
      <w:rPr>
        <w:rFonts w:ascii="Times New Roman" w:hAnsi="Times New Roman" w:cs="Times New Roman"/>
        <w:b/>
        <w:sz w:val="20"/>
        <w:szCs w:val="20"/>
      </w:rPr>
      <w:t>Całodobowa ochrona obiektu, osób i mienia w</w:t>
    </w:r>
    <w:r w:rsidRPr="00EF26EE">
      <w:rPr>
        <w:rFonts w:ascii="Times New Roman" w:hAnsi="Times New Roman" w:cs="Times New Roman"/>
        <w:b/>
        <w:sz w:val="20"/>
        <w:szCs w:val="20"/>
      </w:rPr>
      <w:t xml:space="preserve"> Domu Pomocy Społecznej Kombatant w 202</w:t>
    </w:r>
    <w:r w:rsidR="002A0F2C">
      <w:rPr>
        <w:rFonts w:ascii="Times New Roman" w:hAnsi="Times New Roman" w:cs="Times New Roman"/>
        <w:b/>
        <w:sz w:val="20"/>
        <w:szCs w:val="20"/>
      </w:rPr>
      <w:t>2</w:t>
    </w:r>
    <w:r w:rsidRPr="00EF26EE">
      <w:rPr>
        <w:rFonts w:ascii="Times New Roman" w:hAnsi="Times New Roman" w:cs="Times New Roman"/>
        <w:b/>
        <w:sz w:val="20"/>
        <w:szCs w:val="20"/>
      </w:rPr>
      <w:t xml:space="preserve"> r</w:t>
    </w:r>
    <w:r>
      <w:rPr>
        <w:rFonts w:ascii="Times New Roman" w:hAnsi="Times New Roman" w:cs="Times New Roman"/>
        <w:b/>
        <w:sz w:val="20"/>
        <w:szCs w:val="20"/>
      </w:rPr>
      <w:t>.</w:t>
    </w:r>
    <w:r w:rsidRPr="00EF26EE">
      <w:rPr>
        <w:rFonts w:ascii="Times New Roman" w:hAnsi="Times New Roman" w:cs="Times New Roman"/>
        <w:b/>
        <w:sz w:val="20"/>
        <w:szCs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2A0F2C"/>
    <w:rsid w:val="002E03FA"/>
    <w:rsid w:val="003C5DC6"/>
    <w:rsid w:val="004044D0"/>
    <w:rsid w:val="004739F3"/>
    <w:rsid w:val="005175A5"/>
    <w:rsid w:val="0059064A"/>
    <w:rsid w:val="007A6245"/>
    <w:rsid w:val="007F5828"/>
    <w:rsid w:val="00877AC5"/>
    <w:rsid w:val="0089679D"/>
    <w:rsid w:val="009210AB"/>
    <w:rsid w:val="00993F1E"/>
    <w:rsid w:val="00AB24E3"/>
    <w:rsid w:val="00AE397E"/>
    <w:rsid w:val="00C67EFF"/>
    <w:rsid w:val="00CC7A70"/>
    <w:rsid w:val="00D841D0"/>
    <w:rsid w:val="00DB61A7"/>
    <w:rsid w:val="00DF06D2"/>
    <w:rsid w:val="00F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4739F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  <w:style w:type="character" w:styleId="Hipercze">
    <w:name w:val="Hyperlink"/>
    <w:basedOn w:val="Domylnaczcionkaakapitu"/>
    <w:uiPriority w:val="99"/>
    <w:unhideWhenUsed/>
    <w:rsid w:val="004739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5</cp:revision>
  <dcterms:created xsi:type="dcterms:W3CDTF">2021-07-13T11:36:00Z</dcterms:created>
  <dcterms:modified xsi:type="dcterms:W3CDTF">2021-12-10T13:17:00Z</dcterms:modified>
</cp:coreProperties>
</file>