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1F78" w:rsidRDefault="007039CE" w:rsidP="007039CE">
      <w:pPr>
        <w:pStyle w:val="Stopka"/>
        <w:tabs>
          <w:tab w:val="left" w:pos="708"/>
        </w:tabs>
        <w:rPr>
          <w:sz w:val="24"/>
          <w:lang w:val="pl-PL"/>
        </w:rPr>
      </w:pPr>
      <w:r>
        <w:rPr>
          <w:sz w:val="24"/>
          <w:lang w:val="pl-PL"/>
        </w:rPr>
        <w:tab/>
      </w:r>
      <w:r>
        <w:rPr>
          <w:sz w:val="24"/>
          <w:lang w:val="pl-PL"/>
        </w:rPr>
        <w:tab/>
      </w:r>
      <w:r>
        <w:rPr>
          <w:sz w:val="24"/>
          <w:lang w:val="pl-PL"/>
        </w:rPr>
        <w:tab/>
      </w:r>
      <w:r w:rsidR="00FE1F78">
        <w:rPr>
          <w:sz w:val="24"/>
          <w:lang w:val="pl-PL"/>
        </w:rPr>
        <w:t>Gębice</w:t>
      </w:r>
      <w:r w:rsidR="00FE1F78">
        <w:rPr>
          <w:sz w:val="24"/>
        </w:rPr>
        <w:t>, dni</w:t>
      </w:r>
      <w:r w:rsidR="00FE1F78">
        <w:rPr>
          <w:sz w:val="24"/>
          <w:lang w:val="pl-PL"/>
        </w:rPr>
        <w:t>a 07.12.201</w:t>
      </w:r>
      <w:r w:rsidR="00AB756F">
        <w:rPr>
          <w:sz w:val="24"/>
          <w:lang w:val="pl-PL"/>
        </w:rPr>
        <w:t>8</w:t>
      </w:r>
      <w:r w:rsidR="00FE1F78">
        <w:rPr>
          <w:sz w:val="24"/>
          <w:lang w:val="pl-PL"/>
        </w:rPr>
        <w:t xml:space="preserve"> r.</w:t>
      </w:r>
    </w:p>
    <w:p w:rsidR="00FE1F78" w:rsidRDefault="00FE1F78" w:rsidP="00FE1F78">
      <w:pPr>
        <w:jc w:val="both"/>
      </w:pPr>
    </w:p>
    <w:p w:rsidR="00FE1F78" w:rsidRDefault="00FE1F78" w:rsidP="00FE1F78">
      <w:pPr>
        <w:jc w:val="both"/>
      </w:pPr>
    </w:p>
    <w:p w:rsidR="00FE1F78" w:rsidRDefault="00FE1F78" w:rsidP="00FE1F78">
      <w:pPr>
        <w:pStyle w:val="Nagwek1"/>
        <w:jc w:val="both"/>
        <w:rPr>
          <w:sz w:val="24"/>
        </w:rPr>
      </w:pPr>
    </w:p>
    <w:p w:rsidR="00FE1F78" w:rsidRDefault="00FE1F78" w:rsidP="00FE1F78">
      <w:pPr>
        <w:pStyle w:val="Nagwek1"/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>SPECYFIKACJA</w:t>
      </w:r>
    </w:p>
    <w:p w:rsidR="00FE1F78" w:rsidRDefault="00FE1F78" w:rsidP="00FE1F78">
      <w:pPr>
        <w:jc w:val="center"/>
        <w:rPr>
          <w:rFonts w:ascii="Arial Black" w:hAnsi="Arial Black"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>ISTOTNYCH WARUNKÓW ZAMÓWIENIA</w:t>
      </w:r>
    </w:p>
    <w:p w:rsidR="00FE1F78" w:rsidRDefault="00FE1F78" w:rsidP="00FE1F78">
      <w:pPr>
        <w:pStyle w:val="Tekstpodstawowy2"/>
        <w:spacing w:line="360" w:lineRule="auto"/>
        <w:rPr>
          <w:b/>
          <w:sz w:val="28"/>
          <w:szCs w:val="28"/>
        </w:rPr>
      </w:pPr>
    </w:p>
    <w:p w:rsidR="00FE1F78" w:rsidRDefault="00FE1F78" w:rsidP="00FE1F78">
      <w:pPr>
        <w:pStyle w:val="Tekstpodstawowy2"/>
        <w:spacing w:line="360" w:lineRule="auto"/>
        <w:rPr>
          <w:b/>
          <w:sz w:val="28"/>
          <w:szCs w:val="28"/>
        </w:rPr>
      </w:pPr>
    </w:p>
    <w:p w:rsidR="00FE1F78" w:rsidRDefault="00FE1F78" w:rsidP="00FE1F78">
      <w:pPr>
        <w:pStyle w:val="Tekstpodstawowy2"/>
        <w:spacing w:line="360" w:lineRule="auto"/>
        <w:rPr>
          <w:b/>
          <w:sz w:val="28"/>
          <w:szCs w:val="28"/>
        </w:rPr>
      </w:pPr>
    </w:p>
    <w:p w:rsidR="00FE1F78" w:rsidRDefault="00FE1F78" w:rsidP="00FE1F78">
      <w:pPr>
        <w:pStyle w:val="Tekstpodstawowy2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Postępowanie o udzielenie zamówienia publicznego o wartości mniejszej niż kwoty określone w przepisach wydanych na podstawie art. 11 ust. 8 ustawy Prawo zamówień publicznych, w</w:t>
      </w:r>
      <w:r>
        <w:rPr>
          <w:b/>
          <w:sz w:val="28"/>
          <w:szCs w:val="28"/>
          <w:lang w:val="pl-PL"/>
        </w:rPr>
        <w:t> </w:t>
      </w:r>
      <w:r>
        <w:rPr>
          <w:b/>
          <w:sz w:val="28"/>
          <w:szCs w:val="28"/>
        </w:rPr>
        <w:t xml:space="preserve">trybie przetargu nieograniczonego na: </w:t>
      </w:r>
    </w:p>
    <w:p w:rsidR="00FE1F78" w:rsidRDefault="00FE1F78" w:rsidP="00FE1F78">
      <w:pPr>
        <w:spacing w:before="120"/>
        <w:jc w:val="center"/>
        <w:rPr>
          <w:b/>
          <w:sz w:val="33"/>
          <w:szCs w:val="33"/>
        </w:rPr>
      </w:pPr>
    </w:p>
    <w:p w:rsidR="00FE1F78" w:rsidRDefault="00FE1F78" w:rsidP="00FE1F78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Dostawa artykułów żywnościowych dla Domu Pomocy Społecznej w Gębicach</w:t>
      </w:r>
    </w:p>
    <w:p w:rsidR="00FE1F78" w:rsidRDefault="00FE1F78" w:rsidP="00FE1F78">
      <w:pPr>
        <w:spacing w:before="120"/>
        <w:jc w:val="center"/>
        <w:rPr>
          <w:b/>
          <w:sz w:val="28"/>
          <w:szCs w:val="28"/>
        </w:rPr>
      </w:pPr>
    </w:p>
    <w:p w:rsidR="00FE1F78" w:rsidRDefault="00FE1F78" w:rsidP="00FE1F78">
      <w:pPr>
        <w:spacing w:before="120"/>
        <w:jc w:val="center"/>
        <w:rPr>
          <w:b/>
          <w:sz w:val="28"/>
          <w:szCs w:val="28"/>
        </w:rPr>
      </w:pPr>
    </w:p>
    <w:p w:rsidR="00FE1F78" w:rsidRDefault="00FE1F78" w:rsidP="00FE1F78">
      <w:pPr>
        <w:spacing w:before="120"/>
        <w:jc w:val="center"/>
        <w:rPr>
          <w:b/>
          <w:sz w:val="33"/>
          <w:szCs w:val="33"/>
        </w:rPr>
      </w:pPr>
    </w:p>
    <w:p w:rsidR="00FE1F78" w:rsidRDefault="00FE1F78" w:rsidP="00FE1F78">
      <w:pPr>
        <w:spacing w:before="120"/>
        <w:jc w:val="center"/>
        <w:rPr>
          <w:b/>
          <w:sz w:val="33"/>
          <w:szCs w:val="33"/>
        </w:rPr>
      </w:pPr>
    </w:p>
    <w:p w:rsidR="00FE1F78" w:rsidRDefault="00FE1F78" w:rsidP="00FE1F78">
      <w:pPr>
        <w:spacing w:before="120"/>
        <w:jc w:val="center"/>
        <w:rPr>
          <w:b/>
          <w:sz w:val="33"/>
          <w:szCs w:val="33"/>
        </w:rPr>
      </w:pPr>
    </w:p>
    <w:p w:rsidR="00FE1F78" w:rsidRDefault="00FE1F78" w:rsidP="00FE1F78">
      <w:pPr>
        <w:spacing w:before="120"/>
        <w:jc w:val="center"/>
        <w:rPr>
          <w:b/>
          <w:sz w:val="33"/>
          <w:szCs w:val="33"/>
        </w:rPr>
      </w:pPr>
    </w:p>
    <w:p w:rsidR="00FE1F78" w:rsidRDefault="00FE1F78" w:rsidP="00FE1F78">
      <w:pPr>
        <w:rPr>
          <w:b/>
          <w:sz w:val="32"/>
          <w:szCs w:val="32"/>
        </w:rPr>
      </w:pPr>
    </w:p>
    <w:p w:rsidR="00FE1F78" w:rsidRDefault="00FE1F78" w:rsidP="00FE1F78">
      <w:pPr>
        <w:pStyle w:val="Tekstpodstawowy"/>
        <w:jc w:val="center"/>
        <w:rPr>
          <w:b/>
          <w:szCs w:val="28"/>
        </w:rPr>
      </w:pPr>
    </w:p>
    <w:p w:rsidR="00FE1F78" w:rsidRDefault="00FE1F78" w:rsidP="00FE1F78">
      <w:pPr>
        <w:spacing w:before="120"/>
        <w:rPr>
          <w:b/>
          <w:sz w:val="28"/>
          <w:szCs w:val="28"/>
        </w:rPr>
      </w:pPr>
    </w:p>
    <w:p w:rsidR="00FE1F78" w:rsidRDefault="00FE1F78" w:rsidP="00FE1F78">
      <w:pPr>
        <w:rPr>
          <w:b/>
          <w:sz w:val="32"/>
          <w:szCs w:val="32"/>
        </w:rPr>
      </w:pPr>
    </w:p>
    <w:p w:rsidR="00FE1F78" w:rsidRDefault="00FE1F78" w:rsidP="00FE1F78">
      <w:pPr>
        <w:rPr>
          <w:b/>
          <w:sz w:val="28"/>
          <w:szCs w:val="28"/>
        </w:rPr>
      </w:pPr>
    </w:p>
    <w:p w:rsidR="00FE1F78" w:rsidRDefault="00FE1F78" w:rsidP="00FE1F78">
      <w:pPr>
        <w:rPr>
          <w:b/>
          <w:sz w:val="28"/>
          <w:szCs w:val="28"/>
        </w:rPr>
      </w:pPr>
    </w:p>
    <w:p w:rsidR="00FE1F78" w:rsidRDefault="00FE1F78" w:rsidP="00FE1F78">
      <w:pPr>
        <w:rPr>
          <w:sz w:val="28"/>
          <w:szCs w:val="28"/>
        </w:rPr>
      </w:pPr>
    </w:p>
    <w:p w:rsidR="00FE1F78" w:rsidRDefault="00FE1F78" w:rsidP="00FE1F78">
      <w:pPr>
        <w:pStyle w:val="Nagwek7"/>
        <w:ind w:left="2832" w:firstLine="708"/>
        <w:rPr>
          <w:sz w:val="28"/>
          <w:szCs w:val="28"/>
        </w:rPr>
      </w:pPr>
      <w:r>
        <w:rPr>
          <w:sz w:val="28"/>
          <w:szCs w:val="28"/>
        </w:rPr>
        <w:t>DPS.272.</w:t>
      </w:r>
      <w:r w:rsidR="00396271">
        <w:rPr>
          <w:sz w:val="28"/>
          <w:szCs w:val="28"/>
        </w:rPr>
        <w:t>2</w:t>
      </w:r>
      <w:r>
        <w:rPr>
          <w:sz w:val="28"/>
          <w:szCs w:val="28"/>
        </w:rPr>
        <w:t>.201</w:t>
      </w:r>
      <w:r w:rsidR="00AB756F">
        <w:rPr>
          <w:sz w:val="28"/>
          <w:szCs w:val="28"/>
        </w:rPr>
        <w:t>8</w:t>
      </w:r>
    </w:p>
    <w:p w:rsidR="00FE1F78" w:rsidRDefault="00FE1F78" w:rsidP="00FE1F78">
      <w:pPr>
        <w:rPr>
          <w:sz w:val="28"/>
          <w:szCs w:val="28"/>
        </w:rPr>
      </w:pPr>
    </w:p>
    <w:p w:rsidR="00FE1F78" w:rsidRDefault="00FE1F78" w:rsidP="00FE1F78">
      <w:pPr>
        <w:jc w:val="center"/>
      </w:pPr>
    </w:p>
    <w:p w:rsidR="00FE1F78" w:rsidRDefault="00FE1F78" w:rsidP="00FE1F78">
      <w:pPr>
        <w:pStyle w:val="Nagwek3"/>
        <w:rPr>
          <w:caps/>
          <w:sz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b w:val="0"/>
          <w:i/>
          <w:caps/>
          <w:sz w:val="22"/>
        </w:rPr>
        <w:br w:type="page"/>
      </w:r>
      <w:r>
        <w:rPr>
          <w:i/>
          <w:caps/>
          <w:sz w:val="22"/>
        </w:rPr>
        <w:lastRenderedPageBreak/>
        <w:t xml:space="preserve"> </w:t>
      </w:r>
      <w:r>
        <w:rPr>
          <w:caps/>
          <w:sz w:val="22"/>
        </w:rPr>
        <w:t>Informacje ogólne</w:t>
      </w:r>
    </w:p>
    <w:p w:rsidR="00FE1F78" w:rsidRDefault="00FE1F78" w:rsidP="00FE1F78"/>
    <w:p w:rsidR="00FE1F78" w:rsidRDefault="00FE1F78" w:rsidP="00FE1F78">
      <w:pPr>
        <w:pStyle w:val="Tekstpodstawowy"/>
        <w:numPr>
          <w:ilvl w:val="0"/>
          <w:numId w:val="2"/>
        </w:numPr>
        <w:tabs>
          <w:tab w:val="num" w:pos="502"/>
        </w:tabs>
        <w:ind w:left="502"/>
        <w:rPr>
          <w:sz w:val="22"/>
        </w:rPr>
      </w:pPr>
      <w:r>
        <w:rPr>
          <w:sz w:val="22"/>
        </w:rPr>
        <w:t>Zamawiającym jest:</w:t>
      </w:r>
    </w:p>
    <w:p w:rsidR="00FE1F78" w:rsidRDefault="00FE1F78" w:rsidP="00FE1F78">
      <w:pPr>
        <w:pStyle w:val="Tekstpodstawowy"/>
        <w:ind w:left="502"/>
        <w:rPr>
          <w:b/>
          <w:sz w:val="22"/>
        </w:rPr>
      </w:pPr>
      <w:r>
        <w:rPr>
          <w:b/>
          <w:sz w:val="22"/>
        </w:rPr>
        <w:t>Dom Pomocy Społecznej</w:t>
      </w:r>
    </w:p>
    <w:p w:rsidR="00FE1F78" w:rsidRDefault="00FE1F78" w:rsidP="00FE1F78">
      <w:pPr>
        <w:pStyle w:val="Tekstpodstawowy"/>
        <w:ind w:left="502"/>
        <w:rPr>
          <w:b/>
          <w:sz w:val="22"/>
        </w:rPr>
      </w:pPr>
      <w:r>
        <w:rPr>
          <w:b/>
          <w:sz w:val="22"/>
        </w:rPr>
        <w:t>ul. Kasztanowa 45</w:t>
      </w:r>
    </w:p>
    <w:p w:rsidR="00FE1F78" w:rsidRDefault="00FE1F78" w:rsidP="00FE1F78">
      <w:pPr>
        <w:pStyle w:val="Tekstpodstawowy"/>
        <w:ind w:left="502"/>
        <w:rPr>
          <w:b/>
          <w:sz w:val="22"/>
        </w:rPr>
      </w:pPr>
      <w:r>
        <w:rPr>
          <w:b/>
          <w:sz w:val="22"/>
        </w:rPr>
        <w:t>64-707 Gębice</w:t>
      </w:r>
    </w:p>
    <w:p w:rsidR="00FE1F78" w:rsidRDefault="00FE1F78" w:rsidP="00FE1F78">
      <w:pPr>
        <w:pStyle w:val="Tekstpodstawowy"/>
        <w:ind w:left="502"/>
        <w:rPr>
          <w:sz w:val="22"/>
        </w:rPr>
      </w:pPr>
      <w:r>
        <w:rPr>
          <w:sz w:val="22"/>
        </w:rPr>
        <w:t>tel. 67/2551424</w:t>
      </w:r>
    </w:p>
    <w:p w:rsidR="00FE1F78" w:rsidRDefault="00FE1F78" w:rsidP="00FE1F78">
      <w:pPr>
        <w:pStyle w:val="Tekstpodstawowy"/>
        <w:ind w:left="502"/>
        <w:rPr>
          <w:i/>
          <w:sz w:val="22"/>
        </w:rPr>
      </w:pPr>
      <w:r>
        <w:rPr>
          <w:sz w:val="22"/>
        </w:rPr>
        <w:t>fax 67/2551424 w 47</w:t>
      </w:r>
    </w:p>
    <w:p w:rsidR="00FE1F78" w:rsidRDefault="00FE1F78" w:rsidP="00FE1F78">
      <w:pPr>
        <w:ind w:left="502"/>
        <w:jc w:val="both"/>
        <w:rPr>
          <w:sz w:val="22"/>
          <w:szCs w:val="22"/>
        </w:rPr>
      </w:pPr>
      <w:r>
        <w:rPr>
          <w:sz w:val="22"/>
          <w:szCs w:val="22"/>
        </w:rPr>
        <w:t>Regon 000294869</w:t>
      </w:r>
    </w:p>
    <w:p w:rsidR="00FE1F78" w:rsidRDefault="00FE1F78" w:rsidP="00FE1F78">
      <w:pPr>
        <w:ind w:left="5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NIP </w:t>
      </w:r>
      <w:r w:rsidR="00E714E3">
        <w:rPr>
          <w:sz w:val="22"/>
          <w:szCs w:val="22"/>
        </w:rPr>
        <w:t>7</w:t>
      </w:r>
      <w:r>
        <w:rPr>
          <w:sz w:val="22"/>
          <w:szCs w:val="22"/>
        </w:rPr>
        <w:t>63-001-12-04</w:t>
      </w:r>
    </w:p>
    <w:p w:rsidR="00FE1F78" w:rsidRDefault="00FE1F78" w:rsidP="00FE1F78">
      <w:pPr>
        <w:ind w:left="502"/>
        <w:jc w:val="both"/>
        <w:rPr>
          <w:sz w:val="22"/>
          <w:szCs w:val="22"/>
        </w:rPr>
      </w:pPr>
      <w:r>
        <w:rPr>
          <w:sz w:val="22"/>
          <w:szCs w:val="22"/>
        </w:rPr>
        <w:t>Adres internetowy: www.biuletyn.abip.pl/dpsgebice</w:t>
      </w:r>
    </w:p>
    <w:p w:rsidR="00FE1F78" w:rsidRDefault="00FE1F78" w:rsidP="00FE1F78">
      <w:pPr>
        <w:ind w:left="502"/>
        <w:jc w:val="both"/>
        <w:rPr>
          <w:sz w:val="22"/>
          <w:szCs w:val="22"/>
        </w:rPr>
      </w:pPr>
      <w:r>
        <w:rPr>
          <w:sz w:val="22"/>
          <w:szCs w:val="22"/>
        </w:rPr>
        <w:t>Adres poczty elektronicznej: dpsgebice@poczta.fm</w:t>
      </w:r>
    </w:p>
    <w:p w:rsidR="00FE1F78" w:rsidRDefault="00FE1F78" w:rsidP="00FE1F78">
      <w:pPr>
        <w:jc w:val="both"/>
        <w:rPr>
          <w:sz w:val="22"/>
          <w:szCs w:val="22"/>
        </w:rPr>
      </w:pPr>
    </w:p>
    <w:p w:rsidR="00FE1F78" w:rsidRDefault="00FE1F78" w:rsidP="00FE1F78">
      <w:pPr>
        <w:jc w:val="both"/>
        <w:rPr>
          <w:sz w:val="22"/>
          <w:szCs w:val="22"/>
        </w:rPr>
      </w:pPr>
    </w:p>
    <w:p w:rsidR="00FE1F78" w:rsidRDefault="00FE1F78" w:rsidP="00FE1F78">
      <w:pPr>
        <w:rPr>
          <w:b/>
          <w:sz w:val="22"/>
          <w:szCs w:val="22"/>
        </w:rPr>
      </w:pPr>
      <w:r>
        <w:rPr>
          <w:sz w:val="22"/>
          <w:szCs w:val="22"/>
        </w:rPr>
        <w:t xml:space="preserve">Zamawiający zaprasza do udziału w postępowaniu o udzielenie zamówienia w trybie przetargu nieograniczonego na dostawę pn. </w:t>
      </w:r>
      <w:r>
        <w:rPr>
          <w:b/>
          <w:sz w:val="22"/>
          <w:szCs w:val="22"/>
        </w:rPr>
        <w:t xml:space="preserve"> Dostawa artykułów żywnościowych </w:t>
      </w:r>
      <w:r>
        <w:rPr>
          <w:b/>
        </w:rPr>
        <w:t xml:space="preserve"> </w:t>
      </w:r>
      <w:r>
        <w:rPr>
          <w:b/>
          <w:sz w:val="22"/>
          <w:szCs w:val="22"/>
        </w:rPr>
        <w:t xml:space="preserve"> dla Domu Pomocy Społecznej w Gębicach.</w:t>
      </w:r>
    </w:p>
    <w:p w:rsidR="00FE1F78" w:rsidRDefault="00FE1F78" w:rsidP="00FE1F78">
      <w:pPr>
        <w:jc w:val="both"/>
        <w:rPr>
          <w:b/>
          <w:color w:val="FF0000"/>
        </w:rPr>
      </w:pPr>
    </w:p>
    <w:p w:rsidR="00FE1F78" w:rsidRDefault="00FE1F78" w:rsidP="00FE1F78">
      <w:pPr>
        <w:pStyle w:val="Tekstpodstawowy"/>
        <w:rPr>
          <w:b/>
          <w:sz w:val="22"/>
        </w:rPr>
      </w:pPr>
      <w:r>
        <w:rPr>
          <w:b/>
          <w:sz w:val="22"/>
        </w:rPr>
        <w:t>Wspólny Słownik Zamówień (CPV):</w:t>
      </w:r>
    </w:p>
    <w:p w:rsidR="00FE1F78" w:rsidRDefault="00FE1F78" w:rsidP="00FE1F78">
      <w:pPr>
        <w:pStyle w:val="Tekstpodstawowy"/>
        <w:rPr>
          <w:b/>
          <w:sz w:val="22"/>
        </w:rPr>
      </w:pPr>
      <w:r>
        <w:rPr>
          <w:b/>
          <w:sz w:val="22"/>
        </w:rPr>
        <w:t xml:space="preserve">03100000-2 – produkty rolnictwa i ogrodnictwa </w:t>
      </w:r>
    </w:p>
    <w:p w:rsidR="00FE1F78" w:rsidRDefault="00FE1F78" w:rsidP="00FE1F78">
      <w:pPr>
        <w:pStyle w:val="Tekstpodstawowy"/>
        <w:rPr>
          <w:b/>
          <w:sz w:val="22"/>
        </w:rPr>
      </w:pPr>
      <w:r>
        <w:rPr>
          <w:b/>
          <w:sz w:val="22"/>
        </w:rPr>
        <w:t>03200000-3 – zboża, ziemniaki, warzywa, owoce i orzechy</w:t>
      </w:r>
    </w:p>
    <w:p w:rsidR="00FE1F78" w:rsidRDefault="00FE1F78" w:rsidP="00FE1F7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15100000-9 - produkty zwierzęce, mięso i produkty mięsne</w:t>
      </w:r>
    </w:p>
    <w:p w:rsidR="00FE1F78" w:rsidRDefault="00FE1F78" w:rsidP="00FE1F78">
      <w:pPr>
        <w:pStyle w:val="Tekstpodstawowy"/>
        <w:rPr>
          <w:b/>
          <w:sz w:val="22"/>
        </w:rPr>
      </w:pPr>
      <w:r>
        <w:rPr>
          <w:b/>
          <w:sz w:val="22"/>
        </w:rPr>
        <w:t>15200000-1 – ryby przetworzone i konserwowane</w:t>
      </w:r>
    </w:p>
    <w:p w:rsidR="00FE1F78" w:rsidRDefault="00FE1F78" w:rsidP="00FE1F78">
      <w:pPr>
        <w:pStyle w:val="Tekstpodstawowy"/>
        <w:rPr>
          <w:b/>
          <w:sz w:val="22"/>
        </w:rPr>
      </w:pPr>
      <w:r>
        <w:rPr>
          <w:b/>
          <w:sz w:val="22"/>
        </w:rPr>
        <w:t>15300000-1 – owoce, warzywa i podobne produkty</w:t>
      </w:r>
    </w:p>
    <w:p w:rsidR="00FE1F78" w:rsidRDefault="00FE1F78" w:rsidP="00FE1F78">
      <w:pPr>
        <w:pStyle w:val="Tekstpodstawowy"/>
        <w:rPr>
          <w:b/>
          <w:sz w:val="22"/>
        </w:rPr>
      </w:pPr>
      <w:r>
        <w:rPr>
          <w:b/>
          <w:sz w:val="22"/>
        </w:rPr>
        <w:t>15400000-2 – oleje i tłuszcze zwierzęce lub roślinne</w:t>
      </w:r>
    </w:p>
    <w:p w:rsidR="00FE1F78" w:rsidRDefault="00FE1F78" w:rsidP="00FE1F78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15500000-3 – produkty mleczarskie</w:t>
      </w:r>
    </w:p>
    <w:p w:rsidR="00FE1F78" w:rsidRDefault="00FE1F78" w:rsidP="00FE1F78">
      <w:pPr>
        <w:pStyle w:val="Tekstpodstawowy"/>
        <w:rPr>
          <w:b/>
          <w:sz w:val="22"/>
        </w:rPr>
      </w:pPr>
      <w:r>
        <w:rPr>
          <w:b/>
          <w:sz w:val="22"/>
        </w:rPr>
        <w:t>15600000-4 – produkty przemiału ziarna, skrobi i produktów skrobiowych</w:t>
      </w:r>
    </w:p>
    <w:p w:rsidR="00FE1F78" w:rsidRDefault="00FE1F78" w:rsidP="00FE1F78">
      <w:pPr>
        <w:pStyle w:val="Tekstpodstawowy"/>
        <w:rPr>
          <w:b/>
          <w:sz w:val="22"/>
        </w:rPr>
      </w:pPr>
      <w:r>
        <w:rPr>
          <w:b/>
          <w:sz w:val="22"/>
        </w:rPr>
        <w:t>15800000-6 – różne produkty spożywcze</w:t>
      </w:r>
    </w:p>
    <w:p w:rsidR="00FE1F78" w:rsidRDefault="00FE1F78" w:rsidP="00FE1F78">
      <w:pPr>
        <w:pStyle w:val="Tekstpodstawowy"/>
        <w:rPr>
          <w:b/>
          <w:sz w:val="22"/>
        </w:rPr>
      </w:pPr>
      <w:r>
        <w:rPr>
          <w:b/>
          <w:sz w:val="22"/>
        </w:rPr>
        <w:t>15900000-7 - napoje, tytoń i produkty podobne</w:t>
      </w:r>
    </w:p>
    <w:p w:rsidR="00FE1F78" w:rsidRDefault="00FE1F78" w:rsidP="00FE1F78">
      <w:pPr>
        <w:pStyle w:val="Tekstpodstawowy"/>
        <w:rPr>
          <w:b/>
          <w:sz w:val="22"/>
        </w:rPr>
      </w:pPr>
    </w:p>
    <w:p w:rsidR="00FE1F78" w:rsidRDefault="00FE1F78" w:rsidP="00FE1F78">
      <w:pPr>
        <w:pStyle w:val="Tekstpodstawowy"/>
        <w:numPr>
          <w:ilvl w:val="0"/>
          <w:numId w:val="2"/>
        </w:numPr>
        <w:tabs>
          <w:tab w:val="clear" w:pos="142"/>
          <w:tab w:val="num" w:pos="360"/>
        </w:tabs>
        <w:ind w:left="360"/>
        <w:rPr>
          <w:sz w:val="22"/>
        </w:rPr>
      </w:pPr>
      <w:r>
        <w:rPr>
          <w:sz w:val="22"/>
        </w:rPr>
        <w:t>Postępowanie o udzielenie zamówienia publicznego prowadzone jest zgodnie z przepisami ustawy z dnia 29 stycznia 2004 r. Prawo zamówień publicznych (tekst. jedn. Dz. U. z 201</w:t>
      </w:r>
      <w:r w:rsidR="00CC1D1D">
        <w:rPr>
          <w:sz w:val="22"/>
        </w:rPr>
        <w:t>8</w:t>
      </w:r>
      <w:r>
        <w:rPr>
          <w:sz w:val="22"/>
        </w:rPr>
        <w:t xml:space="preserve"> r., poz. 1</w:t>
      </w:r>
      <w:r w:rsidR="00AA5815">
        <w:rPr>
          <w:sz w:val="22"/>
        </w:rPr>
        <w:t>986</w:t>
      </w:r>
      <w:r>
        <w:rPr>
          <w:sz w:val="22"/>
        </w:rPr>
        <w:t>), zwanej dalej ustawą.</w:t>
      </w:r>
    </w:p>
    <w:p w:rsidR="00FE1F78" w:rsidRDefault="00FE1F78" w:rsidP="00FE1F78">
      <w:pPr>
        <w:pStyle w:val="Tekstpodstawowy"/>
        <w:numPr>
          <w:ilvl w:val="0"/>
          <w:numId w:val="2"/>
        </w:numPr>
        <w:tabs>
          <w:tab w:val="clear" w:pos="142"/>
          <w:tab w:val="num" w:pos="360"/>
        </w:tabs>
        <w:ind w:left="360"/>
        <w:rPr>
          <w:color w:val="000000"/>
          <w:sz w:val="22"/>
        </w:rPr>
      </w:pPr>
      <w:r>
        <w:rPr>
          <w:sz w:val="22"/>
        </w:rPr>
        <w:t xml:space="preserve">Nie </w:t>
      </w:r>
      <w:r>
        <w:rPr>
          <w:color w:val="000000"/>
          <w:sz w:val="22"/>
        </w:rPr>
        <w:t>zamierza się ustanawiać dynamicznego systemu zakupów.</w:t>
      </w:r>
    </w:p>
    <w:p w:rsidR="00FE1F78" w:rsidRDefault="00FE1F78" w:rsidP="00FE1F78">
      <w:pPr>
        <w:pStyle w:val="Tekstpodstawowy"/>
        <w:numPr>
          <w:ilvl w:val="0"/>
          <w:numId w:val="2"/>
        </w:numPr>
        <w:tabs>
          <w:tab w:val="clear" w:pos="142"/>
          <w:tab w:val="num" w:pos="360"/>
        </w:tabs>
        <w:ind w:left="360"/>
        <w:rPr>
          <w:color w:val="000000"/>
          <w:sz w:val="22"/>
        </w:rPr>
      </w:pPr>
      <w:r>
        <w:rPr>
          <w:color w:val="000000"/>
          <w:sz w:val="22"/>
        </w:rPr>
        <w:t>Nie przewiduje się zawarcia umowy ramowej.</w:t>
      </w:r>
    </w:p>
    <w:p w:rsidR="00FE1F78" w:rsidRDefault="00FE1F78" w:rsidP="00FE1F78">
      <w:pPr>
        <w:pStyle w:val="Tekstpodstawowy"/>
        <w:numPr>
          <w:ilvl w:val="0"/>
          <w:numId w:val="2"/>
        </w:numPr>
        <w:tabs>
          <w:tab w:val="clear" w:pos="142"/>
          <w:tab w:val="num" w:pos="360"/>
        </w:tabs>
        <w:ind w:left="360"/>
        <w:rPr>
          <w:color w:val="000000"/>
          <w:sz w:val="22"/>
        </w:rPr>
      </w:pPr>
      <w:r>
        <w:rPr>
          <w:color w:val="000000"/>
          <w:sz w:val="22"/>
        </w:rPr>
        <w:t>Wykonawcy ponoszą wszelkie koszty związane z przygotowaniem oferty.</w:t>
      </w:r>
    </w:p>
    <w:p w:rsidR="00FE1F78" w:rsidRDefault="00FE1F78" w:rsidP="00FE1F78">
      <w:pPr>
        <w:pStyle w:val="Tekstpodstawowy"/>
        <w:numPr>
          <w:ilvl w:val="0"/>
          <w:numId w:val="2"/>
        </w:numPr>
        <w:tabs>
          <w:tab w:val="clear" w:pos="142"/>
          <w:tab w:val="num" w:pos="360"/>
        </w:tabs>
        <w:ind w:left="360"/>
        <w:rPr>
          <w:color w:val="000000"/>
          <w:sz w:val="22"/>
        </w:rPr>
      </w:pPr>
      <w:r>
        <w:rPr>
          <w:color w:val="000000"/>
          <w:sz w:val="22"/>
        </w:rPr>
        <w:t>Nie przewiduje się rozliczenia w walutach obcych.</w:t>
      </w:r>
    </w:p>
    <w:p w:rsidR="00FE1F78" w:rsidRDefault="00FE1F78" w:rsidP="00FE1F78">
      <w:pPr>
        <w:pStyle w:val="Tekstpodstawowy"/>
        <w:numPr>
          <w:ilvl w:val="0"/>
          <w:numId w:val="2"/>
        </w:numPr>
        <w:tabs>
          <w:tab w:val="clear" w:pos="142"/>
          <w:tab w:val="num" w:pos="360"/>
        </w:tabs>
        <w:ind w:left="360"/>
        <w:rPr>
          <w:sz w:val="22"/>
        </w:rPr>
      </w:pPr>
      <w:r>
        <w:rPr>
          <w:color w:val="000000"/>
          <w:sz w:val="22"/>
        </w:rPr>
        <w:t>Nie przewiduje</w:t>
      </w:r>
      <w:r>
        <w:rPr>
          <w:sz w:val="22"/>
        </w:rPr>
        <w:t xml:space="preserve"> się zwrotu kosztów udziału w postępowaniu.</w:t>
      </w:r>
    </w:p>
    <w:p w:rsidR="00FE1F78" w:rsidRDefault="00FE1F78" w:rsidP="00FE1F78">
      <w:pPr>
        <w:pStyle w:val="Tekstpodstawowy"/>
        <w:numPr>
          <w:ilvl w:val="0"/>
          <w:numId w:val="2"/>
        </w:numPr>
        <w:tabs>
          <w:tab w:val="clear" w:pos="142"/>
          <w:tab w:val="num" w:pos="360"/>
        </w:tabs>
        <w:ind w:left="360"/>
        <w:rPr>
          <w:sz w:val="22"/>
        </w:rPr>
      </w:pPr>
      <w:r>
        <w:rPr>
          <w:sz w:val="22"/>
        </w:rPr>
        <w:t>Nie przewiduje się udzielania zaliczek.</w:t>
      </w:r>
    </w:p>
    <w:p w:rsidR="00FE1F78" w:rsidRDefault="00FE1F78" w:rsidP="00FE1F78">
      <w:pPr>
        <w:pStyle w:val="Tekstpodstawowy"/>
        <w:numPr>
          <w:ilvl w:val="0"/>
          <w:numId w:val="2"/>
        </w:numPr>
        <w:tabs>
          <w:tab w:val="clear" w:pos="142"/>
          <w:tab w:val="num" w:pos="360"/>
        </w:tabs>
        <w:ind w:left="360"/>
        <w:rPr>
          <w:sz w:val="22"/>
        </w:rPr>
      </w:pPr>
      <w:r>
        <w:rPr>
          <w:sz w:val="22"/>
        </w:rPr>
        <w:t>Zgodnie z treścią art. 24aa ustawy Zamawiający zastrzega sobie możliwość dokonania najpierw oceny ofert a następnie zbadania, czy Wykonawca, którego oferta została oceniona jako najkorzystniejsza, niepodległa wykluczeniu oraz spełnia warunki udziału w postępowaniu.</w:t>
      </w:r>
    </w:p>
    <w:p w:rsidR="00AA5815" w:rsidRPr="009F41CB" w:rsidRDefault="00AA5815" w:rsidP="002321BE">
      <w:pPr>
        <w:numPr>
          <w:ilvl w:val="0"/>
          <w:numId w:val="27"/>
        </w:numPr>
        <w:tabs>
          <w:tab w:val="clear" w:pos="720"/>
          <w:tab w:val="num" w:pos="360"/>
          <w:tab w:val="num" w:pos="786"/>
        </w:tabs>
        <w:ind w:left="360"/>
        <w:jc w:val="both"/>
        <w:rPr>
          <w:sz w:val="22"/>
          <w:szCs w:val="22"/>
        </w:rPr>
      </w:pPr>
      <w:r w:rsidRPr="009F41CB">
        <w:rPr>
          <w:sz w:val="22"/>
          <w:szCs w:val="22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1), zwanym dalej RODO, informuję, że:</w:t>
      </w:r>
    </w:p>
    <w:p w:rsidR="00AA5815" w:rsidRPr="009F41CB" w:rsidRDefault="00AA5815" w:rsidP="002321BE">
      <w:pPr>
        <w:numPr>
          <w:ilvl w:val="3"/>
          <w:numId w:val="27"/>
        </w:numPr>
        <w:ind w:left="720"/>
        <w:jc w:val="both"/>
        <w:rPr>
          <w:i/>
          <w:sz w:val="22"/>
          <w:szCs w:val="22"/>
        </w:rPr>
      </w:pPr>
      <w:r w:rsidRPr="009F41CB">
        <w:rPr>
          <w:sz w:val="22"/>
          <w:szCs w:val="22"/>
        </w:rPr>
        <w:t>administratorem Pani/Pana danych osobowych</w:t>
      </w:r>
    </w:p>
    <w:p w:rsidR="00AA5815" w:rsidRPr="009F41CB" w:rsidRDefault="00AA5815" w:rsidP="002321BE">
      <w:pPr>
        <w:numPr>
          <w:ilvl w:val="0"/>
          <w:numId w:val="31"/>
        </w:numPr>
        <w:ind w:left="1080"/>
        <w:jc w:val="both"/>
        <w:rPr>
          <w:sz w:val="22"/>
          <w:szCs w:val="22"/>
        </w:rPr>
      </w:pPr>
      <w:r w:rsidRPr="009F41CB">
        <w:rPr>
          <w:sz w:val="22"/>
          <w:szCs w:val="22"/>
        </w:rPr>
        <w:t>w Domu Pomocy Społecznej w</w:t>
      </w:r>
      <w:r w:rsidR="00347424" w:rsidRPr="009F41CB">
        <w:rPr>
          <w:sz w:val="22"/>
          <w:szCs w:val="22"/>
        </w:rPr>
        <w:t xml:space="preserve"> Gębicach</w:t>
      </w:r>
      <w:r w:rsidRPr="009F41CB">
        <w:rPr>
          <w:sz w:val="22"/>
          <w:szCs w:val="22"/>
        </w:rPr>
        <w:t xml:space="preserve">, ul. </w:t>
      </w:r>
      <w:r w:rsidR="00347424" w:rsidRPr="009F41CB">
        <w:rPr>
          <w:sz w:val="22"/>
          <w:szCs w:val="22"/>
        </w:rPr>
        <w:t>Kasztanowa 45</w:t>
      </w:r>
      <w:r w:rsidRPr="009F41CB">
        <w:rPr>
          <w:sz w:val="22"/>
          <w:szCs w:val="22"/>
        </w:rPr>
        <w:t>, 64-7</w:t>
      </w:r>
      <w:r w:rsidR="00347424" w:rsidRPr="009F41CB">
        <w:rPr>
          <w:sz w:val="22"/>
          <w:szCs w:val="22"/>
        </w:rPr>
        <w:t xml:space="preserve">07 Gębice </w:t>
      </w:r>
      <w:r w:rsidRPr="009F41CB">
        <w:rPr>
          <w:sz w:val="22"/>
          <w:szCs w:val="22"/>
        </w:rPr>
        <w:t xml:space="preserve"> jest Dyrektor Domu Pomocy Społecznej w </w:t>
      </w:r>
      <w:r w:rsidR="00347424" w:rsidRPr="009F41CB">
        <w:rPr>
          <w:sz w:val="22"/>
          <w:szCs w:val="22"/>
        </w:rPr>
        <w:t>Gębicach</w:t>
      </w:r>
    </w:p>
    <w:p w:rsidR="00AA5815" w:rsidRPr="009F41CB" w:rsidRDefault="00AA5815" w:rsidP="002321BE">
      <w:pPr>
        <w:numPr>
          <w:ilvl w:val="3"/>
          <w:numId w:val="27"/>
        </w:numPr>
        <w:ind w:left="720"/>
        <w:jc w:val="both"/>
        <w:rPr>
          <w:sz w:val="22"/>
          <w:szCs w:val="22"/>
        </w:rPr>
      </w:pPr>
      <w:r w:rsidRPr="009F41CB">
        <w:rPr>
          <w:sz w:val="22"/>
          <w:szCs w:val="22"/>
        </w:rPr>
        <w:t>inspektorem ochrony danych osobowych</w:t>
      </w:r>
    </w:p>
    <w:p w:rsidR="00AA5815" w:rsidRPr="009F41CB" w:rsidRDefault="00AA5815" w:rsidP="002321BE">
      <w:pPr>
        <w:numPr>
          <w:ilvl w:val="0"/>
          <w:numId w:val="30"/>
        </w:numPr>
        <w:jc w:val="both"/>
        <w:rPr>
          <w:sz w:val="22"/>
          <w:szCs w:val="22"/>
        </w:rPr>
      </w:pPr>
      <w:r w:rsidRPr="009F41CB">
        <w:rPr>
          <w:sz w:val="22"/>
          <w:szCs w:val="22"/>
        </w:rPr>
        <w:t xml:space="preserve">w Domu Pomocy Społecznej w </w:t>
      </w:r>
      <w:r w:rsidR="00347424" w:rsidRPr="009F41CB">
        <w:rPr>
          <w:sz w:val="22"/>
          <w:szCs w:val="22"/>
        </w:rPr>
        <w:t>Gębicach</w:t>
      </w:r>
      <w:r w:rsidRPr="009F41CB">
        <w:rPr>
          <w:sz w:val="22"/>
          <w:szCs w:val="22"/>
        </w:rPr>
        <w:t xml:space="preserve"> jest Norbert Rataj, tel. 695416069, email: </w:t>
      </w:r>
      <w:hyperlink r:id="rId7" w:history="1">
        <w:r w:rsidRPr="009F41CB">
          <w:rPr>
            <w:rStyle w:val="Hipercze"/>
            <w:color w:val="auto"/>
            <w:sz w:val="22"/>
            <w:szCs w:val="22"/>
          </w:rPr>
          <w:t>iod@norsystem.pl</w:t>
        </w:r>
      </w:hyperlink>
      <w:r w:rsidRPr="009F41CB">
        <w:rPr>
          <w:sz w:val="22"/>
          <w:szCs w:val="22"/>
        </w:rPr>
        <w:t xml:space="preserve"> </w:t>
      </w:r>
    </w:p>
    <w:p w:rsidR="00AA5815" w:rsidRPr="009F41CB" w:rsidRDefault="00AA5815" w:rsidP="002321BE">
      <w:pPr>
        <w:numPr>
          <w:ilvl w:val="3"/>
          <w:numId w:val="27"/>
        </w:numPr>
        <w:ind w:left="720"/>
        <w:jc w:val="both"/>
        <w:rPr>
          <w:sz w:val="22"/>
          <w:szCs w:val="22"/>
        </w:rPr>
      </w:pPr>
      <w:r w:rsidRPr="009F41CB">
        <w:rPr>
          <w:sz w:val="22"/>
          <w:szCs w:val="22"/>
        </w:rPr>
        <w:lastRenderedPageBreak/>
        <w:t>Pani/Pana dane osobowe przetwarzane będą na podstawie art. 6 ust. 1 lit c RODO w celu związanym z niniejszym postępowaniem o udzielenie zamówienia publicznego, prowadzonym w trybie przetargu nieograniczonego;</w:t>
      </w:r>
    </w:p>
    <w:p w:rsidR="00AA5815" w:rsidRPr="009F41CB" w:rsidRDefault="00AA5815" w:rsidP="002321BE">
      <w:pPr>
        <w:numPr>
          <w:ilvl w:val="3"/>
          <w:numId w:val="27"/>
        </w:numPr>
        <w:ind w:left="720"/>
        <w:jc w:val="both"/>
        <w:rPr>
          <w:sz w:val="22"/>
          <w:szCs w:val="22"/>
        </w:rPr>
      </w:pPr>
      <w:r w:rsidRPr="009F41CB">
        <w:rPr>
          <w:sz w:val="22"/>
          <w:szCs w:val="22"/>
        </w:rPr>
        <w:t>odbiorcami Pani/Pana danych osobowych będą osoby lub podmioty, którym udostępniona zostanie dokumentacja postępowania w oparciu o art. 8 oraz art. 96 ust. 3 ustawy;</w:t>
      </w:r>
    </w:p>
    <w:p w:rsidR="00AA5815" w:rsidRPr="009F41CB" w:rsidRDefault="00AA5815" w:rsidP="002321BE">
      <w:pPr>
        <w:numPr>
          <w:ilvl w:val="3"/>
          <w:numId w:val="27"/>
        </w:numPr>
        <w:ind w:left="720"/>
        <w:jc w:val="both"/>
        <w:rPr>
          <w:sz w:val="22"/>
          <w:szCs w:val="22"/>
        </w:rPr>
      </w:pPr>
      <w:r w:rsidRPr="009F41CB">
        <w:rPr>
          <w:sz w:val="22"/>
          <w:szCs w:val="22"/>
        </w:rPr>
        <w:t>Pani/Pana dane osobowe będą przechowywane, zgodnie z art. 97 ust. 1 ustawy, przez okres 4 lat od dnia zakończenia postępowania o udzielenie zamówienia, a jeżeli czas trwania umowy przekracza 4 lata, okres przechowywania obejmuje cały czas trwania umowy;</w:t>
      </w:r>
    </w:p>
    <w:p w:rsidR="00AA5815" w:rsidRPr="009F41CB" w:rsidRDefault="00AA5815" w:rsidP="002321BE">
      <w:pPr>
        <w:numPr>
          <w:ilvl w:val="3"/>
          <w:numId w:val="27"/>
        </w:numPr>
        <w:ind w:left="720"/>
        <w:jc w:val="both"/>
        <w:rPr>
          <w:sz w:val="22"/>
          <w:szCs w:val="22"/>
        </w:rPr>
      </w:pPr>
      <w:r w:rsidRPr="009F41CB">
        <w:rPr>
          <w:sz w:val="22"/>
          <w:szCs w:val="22"/>
        </w:rPr>
        <w:t>obowiązek podania przez Panią/Pana danych osobowych bezpośrednio Pani/Pana dotyczących jest wymogiem ustawowym określonym w przepisach ustawy, związanych z udziałem w postępowaniu o udzielenie zamówienia publicznego; konsekwencje niepodania określonych danych wynikają z ustawy;</w:t>
      </w:r>
    </w:p>
    <w:p w:rsidR="00AA5815" w:rsidRPr="009F41CB" w:rsidRDefault="00AA5815" w:rsidP="002321BE">
      <w:pPr>
        <w:numPr>
          <w:ilvl w:val="3"/>
          <w:numId w:val="27"/>
        </w:numPr>
        <w:ind w:left="720"/>
        <w:jc w:val="both"/>
        <w:rPr>
          <w:sz w:val="22"/>
          <w:szCs w:val="22"/>
        </w:rPr>
      </w:pPr>
      <w:r w:rsidRPr="009F41CB">
        <w:rPr>
          <w:sz w:val="22"/>
          <w:szCs w:val="22"/>
        </w:rPr>
        <w:t>w odniesieniu do Pani/Pana danych osobowych decyzje nie będą podejmowane w sposób zautomatyzowany, stosownie do art. 22 RODO;</w:t>
      </w:r>
    </w:p>
    <w:p w:rsidR="00AA5815" w:rsidRPr="009F41CB" w:rsidRDefault="00AA5815" w:rsidP="002321BE">
      <w:pPr>
        <w:numPr>
          <w:ilvl w:val="3"/>
          <w:numId w:val="27"/>
        </w:numPr>
        <w:ind w:left="720"/>
        <w:jc w:val="both"/>
        <w:rPr>
          <w:sz w:val="22"/>
          <w:szCs w:val="22"/>
        </w:rPr>
      </w:pPr>
      <w:r w:rsidRPr="009F41CB">
        <w:rPr>
          <w:sz w:val="22"/>
          <w:szCs w:val="22"/>
        </w:rPr>
        <w:t>posiada Pani/Pan:</w:t>
      </w:r>
    </w:p>
    <w:p w:rsidR="00AA5815" w:rsidRPr="009F41CB" w:rsidRDefault="00AA5815" w:rsidP="002321BE">
      <w:pPr>
        <w:numPr>
          <w:ilvl w:val="0"/>
          <w:numId w:val="28"/>
        </w:numPr>
        <w:jc w:val="both"/>
        <w:rPr>
          <w:sz w:val="22"/>
          <w:szCs w:val="22"/>
        </w:rPr>
      </w:pPr>
      <w:r w:rsidRPr="009F41CB">
        <w:rPr>
          <w:sz w:val="22"/>
          <w:szCs w:val="22"/>
        </w:rPr>
        <w:t>na podstawie art. 15 RODO prawo dostępu do danych osobowych Pani/Pana dotyczących;</w:t>
      </w:r>
    </w:p>
    <w:p w:rsidR="00AA5815" w:rsidRPr="009F41CB" w:rsidRDefault="00AA5815" w:rsidP="002321BE">
      <w:pPr>
        <w:numPr>
          <w:ilvl w:val="0"/>
          <w:numId w:val="28"/>
        </w:numPr>
        <w:jc w:val="both"/>
        <w:rPr>
          <w:sz w:val="22"/>
          <w:szCs w:val="22"/>
        </w:rPr>
      </w:pPr>
      <w:r w:rsidRPr="009F41CB">
        <w:rPr>
          <w:sz w:val="22"/>
          <w:szCs w:val="22"/>
        </w:rPr>
        <w:t>na podstawie art. 16 RODO prawo do sprostowania Pani/Pana danych osobowych</w:t>
      </w:r>
      <w:r w:rsidRPr="009F41CB">
        <w:rPr>
          <w:sz w:val="22"/>
          <w:szCs w:val="22"/>
          <w:vertAlign w:val="superscript"/>
        </w:rPr>
        <w:footnoteReference w:id="1"/>
      </w:r>
      <w:r w:rsidRPr="009F41CB">
        <w:rPr>
          <w:sz w:val="22"/>
          <w:szCs w:val="22"/>
        </w:rPr>
        <w:t>;</w:t>
      </w:r>
    </w:p>
    <w:p w:rsidR="00AA5815" w:rsidRPr="009F41CB" w:rsidRDefault="00AA5815" w:rsidP="002321BE">
      <w:pPr>
        <w:numPr>
          <w:ilvl w:val="0"/>
          <w:numId w:val="28"/>
        </w:numPr>
        <w:jc w:val="both"/>
        <w:rPr>
          <w:sz w:val="22"/>
          <w:szCs w:val="22"/>
        </w:rPr>
      </w:pPr>
      <w:r w:rsidRPr="009F41CB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9F41CB">
        <w:rPr>
          <w:sz w:val="22"/>
          <w:szCs w:val="22"/>
          <w:vertAlign w:val="superscript"/>
        </w:rPr>
        <w:footnoteReference w:id="2"/>
      </w:r>
      <w:r w:rsidRPr="009F41CB">
        <w:rPr>
          <w:sz w:val="22"/>
          <w:szCs w:val="22"/>
        </w:rPr>
        <w:t>;</w:t>
      </w:r>
    </w:p>
    <w:p w:rsidR="00AA5815" w:rsidRPr="009F41CB" w:rsidRDefault="00AA5815" w:rsidP="002321BE">
      <w:pPr>
        <w:numPr>
          <w:ilvl w:val="0"/>
          <w:numId w:val="28"/>
        </w:numPr>
        <w:jc w:val="both"/>
        <w:rPr>
          <w:sz w:val="22"/>
          <w:szCs w:val="22"/>
        </w:rPr>
      </w:pPr>
      <w:r w:rsidRPr="009F41CB">
        <w:rPr>
          <w:sz w:val="22"/>
          <w:szCs w:val="22"/>
        </w:rPr>
        <w:t>prawo do wniesienia skargi do Prezesa Urzędu Ochrony Danych Osobowych gdy uzna Pan/Pani, że przetwarzanie danych osobowych Pani/Pana dotyczących narusza przepisy RODO;</w:t>
      </w:r>
    </w:p>
    <w:p w:rsidR="00AA5815" w:rsidRPr="009F41CB" w:rsidRDefault="00AA5815" w:rsidP="002321BE">
      <w:pPr>
        <w:numPr>
          <w:ilvl w:val="3"/>
          <w:numId w:val="27"/>
        </w:numPr>
        <w:ind w:left="720"/>
        <w:jc w:val="both"/>
        <w:rPr>
          <w:sz w:val="22"/>
          <w:szCs w:val="22"/>
        </w:rPr>
      </w:pPr>
      <w:r w:rsidRPr="009F41CB">
        <w:rPr>
          <w:sz w:val="22"/>
          <w:szCs w:val="22"/>
        </w:rPr>
        <w:t>nie przysługuje Pani/Panu:</w:t>
      </w:r>
    </w:p>
    <w:p w:rsidR="00AA5815" w:rsidRPr="009F41CB" w:rsidRDefault="00AA5815" w:rsidP="002321BE">
      <w:pPr>
        <w:numPr>
          <w:ilvl w:val="0"/>
          <w:numId w:val="29"/>
        </w:numPr>
        <w:jc w:val="both"/>
        <w:rPr>
          <w:sz w:val="22"/>
          <w:szCs w:val="22"/>
        </w:rPr>
      </w:pPr>
      <w:r w:rsidRPr="009F41CB">
        <w:rPr>
          <w:sz w:val="22"/>
          <w:szCs w:val="22"/>
        </w:rPr>
        <w:t>w związku z art. 17 ust. 3 lit. b, d lub e RODO prawo do usunięcia danych osobowych;</w:t>
      </w:r>
    </w:p>
    <w:p w:rsidR="00AA5815" w:rsidRPr="009F41CB" w:rsidRDefault="00AA5815" w:rsidP="002321BE">
      <w:pPr>
        <w:numPr>
          <w:ilvl w:val="0"/>
          <w:numId w:val="29"/>
        </w:numPr>
        <w:jc w:val="both"/>
        <w:rPr>
          <w:sz w:val="22"/>
          <w:szCs w:val="22"/>
        </w:rPr>
      </w:pPr>
      <w:r w:rsidRPr="009F41CB">
        <w:rPr>
          <w:sz w:val="22"/>
          <w:szCs w:val="22"/>
        </w:rPr>
        <w:t>prawo do przenoszenia danych osobowych, o którym mowa w art. 20 RODO;</w:t>
      </w:r>
    </w:p>
    <w:p w:rsidR="00FE1F78" w:rsidRPr="009F41CB" w:rsidRDefault="00AA5815" w:rsidP="002321BE">
      <w:pPr>
        <w:numPr>
          <w:ilvl w:val="0"/>
          <w:numId w:val="29"/>
        </w:numPr>
        <w:jc w:val="both"/>
        <w:rPr>
          <w:sz w:val="22"/>
          <w:szCs w:val="22"/>
        </w:rPr>
      </w:pPr>
      <w:r w:rsidRPr="009F41CB">
        <w:rPr>
          <w:sz w:val="22"/>
          <w:szCs w:val="22"/>
        </w:rPr>
        <w:t>na podstawie art. 21 RODO prawo sprzeciwu, wobec przetwarzania danych osobowych, gdyż podstawą prawną przetwarzania Pani/Pana danych osobowych jest art. 6 ust. 1 lit. c RODO.</w:t>
      </w:r>
    </w:p>
    <w:p w:rsidR="00FE1F78" w:rsidRPr="009F41CB" w:rsidRDefault="00FE1F78" w:rsidP="00FE1F78">
      <w:pPr>
        <w:pStyle w:val="Tekstpodstawowy"/>
        <w:tabs>
          <w:tab w:val="clear" w:pos="142"/>
          <w:tab w:val="left" w:pos="708"/>
        </w:tabs>
        <w:rPr>
          <w:sz w:val="22"/>
        </w:rPr>
      </w:pPr>
    </w:p>
    <w:p w:rsidR="00FE1F78" w:rsidRDefault="00FE1F78" w:rsidP="00FE1F78">
      <w:pPr>
        <w:pStyle w:val="Tekstpodstawowy"/>
        <w:tabs>
          <w:tab w:val="clear" w:pos="142"/>
          <w:tab w:val="left" w:pos="708"/>
        </w:tabs>
        <w:rPr>
          <w:sz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t>OPIS PRZEDMIOTU ZAMÓWIENIA</w:t>
      </w:r>
    </w:p>
    <w:p w:rsidR="00FE1F78" w:rsidRDefault="00FE1F78" w:rsidP="00FE1F78"/>
    <w:p w:rsidR="00FE1F78" w:rsidRDefault="00FE1F78" w:rsidP="00FE1F78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b/>
          <w:sz w:val="22"/>
          <w:szCs w:val="28"/>
        </w:rPr>
      </w:pPr>
      <w:r>
        <w:rPr>
          <w:sz w:val="22"/>
          <w:szCs w:val="22"/>
        </w:rPr>
        <w:t xml:space="preserve">Przedmiotem zamówienia jest </w:t>
      </w:r>
      <w:r>
        <w:rPr>
          <w:b/>
          <w:sz w:val="22"/>
          <w:szCs w:val="32"/>
        </w:rPr>
        <w:t>dostawa artykułów żywnościowych dla Domu Pomocy Społecznej w Gębicach  z podziałem na części.</w:t>
      </w:r>
    </w:p>
    <w:p w:rsidR="00FE1F78" w:rsidRDefault="00FE1F78" w:rsidP="00FE1F78">
      <w:pPr>
        <w:jc w:val="both"/>
        <w:rPr>
          <w:b/>
          <w:sz w:val="22"/>
          <w:szCs w:val="22"/>
        </w:rPr>
      </w:pPr>
    </w:p>
    <w:p w:rsidR="00FE1F78" w:rsidRDefault="00FE1F78" w:rsidP="00FE1F78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Część I: Dostawa </w:t>
      </w:r>
      <w:r w:rsidR="001D2984">
        <w:rPr>
          <w:b/>
          <w:sz w:val="22"/>
          <w:szCs w:val="22"/>
        </w:rPr>
        <w:t>produktów mleczarskich</w:t>
      </w:r>
    </w:p>
    <w:p w:rsidR="00FE1F78" w:rsidRDefault="00FE1F78" w:rsidP="00FE1F78">
      <w:pPr>
        <w:numPr>
          <w:ilvl w:val="1"/>
          <w:numId w:val="4"/>
        </w:num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Wspólny słownik zamówień – CPV:</w:t>
      </w:r>
    </w:p>
    <w:p w:rsidR="00FE1F78" w:rsidRDefault="00FE1F78" w:rsidP="00FE1F78">
      <w:pPr>
        <w:pStyle w:val="Tekstpodstawowy"/>
        <w:ind w:left="709"/>
        <w:rPr>
          <w:sz w:val="22"/>
        </w:rPr>
      </w:pPr>
      <w:r>
        <w:rPr>
          <w:sz w:val="22"/>
        </w:rPr>
        <w:t>15500000-3 produkty mleczarskie</w:t>
      </w:r>
    </w:p>
    <w:p w:rsidR="00FE1F78" w:rsidRDefault="00FE1F78" w:rsidP="00FE1F78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15511000-3 - mleko</w:t>
      </w:r>
    </w:p>
    <w:p w:rsidR="00FE1F78" w:rsidRDefault="00FE1F78" w:rsidP="00FE1F78">
      <w:pPr>
        <w:numPr>
          <w:ilvl w:val="1"/>
          <w:numId w:val="4"/>
        </w:num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Szczegółowy opis przedmiotu zamówienia, uwzględniający rodzaj oraz ilość zamawianych produktów, określa </w:t>
      </w:r>
      <w:r>
        <w:rPr>
          <w:b/>
          <w:sz w:val="22"/>
          <w:szCs w:val="22"/>
        </w:rPr>
        <w:t>Wykaz produktów, stanowiący załącznik Nr 6.01 do Specyfikacji. Zamówienie częściowe nr 1</w:t>
      </w:r>
    </w:p>
    <w:p w:rsidR="00FE1F78" w:rsidRDefault="00FE1F78" w:rsidP="00FE1F78">
      <w:pPr>
        <w:jc w:val="both"/>
        <w:rPr>
          <w:b/>
          <w:sz w:val="22"/>
          <w:szCs w:val="22"/>
        </w:rPr>
      </w:pPr>
    </w:p>
    <w:p w:rsidR="00FE1F78" w:rsidRDefault="00FE1F78" w:rsidP="00FE1F78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Część II: Dostawa różnych artykułów spożywczych </w:t>
      </w:r>
    </w:p>
    <w:p w:rsidR="00FE1F78" w:rsidRDefault="00FE1F78" w:rsidP="00FE1F78">
      <w:pPr>
        <w:numPr>
          <w:ilvl w:val="1"/>
          <w:numId w:val="5"/>
        </w:num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Wspólny słownik zamówień – CPV:</w:t>
      </w:r>
    </w:p>
    <w:p w:rsidR="00FE1F78" w:rsidRDefault="00FE1F78" w:rsidP="00FE1F78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15800000-6 różne produkty spożywcze</w:t>
      </w:r>
    </w:p>
    <w:p w:rsidR="00FE1F78" w:rsidRDefault="00FE1F78" w:rsidP="00FE1F78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15600000-4 produkty przemiału ziarna, skrobi i produktów skrobiowych</w:t>
      </w:r>
    </w:p>
    <w:p w:rsidR="00FE1F78" w:rsidRDefault="00FE1F78" w:rsidP="00FE1F78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15411200-4 olej spożywczy</w:t>
      </w:r>
    </w:p>
    <w:p w:rsidR="00FE1F78" w:rsidRDefault="00FE1F78" w:rsidP="00FE1F78">
      <w:p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15330000-0 przetworzone owoce i warzywa</w:t>
      </w:r>
    </w:p>
    <w:p w:rsidR="00FE1F78" w:rsidRDefault="00FE1F78" w:rsidP="00FE1F78">
      <w:pPr>
        <w:numPr>
          <w:ilvl w:val="1"/>
          <w:numId w:val="5"/>
        </w:num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Szczegółowy opis przedmiotu zamówienia, uwzględniający rodzaj oraz ilość zamawianych produktów, określa </w:t>
      </w:r>
      <w:r>
        <w:rPr>
          <w:b/>
          <w:sz w:val="22"/>
          <w:szCs w:val="22"/>
        </w:rPr>
        <w:t>Wykaz produktów, stanowiący załącznik Nr 6.02 do Specyfikacji.</w:t>
      </w:r>
    </w:p>
    <w:p w:rsidR="00FE1F78" w:rsidRDefault="00FE1F78" w:rsidP="00FE1F78">
      <w:pPr>
        <w:ind w:left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Zamówienie częściowe nr 2</w:t>
      </w:r>
    </w:p>
    <w:p w:rsidR="00FE1F78" w:rsidRDefault="00FE1F78" w:rsidP="00FE1F78">
      <w:pPr>
        <w:ind w:left="360"/>
        <w:jc w:val="both"/>
        <w:rPr>
          <w:b/>
          <w:sz w:val="22"/>
          <w:szCs w:val="22"/>
        </w:rPr>
      </w:pPr>
    </w:p>
    <w:p w:rsidR="009F41CB" w:rsidRDefault="00FE1F78" w:rsidP="009F41CB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Część III: Dostawa mięsa wieprzowego, wołowego i przetworów mięsnych </w:t>
      </w:r>
      <w:r w:rsidR="009F41CB">
        <w:rPr>
          <w:b/>
          <w:sz w:val="22"/>
          <w:szCs w:val="22"/>
        </w:rPr>
        <w:t>oraz mięsa drobiowego i podrobów</w:t>
      </w:r>
    </w:p>
    <w:p w:rsidR="00FE1F78" w:rsidRDefault="00FE1F78" w:rsidP="009F41CB">
      <w:pPr>
        <w:ind w:left="360"/>
        <w:jc w:val="both"/>
        <w:rPr>
          <w:b/>
          <w:sz w:val="22"/>
          <w:szCs w:val="22"/>
        </w:rPr>
      </w:pPr>
    </w:p>
    <w:p w:rsidR="00FE1F78" w:rsidRDefault="00FE1F78" w:rsidP="00FE1F78">
      <w:pPr>
        <w:numPr>
          <w:ilvl w:val="1"/>
          <w:numId w:val="6"/>
        </w:num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Wspólny słownik zamówień – CPV:</w:t>
      </w:r>
    </w:p>
    <w:p w:rsidR="00FE1F78" w:rsidRDefault="00FE1F78" w:rsidP="00FE1F78">
      <w:pPr>
        <w:pStyle w:val="Tekstpodstawowy"/>
        <w:ind w:left="720"/>
        <w:rPr>
          <w:sz w:val="22"/>
        </w:rPr>
      </w:pPr>
      <w:r>
        <w:rPr>
          <w:sz w:val="22"/>
        </w:rPr>
        <w:t>15113000-3 wieprzowina</w:t>
      </w:r>
    </w:p>
    <w:p w:rsidR="00FE1F78" w:rsidRDefault="00FE1F78" w:rsidP="00FE1F78">
      <w:pPr>
        <w:pStyle w:val="Tekstpodstawowy"/>
        <w:ind w:left="720"/>
        <w:rPr>
          <w:sz w:val="22"/>
        </w:rPr>
      </w:pPr>
      <w:r>
        <w:rPr>
          <w:sz w:val="22"/>
        </w:rPr>
        <w:t>15111000-9 mięso wołowe</w:t>
      </w:r>
    </w:p>
    <w:p w:rsidR="00FE1F78" w:rsidRDefault="00FE1F78" w:rsidP="00FE1F78">
      <w:pPr>
        <w:pStyle w:val="Tekstpodstawowy"/>
        <w:ind w:left="720"/>
        <w:rPr>
          <w:sz w:val="22"/>
        </w:rPr>
      </w:pPr>
      <w:r>
        <w:rPr>
          <w:sz w:val="22"/>
        </w:rPr>
        <w:t>15114000-0 podroby</w:t>
      </w:r>
    </w:p>
    <w:p w:rsidR="00FE1F78" w:rsidRDefault="00FE1F78" w:rsidP="00FE1F78">
      <w:pPr>
        <w:pStyle w:val="Tekstpodstawowy"/>
        <w:ind w:left="720"/>
        <w:rPr>
          <w:sz w:val="22"/>
        </w:rPr>
      </w:pPr>
      <w:r>
        <w:rPr>
          <w:sz w:val="22"/>
        </w:rPr>
        <w:t>15131130-5 wędliny</w:t>
      </w:r>
    </w:p>
    <w:p w:rsidR="00FE1F78" w:rsidRDefault="00FE1F78" w:rsidP="00FE1F78">
      <w:pPr>
        <w:pStyle w:val="Tekstpodstawowy"/>
        <w:ind w:left="720"/>
        <w:rPr>
          <w:sz w:val="22"/>
        </w:rPr>
      </w:pPr>
      <w:r>
        <w:rPr>
          <w:sz w:val="22"/>
        </w:rPr>
        <w:t>15131135-0 wędliny drobiowe</w:t>
      </w:r>
    </w:p>
    <w:p w:rsidR="009F41CB" w:rsidRDefault="009F41CB" w:rsidP="009F41CB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15112100-7 świeży drób</w:t>
      </w:r>
    </w:p>
    <w:p w:rsidR="009F41CB" w:rsidRPr="00437E5D" w:rsidRDefault="009F41CB" w:rsidP="00437E5D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15114000-0 podroby</w:t>
      </w:r>
    </w:p>
    <w:p w:rsidR="00FE1F78" w:rsidRDefault="00FE1F78" w:rsidP="00FE1F78">
      <w:pPr>
        <w:numPr>
          <w:ilvl w:val="1"/>
          <w:numId w:val="6"/>
        </w:num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Szczegółowy opis przedmiotu zamówienia, uwzględniający rodzaj oraz ilość zamawianych produktów, określa </w:t>
      </w:r>
      <w:r>
        <w:rPr>
          <w:b/>
          <w:sz w:val="22"/>
          <w:szCs w:val="22"/>
        </w:rPr>
        <w:t>Wykaz produktów</w:t>
      </w:r>
      <w:r w:rsidR="00E714E3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stanowiący załącznik Nr 6.03 do Specyfikacji.</w:t>
      </w:r>
    </w:p>
    <w:p w:rsidR="00FE1F78" w:rsidRPr="009F41CB" w:rsidRDefault="00FE1F78" w:rsidP="009F41CB">
      <w:pPr>
        <w:ind w:left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>Zadanie częściowe nr 3</w:t>
      </w:r>
    </w:p>
    <w:p w:rsidR="00FE1F78" w:rsidRDefault="00FE1F78" w:rsidP="00FE1F78">
      <w:pPr>
        <w:ind w:left="360"/>
        <w:jc w:val="both"/>
        <w:rPr>
          <w:b/>
          <w:sz w:val="22"/>
          <w:szCs w:val="22"/>
        </w:rPr>
      </w:pPr>
    </w:p>
    <w:p w:rsidR="009F41CB" w:rsidRDefault="00FE1F78" w:rsidP="009F41CB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Część </w:t>
      </w:r>
      <w:r w:rsidR="009F41CB">
        <w:rPr>
          <w:b/>
          <w:sz w:val="22"/>
          <w:szCs w:val="22"/>
        </w:rPr>
        <w:t>I</w:t>
      </w:r>
      <w:r>
        <w:rPr>
          <w:b/>
          <w:sz w:val="22"/>
          <w:szCs w:val="22"/>
        </w:rPr>
        <w:t>V: Dostawa ryb przetworzonych i konserwowanych</w:t>
      </w:r>
      <w:r w:rsidR="00E714E3">
        <w:rPr>
          <w:b/>
          <w:sz w:val="22"/>
          <w:szCs w:val="22"/>
        </w:rPr>
        <w:t>,</w:t>
      </w:r>
      <w:r w:rsidR="009F41CB">
        <w:rPr>
          <w:b/>
          <w:sz w:val="22"/>
          <w:szCs w:val="22"/>
        </w:rPr>
        <w:t xml:space="preserve"> </w:t>
      </w:r>
      <w:r w:rsidR="000D745F">
        <w:rPr>
          <w:b/>
          <w:sz w:val="22"/>
          <w:szCs w:val="22"/>
        </w:rPr>
        <w:t xml:space="preserve">a także </w:t>
      </w:r>
      <w:r w:rsidR="009F41CB">
        <w:rPr>
          <w:b/>
          <w:sz w:val="22"/>
          <w:szCs w:val="22"/>
        </w:rPr>
        <w:t xml:space="preserve"> mrożonych warzyw i owoców oraz produktów pochodnych głęboko mrożonych </w:t>
      </w:r>
    </w:p>
    <w:p w:rsidR="00FE1F78" w:rsidRDefault="00FE1F78" w:rsidP="009F41CB">
      <w:pPr>
        <w:ind w:left="360"/>
        <w:jc w:val="both"/>
        <w:rPr>
          <w:b/>
          <w:sz w:val="22"/>
          <w:szCs w:val="22"/>
        </w:rPr>
      </w:pPr>
    </w:p>
    <w:p w:rsidR="00FE1F78" w:rsidRPr="009F41CB" w:rsidRDefault="009F41CB" w:rsidP="002321BE">
      <w:pPr>
        <w:pStyle w:val="Akapitzlist"/>
        <w:numPr>
          <w:ilvl w:val="1"/>
          <w:numId w:val="32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FE1F78" w:rsidRPr="009F41CB">
        <w:rPr>
          <w:sz w:val="22"/>
          <w:szCs w:val="22"/>
        </w:rPr>
        <w:t>Wspólny słownik zamówień – CPV:</w:t>
      </w:r>
    </w:p>
    <w:p w:rsidR="00FE1F78" w:rsidRDefault="00FE1F78" w:rsidP="00FE1F78">
      <w:pPr>
        <w:pStyle w:val="Tekstpodstawowy"/>
        <w:ind w:left="709"/>
        <w:rPr>
          <w:sz w:val="22"/>
        </w:rPr>
      </w:pPr>
      <w:r>
        <w:rPr>
          <w:sz w:val="22"/>
        </w:rPr>
        <w:t>15200000-0 ryby przetworzone i konserwowane</w:t>
      </w:r>
    </w:p>
    <w:p w:rsidR="00FE1F78" w:rsidRDefault="00FE1F78" w:rsidP="00FE1F78">
      <w:pPr>
        <w:pStyle w:val="Tekstpodstawowy"/>
        <w:ind w:left="709"/>
        <w:rPr>
          <w:sz w:val="22"/>
        </w:rPr>
      </w:pPr>
      <w:r>
        <w:rPr>
          <w:sz w:val="22"/>
        </w:rPr>
        <w:t>15221000-3 ryby mrożone</w:t>
      </w:r>
    </w:p>
    <w:p w:rsidR="00FE1F78" w:rsidRDefault="00FE1F78" w:rsidP="00FE1F78">
      <w:pPr>
        <w:pStyle w:val="Tekstpodstawowy"/>
        <w:ind w:left="709"/>
        <w:rPr>
          <w:sz w:val="22"/>
        </w:rPr>
      </w:pPr>
      <w:r>
        <w:rPr>
          <w:sz w:val="22"/>
        </w:rPr>
        <w:t>15229000-0 mrożone produkty rybne</w:t>
      </w:r>
    </w:p>
    <w:p w:rsidR="00926431" w:rsidRDefault="00926431" w:rsidP="00926431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15300000-1 owoce, warzywa i podobne produkty</w:t>
      </w:r>
    </w:p>
    <w:p w:rsidR="00926431" w:rsidRDefault="00926431" w:rsidP="00926431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15331100-8 warzywa mrożone</w:t>
      </w:r>
    </w:p>
    <w:p w:rsidR="00926431" w:rsidRPr="00437E5D" w:rsidRDefault="00926431" w:rsidP="00437E5D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15332100-5 owoce przetworzone</w:t>
      </w:r>
    </w:p>
    <w:p w:rsidR="00FE1F78" w:rsidRPr="009F41CB" w:rsidRDefault="00FE1F78" w:rsidP="002321BE">
      <w:pPr>
        <w:pStyle w:val="Akapitzlist"/>
        <w:numPr>
          <w:ilvl w:val="1"/>
          <w:numId w:val="32"/>
        </w:numPr>
        <w:jc w:val="both"/>
        <w:rPr>
          <w:sz w:val="22"/>
          <w:szCs w:val="22"/>
        </w:rPr>
      </w:pPr>
      <w:r w:rsidRPr="009F41CB">
        <w:rPr>
          <w:sz w:val="22"/>
          <w:szCs w:val="22"/>
        </w:rPr>
        <w:t xml:space="preserve">Szczegółowy opis przedmiotu zamówienia, uwzględniający rodzaj oraz ilość zamawianych produktów, określa </w:t>
      </w:r>
      <w:r w:rsidRPr="009F41CB">
        <w:rPr>
          <w:b/>
          <w:sz w:val="22"/>
          <w:szCs w:val="22"/>
        </w:rPr>
        <w:t>Wykaz produktów, stanowiący załącznik Nr 6.0</w:t>
      </w:r>
      <w:r w:rsidR="00926431">
        <w:rPr>
          <w:b/>
          <w:sz w:val="22"/>
          <w:szCs w:val="22"/>
        </w:rPr>
        <w:t>4</w:t>
      </w:r>
      <w:r w:rsidRPr="009F41CB">
        <w:rPr>
          <w:b/>
          <w:sz w:val="22"/>
          <w:szCs w:val="22"/>
        </w:rPr>
        <w:t xml:space="preserve"> do Specyfikacji.</w:t>
      </w:r>
    </w:p>
    <w:p w:rsidR="00FE1F78" w:rsidRDefault="00FE1F78" w:rsidP="00FE1F78">
      <w:pPr>
        <w:ind w:left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częściowe nr </w:t>
      </w:r>
      <w:r w:rsidR="00926431">
        <w:rPr>
          <w:b/>
          <w:sz w:val="22"/>
          <w:szCs w:val="22"/>
        </w:rPr>
        <w:t>4</w:t>
      </w:r>
    </w:p>
    <w:p w:rsidR="00FE1F78" w:rsidRDefault="00FE1F78" w:rsidP="00FE1F78">
      <w:pPr>
        <w:jc w:val="both"/>
        <w:rPr>
          <w:b/>
          <w:sz w:val="22"/>
          <w:szCs w:val="22"/>
        </w:rPr>
      </w:pPr>
    </w:p>
    <w:p w:rsidR="00FE1F78" w:rsidRDefault="00FE1F78" w:rsidP="00FE1F78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Część V: Dostawa pieczywa i wyrobów cukierniczych </w:t>
      </w:r>
    </w:p>
    <w:p w:rsidR="00FE1F78" w:rsidRPr="009F41CB" w:rsidRDefault="009F41CB" w:rsidP="002321BE">
      <w:pPr>
        <w:pStyle w:val="Akapitzlist"/>
        <w:numPr>
          <w:ilvl w:val="1"/>
          <w:numId w:val="33"/>
        </w:numPr>
        <w:jc w:val="both"/>
        <w:rPr>
          <w:sz w:val="22"/>
          <w:szCs w:val="22"/>
        </w:rPr>
      </w:pPr>
      <w:r w:rsidRPr="009F41CB">
        <w:rPr>
          <w:sz w:val="22"/>
          <w:szCs w:val="22"/>
        </w:rPr>
        <w:t xml:space="preserve"> </w:t>
      </w:r>
      <w:r w:rsidR="00FE1F78" w:rsidRPr="009F41CB">
        <w:rPr>
          <w:sz w:val="22"/>
          <w:szCs w:val="22"/>
        </w:rPr>
        <w:t>Wspólny słownik zamówień – CPV:</w:t>
      </w:r>
    </w:p>
    <w:p w:rsidR="00FE1F78" w:rsidRDefault="00FE1F78" w:rsidP="00FE1F78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15810000-9 pieczywo, świeże wyroby piekarskie i cukiernicze</w:t>
      </w:r>
    </w:p>
    <w:p w:rsidR="00FE1F78" w:rsidRDefault="00FE1F78" w:rsidP="00FE1F78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15811100-7 chleb</w:t>
      </w:r>
    </w:p>
    <w:p w:rsidR="00FE1F78" w:rsidRDefault="00FE1F78" w:rsidP="00FE1F78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15811400-0 bułeczki </w:t>
      </w:r>
    </w:p>
    <w:p w:rsidR="00FE1F78" w:rsidRPr="00437E5D" w:rsidRDefault="00FE1F78" w:rsidP="002321BE">
      <w:pPr>
        <w:pStyle w:val="Akapitzlist"/>
        <w:numPr>
          <w:ilvl w:val="1"/>
          <w:numId w:val="33"/>
        </w:numPr>
        <w:jc w:val="both"/>
        <w:rPr>
          <w:sz w:val="22"/>
          <w:szCs w:val="22"/>
        </w:rPr>
      </w:pPr>
      <w:r w:rsidRPr="00437E5D">
        <w:rPr>
          <w:sz w:val="22"/>
          <w:szCs w:val="22"/>
        </w:rPr>
        <w:t xml:space="preserve">Szczegółowy opis przedmiotu zamówienia, uwzględniający rodzaj oraz ilość zamawianych produktów, określa </w:t>
      </w:r>
      <w:r w:rsidRPr="00437E5D">
        <w:rPr>
          <w:b/>
          <w:sz w:val="22"/>
          <w:szCs w:val="22"/>
        </w:rPr>
        <w:t>Wykaz produktów, stanowiący załącznik Nr 6.0</w:t>
      </w:r>
      <w:r w:rsidR="00437E5D" w:rsidRPr="00437E5D">
        <w:rPr>
          <w:b/>
          <w:sz w:val="22"/>
          <w:szCs w:val="22"/>
        </w:rPr>
        <w:t>5</w:t>
      </w:r>
      <w:r w:rsidRPr="00437E5D">
        <w:rPr>
          <w:b/>
          <w:sz w:val="22"/>
          <w:szCs w:val="22"/>
        </w:rPr>
        <w:t xml:space="preserve"> do Specyfikacji.</w:t>
      </w:r>
    </w:p>
    <w:p w:rsidR="00FE1F78" w:rsidRDefault="00FE1F78" w:rsidP="00FE1F78">
      <w:pPr>
        <w:ind w:left="709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Zadanie częściowe nr </w:t>
      </w:r>
      <w:r w:rsidR="00437E5D">
        <w:rPr>
          <w:b/>
          <w:sz w:val="22"/>
          <w:szCs w:val="22"/>
        </w:rPr>
        <w:t>5</w:t>
      </w:r>
    </w:p>
    <w:p w:rsidR="00FE1F78" w:rsidRDefault="00FE1F78" w:rsidP="00FE1F78">
      <w:pPr>
        <w:ind w:left="709"/>
        <w:jc w:val="both"/>
        <w:rPr>
          <w:sz w:val="22"/>
          <w:szCs w:val="22"/>
        </w:rPr>
      </w:pPr>
    </w:p>
    <w:p w:rsidR="00FE1F78" w:rsidRDefault="00FE1F78" w:rsidP="00FE1F78">
      <w:pPr>
        <w:ind w:left="360"/>
        <w:jc w:val="both"/>
        <w:rPr>
          <w:b/>
          <w:sz w:val="22"/>
          <w:szCs w:val="22"/>
        </w:rPr>
      </w:pPr>
    </w:p>
    <w:p w:rsidR="00FE1F78" w:rsidRDefault="00FE1F78" w:rsidP="00FE1F78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Część VI: Dostawa świeżych warzyw i owoców, ziemniaków jadalnych oraz jaj świeżych </w:t>
      </w:r>
    </w:p>
    <w:p w:rsidR="00FE1F78" w:rsidRPr="00437E5D" w:rsidRDefault="00FE1F78" w:rsidP="002321BE">
      <w:pPr>
        <w:pStyle w:val="Akapitzlist"/>
        <w:numPr>
          <w:ilvl w:val="1"/>
          <w:numId w:val="34"/>
        </w:numPr>
        <w:jc w:val="both"/>
        <w:rPr>
          <w:sz w:val="22"/>
          <w:szCs w:val="22"/>
        </w:rPr>
      </w:pPr>
      <w:r w:rsidRPr="00437E5D">
        <w:rPr>
          <w:sz w:val="22"/>
          <w:szCs w:val="22"/>
        </w:rPr>
        <w:t>Wspólny słownik zamówień – CPV:</w:t>
      </w:r>
    </w:p>
    <w:p w:rsidR="00FE1F78" w:rsidRDefault="00FE1F78" w:rsidP="00FE1F78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03110000-5 rośliny uprawne, produkty warzywnictwa i ogrodnictwa</w:t>
      </w:r>
    </w:p>
    <w:p w:rsidR="00FE1F78" w:rsidRDefault="00FE1F78" w:rsidP="00FE1F78">
      <w:pPr>
        <w:pStyle w:val="Tekstpodstawowy"/>
        <w:ind w:left="709"/>
        <w:rPr>
          <w:sz w:val="22"/>
        </w:rPr>
      </w:pPr>
      <w:r>
        <w:rPr>
          <w:sz w:val="22"/>
        </w:rPr>
        <w:t>03220000-9 warzywa, owoce i orzechy</w:t>
      </w:r>
    </w:p>
    <w:p w:rsidR="00FE1F78" w:rsidRDefault="00FE1F78" w:rsidP="00FE1F78">
      <w:pPr>
        <w:pStyle w:val="Tekstpodstawowy"/>
        <w:ind w:left="709"/>
        <w:rPr>
          <w:sz w:val="22"/>
        </w:rPr>
      </w:pPr>
      <w:r>
        <w:rPr>
          <w:sz w:val="22"/>
        </w:rPr>
        <w:t>03212100-1 ziemniaki</w:t>
      </w:r>
    </w:p>
    <w:p w:rsidR="00FE1F78" w:rsidRDefault="00FE1F78" w:rsidP="00FE1F78">
      <w:pPr>
        <w:pStyle w:val="Tekstpodstawowy"/>
        <w:ind w:left="709"/>
        <w:rPr>
          <w:sz w:val="22"/>
        </w:rPr>
      </w:pPr>
      <w:r>
        <w:rPr>
          <w:sz w:val="22"/>
        </w:rPr>
        <w:t>03221000-6 warzywa</w:t>
      </w:r>
    </w:p>
    <w:p w:rsidR="00FE1F78" w:rsidRDefault="00FE1F78" w:rsidP="00FE1F78">
      <w:pPr>
        <w:pStyle w:val="Tekstpodstawowy"/>
        <w:ind w:left="709"/>
        <w:rPr>
          <w:sz w:val="22"/>
        </w:rPr>
      </w:pPr>
      <w:r>
        <w:rPr>
          <w:sz w:val="22"/>
        </w:rPr>
        <w:t>03142500-3 jaja</w:t>
      </w:r>
    </w:p>
    <w:p w:rsidR="00FE1F78" w:rsidRPr="00437E5D" w:rsidRDefault="00FE1F78" w:rsidP="002321BE">
      <w:pPr>
        <w:pStyle w:val="Akapitzlist"/>
        <w:numPr>
          <w:ilvl w:val="1"/>
          <w:numId w:val="34"/>
        </w:numPr>
        <w:jc w:val="both"/>
        <w:rPr>
          <w:sz w:val="22"/>
          <w:szCs w:val="22"/>
        </w:rPr>
      </w:pPr>
      <w:r w:rsidRPr="00437E5D">
        <w:rPr>
          <w:sz w:val="22"/>
          <w:szCs w:val="22"/>
        </w:rPr>
        <w:t xml:space="preserve">Szczegółowy opis przedmiotu zamówienia, uwzględniający rodzaj oraz ilość zamawianych produktów, określa </w:t>
      </w:r>
      <w:r w:rsidRPr="00437E5D">
        <w:rPr>
          <w:b/>
          <w:sz w:val="22"/>
          <w:szCs w:val="22"/>
        </w:rPr>
        <w:t>Wykaz produktów, stanowiący załącznik Nr 6.0</w:t>
      </w:r>
      <w:r w:rsidR="00E714E3">
        <w:rPr>
          <w:b/>
          <w:sz w:val="22"/>
          <w:szCs w:val="22"/>
        </w:rPr>
        <w:t xml:space="preserve">6 </w:t>
      </w:r>
      <w:r w:rsidRPr="00437E5D">
        <w:rPr>
          <w:b/>
          <w:sz w:val="22"/>
          <w:szCs w:val="22"/>
        </w:rPr>
        <w:t>do Specyfikacji.</w:t>
      </w:r>
    </w:p>
    <w:p w:rsidR="00FE1F78" w:rsidRDefault="00FE1F78" w:rsidP="00FE1F78">
      <w:pPr>
        <w:ind w:left="709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Zadanie częściowe nr </w:t>
      </w:r>
      <w:r w:rsidR="00437E5D">
        <w:rPr>
          <w:b/>
          <w:sz w:val="22"/>
          <w:szCs w:val="22"/>
        </w:rPr>
        <w:t>6</w:t>
      </w:r>
    </w:p>
    <w:p w:rsidR="00FE1F78" w:rsidRPr="00437E5D" w:rsidRDefault="00FE1F78" w:rsidP="00437E5D">
      <w:pPr>
        <w:jc w:val="both"/>
        <w:rPr>
          <w:sz w:val="22"/>
          <w:szCs w:val="22"/>
        </w:rPr>
      </w:pPr>
    </w:p>
    <w:p w:rsidR="00FE1F78" w:rsidRDefault="00FE1F78" w:rsidP="00FE1F78">
      <w:pPr>
        <w:ind w:left="360"/>
        <w:jc w:val="both"/>
        <w:rPr>
          <w:b/>
          <w:sz w:val="22"/>
          <w:szCs w:val="22"/>
        </w:rPr>
      </w:pPr>
    </w:p>
    <w:p w:rsidR="00FE1F78" w:rsidRDefault="00FE1F78" w:rsidP="00FE1F78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sz w:val="22"/>
        </w:rPr>
      </w:pPr>
      <w:r>
        <w:rPr>
          <w:b/>
          <w:sz w:val="22"/>
          <w:u w:val="single"/>
        </w:rPr>
        <w:lastRenderedPageBreak/>
        <w:t>Ilości podane przez Zamawiającego w Wykazach produktów, stanowiących Załączniki Nr 6.01 do 6.0</w:t>
      </w:r>
      <w:r w:rsidR="006C0E77">
        <w:rPr>
          <w:b/>
          <w:sz w:val="22"/>
          <w:u w:val="single"/>
        </w:rPr>
        <w:t>6</w:t>
      </w:r>
      <w:r>
        <w:rPr>
          <w:b/>
          <w:sz w:val="22"/>
          <w:u w:val="single"/>
        </w:rPr>
        <w:t xml:space="preserve"> do Specyfikacji, są wyłącznie szacunkowe i służą tylko do wyliczenia ceny ofert</w:t>
      </w:r>
      <w:r>
        <w:rPr>
          <w:b/>
          <w:color w:val="000000"/>
          <w:sz w:val="22"/>
          <w:u w:val="single"/>
        </w:rPr>
        <w:t xml:space="preserve"> i porównania złożonych ofert. Ilość faktycznego zapotrzebowania na produkty może odbiegać od ilości wskazanych w Wykazie produktów. Wynagrodzenie Wykonawcy wynikać będzie z ilości faktycznie dostarczonych produktów oraz zaoferowanych cen jednostkowych. Umowa zawarta z wyłonionym w drodze postępowania przetargowego wykonawcą rozliczana będzie na podstawie zaoferowanych w ofercie cen jednostkowych i faktycznie dostarczonych produktów</w:t>
      </w:r>
      <w:r>
        <w:rPr>
          <w:b/>
          <w:sz w:val="22"/>
          <w:szCs w:val="22"/>
          <w:u w:val="single"/>
        </w:rPr>
        <w:t xml:space="preserve">, w oparciu o składane przez Zamawiającego </w:t>
      </w:r>
      <w:r>
        <w:rPr>
          <w:b/>
          <w:color w:val="000000"/>
          <w:sz w:val="22"/>
          <w:szCs w:val="22"/>
          <w:u w:val="single"/>
        </w:rPr>
        <w:t>zapotrzebowanie.</w:t>
      </w:r>
    </w:p>
    <w:p w:rsidR="00FE1F78" w:rsidRDefault="00FE1F78" w:rsidP="00FE1F78">
      <w:pPr>
        <w:jc w:val="both"/>
        <w:rPr>
          <w:b/>
          <w:color w:val="C00000"/>
          <w:sz w:val="22"/>
        </w:rPr>
      </w:pPr>
    </w:p>
    <w:p w:rsidR="00FE1F78" w:rsidRDefault="00FE1F78" w:rsidP="00FE1F78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color w:val="000000"/>
          <w:sz w:val="22"/>
        </w:rPr>
      </w:pPr>
      <w:r>
        <w:rPr>
          <w:color w:val="000000"/>
          <w:sz w:val="22"/>
        </w:rPr>
        <w:t>Dostarczony towar powinien być w pierwszym gatunku, odpowiadać przepisom i normom obowiązującym na terenie Unii Europejskiej oraz Polski, zgodny z obowiązującymi atestami, oraz systemem HCCAP.</w:t>
      </w:r>
    </w:p>
    <w:p w:rsidR="00FE1F78" w:rsidRDefault="00FE1F78" w:rsidP="00FE1F78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Wykonawca będzie w szczególności zobowiązany do przestrzegania przepisów:</w:t>
      </w:r>
    </w:p>
    <w:p w:rsidR="00FE1F78" w:rsidRDefault="00FE1F78" w:rsidP="002321BE">
      <w:pPr>
        <w:numPr>
          <w:ilvl w:val="0"/>
          <w:numId w:val="7"/>
        </w:numPr>
        <w:ind w:left="709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ustawy z dnia 25 sierpnia 2006 r. o bezpieczeństwie żywności i żywienia (tekst jedn. Dz. U. z 201</w:t>
      </w:r>
      <w:r w:rsidR="00EA0A28">
        <w:rPr>
          <w:color w:val="000000"/>
          <w:sz w:val="22"/>
          <w:szCs w:val="22"/>
        </w:rPr>
        <w:t>8</w:t>
      </w:r>
      <w:r>
        <w:rPr>
          <w:color w:val="000000"/>
          <w:sz w:val="22"/>
          <w:szCs w:val="22"/>
        </w:rPr>
        <w:t xml:space="preserve"> r., poz. 1</w:t>
      </w:r>
      <w:r w:rsidR="00EA0A28">
        <w:rPr>
          <w:color w:val="000000"/>
          <w:sz w:val="22"/>
          <w:szCs w:val="22"/>
        </w:rPr>
        <w:t>541 ze zm.</w:t>
      </w:r>
      <w:r>
        <w:rPr>
          <w:color w:val="000000"/>
          <w:sz w:val="22"/>
          <w:szCs w:val="22"/>
        </w:rPr>
        <w:t>),</w:t>
      </w:r>
    </w:p>
    <w:p w:rsidR="00FE1F78" w:rsidRDefault="00FE1F78" w:rsidP="002321BE">
      <w:pPr>
        <w:numPr>
          <w:ilvl w:val="0"/>
          <w:numId w:val="7"/>
        </w:numPr>
        <w:ind w:left="709" w:hanging="426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ustawy z dnia 12 grudnia 2003 r. o ogólnym bezpieczeństwie produktów (tekst jedn. Dz. U. z 2016 r. poz. 2047).</w:t>
      </w:r>
    </w:p>
    <w:p w:rsidR="00FE1F78" w:rsidRDefault="00FE1F78" w:rsidP="00FE1F78">
      <w:pPr>
        <w:numPr>
          <w:ilvl w:val="0"/>
          <w:numId w:val="3"/>
        </w:numPr>
        <w:tabs>
          <w:tab w:val="num" w:pos="360"/>
          <w:tab w:val="num" w:pos="426"/>
        </w:tabs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 każdym dostarczonym opakowaniu musi znajdować się etykieta z następującymi danymi:</w:t>
      </w:r>
    </w:p>
    <w:p w:rsidR="00FE1F78" w:rsidRDefault="00FE1F78" w:rsidP="002321BE">
      <w:pPr>
        <w:numPr>
          <w:ilvl w:val="0"/>
          <w:numId w:val="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nazwa i adres dostawcy lub producenta,</w:t>
      </w:r>
    </w:p>
    <w:p w:rsidR="00FE1F78" w:rsidRDefault="00FE1F78" w:rsidP="002321BE">
      <w:pPr>
        <w:numPr>
          <w:ilvl w:val="0"/>
          <w:numId w:val="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nazwa i rodzaj produktu,</w:t>
      </w:r>
    </w:p>
    <w:p w:rsidR="00FE1F78" w:rsidRDefault="00FE1F78" w:rsidP="002321BE">
      <w:pPr>
        <w:numPr>
          <w:ilvl w:val="0"/>
          <w:numId w:val="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termin przydatności do spożycia (dzień, miesiąc, rok),</w:t>
      </w:r>
    </w:p>
    <w:p w:rsidR="00FE1F78" w:rsidRDefault="00FE1F78" w:rsidP="002321BE">
      <w:pPr>
        <w:numPr>
          <w:ilvl w:val="0"/>
          <w:numId w:val="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masa netto/ pojemność,</w:t>
      </w:r>
    </w:p>
    <w:p w:rsidR="00FE1F78" w:rsidRDefault="00FE1F78" w:rsidP="002321BE">
      <w:pPr>
        <w:numPr>
          <w:ilvl w:val="0"/>
          <w:numId w:val="8"/>
        </w:num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wykaz składników według udziału surowców.</w:t>
      </w:r>
    </w:p>
    <w:p w:rsidR="00FE1F78" w:rsidRDefault="00FE1F78" w:rsidP="00FE1F78">
      <w:pPr>
        <w:numPr>
          <w:ilvl w:val="0"/>
          <w:numId w:val="3"/>
        </w:numPr>
        <w:tabs>
          <w:tab w:val="num" w:pos="360"/>
          <w:tab w:val="num" w:pos="426"/>
        </w:tabs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Realizacja zamówienia następować będzie sukcesywnie (częściami) w miarę potrzeb, zgodnie z bieżącym zapotrzebowaniem zamawiającego. Dostawa poszczególnych elementów zamówienia następować będzie po wcześniejszym złożeniu zamówienia telefonicznie, mailem lub faxem – z jednodniowym wyprzedzeniem – do godz. 12</w:t>
      </w:r>
      <w:r>
        <w:rPr>
          <w:color w:val="000000"/>
          <w:sz w:val="22"/>
          <w:szCs w:val="22"/>
          <w:vertAlign w:val="superscript"/>
        </w:rPr>
        <w:t>00</w:t>
      </w:r>
      <w:r>
        <w:rPr>
          <w:color w:val="000000"/>
          <w:sz w:val="22"/>
          <w:szCs w:val="22"/>
        </w:rPr>
        <w:t>.</w:t>
      </w:r>
    </w:p>
    <w:p w:rsidR="00FE1F78" w:rsidRDefault="00FE1F78" w:rsidP="00FE1F78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Osobą upoważnioną do kontaktów w kompetencji składania zamówień oraz zgłaszania reklamacji ze strony Zamawiającego jest : magazynier  Domu Pomocy Społecznej w Gębicach.</w:t>
      </w:r>
    </w:p>
    <w:p w:rsidR="00FE1F78" w:rsidRDefault="00FE1F78" w:rsidP="00FE1F78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color w:val="00B0F0"/>
          <w:sz w:val="22"/>
          <w:szCs w:val="22"/>
        </w:rPr>
      </w:pPr>
      <w:r>
        <w:rPr>
          <w:sz w:val="22"/>
          <w:szCs w:val="22"/>
        </w:rPr>
        <w:t xml:space="preserve">Towar będzie dostarczany do siedziby Zamawiającego – Dom Pomocy Społecznej w Gębicach, </w:t>
      </w:r>
      <w:r w:rsidR="00C93664">
        <w:rPr>
          <w:sz w:val="22"/>
          <w:szCs w:val="22"/>
        </w:rPr>
        <w:t xml:space="preserve">    </w:t>
      </w:r>
      <w:r>
        <w:rPr>
          <w:sz w:val="22"/>
          <w:szCs w:val="22"/>
        </w:rPr>
        <w:t>ul. Kasztanowa 45 – magazyn spożywczy z następującą częstotliwością:</w:t>
      </w:r>
    </w:p>
    <w:p w:rsidR="002150EF" w:rsidRPr="002150EF" w:rsidRDefault="00FE1F78" w:rsidP="002321BE">
      <w:pPr>
        <w:pStyle w:val="Akapitzlist"/>
        <w:numPr>
          <w:ilvl w:val="0"/>
          <w:numId w:val="35"/>
        </w:numPr>
        <w:jc w:val="both"/>
        <w:rPr>
          <w:sz w:val="22"/>
          <w:szCs w:val="22"/>
        </w:rPr>
      </w:pPr>
      <w:r w:rsidRPr="002150EF">
        <w:rPr>
          <w:sz w:val="22"/>
          <w:szCs w:val="22"/>
        </w:rPr>
        <w:t>część I Dostawa artykułów nabiałowych</w:t>
      </w:r>
      <w:r w:rsidRPr="002150EF">
        <w:rPr>
          <w:b/>
          <w:sz w:val="22"/>
          <w:szCs w:val="22"/>
        </w:rPr>
        <w:t xml:space="preserve"> </w:t>
      </w:r>
      <w:r w:rsidRPr="002150EF">
        <w:rPr>
          <w:sz w:val="22"/>
          <w:szCs w:val="22"/>
        </w:rPr>
        <w:t xml:space="preserve">od  5:30 do 7:00, w dni robocze, nie rzadziej niż trzy </w:t>
      </w:r>
    </w:p>
    <w:p w:rsidR="00FE1F78" w:rsidRDefault="002150EF" w:rsidP="002150EF">
      <w:pPr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FE1F78">
        <w:rPr>
          <w:sz w:val="22"/>
          <w:szCs w:val="22"/>
        </w:rPr>
        <w:t>razy w tygodniu,</w:t>
      </w:r>
    </w:p>
    <w:p w:rsidR="00FE1F78" w:rsidRDefault="00FE1F78" w:rsidP="00FE1F78">
      <w:pPr>
        <w:numPr>
          <w:ilvl w:val="2"/>
          <w:numId w:val="2"/>
        </w:numPr>
        <w:ind w:left="720" w:hanging="360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część II Dostawa </w:t>
      </w:r>
      <w:r>
        <w:rPr>
          <w:sz w:val="22"/>
          <w:szCs w:val="22"/>
        </w:rPr>
        <w:t>różnych artykułów spożywczych</w:t>
      </w:r>
      <w:r>
        <w:rPr>
          <w:color w:val="000000"/>
          <w:sz w:val="22"/>
          <w:szCs w:val="22"/>
        </w:rPr>
        <w:t xml:space="preserve">: od 9:00 do 14:00, w dni robocze, </w:t>
      </w:r>
      <w:r>
        <w:rPr>
          <w:sz w:val="22"/>
          <w:szCs w:val="22"/>
        </w:rPr>
        <w:t>nie rzadziej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niż dwa razy w miesiącu,</w:t>
      </w:r>
    </w:p>
    <w:p w:rsidR="002150EF" w:rsidRDefault="002150EF" w:rsidP="002150EF">
      <w:pPr>
        <w:ind w:left="360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c)   </w:t>
      </w:r>
      <w:r w:rsidR="00FE1F78">
        <w:rPr>
          <w:color w:val="000000"/>
          <w:sz w:val="22"/>
          <w:szCs w:val="22"/>
        </w:rPr>
        <w:t>część III Dostawa mięsa wieprzowego, wołowego i przetworów mięsnych</w:t>
      </w:r>
      <w:r w:rsidR="00EA0A28">
        <w:rPr>
          <w:color w:val="000000"/>
          <w:sz w:val="22"/>
          <w:szCs w:val="22"/>
        </w:rPr>
        <w:t xml:space="preserve"> </w:t>
      </w:r>
      <w:r w:rsidR="00EA0A28" w:rsidRPr="00EA0A28">
        <w:rPr>
          <w:sz w:val="22"/>
          <w:szCs w:val="22"/>
        </w:rPr>
        <w:t>oraz mięsa</w:t>
      </w:r>
      <w:r w:rsidR="00EA0A28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 </w:t>
      </w:r>
    </w:p>
    <w:p w:rsidR="00FE1F78" w:rsidRPr="002150EF" w:rsidRDefault="002150EF" w:rsidP="002150EF">
      <w:pPr>
        <w:ind w:left="360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EA0A28" w:rsidRPr="002150EF">
        <w:rPr>
          <w:sz w:val="22"/>
          <w:szCs w:val="22"/>
        </w:rPr>
        <w:t>drobiowego i podrobów</w:t>
      </w:r>
      <w:r>
        <w:rPr>
          <w:b/>
          <w:sz w:val="22"/>
          <w:szCs w:val="22"/>
        </w:rPr>
        <w:t xml:space="preserve"> </w:t>
      </w:r>
      <w:r w:rsidR="00FE1F78">
        <w:rPr>
          <w:color w:val="000000"/>
          <w:sz w:val="22"/>
          <w:szCs w:val="22"/>
        </w:rPr>
        <w:t>od 9:00 do 12:00, w dni robocze, nie rzadziej niż dwa razy w tygodniu,</w:t>
      </w:r>
    </w:p>
    <w:p w:rsidR="00C93664" w:rsidRDefault="002150EF" w:rsidP="00C93664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d) </w:t>
      </w:r>
      <w:r w:rsidR="00250C5C">
        <w:rPr>
          <w:sz w:val="22"/>
          <w:szCs w:val="22"/>
        </w:rPr>
        <w:t xml:space="preserve">  </w:t>
      </w:r>
      <w:r w:rsidR="00FE1F78">
        <w:rPr>
          <w:sz w:val="22"/>
          <w:szCs w:val="22"/>
        </w:rPr>
        <w:t xml:space="preserve">część </w:t>
      </w:r>
      <w:r>
        <w:rPr>
          <w:sz w:val="22"/>
          <w:szCs w:val="22"/>
        </w:rPr>
        <w:t>I</w:t>
      </w:r>
      <w:r w:rsidR="00FE1F78">
        <w:rPr>
          <w:sz w:val="22"/>
          <w:szCs w:val="22"/>
        </w:rPr>
        <w:t>V Dostawa ryb przetworzonych  i konserwowanych</w:t>
      </w:r>
      <w:r w:rsidR="00C93664">
        <w:rPr>
          <w:sz w:val="22"/>
          <w:szCs w:val="22"/>
        </w:rPr>
        <w:t xml:space="preserve">, a także </w:t>
      </w:r>
      <w:r w:rsidRPr="002150EF">
        <w:rPr>
          <w:sz w:val="22"/>
          <w:szCs w:val="22"/>
        </w:rPr>
        <w:t xml:space="preserve">  mrożonych warzyw i </w:t>
      </w:r>
    </w:p>
    <w:p w:rsidR="00C93664" w:rsidRDefault="00C93664" w:rsidP="00C93664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2150EF" w:rsidRPr="002150EF">
        <w:rPr>
          <w:sz w:val="22"/>
          <w:szCs w:val="22"/>
        </w:rPr>
        <w:t xml:space="preserve">owoców oraz </w:t>
      </w:r>
      <w:r w:rsidR="00250C5C">
        <w:rPr>
          <w:sz w:val="22"/>
          <w:szCs w:val="22"/>
        </w:rPr>
        <w:t xml:space="preserve"> </w:t>
      </w:r>
      <w:r w:rsidR="002150EF" w:rsidRPr="002150EF">
        <w:rPr>
          <w:sz w:val="22"/>
          <w:szCs w:val="22"/>
        </w:rPr>
        <w:t xml:space="preserve">produktów pochodnych głęboko mrożonych </w:t>
      </w:r>
      <w:r w:rsidR="002150EF">
        <w:rPr>
          <w:sz w:val="22"/>
          <w:szCs w:val="22"/>
        </w:rPr>
        <w:t xml:space="preserve"> </w:t>
      </w:r>
      <w:r w:rsidR="00FE1F78" w:rsidRPr="002150EF">
        <w:rPr>
          <w:sz w:val="22"/>
          <w:szCs w:val="22"/>
        </w:rPr>
        <w:t xml:space="preserve">od 9:00 do 13:00, w dni robocze, nie </w:t>
      </w:r>
    </w:p>
    <w:p w:rsidR="00FE1F78" w:rsidRPr="002150EF" w:rsidRDefault="00C93664" w:rsidP="00C93664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FE1F78" w:rsidRPr="002150EF">
        <w:rPr>
          <w:sz w:val="22"/>
          <w:szCs w:val="22"/>
        </w:rPr>
        <w:t xml:space="preserve">rzadziej </w:t>
      </w:r>
      <w:r w:rsidR="00250C5C">
        <w:rPr>
          <w:sz w:val="22"/>
          <w:szCs w:val="22"/>
        </w:rPr>
        <w:t xml:space="preserve"> </w:t>
      </w:r>
      <w:r w:rsidR="00FE1F78" w:rsidRPr="002150EF">
        <w:rPr>
          <w:sz w:val="22"/>
          <w:szCs w:val="22"/>
        </w:rPr>
        <w:t xml:space="preserve">niż </w:t>
      </w:r>
      <w:r w:rsidR="002150EF">
        <w:rPr>
          <w:sz w:val="22"/>
          <w:szCs w:val="22"/>
        </w:rPr>
        <w:t xml:space="preserve"> </w:t>
      </w:r>
      <w:r w:rsidR="00FE1F78" w:rsidRPr="002150EF">
        <w:rPr>
          <w:sz w:val="22"/>
          <w:szCs w:val="22"/>
        </w:rPr>
        <w:t>raz w tygodniu,</w:t>
      </w:r>
    </w:p>
    <w:p w:rsidR="00250C5C" w:rsidRDefault="00250C5C" w:rsidP="00250C5C">
      <w:pPr>
        <w:ind w:firstLine="36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e)   </w:t>
      </w:r>
      <w:r w:rsidR="00FE1F78">
        <w:rPr>
          <w:sz w:val="22"/>
          <w:szCs w:val="22"/>
        </w:rPr>
        <w:t xml:space="preserve">część V Dostawa pieczywa i wyrobów cukierniczych : </w:t>
      </w:r>
      <w:r w:rsidR="00FE1F78">
        <w:rPr>
          <w:color w:val="000000"/>
          <w:sz w:val="22"/>
          <w:szCs w:val="22"/>
        </w:rPr>
        <w:t xml:space="preserve">od 6:00 do 7:00, w dni robocze,     </w:t>
      </w:r>
    </w:p>
    <w:p w:rsidR="00FE1F78" w:rsidRDefault="00250C5C" w:rsidP="00250C5C">
      <w:pPr>
        <w:ind w:firstLine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</w:t>
      </w:r>
      <w:r w:rsidR="00FE1F78">
        <w:rPr>
          <w:color w:val="000000"/>
          <w:sz w:val="22"/>
          <w:szCs w:val="22"/>
        </w:rPr>
        <w:t xml:space="preserve">  </w:t>
      </w:r>
      <w:r>
        <w:rPr>
          <w:color w:val="000000"/>
          <w:sz w:val="22"/>
          <w:szCs w:val="22"/>
        </w:rPr>
        <w:t xml:space="preserve"> </w:t>
      </w:r>
      <w:r w:rsidR="00FE1F78">
        <w:rPr>
          <w:color w:val="000000"/>
          <w:sz w:val="22"/>
          <w:szCs w:val="22"/>
        </w:rPr>
        <w:t xml:space="preserve"> codziennie oprócz niedziel i świąt,</w:t>
      </w:r>
    </w:p>
    <w:p w:rsidR="00250C5C" w:rsidRDefault="00250C5C" w:rsidP="00250C5C">
      <w:pPr>
        <w:ind w:firstLine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f)   </w:t>
      </w:r>
      <w:r w:rsidR="00FE1F78">
        <w:rPr>
          <w:sz w:val="22"/>
          <w:szCs w:val="22"/>
        </w:rPr>
        <w:t>część VI Dostawa świeżych warzyw i owoców , ziemniaków jadalnych oraz jaj świeżych :</w:t>
      </w:r>
      <w:r>
        <w:rPr>
          <w:sz w:val="22"/>
          <w:szCs w:val="22"/>
        </w:rPr>
        <w:t xml:space="preserve">     </w:t>
      </w:r>
    </w:p>
    <w:p w:rsidR="00FE1F78" w:rsidRDefault="00250C5C" w:rsidP="00677081">
      <w:pPr>
        <w:ind w:firstLine="36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FE1F78">
        <w:rPr>
          <w:color w:val="000000"/>
          <w:sz w:val="22"/>
          <w:szCs w:val="22"/>
        </w:rPr>
        <w:t xml:space="preserve">od 9:00 do 14:00, </w:t>
      </w:r>
      <w:r w:rsidR="00FE1F78">
        <w:rPr>
          <w:sz w:val="22"/>
          <w:szCs w:val="22"/>
        </w:rPr>
        <w:t>w dni robocze, nie rzadziej niż dwa razy w tygodniu,</w:t>
      </w:r>
    </w:p>
    <w:p w:rsidR="00FE1F78" w:rsidRDefault="00FE1F78" w:rsidP="00FE1F78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Produkty muszą być dostarczane do Zamawiającego staraniem i kosztem Wykonawcy, środkiem transportu do tego przeznaczonym (spełniającym wymagania sanitarne), w warunkach zapewniających ich </w:t>
      </w:r>
      <w:r>
        <w:rPr>
          <w:color w:val="000000"/>
          <w:sz w:val="22"/>
          <w:szCs w:val="22"/>
        </w:rPr>
        <w:t>wysoką jakość i brak uszkodzeń.</w:t>
      </w:r>
    </w:p>
    <w:p w:rsidR="00FE1F78" w:rsidRDefault="00FE1F78" w:rsidP="00FE1F78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Dostawy wraz z rozładunkiem będą realizowane na koszt i ryzyko Wykonawcy.</w:t>
      </w:r>
    </w:p>
    <w:p w:rsidR="00FE1F78" w:rsidRDefault="00FE1F78" w:rsidP="00FE1F78">
      <w:pPr>
        <w:numPr>
          <w:ilvl w:val="0"/>
          <w:numId w:val="3"/>
        </w:numPr>
        <w:tabs>
          <w:tab w:val="num" w:pos="360"/>
        </w:tabs>
        <w:ind w:left="36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Termin płatności faktury wynosi  7 dni  od dostarczenia towaru.</w:t>
      </w:r>
    </w:p>
    <w:p w:rsidR="00FE1F78" w:rsidRDefault="00FE1F78" w:rsidP="00FE1F78">
      <w:pPr>
        <w:pStyle w:val="Tekstpodstawowy"/>
        <w:tabs>
          <w:tab w:val="clear" w:pos="142"/>
          <w:tab w:val="left" w:pos="708"/>
        </w:tabs>
        <w:rPr>
          <w:color w:val="FF0000"/>
          <w:sz w:val="22"/>
          <w:szCs w:val="20"/>
        </w:rPr>
      </w:pPr>
    </w:p>
    <w:p w:rsidR="00FE1F78" w:rsidRDefault="00FE1F78" w:rsidP="00FE1F78">
      <w:pPr>
        <w:pStyle w:val="Tekstpodstawowy"/>
        <w:tabs>
          <w:tab w:val="clear" w:pos="142"/>
          <w:tab w:val="left" w:pos="708"/>
        </w:tabs>
        <w:rPr>
          <w:color w:val="FF0000"/>
          <w:sz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t>TERMIN WYKONANIA ZAMÓWIENIA</w:t>
      </w:r>
    </w:p>
    <w:p w:rsidR="00FE1F78" w:rsidRDefault="00FE1F78" w:rsidP="00FE1F78">
      <w:pPr>
        <w:pStyle w:val="Stopka"/>
        <w:tabs>
          <w:tab w:val="left" w:pos="0"/>
        </w:tabs>
        <w:jc w:val="both"/>
        <w:rPr>
          <w:b/>
          <w:sz w:val="22"/>
        </w:rPr>
      </w:pPr>
    </w:p>
    <w:p w:rsidR="00FE1F78" w:rsidRDefault="00FE1F78" w:rsidP="00FE1F78">
      <w:pPr>
        <w:jc w:val="both"/>
        <w:rPr>
          <w:sz w:val="22"/>
          <w:szCs w:val="24"/>
        </w:rPr>
      </w:pPr>
      <w:r>
        <w:rPr>
          <w:sz w:val="22"/>
          <w:szCs w:val="24"/>
        </w:rPr>
        <w:t xml:space="preserve">Termin realizacji zamówienia: </w:t>
      </w:r>
      <w:r>
        <w:rPr>
          <w:b/>
          <w:sz w:val="22"/>
          <w:szCs w:val="24"/>
        </w:rPr>
        <w:t>od 1 stycznia 201</w:t>
      </w:r>
      <w:r w:rsidR="001D53AB">
        <w:rPr>
          <w:b/>
          <w:sz w:val="22"/>
          <w:szCs w:val="24"/>
        </w:rPr>
        <w:t>9</w:t>
      </w:r>
      <w:r>
        <w:rPr>
          <w:b/>
          <w:sz w:val="22"/>
          <w:szCs w:val="24"/>
        </w:rPr>
        <w:t xml:space="preserve"> r. do 31 grudnia 201</w:t>
      </w:r>
      <w:r w:rsidR="001D53AB">
        <w:rPr>
          <w:b/>
          <w:sz w:val="22"/>
          <w:szCs w:val="24"/>
        </w:rPr>
        <w:t>9</w:t>
      </w:r>
      <w:r>
        <w:rPr>
          <w:b/>
          <w:sz w:val="22"/>
          <w:szCs w:val="24"/>
        </w:rPr>
        <w:t xml:space="preserve"> r.</w:t>
      </w:r>
    </w:p>
    <w:p w:rsidR="00FE1F78" w:rsidRDefault="00FE1F78" w:rsidP="00FE1F78">
      <w:pPr>
        <w:pStyle w:val="Stopka"/>
        <w:tabs>
          <w:tab w:val="left" w:pos="0"/>
        </w:tabs>
        <w:jc w:val="both"/>
        <w:rPr>
          <w:color w:val="FF0000"/>
          <w:sz w:val="22"/>
          <w:lang w:val="pl-PL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trike/>
          <w:sz w:val="22"/>
        </w:rPr>
      </w:pPr>
      <w:r>
        <w:rPr>
          <w:caps/>
          <w:sz w:val="22"/>
        </w:rPr>
        <w:lastRenderedPageBreak/>
        <w:t>WARUNKI UDZIAŁU W POSTĘPOWANIU</w:t>
      </w:r>
    </w:p>
    <w:p w:rsidR="00FE1F78" w:rsidRDefault="00FE1F78" w:rsidP="00FE1F78">
      <w:pPr>
        <w:pStyle w:val="Tekstpodstawowy"/>
        <w:tabs>
          <w:tab w:val="clear" w:pos="142"/>
          <w:tab w:val="left" w:pos="708"/>
        </w:tabs>
        <w:rPr>
          <w:sz w:val="22"/>
        </w:rPr>
      </w:pPr>
    </w:p>
    <w:p w:rsidR="00FE1F78" w:rsidRDefault="00FE1F78" w:rsidP="002321BE">
      <w:pPr>
        <w:pStyle w:val="Tekstpodstawowy"/>
        <w:numPr>
          <w:ilvl w:val="6"/>
          <w:numId w:val="9"/>
        </w:numPr>
        <w:tabs>
          <w:tab w:val="clear" w:pos="142"/>
          <w:tab w:val="left" w:pos="708"/>
        </w:tabs>
        <w:ind w:left="360"/>
        <w:rPr>
          <w:b/>
          <w:sz w:val="22"/>
        </w:rPr>
      </w:pPr>
      <w:r>
        <w:rPr>
          <w:b/>
          <w:sz w:val="22"/>
        </w:rPr>
        <w:t>O udzielenie zamówienia mogą się ubiegać wykonawcy, którzy:</w:t>
      </w:r>
    </w:p>
    <w:p w:rsidR="00FE1F78" w:rsidRDefault="00FE1F78" w:rsidP="00FE1F78">
      <w:pPr>
        <w:pStyle w:val="Tekstpodstawowy"/>
        <w:tabs>
          <w:tab w:val="clear" w:pos="142"/>
          <w:tab w:val="left" w:pos="708"/>
        </w:tabs>
        <w:ind w:left="360"/>
        <w:rPr>
          <w:b/>
          <w:sz w:val="22"/>
        </w:rPr>
      </w:pPr>
    </w:p>
    <w:p w:rsidR="00FE1F78" w:rsidRDefault="00FE1F78" w:rsidP="002321BE">
      <w:pPr>
        <w:pStyle w:val="Tekstpodstawowy"/>
        <w:numPr>
          <w:ilvl w:val="1"/>
          <w:numId w:val="10"/>
        </w:numPr>
        <w:tabs>
          <w:tab w:val="clear" w:pos="142"/>
          <w:tab w:val="left" w:pos="708"/>
        </w:tabs>
        <w:ind w:left="360"/>
        <w:rPr>
          <w:b/>
          <w:sz w:val="22"/>
        </w:rPr>
      </w:pPr>
      <w:r>
        <w:rPr>
          <w:b/>
          <w:sz w:val="22"/>
        </w:rPr>
        <w:t>nie podlegają wykluczeniu:</w:t>
      </w:r>
    </w:p>
    <w:p w:rsidR="00FE1F78" w:rsidRDefault="00FE1F78" w:rsidP="00FE1F78">
      <w:pPr>
        <w:jc w:val="both"/>
        <w:rPr>
          <w:sz w:val="22"/>
          <w:szCs w:val="22"/>
        </w:rPr>
      </w:pPr>
    </w:p>
    <w:p w:rsidR="00FE1F78" w:rsidRDefault="00FE1F78" w:rsidP="00FE1F78">
      <w:pPr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Z postępowania o udzielenie zamówienia wyklucza się Wykonawców, którzy:</w:t>
      </w:r>
    </w:p>
    <w:p w:rsidR="00FE1F78" w:rsidRDefault="00FE1F78" w:rsidP="002321BE">
      <w:pPr>
        <w:numPr>
          <w:ilvl w:val="2"/>
          <w:numId w:val="10"/>
        </w:numPr>
        <w:ind w:left="10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podlegają wykluczeniu na podstawie przepisów, o których mowa w art. 24 ust. 1, pkt 12-23 ustawy, z zastrzeżeniem wyjątków przewidzianych w ustawie – do potwierdzenia oświadczeniem do oferty – </w:t>
      </w:r>
      <w:r>
        <w:rPr>
          <w:b/>
          <w:sz w:val="22"/>
          <w:szCs w:val="22"/>
        </w:rPr>
        <w:t>załącznik Nr 2 do Specyfikacji</w:t>
      </w:r>
      <w:r>
        <w:rPr>
          <w:sz w:val="22"/>
          <w:szCs w:val="22"/>
        </w:rPr>
        <w:t>,</w:t>
      </w:r>
    </w:p>
    <w:p w:rsidR="00FE1F78" w:rsidRDefault="00FE1F78" w:rsidP="00FE1F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1.1.2.  podlegają wykluczeniu na podstawie przepisów, o których mowa w art. 24 ust. 1 pkt 23    </w:t>
      </w:r>
    </w:p>
    <w:p w:rsidR="00FE1F78" w:rsidRDefault="00FE1F78" w:rsidP="00FE1F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ustawy (należąc do tej samej grupy kapitałowej w rozumieniu ustawy z dnia 16 lutego </w:t>
      </w:r>
    </w:p>
    <w:p w:rsidR="00FE1F78" w:rsidRDefault="00FE1F78" w:rsidP="00FE1F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2007 r. o ochronie konkurencji i konsumentów (Dz. U. z 2017 r., poz. 229), złożyli odrębne  </w:t>
      </w:r>
    </w:p>
    <w:p w:rsidR="00FE1F78" w:rsidRDefault="00FE1F78" w:rsidP="00FE1F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oferty, oferty częściowe, chyba że wykażą, że istniejące między nimi powiązania nie </w:t>
      </w:r>
    </w:p>
    <w:p w:rsidR="00FE1F78" w:rsidRDefault="00FE1F78" w:rsidP="00FE1F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prowadzą do zakłócenia konkurencji w postępowaniu o udzielenie zamówienia) – do </w:t>
      </w:r>
    </w:p>
    <w:p w:rsidR="00FE1F78" w:rsidRDefault="00FE1F78" w:rsidP="00FE1F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potwierdzenia oświadczeniem składanym w terminie do 3 dni, liczonym od dnia ogłoszenia </w:t>
      </w:r>
    </w:p>
    <w:p w:rsidR="00FE1F78" w:rsidRDefault="00FE1F78" w:rsidP="00FE1F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na stronie internetowej</w:t>
      </w:r>
      <w:r>
        <w:rPr>
          <w:b/>
          <w:sz w:val="22"/>
          <w:szCs w:val="22"/>
        </w:rPr>
        <w:t xml:space="preserve"> www.biuletyn.abip.pl/dpsgebice</w:t>
      </w:r>
      <w:r>
        <w:rPr>
          <w:sz w:val="22"/>
          <w:szCs w:val="22"/>
        </w:rPr>
        <w:t xml:space="preserve">  informacji „z otwarcia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ofert”, </w:t>
      </w:r>
    </w:p>
    <w:p w:rsidR="00FE1F78" w:rsidRDefault="00FE1F78" w:rsidP="00FE1F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o której mowa w art. 86 ust. 5 ustawy – </w:t>
      </w:r>
      <w:r>
        <w:rPr>
          <w:b/>
          <w:sz w:val="22"/>
          <w:szCs w:val="22"/>
        </w:rPr>
        <w:t>załącznik Nr 3 do Specyfikacji</w:t>
      </w:r>
      <w:r>
        <w:rPr>
          <w:sz w:val="22"/>
          <w:szCs w:val="22"/>
        </w:rPr>
        <w:t>.</w:t>
      </w:r>
    </w:p>
    <w:p w:rsidR="00FE1F78" w:rsidRDefault="00FE1F78" w:rsidP="00FE1F78">
      <w:pPr>
        <w:ind w:left="1080"/>
        <w:jc w:val="both"/>
        <w:rPr>
          <w:sz w:val="22"/>
          <w:szCs w:val="22"/>
        </w:rPr>
      </w:pPr>
    </w:p>
    <w:p w:rsidR="00FE1F78" w:rsidRDefault="00FE1F78" w:rsidP="002321BE">
      <w:pPr>
        <w:pStyle w:val="Tekstpodstawowy"/>
        <w:numPr>
          <w:ilvl w:val="1"/>
          <w:numId w:val="10"/>
        </w:numPr>
        <w:tabs>
          <w:tab w:val="clear" w:pos="142"/>
          <w:tab w:val="left" w:pos="708"/>
        </w:tabs>
        <w:ind w:left="360"/>
        <w:rPr>
          <w:b/>
          <w:sz w:val="22"/>
          <w:szCs w:val="20"/>
        </w:rPr>
      </w:pPr>
      <w:r>
        <w:rPr>
          <w:b/>
          <w:sz w:val="22"/>
        </w:rPr>
        <w:t>spełniają warunki udziału w postępowaniu dotyczące:</w:t>
      </w:r>
    </w:p>
    <w:p w:rsidR="00FE1F78" w:rsidRDefault="00FE1F78" w:rsidP="00FE1F78">
      <w:pPr>
        <w:pStyle w:val="Akapitzlist"/>
        <w:rPr>
          <w:sz w:val="22"/>
        </w:rPr>
      </w:pPr>
    </w:p>
    <w:p w:rsidR="00FE1F78" w:rsidRDefault="00FE1F78" w:rsidP="002321BE">
      <w:pPr>
        <w:pStyle w:val="Tekstpodstawowy"/>
        <w:numPr>
          <w:ilvl w:val="2"/>
          <w:numId w:val="10"/>
        </w:numPr>
        <w:tabs>
          <w:tab w:val="clear" w:pos="142"/>
          <w:tab w:val="left" w:pos="708"/>
        </w:tabs>
        <w:ind w:left="1080"/>
        <w:rPr>
          <w:b/>
          <w:sz w:val="22"/>
        </w:rPr>
      </w:pPr>
      <w:r>
        <w:rPr>
          <w:b/>
          <w:sz w:val="22"/>
        </w:rPr>
        <w:t>zdolności technicznej lub zawodowej:</w:t>
      </w:r>
    </w:p>
    <w:p w:rsidR="00FE1F78" w:rsidRDefault="00FE1F78" w:rsidP="00FE1F78">
      <w:pPr>
        <w:pStyle w:val="Tekstpodstawowy"/>
        <w:tabs>
          <w:tab w:val="clear" w:pos="142"/>
          <w:tab w:val="left" w:pos="708"/>
        </w:tabs>
        <w:ind w:left="349"/>
        <w:rPr>
          <w:sz w:val="22"/>
          <w:szCs w:val="20"/>
        </w:rPr>
      </w:pPr>
    </w:p>
    <w:p w:rsidR="00FE1F78" w:rsidRDefault="00FE1F78" w:rsidP="002321BE">
      <w:pPr>
        <w:pStyle w:val="Tekstpodstawowy"/>
        <w:numPr>
          <w:ilvl w:val="3"/>
          <w:numId w:val="10"/>
        </w:numPr>
        <w:tabs>
          <w:tab w:val="clear" w:pos="142"/>
          <w:tab w:val="left" w:pos="708"/>
        </w:tabs>
        <w:rPr>
          <w:sz w:val="22"/>
        </w:rPr>
      </w:pPr>
      <w:r>
        <w:rPr>
          <w:sz w:val="22"/>
        </w:rPr>
        <w:t>Zamawiający wymaga, aby Wykonawca nie wcześniej niż w okresie ostatnich 3 lat przed upływem terminu składania ofert, a jeżeli okres prowadzenia działalności jest krótszy – w tym okresie, wykonał co najmniej jedną dostawę, polegającą na dostarczaniu produktów żywnościowych, która trwała nieprzerwalnie przez okres nie krótszy niż 6 miesięcy. Zamawiający wymaga, aby w/w dostawa została wykonana należycie.</w:t>
      </w:r>
    </w:p>
    <w:p w:rsidR="00FE1F78" w:rsidRDefault="00FE1F78" w:rsidP="00FE1F78">
      <w:pPr>
        <w:pStyle w:val="Tekstpodstawowy"/>
        <w:tabs>
          <w:tab w:val="clear" w:pos="142"/>
          <w:tab w:val="left" w:pos="708"/>
        </w:tabs>
        <w:ind w:left="360"/>
        <w:rPr>
          <w:sz w:val="22"/>
        </w:rPr>
      </w:pPr>
    </w:p>
    <w:p w:rsidR="00FE1F78" w:rsidRDefault="00FE1F78" w:rsidP="002321BE">
      <w:pPr>
        <w:pStyle w:val="Tekstpodstawowy"/>
        <w:numPr>
          <w:ilvl w:val="6"/>
          <w:numId w:val="9"/>
        </w:numPr>
        <w:ind w:left="360"/>
        <w:rPr>
          <w:sz w:val="22"/>
        </w:rPr>
      </w:pPr>
      <w:r>
        <w:rPr>
          <w:sz w:val="22"/>
        </w:rPr>
        <w:t>Zamawiający może, na każdym etapie postępowania, uznać, że wykonawca nie posiada wymaganych zdolności, jeżeli zaangażowanie zasobów technicznych lub zawodowych wykonawcy w inne przedsięwzięcia gospodarcze wykonawcy może mieć negatywny wpływ na realizację zamówienia.</w:t>
      </w:r>
    </w:p>
    <w:p w:rsidR="00FE1F78" w:rsidRDefault="00FE1F78" w:rsidP="002321BE">
      <w:pPr>
        <w:pStyle w:val="Tekstpodstawowy"/>
        <w:numPr>
          <w:ilvl w:val="6"/>
          <w:numId w:val="9"/>
        </w:numPr>
        <w:tabs>
          <w:tab w:val="clear" w:pos="142"/>
          <w:tab w:val="left" w:pos="708"/>
        </w:tabs>
        <w:ind w:left="360"/>
        <w:rPr>
          <w:sz w:val="22"/>
        </w:rPr>
      </w:pPr>
      <w:r>
        <w:rPr>
          <w:sz w:val="22"/>
        </w:rPr>
        <w:t>Wykonawca może w celu potwierdzenia spełniania warunków udziału w postępowaniu, w 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</w:t>
      </w:r>
    </w:p>
    <w:p w:rsidR="00FE1F78" w:rsidRDefault="00FE1F78" w:rsidP="002321BE">
      <w:pPr>
        <w:pStyle w:val="Tekstpodstawowy"/>
        <w:numPr>
          <w:ilvl w:val="6"/>
          <w:numId w:val="9"/>
        </w:numPr>
        <w:tabs>
          <w:tab w:val="clear" w:pos="142"/>
          <w:tab w:val="left" w:pos="708"/>
        </w:tabs>
        <w:ind w:left="360"/>
        <w:rPr>
          <w:sz w:val="22"/>
        </w:rPr>
      </w:pPr>
      <w:r>
        <w:rPr>
          <w:sz w:val="22"/>
        </w:rPr>
        <w:t>Wykonawca, który polega na zdolnościach lub sytuacji innych podmiotów,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FE1F78" w:rsidRDefault="00FE1F78" w:rsidP="00FE1F78">
      <w:pPr>
        <w:pStyle w:val="Tekstpodstawowy"/>
        <w:tabs>
          <w:tab w:val="clear" w:pos="142"/>
          <w:tab w:val="left" w:pos="708"/>
        </w:tabs>
        <w:ind w:left="360"/>
        <w:rPr>
          <w:sz w:val="22"/>
        </w:rPr>
      </w:pPr>
      <w:r>
        <w:rPr>
          <w:sz w:val="22"/>
        </w:rPr>
        <w:t>Z treści dokumentów musi wynikać, jakie zasoby podmiot udostępnia i na jakich zasadach oraz w jakim okresie, w jaki sposób te zasoby zostaną wykorzystane przez wykonawcę przy wykonywaniu zamówienia, zaś w odniesieniu do warunków dotyczących wykształcenia, kwalifikacji zawodowych lub doświadczenia – z treści dokumentów musi wynikać deklaracja faktycznego udziału podmiotu trzeciego w realizacji zamówienia.</w:t>
      </w:r>
    </w:p>
    <w:p w:rsidR="00FE1F78" w:rsidRDefault="00FE1F78" w:rsidP="002321BE">
      <w:pPr>
        <w:pStyle w:val="Tekstpodstawowy"/>
        <w:numPr>
          <w:ilvl w:val="6"/>
          <w:numId w:val="9"/>
        </w:numPr>
        <w:tabs>
          <w:tab w:val="clear" w:pos="142"/>
          <w:tab w:val="left" w:pos="708"/>
        </w:tabs>
        <w:ind w:left="360"/>
        <w:rPr>
          <w:b/>
          <w:sz w:val="22"/>
        </w:rPr>
      </w:pPr>
      <w:r>
        <w:rPr>
          <w:sz w:val="22"/>
        </w:rPr>
        <w:t xml:space="preserve">Zamawiający ocenia, czy udostępniane wykonawcy przez inne podmioty zdolności techniczne lub zawodowe lub ich sytuacja finansowa lub ekonomiczna, pozwalają na wykazanie przez wykonawcę spełniania warunków udziału w postępowaniu oraz bada, czy nie zachodzą wobec tego podmiotu podstawy wykluczenia, o których mowa </w:t>
      </w:r>
      <w:r>
        <w:rPr>
          <w:b/>
          <w:sz w:val="22"/>
        </w:rPr>
        <w:t xml:space="preserve">w art. 24 ust. 1 pkt 13-22 </w:t>
      </w:r>
    </w:p>
    <w:p w:rsidR="00FE1F78" w:rsidRDefault="00FE1F78" w:rsidP="002321BE">
      <w:pPr>
        <w:pStyle w:val="Tekstpodstawowy"/>
        <w:numPr>
          <w:ilvl w:val="6"/>
          <w:numId w:val="9"/>
        </w:numPr>
        <w:tabs>
          <w:tab w:val="clear" w:pos="142"/>
          <w:tab w:val="left" w:pos="708"/>
        </w:tabs>
        <w:ind w:left="360"/>
        <w:rPr>
          <w:sz w:val="22"/>
          <w:szCs w:val="20"/>
        </w:rPr>
      </w:pPr>
      <w:r>
        <w:rPr>
          <w:sz w:val="22"/>
        </w:rPr>
        <w:t>Wykonawca, który polega na sytuacji finansowej lub ekonomicznej innych podmiotów, odpowiada solidarnie z podmiotem, który zobowiązał się do udostępnienia zasobów, za szkodę poniesioną przez zamawiającego powstałą wskutek nieudostępnienia tych zasobów, chyba, że za nieudostępnienie zasobów nie ponosi winy.</w:t>
      </w:r>
    </w:p>
    <w:p w:rsidR="00FE1F78" w:rsidRDefault="00FE1F78" w:rsidP="002321BE">
      <w:pPr>
        <w:pStyle w:val="Tekstpodstawowy"/>
        <w:numPr>
          <w:ilvl w:val="6"/>
          <w:numId w:val="9"/>
        </w:numPr>
        <w:tabs>
          <w:tab w:val="clear" w:pos="142"/>
          <w:tab w:val="left" w:pos="708"/>
        </w:tabs>
        <w:ind w:left="360"/>
        <w:rPr>
          <w:sz w:val="22"/>
        </w:rPr>
      </w:pPr>
      <w:r>
        <w:rPr>
          <w:sz w:val="22"/>
        </w:rPr>
        <w:lastRenderedPageBreak/>
        <w:t>Jeżeli zdolności techniczne lub zawodowe lub sytuacja ekonomiczna lub finansowa, podmiotu, o którym mowa w ust. 3, nie potwierdzają spełnienia przez wykonawcę warunków udziału w postępowaniu lub zachodzą wobec tych podmiotów podstawy wykluczenia, zamawiający żąda, aby wykonawca w terminie określonym przez zamawiającego:</w:t>
      </w:r>
    </w:p>
    <w:p w:rsidR="00FE1F78" w:rsidRDefault="00FE1F78" w:rsidP="002321BE">
      <w:pPr>
        <w:pStyle w:val="Tekstpodstawowy"/>
        <w:numPr>
          <w:ilvl w:val="0"/>
          <w:numId w:val="11"/>
        </w:numPr>
        <w:tabs>
          <w:tab w:val="clear" w:pos="142"/>
          <w:tab w:val="left" w:pos="708"/>
        </w:tabs>
        <w:rPr>
          <w:sz w:val="22"/>
        </w:rPr>
      </w:pPr>
      <w:r>
        <w:rPr>
          <w:sz w:val="22"/>
        </w:rPr>
        <w:t>zastąpił ten podmiot innym podmiotem lub podmiotami lub</w:t>
      </w:r>
    </w:p>
    <w:p w:rsidR="00FE1F78" w:rsidRDefault="00FE1F78" w:rsidP="002321BE">
      <w:pPr>
        <w:pStyle w:val="Tekstpodstawowy"/>
        <w:numPr>
          <w:ilvl w:val="0"/>
          <w:numId w:val="11"/>
        </w:numPr>
        <w:tabs>
          <w:tab w:val="clear" w:pos="142"/>
          <w:tab w:val="left" w:pos="708"/>
        </w:tabs>
        <w:rPr>
          <w:sz w:val="22"/>
        </w:rPr>
      </w:pPr>
      <w:r>
        <w:rPr>
          <w:sz w:val="22"/>
        </w:rPr>
        <w:t>zobowiązał się do osobistego wykonania odpowiedniej części zamówienia, jeżeli wykaże zdolności techniczne lub zawodowe lub sytuację finansową lub ekonomiczną, o których mowa w ust. 3.</w:t>
      </w:r>
    </w:p>
    <w:p w:rsidR="00FE1F78" w:rsidRDefault="00FE1F78" w:rsidP="002321BE">
      <w:pPr>
        <w:pStyle w:val="Tekstpodstawowy"/>
        <w:numPr>
          <w:ilvl w:val="6"/>
          <w:numId w:val="9"/>
        </w:numPr>
        <w:tabs>
          <w:tab w:val="clear" w:pos="142"/>
          <w:tab w:val="left" w:pos="708"/>
        </w:tabs>
        <w:ind w:left="360"/>
        <w:rPr>
          <w:sz w:val="22"/>
        </w:rPr>
      </w:pPr>
      <w:r>
        <w:rPr>
          <w:sz w:val="22"/>
        </w:rPr>
        <w:t>Ocena spełniania warunków udziału w postępowaniu zostanie dokonana na podstawie oświadczeń i dokumentów złożonych przez wykonawców na zasadzie SPEŁNIA/NIE SPEŁNIA.</w:t>
      </w:r>
    </w:p>
    <w:p w:rsidR="00B825C7" w:rsidRPr="00B825C7" w:rsidRDefault="00B825C7" w:rsidP="002321BE">
      <w:pPr>
        <w:pStyle w:val="Tekstpodstawowy"/>
        <w:numPr>
          <w:ilvl w:val="6"/>
          <w:numId w:val="9"/>
        </w:numPr>
        <w:tabs>
          <w:tab w:val="clear" w:pos="142"/>
          <w:tab w:val="left" w:pos="708"/>
        </w:tabs>
        <w:ind w:left="360"/>
        <w:rPr>
          <w:sz w:val="22"/>
        </w:rPr>
      </w:pPr>
      <w:r w:rsidRPr="00B825C7">
        <w:rPr>
          <w:sz w:val="22"/>
        </w:rPr>
        <w:t>W przypadku, gdy złożone przez wykonawców dokumenty, oświadczenia dotyczące warunków udziału w postępowaniu zawierają dane/informacje w innych walutach niż określono to w niniejszej specyfikacji, Zamawiający, jako kurs przeliczeniowy waluty przyjmie kurs NBP z dnia wszczęcia postępowania. Jeżeli w dniu wszczęcia postępowania nie będzie opublikowany średni kurs walut przez NBP, Zamawiający przyjmie kurs przeliczeniowy z ostatniej opublikowanej tabeli kursów NBP przed dniem wszczęcia postępowania o zamówieniu.</w:t>
      </w:r>
    </w:p>
    <w:p w:rsidR="00B825C7" w:rsidRPr="00B825C7" w:rsidRDefault="00B825C7" w:rsidP="00B825C7">
      <w:pPr>
        <w:ind w:left="360"/>
        <w:jc w:val="both"/>
        <w:rPr>
          <w:sz w:val="22"/>
          <w:szCs w:val="22"/>
        </w:rPr>
      </w:pPr>
      <w:r w:rsidRPr="00B825C7">
        <w:rPr>
          <w:sz w:val="22"/>
          <w:szCs w:val="22"/>
        </w:rPr>
        <w:t>Kursy walut dostępne są pod następującym adresem internetowym:</w:t>
      </w:r>
    </w:p>
    <w:p w:rsidR="00B825C7" w:rsidRPr="00B825C7" w:rsidRDefault="008D536D" w:rsidP="00B825C7">
      <w:pPr>
        <w:ind w:left="360"/>
        <w:jc w:val="both"/>
        <w:rPr>
          <w:sz w:val="22"/>
          <w:szCs w:val="22"/>
        </w:rPr>
      </w:pPr>
      <w:hyperlink r:id="rId8" w:history="1">
        <w:r w:rsidR="00B825C7" w:rsidRPr="00B825C7">
          <w:rPr>
            <w:rStyle w:val="Hipercze"/>
            <w:color w:val="auto"/>
            <w:sz w:val="22"/>
            <w:szCs w:val="22"/>
          </w:rPr>
          <w:t>http://www.nbp.pl/home.aspx?f=/kursy/kursy_archiwum.html</w:t>
        </w:r>
      </w:hyperlink>
    </w:p>
    <w:p w:rsidR="00B825C7" w:rsidRPr="00B825C7" w:rsidRDefault="00B825C7" w:rsidP="00B825C7">
      <w:pPr>
        <w:ind w:left="360"/>
        <w:jc w:val="both"/>
        <w:rPr>
          <w:sz w:val="22"/>
          <w:szCs w:val="22"/>
        </w:rPr>
      </w:pPr>
      <w:r w:rsidRPr="00B825C7">
        <w:rPr>
          <w:sz w:val="22"/>
          <w:szCs w:val="22"/>
        </w:rPr>
        <w:t>Zamawiający będzie korzystał z Archiwum kursów średnich – tabela A</w:t>
      </w:r>
    </w:p>
    <w:p w:rsidR="00B825C7" w:rsidRPr="00B825C7" w:rsidRDefault="008D536D" w:rsidP="00B825C7">
      <w:pPr>
        <w:pStyle w:val="Tekstpodstawowy"/>
        <w:tabs>
          <w:tab w:val="clear" w:pos="142"/>
          <w:tab w:val="left" w:pos="708"/>
        </w:tabs>
        <w:ind w:left="360"/>
        <w:rPr>
          <w:sz w:val="22"/>
        </w:rPr>
      </w:pPr>
      <w:hyperlink r:id="rId9" w:history="1">
        <w:r w:rsidR="00B825C7" w:rsidRPr="00B825C7">
          <w:rPr>
            <w:rStyle w:val="Hipercze"/>
            <w:color w:val="auto"/>
            <w:sz w:val="22"/>
          </w:rPr>
          <w:t>http://www.nbp.pl/home.aspx?c=/ascx/archa.ascx</w:t>
        </w:r>
      </w:hyperlink>
    </w:p>
    <w:p w:rsidR="00B825C7" w:rsidRPr="00B825C7" w:rsidRDefault="00B825C7" w:rsidP="00B825C7">
      <w:pPr>
        <w:pStyle w:val="Tekstpodstawowy"/>
        <w:tabs>
          <w:tab w:val="clear" w:pos="142"/>
          <w:tab w:val="left" w:pos="708"/>
        </w:tabs>
        <w:rPr>
          <w:sz w:val="22"/>
        </w:rPr>
      </w:pPr>
    </w:p>
    <w:p w:rsidR="00FE1F78" w:rsidRDefault="00FE1F78" w:rsidP="00FE1F78">
      <w:pPr>
        <w:jc w:val="both"/>
        <w:rPr>
          <w:sz w:val="22"/>
          <w:szCs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t xml:space="preserve">WYKAZ OŚWIADCZEŃ składanych przez wykonawcę w celu </w:t>
      </w:r>
      <w:r>
        <w:rPr>
          <w:caps/>
          <w:sz w:val="22"/>
          <w:u w:val="single"/>
        </w:rPr>
        <w:t>wstępnego POTWIERDZenia</w:t>
      </w:r>
      <w:r>
        <w:rPr>
          <w:caps/>
          <w:sz w:val="22"/>
        </w:rPr>
        <w:t>, że nie podlega on wYKLUCZENIu oraz spełnia warunki udziału w postępowaniu</w:t>
      </w:r>
    </w:p>
    <w:p w:rsidR="00FE1F78" w:rsidRDefault="00FE1F78" w:rsidP="00FE1F78">
      <w:pPr>
        <w:tabs>
          <w:tab w:val="left" w:pos="567"/>
        </w:tabs>
        <w:jc w:val="both"/>
        <w:rPr>
          <w:sz w:val="22"/>
        </w:rPr>
      </w:pPr>
    </w:p>
    <w:p w:rsidR="00FE1F78" w:rsidRDefault="00FE1F78" w:rsidP="002321BE">
      <w:pPr>
        <w:widowControl w:val="0"/>
        <w:numPr>
          <w:ilvl w:val="0"/>
          <w:numId w:val="12"/>
        </w:numPr>
        <w:tabs>
          <w:tab w:val="left" w:pos="567"/>
          <w:tab w:val="left" w:pos="612"/>
        </w:tabs>
        <w:spacing w:line="264" w:lineRule="auto"/>
        <w:ind w:right="155"/>
        <w:jc w:val="both"/>
        <w:rPr>
          <w:sz w:val="22"/>
          <w:szCs w:val="22"/>
        </w:rPr>
      </w:pPr>
      <w:r>
        <w:rPr>
          <w:sz w:val="22"/>
        </w:rPr>
        <w:t xml:space="preserve">W celu wstępnego potwierdzenia, że wykonawca nie podlega wykluczeniu na podstawie przepisów, o których mowa w art. 24 ust. 1 pkt 12-23 oraz spełnia warunki udziału w postępowaniu, do </w:t>
      </w:r>
      <w:r>
        <w:rPr>
          <w:rFonts w:eastAsia="Arial"/>
          <w:spacing w:val="-5"/>
          <w:w w:val="105"/>
          <w:sz w:val="22"/>
          <w:szCs w:val="22"/>
        </w:rPr>
        <w:t xml:space="preserve">oferty musi dołączyć aktualne na dzień składania ofert  </w:t>
      </w:r>
      <w:r>
        <w:rPr>
          <w:rFonts w:eastAsia="Arial"/>
          <w:spacing w:val="-5"/>
          <w:w w:val="105"/>
          <w:sz w:val="22"/>
          <w:szCs w:val="22"/>
          <w:u w:val="single"/>
        </w:rPr>
        <w:t xml:space="preserve">oświadczenie </w:t>
      </w:r>
      <w:r>
        <w:rPr>
          <w:rFonts w:eastAsia="Arial"/>
          <w:spacing w:val="-5"/>
          <w:w w:val="105"/>
          <w:sz w:val="22"/>
          <w:szCs w:val="22"/>
        </w:rPr>
        <w:t xml:space="preserve">w zakresie wskazanym przez zamawiającego w </w:t>
      </w:r>
      <w:r>
        <w:rPr>
          <w:rFonts w:eastAsia="Arial"/>
          <w:b/>
          <w:color w:val="000000"/>
          <w:spacing w:val="-5"/>
          <w:w w:val="105"/>
          <w:sz w:val="22"/>
          <w:szCs w:val="22"/>
        </w:rPr>
        <w:t>załączniku nr 2 i 4 do SIWZ</w:t>
      </w:r>
      <w:r>
        <w:rPr>
          <w:rFonts w:eastAsia="Arial"/>
          <w:spacing w:val="-5"/>
          <w:w w:val="105"/>
          <w:sz w:val="22"/>
          <w:szCs w:val="22"/>
        </w:rPr>
        <w:t>. Informacje zawarte w oświadczeniu będą</w:t>
      </w:r>
      <w:r>
        <w:rPr>
          <w:rFonts w:eastAsia="Arial"/>
          <w:sz w:val="22"/>
          <w:szCs w:val="22"/>
        </w:rPr>
        <w:t xml:space="preserve"> stanowić</w:t>
      </w:r>
      <w:r>
        <w:rPr>
          <w:sz w:val="22"/>
          <w:szCs w:val="22"/>
        </w:rPr>
        <w:t xml:space="preserve"> </w:t>
      </w:r>
      <w:r>
        <w:rPr>
          <w:rFonts w:eastAsia="Arial"/>
          <w:sz w:val="22"/>
          <w:szCs w:val="22"/>
        </w:rPr>
        <w:t>wstępne potwierdzenie, że wykonawca nie podlega wykluczeniu oraz spełnia warunki udziału w postępowaniu</w:t>
      </w:r>
      <w:r>
        <w:rPr>
          <w:rFonts w:eastAsia="Arial"/>
          <w:spacing w:val="-6"/>
          <w:w w:val="105"/>
          <w:sz w:val="22"/>
          <w:szCs w:val="22"/>
        </w:rPr>
        <w:t>.</w:t>
      </w:r>
    </w:p>
    <w:p w:rsidR="00FE1F78" w:rsidRDefault="00FE1F78" w:rsidP="002321BE">
      <w:pPr>
        <w:pStyle w:val="Akapitzlist"/>
        <w:widowControl w:val="0"/>
        <w:numPr>
          <w:ilvl w:val="0"/>
          <w:numId w:val="12"/>
        </w:numPr>
        <w:tabs>
          <w:tab w:val="left" w:pos="609"/>
        </w:tabs>
        <w:spacing w:before="71" w:line="264" w:lineRule="auto"/>
        <w:ind w:left="608" w:right="150" w:hanging="420"/>
        <w:jc w:val="both"/>
        <w:rPr>
          <w:rFonts w:eastAsia="Arial"/>
          <w:sz w:val="22"/>
          <w:szCs w:val="22"/>
        </w:rPr>
      </w:pPr>
      <w:r>
        <w:rPr>
          <w:rFonts w:eastAsia="Arial"/>
          <w:w w:val="105"/>
          <w:sz w:val="22"/>
          <w:szCs w:val="22"/>
        </w:rPr>
        <w:t xml:space="preserve">W </w:t>
      </w:r>
      <w:r>
        <w:rPr>
          <w:rFonts w:eastAsia="Arial"/>
          <w:sz w:val="22"/>
          <w:szCs w:val="22"/>
        </w:rPr>
        <w:t xml:space="preserve">przypadku wspólnego ubiegania się o zamówienie przez </w:t>
      </w:r>
      <w:r>
        <w:rPr>
          <w:rFonts w:eastAsia="Arial"/>
          <w:color w:val="000000"/>
          <w:sz w:val="22"/>
          <w:szCs w:val="22"/>
        </w:rPr>
        <w:t xml:space="preserve">wykonawców (konsorcjum, spółka cywilna) oświadczenie, o którym mowa w ust. 1, składa </w:t>
      </w:r>
      <w:r>
        <w:rPr>
          <w:rFonts w:eastAsia="Arial"/>
          <w:color w:val="000000"/>
          <w:sz w:val="22"/>
          <w:szCs w:val="22"/>
          <w:u w:val="single"/>
        </w:rPr>
        <w:t>każdy z wykonawców</w:t>
      </w:r>
      <w:r>
        <w:rPr>
          <w:rFonts w:eastAsia="Arial"/>
          <w:color w:val="000000"/>
          <w:sz w:val="22"/>
          <w:szCs w:val="22"/>
        </w:rPr>
        <w:t xml:space="preserve"> wspólnie</w:t>
      </w:r>
      <w:r>
        <w:rPr>
          <w:rFonts w:eastAsia="Arial"/>
          <w:sz w:val="22"/>
          <w:szCs w:val="22"/>
        </w:rPr>
        <w:t xml:space="preserve"> ubiegających się o zamówienie. Oświadczenie to ma potwierdzać spełnianie warunków udziału w postępowaniu oraz</w:t>
      </w:r>
      <w:r>
        <w:rPr>
          <w:rFonts w:eastAsia="Arial"/>
          <w:spacing w:val="-6"/>
          <w:w w:val="105"/>
          <w:sz w:val="22"/>
          <w:szCs w:val="22"/>
        </w:rPr>
        <w:t xml:space="preserve"> </w:t>
      </w:r>
      <w:r>
        <w:rPr>
          <w:rFonts w:eastAsia="Arial"/>
          <w:spacing w:val="-4"/>
          <w:w w:val="105"/>
          <w:sz w:val="22"/>
          <w:szCs w:val="22"/>
        </w:rPr>
        <w:t>brak</w:t>
      </w:r>
      <w:r>
        <w:rPr>
          <w:rFonts w:eastAsia="Arial"/>
          <w:spacing w:val="-25"/>
          <w:w w:val="105"/>
          <w:sz w:val="22"/>
          <w:szCs w:val="22"/>
        </w:rPr>
        <w:t xml:space="preserve"> </w:t>
      </w:r>
      <w:r>
        <w:rPr>
          <w:rFonts w:eastAsia="Arial"/>
          <w:sz w:val="22"/>
          <w:szCs w:val="22"/>
        </w:rPr>
        <w:t>podstaw wykluczenia w zakresie, w którym każdy z wykonawców wykazuje spełnianie warunków udziału w postępowaniu oraz brak podstaw wykluczenia</w:t>
      </w:r>
      <w:r>
        <w:rPr>
          <w:rFonts w:eastAsia="Arial"/>
          <w:spacing w:val="-8"/>
          <w:w w:val="105"/>
          <w:sz w:val="22"/>
          <w:szCs w:val="22"/>
        </w:rPr>
        <w:t>.</w:t>
      </w:r>
    </w:p>
    <w:p w:rsidR="00FE1F78" w:rsidRDefault="00FE1F78" w:rsidP="002321BE">
      <w:pPr>
        <w:pStyle w:val="Akapitzlist"/>
        <w:widowControl w:val="0"/>
        <w:numPr>
          <w:ilvl w:val="0"/>
          <w:numId w:val="12"/>
        </w:numPr>
        <w:tabs>
          <w:tab w:val="left" w:pos="609"/>
        </w:tabs>
        <w:spacing w:before="71" w:line="264" w:lineRule="auto"/>
        <w:ind w:left="608" w:right="150" w:hanging="420"/>
        <w:jc w:val="both"/>
        <w:rPr>
          <w:rFonts w:eastAsia="Arial"/>
          <w:sz w:val="22"/>
          <w:szCs w:val="22"/>
        </w:rPr>
      </w:pPr>
      <w:r>
        <w:rPr>
          <w:rFonts w:eastAsia="Arial"/>
          <w:spacing w:val="-8"/>
          <w:w w:val="105"/>
          <w:sz w:val="22"/>
          <w:szCs w:val="22"/>
        </w:rPr>
        <w:t xml:space="preserve">Wykonawca, który </w:t>
      </w:r>
      <w:r>
        <w:rPr>
          <w:rFonts w:eastAsia="Arial"/>
          <w:spacing w:val="-8"/>
          <w:w w:val="105"/>
          <w:sz w:val="22"/>
          <w:szCs w:val="22"/>
          <w:u w:val="single"/>
        </w:rPr>
        <w:t>powołuje się na zasoby innych podmiotów</w:t>
      </w:r>
      <w:r>
        <w:rPr>
          <w:rFonts w:eastAsia="Arial"/>
          <w:spacing w:val="-8"/>
          <w:w w:val="105"/>
          <w:sz w:val="22"/>
          <w:szCs w:val="22"/>
        </w:rPr>
        <w:t xml:space="preserve">, w celu wykazania braku istnienia wobec nich podstaw wykluczenia oraz spełniania, w zakresie, w jakim powołuje się na ich zasoby, warunków udziału w postępowaniu, </w:t>
      </w:r>
      <w:r>
        <w:rPr>
          <w:rFonts w:eastAsia="Arial"/>
          <w:spacing w:val="-8"/>
          <w:w w:val="105"/>
          <w:sz w:val="22"/>
          <w:szCs w:val="22"/>
          <w:u w:val="single"/>
        </w:rPr>
        <w:t>zamieszcza informacje o tych podmiotach</w:t>
      </w:r>
      <w:r>
        <w:rPr>
          <w:rFonts w:eastAsia="Arial"/>
          <w:spacing w:val="-8"/>
          <w:w w:val="105"/>
          <w:sz w:val="22"/>
          <w:szCs w:val="22"/>
        </w:rPr>
        <w:t xml:space="preserve"> w dołączonym do oferty oświadczeniu, o którym mowa w ust. 1, sporządzonym według wzoru stanowiącego </w:t>
      </w:r>
      <w:r>
        <w:rPr>
          <w:rFonts w:eastAsia="Arial"/>
          <w:b/>
          <w:spacing w:val="-8"/>
          <w:w w:val="105"/>
          <w:sz w:val="22"/>
          <w:szCs w:val="22"/>
        </w:rPr>
        <w:t>załącznik Nr 2 do Specyfikacji</w:t>
      </w:r>
      <w:r>
        <w:rPr>
          <w:rFonts w:eastAsia="Arial"/>
          <w:spacing w:val="-8"/>
          <w:w w:val="105"/>
          <w:sz w:val="22"/>
          <w:szCs w:val="22"/>
        </w:rPr>
        <w:t>.</w:t>
      </w:r>
    </w:p>
    <w:p w:rsidR="00FE1F78" w:rsidRDefault="00FE1F78" w:rsidP="002321BE">
      <w:pPr>
        <w:pStyle w:val="Akapitzlist"/>
        <w:widowControl w:val="0"/>
        <w:numPr>
          <w:ilvl w:val="0"/>
          <w:numId w:val="12"/>
        </w:numPr>
        <w:tabs>
          <w:tab w:val="left" w:pos="609"/>
        </w:tabs>
        <w:spacing w:before="41" w:line="264" w:lineRule="auto"/>
        <w:ind w:left="608" w:right="151" w:hanging="420"/>
        <w:jc w:val="both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 xml:space="preserve">Zamawiający żąda, aby wykonawca, który </w:t>
      </w:r>
      <w:r>
        <w:rPr>
          <w:rFonts w:eastAsia="Arial"/>
          <w:sz w:val="22"/>
          <w:szCs w:val="22"/>
          <w:u w:val="single"/>
        </w:rPr>
        <w:t>zamierza powierzyć</w:t>
      </w:r>
      <w:r>
        <w:rPr>
          <w:rFonts w:eastAsia="Arial"/>
          <w:spacing w:val="-6"/>
          <w:w w:val="105"/>
          <w:sz w:val="22"/>
          <w:szCs w:val="22"/>
          <w:u w:val="single"/>
        </w:rPr>
        <w:t xml:space="preserve"> wykonanie</w:t>
      </w:r>
      <w:r>
        <w:rPr>
          <w:rFonts w:eastAsia="Arial"/>
          <w:spacing w:val="26"/>
          <w:w w:val="105"/>
          <w:sz w:val="22"/>
          <w:szCs w:val="22"/>
          <w:u w:val="single"/>
        </w:rPr>
        <w:t xml:space="preserve"> </w:t>
      </w:r>
      <w:r>
        <w:rPr>
          <w:rFonts w:eastAsia="Arial"/>
          <w:sz w:val="22"/>
          <w:szCs w:val="22"/>
          <w:u w:val="single"/>
        </w:rPr>
        <w:t>części zamówienia podwykonawcom</w:t>
      </w:r>
      <w:r>
        <w:rPr>
          <w:rFonts w:eastAsia="Arial"/>
          <w:sz w:val="22"/>
          <w:szCs w:val="22"/>
        </w:rPr>
        <w:t>,</w:t>
      </w:r>
      <w:r>
        <w:rPr>
          <w:rFonts w:eastAsia="Arial"/>
          <w:spacing w:val="-7"/>
          <w:w w:val="105"/>
          <w:sz w:val="22"/>
          <w:szCs w:val="22"/>
        </w:rPr>
        <w:t xml:space="preserve"> </w:t>
      </w:r>
      <w:r>
        <w:rPr>
          <w:rFonts w:eastAsia="Arial"/>
          <w:w w:val="105"/>
          <w:sz w:val="22"/>
          <w:szCs w:val="22"/>
        </w:rPr>
        <w:t xml:space="preserve">w </w:t>
      </w:r>
      <w:r>
        <w:rPr>
          <w:rFonts w:eastAsia="Arial"/>
          <w:spacing w:val="-7"/>
          <w:w w:val="105"/>
          <w:sz w:val="22"/>
          <w:szCs w:val="22"/>
        </w:rPr>
        <w:t xml:space="preserve">celu </w:t>
      </w:r>
      <w:r>
        <w:rPr>
          <w:rFonts w:eastAsia="Arial"/>
          <w:sz w:val="22"/>
          <w:szCs w:val="22"/>
        </w:rPr>
        <w:t xml:space="preserve">wykazania braku istnienia wobec nich podstaw wykluczenia z udziału w postępowaniu, </w:t>
      </w:r>
      <w:r>
        <w:rPr>
          <w:rFonts w:eastAsia="Arial"/>
          <w:sz w:val="22"/>
          <w:szCs w:val="22"/>
          <w:u w:val="single"/>
        </w:rPr>
        <w:t>zamieścił informacje o podwykonawcach</w:t>
      </w:r>
      <w:r>
        <w:rPr>
          <w:rFonts w:eastAsia="Arial"/>
          <w:sz w:val="22"/>
          <w:szCs w:val="22"/>
        </w:rPr>
        <w:t xml:space="preserve"> w dołączonym do oferty oświadczeniu, o którym mowa w ust. 1, sporządzonym według wzoru stanowiącego </w:t>
      </w:r>
      <w:r>
        <w:rPr>
          <w:rFonts w:eastAsia="Arial"/>
          <w:b/>
          <w:sz w:val="22"/>
          <w:szCs w:val="22"/>
        </w:rPr>
        <w:t>załącznik Nr 2 do Specyfikacji</w:t>
      </w:r>
      <w:r>
        <w:rPr>
          <w:rFonts w:eastAsia="Arial"/>
          <w:color w:val="000000"/>
          <w:sz w:val="22"/>
          <w:szCs w:val="22"/>
        </w:rPr>
        <w:t>.</w:t>
      </w:r>
    </w:p>
    <w:p w:rsidR="00FE1F78" w:rsidRDefault="00FE1F78" w:rsidP="00FE1F78">
      <w:pPr>
        <w:pStyle w:val="Akapitzlist"/>
        <w:widowControl w:val="0"/>
        <w:tabs>
          <w:tab w:val="left" w:pos="609"/>
        </w:tabs>
        <w:spacing w:line="264" w:lineRule="auto"/>
        <w:ind w:left="0" w:right="151"/>
        <w:jc w:val="both"/>
        <w:rPr>
          <w:rFonts w:eastAsia="Arial"/>
          <w:color w:val="FF0000"/>
          <w:sz w:val="22"/>
          <w:szCs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t xml:space="preserve">WYKAZ OŚWIADCZEŃ LUB DOKUMENTÓW składanych przez wykonawcę W POSTĘPOWANIU </w:t>
      </w:r>
      <w:r>
        <w:rPr>
          <w:caps/>
          <w:sz w:val="22"/>
          <w:u w:val="single"/>
        </w:rPr>
        <w:t>NA WEZWANIE ZAMAWIAJĄCEGO</w:t>
      </w:r>
      <w:r>
        <w:rPr>
          <w:caps/>
          <w:sz w:val="22"/>
        </w:rPr>
        <w:t xml:space="preserve"> w celu </w:t>
      </w:r>
      <w:r>
        <w:rPr>
          <w:caps/>
          <w:sz w:val="22"/>
        </w:rPr>
        <w:lastRenderedPageBreak/>
        <w:t xml:space="preserve">POTWIERDZENIA OKOLICZNOŚCI, O KTÓRYCH MOWA W art. 25 UST. 1 USTAWY </w:t>
      </w:r>
    </w:p>
    <w:p w:rsidR="00FE1F78" w:rsidRDefault="00FE1F78" w:rsidP="00FE1F78">
      <w:pPr>
        <w:pStyle w:val="Akapitzlist"/>
        <w:widowControl w:val="0"/>
        <w:tabs>
          <w:tab w:val="left" w:pos="609"/>
        </w:tabs>
        <w:spacing w:line="264" w:lineRule="auto"/>
        <w:ind w:left="0" w:right="151"/>
        <w:jc w:val="both"/>
        <w:rPr>
          <w:rFonts w:eastAsia="Arial"/>
          <w:color w:val="FF0000"/>
          <w:sz w:val="22"/>
          <w:szCs w:val="22"/>
        </w:rPr>
      </w:pPr>
    </w:p>
    <w:p w:rsidR="00FE1F78" w:rsidRDefault="00FE1F78" w:rsidP="002321BE">
      <w:pPr>
        <w:pStyle w:val="Akapitzlist"/>
        <w:widowControl w:val="0"/>
        <w:numPr>
          <w:ilvl w:val="0"/>
          <w:numId w:val="13"/>
        </w:numPr>
        <w:spacing w:before="39" w:line="264" w:lineRule="auto"/>
        <w:ind w:left="567" w:right="115"/>
        <w:jc w:val="both"/>
        <w:rPr>
          <w:rFonts w:eastAsia="Arial"/>
          <w:sz w:val="22"/>
          <w:szCs w:val="22"/>
        </w:rPr>
      </w:pPr>
      <w:r>
        <w:rPr>
          <w:rFonts w:eastAsia="Arial"/>
          <w:sz w:val="22"/>
          <w:szCs w:val="22"/>
        </w:rPr>
        <w:t>Zamawiający nie wymaga złożenia przez Wykonawcę szczególnych dokumentów, celem potwierdzenia okoliczności, o których mowa w art. 25 ust. 1 ustawy, poza dokumentami wymienionymi w pkt V SIWZ.</w:t>
      </w:r>
    </w:p>
    <w:p w:rsidR="00FE1F78" w:rsidRDefault="00FE1F78" w:rsidP="002321BE">
      <w:pPr>
        <w:pStyle w:val="Akapitzlist"/>
        <w:widowControl w:val="0"/>
        <w:numPr>
          <w:ilvl w:val="0"/>
          <w:numId w:val="13"/>
        </w:numPr>
        <w:spacing w:before="39" w:line="264" w:lineRule="auto"/>
        <w:ind w:left="567" w:right="115"/>
        <w:jc w:val="both"/>
        <w:rPr>
          <w:rFonts w:eastAsia="Arial"/>
        </w:rPr>
      </w:pPr>
      <w:r>
        <w:rPr>
          <w:rFonts w:eastAsia="Arial"/>
          <w:sz w:val="22"/>
          <w:szCs w:val="22"/>
        </w:rPr>
        <w:t>Biorąc pod uwagę powyższą regulację pkt 1, zgodnie z art. 26 ust. 2 ustawy, Zamawiający nie będzie wzywał wykonawcy do złożenia oświadczeń lub dokumentów potwierdzających okoliczności, o których mowa w art. 25 ust. 1 ustawy.</w:t>
      </w:r>
    </w:p>
    <w:p w:rsidR="00FE1F78" w:rsidRDefault="00FE1F78" w:rsidP="00FE1F78">
      <w:pPr>
        <w:pStyle w:val="Akapitzlist"/>
        <w:widowControl w:val="0"/>
        <w:tabs>
          <w:tab w:val="left" w:pos="609"/>
        </w:tabs>
        <w:spacing w:before="39" w:line="264" w:lineRule="auto"/>
        <w:ind w:left="720" w:right="115"/>
        <w:jc w:val="both"/>
        <w:rPr>
          <w:b/>
          <w:color w:val="FF0000"/>
          <w:sz w:val="22"/>
          <w:szCs w:val="22"/>
        </w:rPr>
      </w:pPr>
    </w:p>
    <w:p w:rsidR="00FE1F78" w:rsidRDefault="00FE1F78" w:rsidP="00FE1F78">
      <w:pPr>
        <w:pStyle w:val="Akapitzlist"/>
        <w:widowControl w:val="0"/>
        <w:tabs>
          <w:tab w:val="left" w:pos="609"/>
        </w:tabs>
        <w:spacing w:before="39" w:line="264" w:lineRule="auto"/>
        <w:ind w:left="720" w:right="115"/>
        <w:jc w:val="both"/>
        <w:rPr>
          <w:rFonts w:eastAsia="Arial"/>
          <w:sz w:val="22"/>
          <w:szCs w:val="22"/>
        </w:rPr>
      </w:pPr>
    </w:p>
    <w:p w:rsidR="00FE1F78" w:rsidRDefault="00FE1F78" w:rsidP="00FE1F78">
      <w:pPr>
        <w:widowControl w:val="0"/>
        <w:suppressAutoHyphens/>
        <w:jc w:val="both"/>
        <w:rPr>
          <w:b/>
          <w:color w:val="7030A0"/>
          <w:sz w:val="22"/>
          <w:szCs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INNE </w:t>
      </w:r>
      <w:r>
        <w:rPr>
          <w:caps/>
          <w:sz w:val="22"/>
        </w:rPr>
        <w:t>DOKUMENTY</w:t>
      </w:r>
      <w:r>
        <w:rPr>
          <w:color w:val="000000"/>
          <w:sz w:val="22"/>
          <w:szCs w:val="22"/>
        </w:rPr>
        <w:t xml:space="preserve"> SKŁADANE PRZEZ WYKONAWCĘ</w:t>
      </w:r>
    </w:p>
    <w:p w:rsidR="00B825C7" w:rsidRPr="00B825C7" w:rsidRDefault="00B825C7" w:rsidP="002321BE">
      <w:pPr>
        <w:widowControl w:val="0"/>
        <w:numPr>
          <w:ilvl w:val="0"/>
          <w:numId w:val="36"/>
        </w:numPr>
        <w:tabs>
          <w:tab w:val="left" w:pos="567"/>
          <w:tab w:val="left" w:pos="612"/>
        </w:tabs>
        <w:spacing w:line="264" w:lineRule="auto"/>
        <w:ind w:right="155"/>
        <w:jc w:val="both"/>
        <w:rPr>
          <w:sz w:val="22"/>
          <w:szCs w:val="22"/>
        </w:rPr>
      </w:pPr>
      <w:r w:rsidRPr="00B825C7">
        <w:rPr>
          <w:sz w:val="22"/>
          <w:szCs w:val="22"/>
        </w:rPr>
        <w:t xml:space="preserve">W przypadku złożenia co najmniej 2 ofert w postepowaniu w celu potwierdzenia,                                       że wykonawca nie podlega </w:t>
      </w:r>
      <w:r w:rsidRPr="00B825C7">
        <w:rPr>
          <w:color w:val="000000"/>
          <w:sz w:val="22"/>
          <w:szCs w:val="22"/>
        </w:rPr>
        <w:t>wykluczeniu na podstawie art. 24 ust. 1 pkt 23, Wykonawca,                        w terminie 3 dni od dnia z</w:t>
      </w:r>
      <w:r w:rsidRPr="00B825C7">
        <w:rPr>
          <w:sz w:val="22"/>
          <w:szCs w:val="22"/>
        </w:rPr>
        <w:t xml:space="preserve">amieszczenia na stronie internetowej </w:t>
      </w:r>
      <w:r>
        <w:rPr>
          <w:b/>
          <w:sz w:val="22"/>
          <w:szCs w:val="22"/>
        </w:rPr>
        <w:t>www.biuletyn.abip.pl/dpsgebice</w:t>
      </w:r>
      <w:r>
        <w:rPr>
          <w:sz w:val="22"/>
        </w:rPr>
        <w:t xml:space="preserve"> </w:t>
      </w:r>
      <w:r w:rsidRPr="00B825C7">
        <w:rPr>
          <w:sz w:val="22"/>
          <w:szCs w:val="22"/>
        </w:rPr>
        <w:t>informacji, o której mowa w art. 86 ust. 5 ustawy,</w:t>
      </w:r>
      <w:r w:rsidRPr="00B825C7">
        <w:rPr>
          <w:color w:val="00B050"/>
          <w:sz w:val="22"/>
          <w:szCs w:val="22"/>
        </w:rPr>
        <w:t xml:space="preserve"> </w:t>
      </w:r>
      <w:r w:rsidRPr="00B825C7">
        <w:rPr>
          <w:color w:val="000000"/>
          <w:sz w:val="22"/>
          <w:szCs w:val="22"/>
        </w:rPr>
        <w:t xml:space="preserve">zobowiązany jest </w:t>
      </w:r>
      <w:r w:rsidRPr="00B825C7">
        <w:rPr>
          <w:rFonts w:eastAsia="Arial"/>
          <w:sz w:val="22"/>
          <w:szCs w:val="22"/>
        </w:rPr>
        <w:t xml:space="preserve">przekazać </w:t>
      </w:r>
      <w:r w:rsidRPr="00B825C7">
        <w:rPr>
          <w:rFonts w:eastAsia="Arial"/>
          <w:color w:val="000000"/>
          <w:sz w:val="22"/>
          <w:szCs w:val="22"/>
        </w:rPr>
        <w:t xml:space="preserve">Zamawiającemu </w:t>
      </w:r>
      <w:r w:rsidRPr="00B825C7">
        <w:rPr>
          <w:rFonts w:eastAsia="Arial"/>
          <w:color w:val="000000"/>
          <w:spacing w:val="-9"/>
          <w:w w:val="105"/>
          <w:sz w:val="22"/>
          <w:szCs w:val="22"/>
          <w:u w:val="single"/>
        </w:rPr>
        <w:t>oświadczenie</w:t>
      </w:r>
      <w:r w:rsidRPr="00B825C7">
        <w:rPr>
          <w:rFonts w:eastAsia="Arial"/>
          <w:color w:val="000000"/>
          <w:spacing w:val="-9"/>
          <w:w w:val="105"/>
          <w:sz w:val="22"/>
          <w:szCs w:val="22"/>
        </w:rPr>
        <w:t xml:space="preserve"> </w:t>
      </w:r>
      <w:r w:rsidRPr="00B825C7">
        <w:rPr>
          <w:color w:val="000000"/>
          <w:sz w:val="22"/>
          <w:szCs w:val="22"/>
        </w:rPr>
        <w:t>o przynależności</w:t>
      </w:r>
      <w:r w:rsidRPr="00B825C7">
        <w:rPr>
          <w:sz w:val="22"/>
          <w:szCs w:val="22"/>
        </w:rPr>
        <w:t xml:space="preserve"> lub braku przynależności do tej samej</w:t>
      </w:r>
      <w:r w:rsidRPr="00B825C7">
        <w:rPr>
          <w:rFonts w:eastAsia="Arial"/>
          <w:spacing w:val="-9"/>
          <w:w w:val="105"/>
          <w:sz w:val="22"/>
          <w:szCs w:val="22"/>
        </w:rPr>
        <w:t xml:space="preserve"> grupy </w:t>
      </w:r>
      <w:r w:rsidRPr="00B825C7">
        <w:rPr>
          <w:sz w:val="22"/>
          <w:szCs w:val="22"/>
        </w:rPr>
        <w:t xml:space="preserve">kapitałowej – </w:t>
      </w:r>
      <w:r w:rsidRPr="00B825C7">
        <w:rPr>
          <w:b/>
          <w:sz w:val="22"/>
          <w:szCs w:val="22"/>
        </w:rPr>
        <w:t>załącznik nr 3 do Specyfikacji</w:t>
      </w:r>
      <w:r w:rsidRPr="00B825C7">
        <w:rPr>
          <w:sz w:val="22"/>
          <w:szCs w:val="22"/>
        </w:rPr>
        <w:t>. Wraz ze złożeniem oświadczenia Wykonawca może przedstawić dowody, że powiązania z innym wykonawcą nie prowadzą do zakłócenia konkurencji w postępowaniu o udzielenie zamówienia.</w:t>
      </w:r>
      <w:r>
        <w:rPr>
          <w:sz w:val="22"/>
          <w:szCs w:val="22"/>
        </w:rPr>
        <w:t xml:space="preserve"> </w:t>
      </w:r>
    </w:p>
    <w:p w:rsidR="00B825C7" w:rsidRPr="00B825C7" w:rsidRDefault="00B825C7" w:rsidP="00B825C7">
      <w:pPr>
        <w:widowControl w:val="0"/>
        <w:tabs>
          <w:tab w:val="left" w:pos="609"/>
        </w:tabs>
        <w:spacing w:before="71" w:line="264" w:lineRule="auto"/>
        <w:ind w:left="611" w:right="150"/>
        <w:jc w:val="both"/>
        <w:rPr>
          <w:rFonts w:eastAsia="Arial"/>
          <w:sz w:val="22"/>
          <w:szCs w:val="22"/>
        </w:rPr>
      </w:pPr>
      <w:r w:rsidRPr="00B825C7">
        <w:rPr>
          <w:rFonts w:eastAsia="Arial"/>
          <w:w w:val="105"/>
          <w:sz w:val="22"/>
          <w:szCs w:val="22"/>
        </w:rPr>
        <w:t xml:space="preserve">W </w:t>
      </w:r>
      <w:r w:rsidRPr="00B825C7">
        <w:rPr>
          <w:rFonts w:eastAsia="Arial"/>
          <w:sz w:val="22"/>
          <w:szCs w:val="22"/>
        </w:rPr>
        <w:t xml:space="preserve">przypadku wspólnego ubiegania się o zamówienie przez </w:t>
      </w:r>
      <w:r w:rsidRPr="00B825C7">
        <w:rPr>
          <w:rFonts w:eastAsia="Arial"/>
          <w:color w:val="000000"/>
          <w:sz w:val="22"/>
          <w:szCs w:val="22"/>
        </w:rPr>
        <w:t xml:space="preserve">wykonawców (konsorcjum, spółka cywilna) oświadczenie, o którym mowa w tym punkcie składa </w:t>
      </w:r>
      <w:r w:rsidRPr="00B825C7">
        <w:rPr>
          <w:rFonts w:eastAsia="Arial"/>
          <w:color w:val="000000"/>
          <w:sz w:val="22"/>
          <w:szCs w:val="22"/>
          <w:u w:val="single"/>
        </w:rPr>
        <w:t>każdy z wykonawców</w:t>
      </w:r>
      <w:r w:rsidRPr="00B825C7">
        <w:rPr>
          <w:rFonts w:eastAsia="Arial"/>
          <w:color w:val="000000"/>
          <w:sz w:val="22"/>
          <w:szCs w:val="22"/>
        </w:rPr>
        <w:t xml:space="preserve"> wspólnie</w:t>
      </w:r>
      <w:r w:rsidRPr="00B825C7">
        <w:rPr>
          <w:rFonts w:eastAsia="Arial"/>
          <w:sz w:val="22"/>
          <w:szCs w:val="22"/>
        </w:rPr>
        <w:t xml:space="preserve"> ubiegających się o zamówienie.</w:t>
      </w:r>
    </w:p>
    <w:p w:rsidR="00B825C7" w:rsidRPr="00B825C7" w:rsidRDefault="00B825C7" w:rsidP="002321BE">
      <w:pPr>
        <w:widowControl w:val="0"/>
        <w:numPr>
          <w:ilvl w:val="0"/>
          <w:numId w:val="36"/>
        </w:numPr>
        <w:tabs>
          <w:tab w:val="left" w:pos="567"/>
          <w:tab w:val="left" w:pos="612"/>
        </w:tabs>
        <w:spacing w:line="264" w:lineRule="auto"/>
        <w:ind w:right="155"/>
        <w:jc w:val="both"/>
        <w:rPr>
          <w:b/>
          <w:sz w:val="22"/>
          <w:szCs w:val="22"/>
        </w:rPr>
      </w:pPr>
      <w:r w:rsidRPr="00B825C7">
        <w:rPr>
          <w:b/>
          <w:sz w:val="22"/>
          <w:szCs w:val="22"/>
        </w:rPr>
        <w:t xml:space="preserve">Wykonawca </w:t>
      </w:r>
      <w:r w:rsidRPr="00B825C7">
        <w:rPr>
          <w:b/>
          <w:sz w:val="22"/>
          <w:szCs w:val="22"/>
          <w:u w:val="single"/>
        </w:rPr>
        <w:t>zobowiązany jest złożyć wraz z ofertą</w:t>
      </w:r>
      <w:r w:rsidRPr="00B825C7">
        <w:rPr>
          <w:b/>
          <w:sz w:val="22"/>
          <w:szCs w:val="22"/>
        </w:rPr>
        <w:t xml:space="preserve"> zobowiązanie lub inne dokumenty o którym mowa w pkt IV.4, na podstawie, których wykonawca udowodni Zamawiającemu, że realizując zamówienie, będzie dysponował niezbędnymi zasobami tych podmiotów.</w:t>
      </w:r>
    </w:p>
    <w:p w:rsidR="00B825C7" w:rsidRPr="00B825C7" w:rsidRDefault="00B825C7" w:rsidP="002321BE">
      <w:pPr>
        <w:numPr>
          <w:ilvl w:val="0"/>
          <w:numId w:val="14"/>
        </w:numPr>
        <w:spacing w:after="60"/>
        <w:ind w:left="360"/>
        <w:jc w:val="both"/>
        <w:rPr>
          <w:sz w:val="22"/>
          <w:szCs w:val="22"/>
        </w:rPr>
      </w:pPr>
      <w:r w:rsidRPr="00B825C7">
        <w:rPr>
          <w:sz w:val="22"/>
          <w:szCs w:val="22"/>
        </w:rPr>
        <w:t>Pozostałe dokumenty, które Wykonawca jest zobowiązany złożyć wraz z ofertą:</w:t>
      </w:r>
    </w:p>
    <w:p w:rsidR="00B825C7" w:rsidRPr="00B825C7" w:rsidRDefault="00B825C7" w:rsidP="00B825C7">
      <w:pPr>
        <w:spacing w:after="60"/>
        <w:jc w:val="both"/>
        <w:rPr>
          <w:sz w:val="22"/>
          <w:szCs w:val="22"/>
        </w:rPr>
      </w:pPr>
      <w:r w:rsidRPr="00B825C7">
        <w:rPr>
          <w:sz w:val="22"/>
          <w:szCs w:val="22"/>
        </w:rPr>
        <w:t xml:space="preserve">       1)  wypełniony Formularz ofertowy</w:t>
      </w:r>
      <w:r w:rsidRPr="00B825C7">
        <w:rPr>
          <w:b/>
          <w:sz w:val="22"/>
          <w:szCs w:val="22"/>
        </w:rPr>
        <w:t xml:space="preserve"> (Zał. Nr 1.01 – 1.</w:t>
      </w:r>
      <w:r w:rsidR="000C4387">
        <w:rPr>
          <w:b/>
          <w:sz w:val="22"/>
          <w:szCs w:val="22"/>
        </w:rPr>
        <w:t>06</w:t>
      </w:r>
      <w:r w:rsidRPr="00B825C7">
        <w:rPr>
          <w:b/>
          <w:sz w:val="22"/>
          <w:szCs w:val="22"/>
        </w:rPr>
        <w:t xml:space="preserve"> do Specyfikacji)</w:t>
      </w:r>
      <w:r w:rsidRPr="00B825C7">
        <w:rPr>
          <w:sz w:val="22"/>
          <w:szCs w:val="22"/>
        </w:rPr>
        <w:t>,</w:t>
      </w:r>
    </w:p>
    <w:p w:rsidR="00B825C7" w:rsidRPr="00B825C7" w:rsidRDefault="00B825C7" w:rsidP="00B825C7">
      <w:pPr>
        <w:spacing w:after="60"/>
        <w:ind w:left="708" w:hanging="348"/>
        <w:jc w:val="both"/>
        <w:rPr>
          <w:sz w:val="22"/>
          <w:szCs w:val="22"/>
        </w:rPr>
      </w:pPr>
      <w:r w:rsidRPr="00B825C7">
        <w:rPr>
          <w:sz w:val="22"/>
          <w:szCs w:val="22"/>
        </w:rPr>
        <w:t xml:space="preserve">2) </w:t>
      </w:r>
      <w:r w:rsidRPr="00B825C7">
        <w:rPr>
          <w:sz w:val="22"/>
          <w:szCs w:val="22"/>
        </w:rPr>
        <w:tab/>
        <w:t>w przypadku złożenia oferty przez wykonawców wspólnie ubiegających się o udzielenie zamówienia – pełnomocnictwo do reprezentowania wykonawców w niniejszym postępowaniu albo reprezentowania w postępowaniu i zawarcia umowy w sprawie zamówienia publicznego.</w:t>
      </w:r>
    </w:p>
    <w:p w:rsidR="00B825C7" w:rsidRPr="00B825C7" w:rsidRDefault="00B825C7" w:rsidP="00B825C7">
      <w:pPr>
        <w:spacing w:after="60"/>
        <w:ind w:left="708" w:hanging="348"/>
        <w:jc w:val="both"/>
        <w:rPr>
          <w:sz w:val="22"/>
          <w:szCs w:val="22"/>
        </w:rPr>
      </w:pPr>
      <w:r w:rsidRPr="00B825C7">
        <w:rPr>
          <w:sz w:val="22"/>
          <w:szCs w:val="22"/>
        </w:rPr>
        <w:t xml:space="preserve">3) </w:t>
      </w:r>
      <w:r w:rsidRPr="00B825C7">
        <w:rPr>
          <w:sz w:val="22"/>
          <w:szCs w:val="22"/>
        </w:rPr>
        <w:tab/>
        <w:t>pełnomocnictwo udzielane osobom podpisującym dokumenty ofertowe, o ile prawo                              do reprezentowania wykonawcy w powyższym zakresie nie wynika wprost z dokumentów rejestrowych – postanowienie niniejsze stosuje się odpowiednio do reprezentowania wykonawcy powołanego i funkcjonującego na podstawie przepisów ustaw.</w:t>
      </w:r>
    </w:p>
    <w:p w:rsidR="00B825C7" w:rsidRPr="00B825C7" w:rsidRDefault="00B825C7" w:rsidP="002321BE">
      <w:pPr>
        <w:numPr>
          <w:ilvl w:val="0"/>
          <w:numId w:val="15"/>
        </w:numPr>
        <w:spacing w:after="60"/>
        <w:ind w:left="360"/>
        <w:jc w:val="both"/>
        <w:rPr>
          <w:sz w:val="22"/>
          <w:szCs w:val="22"/>
        </w:rPr>
      </w:pPr>
      <w:r w:rsidRPr="00B825C7">
        <w:rPr>
          <w:sz w:val="22"/>
          <w:szCs w:val="22"/>
        </w:rPr>
        <w:t>Wykonawcy ubiegający się wspólnie o udzielenie zamówienia (konsorcjum, spółka cywilna) ustanawiają pełnomocnika do reprezentowania ich w postępowaniu, albo reprezentowania w postępowaniu i zawarcia umowy w sprawie zamówienia publicznego. Pełnomocnictwo winno być udzielone przez wszystkich wykonawców wchodzących w skład konsorcjum lub spółki cywilnej oraz zostać przedłożone w oryginale lub kopii poświadczonej notarialnie.</w:t>
      </w:r>
    </w:p>
    <w:p w:rsidR="00B825C7" w:rsidRPr="00B825C7" w:rsidRDefault="00B825C7" w:rsidP="002321BE">
      <w:pPr>
        <w:numPr>
          <w:ilvl w:val="0"/>
          <w:numId w:val="15"/>
        </w:numPr>
        <w:spacing w:after="60"/>
        <w:ind w:left="360"/>
        <w:jc w:val="both"/>
        <w:rPr>
          <w:sz w:val="22"/>
          <w:szCs w:val="22"/>
        </w:rPr>
      </w:pPr>
      <w:r w:rsidRPr="00B825C7">
        <w:rPr>
          <w:sz w:val="22"/>
          <w:szCs w:val="22"/>
        </w:rPr>
        <w:t>W przypadku, gdy złożona przez wykonawcę kopia dokumentu będzie nieczytelna lub będzie budzić wątpliwości, co do jej prawdziwości, zamawiający może zażądać przedstawienia oryginału lub notarialnie poświadczonej kopii dokumentu.</w:t>
      </w:r>
    </w:p>
    <w:p w:rsidR="00B825C7" w:rsidRPr="00B825C7" w:rsidRDefault="00B825C7" w:rsidP="002321BE">
      <w:pPr>
        <w:numPr>
          <w:ilvl w:val="0"/>
          <w:numId w:val="15"/>
        </w:numPr>
        <w:spacing w:after="60"/>
        <w:ind w:left="360"/>
        <w:jc w:val="both"/>
        <w:rPr>
          <w:sz w:val="22"/>
          <w:szCs w:val="22"/>
        </w:rPr>
      </w:pPr>
      <w:r w:rsidRPr="00B825C7">
        <w:rPr>
          <w:sz w:val="22"/>
          <w:szCs w:val="22"/>
        </w:rPr>
        <w:t>Dokumenty i oświadczenia sporządzone w języku obcym należy złożyć wraz z tłumaczeniem                       na język polski.</w:t>
      </w:r>
    </w:p>
    <w:p w:rsidR="00B825C7" w:rsidRPr="00B825C7" w:rsidRDefault="00B825C7" w:rsidP="002321BE">
      <w:pPr>
        <w:numPr>
          <w:ilvl w:val="0"/>
          <w:numId w:val="15"/>
        </w:numPr>
        <w:spacing w:after="60"/>
        <w:ind w:left="360"/>
        <w:jc w:val="both"/>
        <w:rPr>
          <w:sz w:val="22"/>
          <w:szCs w:val="22"/>
        </w:rPr>
      </w:pPr>
      <w:r w:rsidRPr="00B825C7">
        <w:rPr>
          <w:sz w:val="22"/>
          <w:szCs w:val="22"/>
        </w:rPr>
        <w:t>Pełnomocnictwo udzielone osobie reprezentującej wykonawcę składane przez Wykonawcę powinno być złożone w oryginale lub kopii poświadczonej notarialnie.</w:t>
      </w:r>
    </w:p>
    <w:p w:rsidR="00B825C7" w:rsidRPr="000C4387" w:rsidRDefault="00B825C7" w:rsidP="002321BE">
      <w:pPr>
        <w:numPr>
          <w:ilvl w:val="0"/>
          <w:numId w:val="15"/>
        </w:numPr>
        <w:ind w:left="360"/>
        <w:jc w:val="both"/>
        <w:rPr>
          <w:rFonts w:eastAsiaTheme="minorHAnsi"/>
          <w:sz w:val="22"/>
          <w:szCs w:val="22"/>
          <w:lang w:eastAsia="en-US"/>
        </w:rPr>
      </w:pPr>
      <w:r w:rsidRPr="000C4387">
        <w:rPr>
          <w:sz w:val="22"/>
          <w:szCs w:val="22"/>
        </w:rPr>
        <w:lastRenderedPageBreak/>
        <w:t>W przypadku, gdy złożone przez wykonawców dokumenty, oświadczenia dotyczące warunków udziału w postępowaniu zawierają dane/informacje w innych walutach niż określono to w niniejszej specyfikacji, Zamawiający jako kurs przeliczeniowy waluty przyjmie kurs NBP z dnia wszczęcia postępowania. Jeżeli w dniu wszczęcia postępowania nie będzie opublikowany średni kurs walut przez NBP, Zamawiający przyjmie kurs przeliczeniowy z ostatniej opublikowanej tabeli kursów NBP przed dniem wszczęcia postępowania o zamówieniu.</w:t>
      </w:r>
    </w:p>
    <w:p w:rsidR="00B825C7" w:rsidRPr="000C4387" w:rsidRDefault="00B825C7" w:rsidP="00B825C7">
      <w:pPr>
        <w:ind w:left="349"/>
        <w:jc w:val="both"/>
        <w:rPr>
          <w:sz w:val="22"/>
          <w:szCs w:val="22"/>
        </w:rPr>
      </w:pPr>
      <w:r w:rsidRPr="000C4387">
        <w:rPr>
          <w:sz w:val="22"/>
          <w:szCs w:val="22"/>
        </w:rPr>
        <w:t>Kursy walut dostępne są pod następującym adresem internetowym:</w:t>
      </w:r>
    </w:p>
    <w:p w:rsidR="00B825C7" w:rsidRPr="000C4387" w:rsidRDefault="008D536D" w:rsidP="00B825C7">
      <w:pPr>
        <w:ind w:left="349"/>
        <w:jc w:val="both"/>
        <w:rPr>
          <w:sz w:val="22"/>
          <w:szCs w:val="22"/>
        </w:rPr>
      </w:pPr>
      <w:hyperlink r:id="rId10" w:history="1">
        <w:r w:rsidR="00B825C7" w:rsidRPr="000C4387">
          <w:rPr>
            <w:rStyle w:val="Hipercze"/>
            <w:color w:val="auto"/>
            <w:sz w:val="22"/>
            <w:szCs w:val="22"/>
          </w:rPr>
          <w:t>http://www.nbp.pl/home.aspx?f=/kursy/kursy_archiwum.html</w:t>
        </w:r>
      </w:hyperlink>
    </w:p>
    <w:p w:rsidR="00B825C7" w:rsidRPr="000C4387" w:rsidRDefault="00B825C7" w:rsidP="00B825C7">
      <w:pPr>
        <w:ind w:left="349"/>
        <w:jc w:val="both"/>
        <w:rPr>
          <w:sz w:val="22"/>
          <w:szCs w:val="22"/>
        </w:rPr>
      </w:pPr>
      <w:r w:rsidRPr="000C4387">
        <w:rPr>
          <w:sz w:val="22"/>
          <w:szCs w:val="22"/>
        </w:rPr>
        <w:t>Zamawiający będzie korzystał z Archiwum kursów średnich – tabela A.</w:t>
      </w:r>
    </w:p>
    <w:p w:rsidR="00FE1F78" w:rsidRDefault="008D536D" w:rsidP="000C4387">
      <w:pPr>
        <w:ind w:left="349"/>
        <w:jc w:val="both"/>
        <w:rPr>
          <w:sz w:val="22"/>
          <w:szCs w:val="22"/>
        </w:rPr>
      </w:pPr>
      <w:hyperlink r:id="rId11" w:history="1">
        <w:r w:rsidR="00B825C7" w:rsidRPr="000C4387">
          <w:rPr>
            <w:rStyle w:val="Hipercze"/>
            <w:color w:val="auto"/>
            <w:sz w:val="22"/>
            <w:szCs w:val="22"/>
          </w:rPr>
          <w:t>http://www.nbp.pl/home.aspx?c=/ascx/archa.ascx</w:t>
        </w:r>
      </w:hyperlink>
    </w:p>
    <w:p w:rsidR="00FE1F78" w:rsidRDefault="00FE1F78" w:rsidP="00FE1F78">
      <w:pPr>
        <w:jc w:val="both"/>
        <w:rPr>
          <w:b/>
          <w:i/>
          <w:color w:val="FF0000"/>
          <w:sz w:val="22"/>
          <w:szCs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t>WADIUM I ZABEZPIECZENIE NALEŻYTEGO WYKONANIA UMOWY</w:t>
      </w:r>
    </w:p>
    <w:p w:rsidR="00FE1F78" w:rsidRDefault="00FE1F78" w:rsidP="00FE1F78"/>
    <w:p w:rsidR="00FE1F78" w:rsidRDefault="00FE1F78" w:rsidP="002321BE">
      <w:pPr>
        <w:pStyle w:val="Tekstpodstawowy"/>
        <w:numPr>
          <w:ilvl w:val="0"/>
          <w:numId w:val="16"/>
        </w:numPr>
        <w:tabs>
          <w:tab w:val="clear" w:pos="142"/>
          <w:tab w:val="num" w:pos="360"/>
        </w:tabs>
        <w:ind w:left="360"/>
        <w:rPr>
          <w:sz w:val="22"/>
        </w:rPr>
      </w:pPr>
      <w:r>
        <w:rPr>
          <w:sz w:val="22"/>
        </w:rPr>
        <w:t xml:space="preserve">Zamawiający nie przewiduje obowiązku wniesienia wadium. </w:t>
      </w:r>
    </w:p>
    <w:p w:rsidR="00FE1F78" w:rsidRDefault="00FE1F78" w:rsidP="002321BE">
      <w:pPr>
        <w:pStyle w:val="Tekstpodstawowy"/>
        <w:numPr>
          <w:ilvl w:val="0"/>
          <w:numId w:val="16"/>
        </w:numPr>
        <w:tabs>
          <w:tab w:val="clear" w:pos="142"/>
          <w:tab w:val="num" w:pos="360"/>
        </w:tabs>
        <w:ind w:left="360"/>
        <w:rPr>
          <w:color w:val="000000"/>
          <w:sz w:val="22"/>
          <w:szCs w:val="20"/>
        </w:rPr>
      </w:pPr>
      <w:r>
        <w:rPr>
          <w:color w:val="000000"/>
          <w:sz w:val="22"/>
        </w:rPr>
        <w:t>Zamawiający nie będzie wymagał złożenia zabezpieczenia należytego wykonania umowy od Wybranego Wykonawcy.</w:t>
      </w:r>
    </w:p>
    <w:p w:rsidR="00FE1F78" w:rsidRDefault="00FE1F78" w:rsidP="00FE1F78">
      <w:pPr>
        <w:jc w:val="both"/>
        <w:rPr>
          <w:i/>
          <w:sz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color w:val="000000"/>
          <w:sz w:val="22"/>
        </w:rPr>
      </w:pPr>
      <w:r>
        <w:rPr>
          <w:caps/>
          <w:color w:val="000000"/>
          <w:sz w:val="22"/>
        </w:rPr>
        <w:t xml:space="preserve">OPIS </w:t>
      </w:r>
      <w:r>
        <w:rPr>
          <w:caps/>
          <w:sz w:val="22"/>
        </w:rPr>
        <w:t>SPOSOBU</w:t>
      </w:r>
      <w:r>
        <w:rPr>
          <w:caps/>
          <w:color w:val="000000"/>
          <w:sz w:val="22"/>
        </w:rPr>
        <w:t xml:space="preserve"> PRZYGOTOWANIA OFERT</w:t>
      </w:r>
    </w:p>
    <w:p w:rsidR="00FE1F78" w:rsidRDefault="00FE1F78" w:rsidP="00FE1F78">
      <w:pPr>
        <w:pStyle w:val="Nagwek3"/>
        <w:rPr>
          <w:caps/>
          <w:color w:val="000000"/>
          <w:sz w:val="22"/>
        </w:rPr>
      </w:pPr>
    </w:p>
    <w:p w:rsidR="00FE1F78" w:rsidRDefault="00FE1F78" w:rsidP="002321BE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color w:val="000000"/>
          <w:sz w:val="22"/>
        </w:rPr>
      </w:pPr>
      <w:r>
        <w:rPr>
          <w:color w:val="000000"/>
          <w:sz w:val="22"/>
        </w:rPr>
        <w:t>Oferta winna być zgodna z ustawą Prawo zamówień publicznych i treść oferty winna być zgodna z treścią niniejszej Specyfikacji.</w:t>
      </w:r>
    </w:p>
    <w:p w:rsidR="00FE1F78" w:rsidRDefault="00FE1F78" w:rsidP="002321BE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color w:val="000000"/>
          <w:sz w:val="22"/>
        </w:rPr>
      </w:pPr>
      <w:r>
        <w:rPr>
          <w:color w:val="000000"/>
          <w:sz w:val="22"/>
        </w:rPr>
        <w:t>Oferta musi być złożona z zachowaniem formy pisemnej pod rygorem nieważności.</w:t>
      </w:r>
    </w:p>
    <w:p w:rsidR="00FE1F78" w:rsidRDefault="00FE1F78" w:rsidP="002321BE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Oferta powinna być złożona zgodnie z Formularzem oferty  </w:t>
      </w:r>
      <w:r>
        <w:rPr>
          <w:b/>
          <w:color w:val="000000"/>
          <w:sz w:val="22"/>
        </w:rPr>
        <w:t>(zał. Nr 1.01 – 1.0</w:t>
      </w:r>
      <w:r w:rsidR="000C4387">
        <w:rPr>
          <w:b/>
          <w:color w:val="000000"/>
          <w:sz w:val="22"/>
        </w:rPr>
        <w:t>6</w:t>
      </w:r>
      <w:r>
        <w:rPr>
          <w:b/>
          <w:color w:val="000000"/>
          <w:sz w:val="22"/>
        </w:rPr>
        <w:t xml:space="preserve"> do Specyfikacji)</w:t>
      </w:r>
      <w:r>
        <w:rPr>
          <w:color w:val="000000"/>
          <w:sz w:val="22"/>
        </w:rPr>
        <w:t>.</w:t>
      </w:r>
    </w:p>
    <w:p w:rsidR="00FE1F78" w:rsidRDefault="00FE1F78" w:rsidP="002321BE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b/>
          <w:color w:val="000000"/>
          <w:sz w:val="22"/>
          <w:u w:val="single"/>
        </w:rPr>
      </w:pPr>
      <w:r>
        <w:rPr>
          <w:b/>
          <w:color w:val="000000"/>
          <w:sz w:val="22"/>
          <w:u w:val="single"/>
        </w:rPr>
        <w:t xml:space="preserve">Oferta powinna zawierać dokumenty i oświadczenia, o których mowa w części V i VII </w:t>
      </w:r>
      <w:r>
        <w:rPr>
          <w:color w:val="000000"/>
          <w:sz w:val="22"/>
          <w:u w:val="single"/>
        </w:rPr>
        <w:t xml:space="preserve">(za wyjątkiem </w:t>
      </w:r>
      <w:r>
        <w:rPr>
          <w:b/>
          <w:color w:val="000000"/>
          <w:sz w:val="22"/>
          <w:u w:val="single"/>
        </w:rPr>
        <w:t>Załącznika Nr 3 do Specyfikacji</w:t>
      </w:r>
      <w:r>
        <w:rPr>
          <w:color w:val="000000"/>
          <w:sz w:val="22"/>
          <w:u w:val="single"/>
        </w:rPr>
        <w:t>, o którym mowa w pkt VII.1)</w:t>
      </w:r>
      <w:r>
        <w:rPr>
          <w:b/>
          <w:color w:val="000000"/>
          <w:sz w:val="22"/>
          <w:u w:val="single"/>
        </w:rPr>
        <w:t>.</w:t>
      </w:r>
    </w:p>
    <w:p w:rsidR="00FE1F78" w:rsidRDefault="00FE1F78" w:rsidP="002321BE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color w:val="000000"/>
          <w:sz w:val="22"/>
        </w:rPr>
      </w:pPr>
      <w:r>
        <w:rPr>
          <w:color w:val="000000"/>
          <w:sz w:val="22"/>
        </w:rPr>
        <w:t>Oferta powinna być napisana w języku polskim, trwałą i czytelną techniką pisarską oraz podpisana przez osobę upoważnioną do reprezentowania firmy na zewnątrz i zaciągania zobowiązań w wysokości odpowiadającej cenie oferty.</w:t>
      </w:r>
    </w:p>
    <w:p w:rsidR="00FE1F78" w:rsidRDefault="00FE1F78" w:rsidP="002321BE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color w:val="000000"/>
          <w:sz w:val="22"/>
        </w:rPr>
      </w:pPr>
      <w:r>
        <w:rPr>
          <w:color w:val="000000"/>
          <w:sz w:val="22"/>
        </w:rPr>
        <w:t>Wszelkie poprawki treści oferty powinny być naniesione czytelnie i opatrzone podpisem osoby uprawnionej.</w:t>
      </w:r>
    </w:p>
    <w:p w:rsidR="00FE1F78" w:rsidRDefault="00FE1F78" w:rsidP="002321BE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color w:val="000000"/>
          <w:sz w:val="22"/>
        </w:rPr>
      </w:pPr>
      <w:r>
        <w:rPr>
          <w:color w:val="000000"/>
          <w:sz w:val="22"/>
        </w:rPr>
        <w:t>Każdy z wykonawców może złożyć w niniejszym postępowaniu tylko jedną ofertę.</w:t>
      </w:r>
    </w:p>
    <w:p w:rsidR="00FE1F78" w:rsidRDefault="00FE1F78" w:rsidP="002321BE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color w:val="000000"/>
          <w:sz w:val="22"/>
        </w:rPr>
      </w:pPr>
      <w:r>
        <w:rPr>
          <w:color w:val="000000"/>
          <w:sz w:val="22"/>
        </w:rPr>
        <w:t>Wszystkie strony oferty powinny być złożone w jedną całość i umieszczone w nieprzejrzystym opakowaniu.</w:t>
      </w:r>
    </w:p>
    <w:p w:rsidR="00FE1F78" w:rsidRDefault="00FE1F78" w:rsidP="002321BE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color w:val="000000"/>
          <w:sz w:val="22"/>
        </w:rPr>
      </w:pPr>
      <w:r>
        <w:rPr>
          <w:color w:val="000000"/>
          <w:sz w:val="22"/>
        </w:rPr>
        <w:t>Opakowanie, o którym mowa w pkt 8, powinno być oznaczone następująco:</w:t>
      </w:r>
    </w:p>
    <w:p w:rsidR="00FE1F78" w:rsidRDefault="00FE1F78" w:rsidP="00FE1F78">
      <w:pPr>
        <w:rPr>
          <w:b/>
          <w:i/>
          <w:sz w:val="22"/>
          <w:szCs w:val="22"/>
        </w:rPr>
      </w:pPr>
    </w:p>
    <w:p w:rsidR="00FE1F78" w:rsidRDefault="00FE1F78" w:rsidP="00FE1F78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Oferta</w:t>
      </w:r>
    </w:p>
    <w:p w:rsidR="00FE1F78" w:rsidRDefault="00FE1F78" w:rsidP="00FE1F78">
      <w:pPr>
        <w:jc w:val="center"/>
        <w:rPr>
          <w:b/>
          <w:color w:val="000000"/>
          <w:sz w:val="24"/>
          <w:szCs w:val="24"/>
        </w:rPr>
      </w:pPr>
      <w:r>
        <w:rPr>
          <w:b/>
          <w:sz w:val="22"/>
          <w:szCs w:val="22"/>
        </w:rPr>
        <w:t xml:space="preserve">Dostawa artykułów żywnościowych dla Domu Pomocy Społecznej w Gębicach </w:t>
      </w:r>
    </w:p>
    <w:p w:rsidR="00FE1F78" w:rsidRDefault="00FE1F78" w:rsidP="00FE1F78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Nie otwierać przed dniem 1</w:t>
      </w:r>
      <w:r w:rsidR="008D7014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>.12.201</w:t>
      </w:r>
      <w:r w:rsidR="008D7014">
        <w:rPr>
          <w:b/>
          <w:sz w:val="22"/>
          <w:szCs w:val="22"/>
        </w:rPr>
        <w:t>8</w:t>
      </w:r>
      <w:r>
        <w:rPr>
          <w:b/>
          <w:sz w:val="22"/>
          <w:szCs w:val="22"/>
        </w:rPr>
        <w:t xml:space="preserve"> r. godz. 11:15</w:t>
      </w:r>
    </w:p>
    <w:p w:rsidR="00FE1F78" w:rsidRDefault="00FE1F78" w:rsidP="00FE1F78">
      <w:pPr>
        <w:jc w:val="both"/>
        <w:rPr>
          <w:b/>
          <w:i/>
          <w:sz w:val="22"/>
          <w:szCs w:val="22"/>
        </w:rPr>
      </w:pPr>
    </w:p>
    <w:p w:rsidR="00FE1F78" w:rsidRDefault="00FE1F78" w:rsidP="00FE1F78">
      <w:pPr>
        <w:jc w:val="both"/>
        <w:rPr>
          <w:sz w:val="22"/>
          <w:u w:val="single"/>
        </w:rPr>
      </w:pPr>
      <w:r>
        <w:rPr>
          <w:sz w:val="22"/>
          <w:u w:val="single"/>
        </w:rPr>
        <w:t xml:space="preserve">oraz opatrzone </w:t>
      </w:r>
      <w:r>
        <w:rPr>
          <w:b/>
          <w:sz w:val="22"/>
          <w:u w:val="single"/>
        </w:rPr>
        <w:t>nazwą i dokładnym adresem wykonawcy</w:t>
      </w:r>
      <w:r>
        <w:rPr>
          <w:sz w:val="22"/>
          <w:u w:val="single"/>
        </w:rPr>
        <w:t>.</w:t>
      </w:r>
    </w:p>
    <w:p w:rsidR="00FE1F78" w:rsidRDefault="00FE1F78" w:rsidP="00FE1F78">
      <w:pPr>
        <w:jc w:val="both"/>
        <w:rPr>
          <w:color w:val="FF0000"/>
          <w:sz w:val="22"/>
          <w:u w:val="single"/>
        </w:rPr>
      </w:pPr>
    </w:p>
    <w:p w:rsidR="00FE1F78" w:rsidRDefault="00FE1F78" w:rsidP="002321BE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Zamawiający nie dopuszcza możliwości złożenia oferty przewidującej odmienny niż określony przez niego sposób wykonania zamówienia (oferta wariantowa).</w:t>
      </w:r>
    </w:p>
    <w:p w:rsidR="00FE1F78" w:rsidRDefault="00FE1F78" w:rsidP="002321BE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sz w:val="22"/>
        </w:rPr>
      </w:pPr>
      <w:r>
        <w:rPr>
          <w:b/>
          <w:sz w:val="22"/>
        </w:rPr>
        <w:t>Wykonawca uprawniony jest do złożenia oferty częściowej na więcej niż jedną część zamówienia.</w:t>
      </w:r>
    </w:p>
    <w:p w:rsidR="00FE1F78" w:rsidRDefault="00FE1F78" w:rsidP="002321BE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Niedopuszczalne jest poprawianie, względnie zmiana treści oferty, po terminie przeznaczonym na składanie ofert.</w:t>
      </w:r>
    </w:p>
    <w:p w:rsidR="00FE1F78" w:rsidRDefault="00FE1F78" w:rsidP="002321BE">
      <w:pPr>
        <w:numPr>
          <w:ilvl w:val="0"/>
          <w:numId w:val="17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Informacje stanowiące tajemnicę przedsiębiorstwa w rozumieniu przepisów o zwalczaniu nieuczciwej konkurencji, o których mowa w art. 8 ust. 3 ustawy, winny być zamieszczone jako ostatni załącznik do oferty i znajdować się w nieprzejrzystym opakowaniu. Informacje te nie zostaną ujawnione, jeżeli wykonawca, nie później niż w terminie składania ofert zastrzeże, że nie mogą być one udostępniane oraz wykaże, iż zastrzeżone informacje stanowią tajemnicę przedsiębiorstwa.</w:t>
      </w:r>
    </w:p>
    <w:p w:rsidR="00FE1F78" w:rsidRDefault="00FE1F78" w:rsidP="00FE1F78">
      <w:pPr>
        <w:jc w:val="both"/>
        <w:rPr>
          <w:b/>
          <w:i/>
          <w:sz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lastRenderedPageBreak/>
        <w:t>FORMA WZAJEMNEGO POROZUMIEWANIA SIĘ ZAMAWIAJĄCEGO Z WYKONAWCAMI</w:t>
      </w:r>
    </w:p>
    <w:p w:rsidR="00FE1F78" w:rsidRDefault="00FE1F78" w:rsidP="00FE1F78">
      <w:pPr>
        <w:jc w:val="both"/>
        <w:rPr>
          <w:sz w:val="22"/>
        </w:rPr>
      </w:pPr>
    </w:p>
    <w:p w:rsidR="00FE1F78" w:rsidRDefault="00FE1F78" w:rsidP="00FE1F78">
      <w:pPr>
        <w:jc w:val="both"/>
        <w:rPr>
          <w:color w:val="000000"/>
          <w:sz w:val="22"/>
        </w:rPr>
      </w:pPr>
      <w:r>
        <w:rPr>
          <w:color w:val="000000"/>
          <w:sz w:val="22"/>
        </w:rPr>
        <w:t xml:space="preserve">Zamawiający dla przekazywania oświadczeń i dokumentów ustala wyłącznie formę pisemną, natomiast dla przekazywania zawiadomień, wniosków, zapytań oraz wyjaśnień ustala formę pisemną formę przekazu faksowego (nr faksu 67/2551424 w 47) oraz elektroniczną (adres mailowy Zamawiającego </w:t>
      </w:r>
      <w:r>
        <w:rPr>
          <w:b/>
          <w:color w:val="000000"/>
          <w:sz w:val="22"/>
        </w:rPr>
        <w:t>dpsgebice@poczta.fm</w:t>
      </w:r>
    </w:p>
    <w:p w:rsidR="00FE1F78" w:rsidRDefault="00FE1F78" w:rsidP="00FE1F78">
      <w:pPr>
        <w:jc w:val="both"/>
        <w:rPr>
          <w:color w:val="000000"/>
          <w:sz w:val="22"/>
        </w:rPr>
      </w:pPr>
      <w:r>
        <w:rPr>
          <w:color w:val="000000"/>
          <w:sz w:val="22"/>
        </w:rPr>
        <w:t>Na żądanie Zamawiającego Wykonawca potwierdzi fakt otrzymania od niego informacji w formie innej niż pisemna.</w:t>
      </w:r>
    </w:p>
    <w:p w:rsidR="00FE1F78" w:rsidRDefault="00FE1F78" w:rsidP="00FE1F78">
      <w:pPr>
        <w:jc w:val="both"/>
        <w:rPr>
          <w:i/>
          <w:sz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t>OPIS SPOSOBU OBLICZENIA CENY</w:t>
      </w:r>
    </w:p>
    <w:p w:rsidR="00FE1F78" w:rsidRDefault="00FE1F78" w:rsidP="00FE1F78">
      <w:pPr>
        <w:jc w:val="both"/>
        <w:rPr>
          <w:b/>
          <w:i/>
          <w:sz w:val="22"/>
        </w:rPr>
      </w:pPr>
    </w:p>
    <w:p w:rsidR="00FE1F78" w:rsidRDefault="00FE1F78" w:rsidP="002321BE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Cena musi być wyrażona w złotych polskich.</w:t>
      </w:r>
    </w:p>
    <w:p w:rsidR="00FE1F78" w:rsidRDefault="00FE1F78" w:rsidP="002321BE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Cena podana w ofercie, musi być ceną ostateczną, kompletną, jednoznaczną, nadto musi uwzględniać: wszystkie wymagania stawiane przez Zamawiającego w niniejszej SIWZ, wszelkie zobowiązania Wykonawcy oraz obejmować wszystkie ewentualne dodatkowe stanowiące ryzyko Wykonawcy koszty, jakie poniesie Wykonawca z tytułu należytej oraz zgodnej z obowiązującymi przepisami realizacji całości przedmiotu zamówienia.</w:t>
      </w:r>
    </w:p>
    <w:p w:rsidR="00FE1F78" w:rsidRDefault="00FE1F78" w:rsidP="002321BE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Ceny należy podać cyfrowo, w zaokrągleniu do dwóch miejsc po przecinku.</w:t>
      </w:r>
    </w:p>
    <w:p w:rsidR="00FE1F78" w:rsidRDefault="00FE1F78" w:rsidP="002321BE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Cena oferty winna być wyliczona w oparciu o Wykazy produktów dla poszczególnych części zamówienia. Podstawą obliczenia ceny oferty są Wykazy produktów dla poszczególnych części zamówienia, stanowiące załączniki Nr 6.01 – 6.0</w:t>
      </w:r>
      <w:r w:rsidR="00686890">
        <w:rPr>
          <w:sz w:val="22"/>
        </w:rPr>
        <w:t>6</w:t>
      </w:r>
      <w:r>
        <w:rPr>
          <w:sz w:val="22"/>
        </w:rPr>
        <w:t xml:space="preserve"> do Specyfikacji.</w:t>
      </w:r>
    </w:p>
    <w:p w:rsidR="00FE1F78" w:rsidRDefault="00FE1F78" w:rsidP="002321BE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color w:val="000000"/>
          <w:sz w:val="22"/>
        </w:rPr>
      </w:pPr>
      <w:r>
        <w:rPr>
          <w:b/>
          <w:sz w:val="22"/>
          <w:u w:val="single"/>
        </w:rPr>
        <w:t>Ilośc</w:t>
      </w:r>
      <w:r>
        <w:rPr>
          <w:b/>
          <w:color w:val="000000"/>
          <w:sz w:val="22"/>
          <w:u w:val="single"/>
        </w:rPr>
        <w:t>i podane przez Zamawiającego w Wykazach produktów, stanowiących Załączniki Nr 6.1 do 6.</w:t>
      </w:r>
      <w:r w:rsidR="00AB7688">
        <w:rPr>
          <w:b/>
          <w:color w:val="000000"/>
          <w:sz w:val="22"/>
          <w:u w:val="single"/>
        </w:rPr>
        <w:t>6</w:t>
      </w:r>
      <w:r>
        <w:rPr>
          <w:b/>
          <w:color w:val="000000"/>
          <w:sz w:val="22"/>
          <w:u w:val="single"/>
        </w:rPr>
        <w:t xml:space="preserve"> do Specyfikacji, są wyłącznie szacunkowe i służą tylko do wyliczenia ceny ofert i porównania złożonych ofert. Ilość faktycznego zapotrzebowania na produkty może odbiegać od ilości wskazanych w Wykazie produktów. Wynagrodzenie Wykonawcy wynikać będzie z ilości faktycznie dostarczonych produktów oraz zaoferowanych cen jednostkowych. Umowa zawarta z wyłonionym w drodze postępowania przetargowego wykonawcą rozliczana będzie na podstawie zaoferowanych w ofercie cen jednostkowych i faktycznie dostarczonych produktów</w:t>
      </w:r>
      <w:r>
        <w:rPr>
          <w:b/>
          <w:color w:val="000000"/>
          <w:sz w:val="22"/>
          <w:szCs w:val="22"/>
          <w:u w:val="single"/>
        </w:rPr>
        <w:t>, w oparciu o składane przez Zamawiającego zapotrzebowanie.</w:t>
      </w:r>
    </w:p>
    <w:p w:rsidR="00FE1F78" w:rsidRDefault="00FE1F78" w:rsidP="002321BE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Wszystkie ceny określone przez wykonawcę zostaną ustalone na okres ważności umowy.</w:t>
      </w:r>
    </w:p>
    <w:p w:rsidR="00FE1F78" w:rsidRDefault="00FE1F78" w:rsidP="002321BE">
      <w:pPr>
        <w:numPr>
          <w:ilvl w:val="0"/>
          <w:numId w:val="18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Rozliczenia między zamawiającym a Wykonawcą będą prowadzone w złotych polskich (PLN).</w:t>
      </w:r>
    </w:p>
    <w:p w:rsidR="00AB7688" w:rsidRPr="00AB7688" w:rsidRDefault="00FE1F78" w:rsidP="002321BE">
      <w:pPr>
        <w:numPr>
          <w:ilvl w:val="0"/>
          <w:numId w:val="18"/>
        </w:numPr>
        <w:ind w:left="360"/>
        <w:jc w:val="both"/>
        <w:rPr>
          <w:sz w:val="22"/>
          <w:szCs w:val="22"/>
        </w:rPr>
      </w:pPr>
      <w:r>
        <w:rPr>
          <w:sz w:val="22"/>
        </w:rPr>
        <w:t xml:space="preserve">Jeżeli złożono ofertę, której wybór prowadziłby do powstania u Zamawiającego obowiązku podatkowego zgodnie z przepisami ustawy od towarów i usług, Zamawiający w celu oceny takiej oferty dolicza do przedstawionej w niej ceny podatek od towarów i usług, który miałby obowiązek rozliczyć zgodnie z tymi przepisami. </w:t>
      </w:r>
      <w:r w:rsidR="00AB7688" w:rsidRPr="00AB7688">
        <w:rPr>
          <w:b/>
          <w:sz w:val="22"/>
          <w:szCs w:val="22"/>
        </w:rPr>
        <w:t>Wykonawca, składając ofertę, winien poinformować Zamawiającego (punkt 3. w Formularzu Ofertowym), czy wybór oferty będzie prowadzić do powstania u Zamawiającego obowiązku podatkowego, wskazując nazwę (rodzaj) towaru lub usługi, których dostawa lub świadczenie będzie prowadzić do jego powstania, wskazując ich wartość bez kwoty podatku</w:t>
      </w:r>
      <w:r w:rsidR="00AB7688" w:rsidRPr="00AB7688">
        <w:rPr>
          <w:sz w:val="22"/>
          <w:szCs w:val="22"/>
        </w:rPr>
        <w:t>.</w:t>
      </w:r>
    </w:p>
    <w:p w:rsidR="00FE1F78" w:rsidRDefault="00FE1F78" w:rsidP="00AB7688">
      <w:pPr>
        <w:ind w:left="360"/>
        <w:jc w:val="both"/>
        <w:rPr>
          <w:sz w:val="22"/>
        </w:rPr>
      </w:pPr>
    </w:p>
    <w:p w:rsidR="00FE1F78" w:rsidRDefault="00FE1F78" w:rsidP="00FE1F78">
      <w:pPr>
        <w:jc w:val="both"/>
        <w:rPr>
          <w:sz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t>MIEJSCE I TERMIN SKŁADANIA OFERT</w:t>
      </w:r>
    </w:p>
    <w:p w:rsidR="00FE1F78" w:rsidRDefault="00FE1F78" w:rsidP="00FE1F78">
      <w:pPr>
        <w:pStyle w:val="Nagwek3"/>
        <w:rPr>
          <w:caps/>
          <w:color w:val="FF0000"/>
          <w:sz w:val="22"/>
        </w:rPr>
      </w:pPr>
    </w:p>
    <w:p w:rsidR="00FE1F78" w:rsidRDefault="00FE1F78" w:rsidP="002321BE">
      <w:pPr>
        <w:numPr>
          <w:ilvl w:val="0"/>
          <w:numId w:val="19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 xml:space="preserve">Oferty należy składać w terminie do dnia </w:t>
      </w:r>
      <w:r>
        <w:rPr>
          <w:b/>
          <w:sz w:val="22"/>
        </w:rPr>
        <w:t>18.12.201</w:t>
      </w:r>
      <w:r w:rsidR="008D7014">
        <w:rPr>
          <w:b/>
          <w:sz w:val="22"/>
        </w:rPr>
        <w:t>8</w:t>
      </w:r>
      <w:r>
        <w:rPr>
          <w:b/>
          <w:sz w:val="22"/>
        </w:rPr>
        <w:t xml:space="preserve"> r. do godz. 11:00 </w:t>
      </w:r>
      <w:r>
        <w:rPr>
          <w:sz w:val="22"/>
        </w:rPr>
        <w:t>w siedzibie Zamawiającego, Dom Pomocy Społecznej w Gębicach 64-707, ul. Kasztanowa 45- sekretariat.</w:t>
      </w:r>
    </w:p>
    <w:p w:rsidR="00FE1F78" w:rsidRDefault="00FE1F78" w:rsidP="002321BE">
      <w:pPr>
        <w:numPr>
          <w:ilvl w:val="0"/>
          <w:numId w:val="19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Oferty złożone po terminie będą zwrócone wykonawcy.</w:t>
      </w:r>
    </w:p>
    <w:p w:rsidR="00FE1F78" w:rsidRDefault="00FE1F78" w:rsidP="002321BE">
      <w:pPr>
        <w:numPr>
          <w:ilvl w:val="0"/>
          <w:numId w:val="19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Oferty, które zostaną dostarczone do Zamawiającego w stanie uszkodzonym, tj. wskazującym na możliwość dokonania podmiany zawartości oferty, nie będą dopuszczone do postępowania przetargowego i zostaną zwrócone wykonawcy z adnotacją o treści „dokumentację przetargową otrzymano w stanie uszkodzonym – nie podlega rozpatrzeniu”.</w:t>
      </w:r>
    </w:p>
    <w:p w:rsidR="00FE1F78" w:rsidRDefault="00FE1F78" w:rsidP="002321BE">
      <w:pPr>
        <w:numPr>
          <w:ilvl w:val="0"/>
          <w:numId w:val="19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W przypadku złożenia oferty zamiennej na opakowaniu zewnętrznym oferty należy umieścić dodatkowo napis „Oferta zamienna” – oferty pierwotne będą wycofane z postępowania przetargowego bez otwierania i zostaną zwrócone wykonawcy.</w:t>
      </w:r>
    </w:p>
    <w:p w:rsidR="00FE1F78" w:rsidRDefault="00FE1F78" w:rsidP="00FE1F78">
      <w:pPr>
        <w:pStyle w:val="Tekstpodstawowy"/>
        <w:tabs>
          <w:tab w:val="clear" w:pos="142"/>
          <w:tab w:val="left" w:pos="708"/>
        </w:tabs>
        <w:rPr>
          <w:sz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lastRenderedPageBreak/>
        <w:t>TERMIN ZWIĄZANIA OFERTĄ</w:t>
      </w:r>
    </w:p>
    <w:p w:rsidR="00FE1F78" w:rsidRDefault="00FE1F78" w:rsidP="00FE1F78">
      <w:pPr>
        <w:pStyle w:val="Tekstpodstawowy"/>
        <w:rPr>
          <w:b/>
          <w:sz w:val="22"/>
        </w:rPr>
      </w:pPr>
    </w:p>
    <w:p w:rsidR="00FE1F78" w:rsidRDefault="00FE1F78" w:rsidP="00FE1F78">
      <w:pPr>
        <w:jc w:val="both"/>
        <w:rPr>
          <w:sz w:val="22"/>
        </w:rPr>
      </w:pPr>
      <w:r>
        <w:rPr>
          <w:sz w:val="22"/>
        </w:rPr>
        <w:t>Wykonawcy pozostają związani złożoną przez siebie ofertą przez okres 30 dni od daty upływu terminu składania ofert.</w:t>
      </w:r>
    </w:p>
    <w:p w:rsidR="00FE1F78" w:rsidRDefault="00FE1F78" w:rsidP="00FE1F78">
      <w:pPr>
        <w:rPr>
          <w:color w:val="FF0000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t>TERMIN I TRYB OTWARCIA OFERT</w:t>
      </w:r>
    </w:p>
    <w:p w:rsidR="00FE1F78" w:rsidRDefault="00FE1F78" w:rsidP="00FE1F78">
      <w:pPr>
        <w:rPr>
          <w:sz w:val="22"/>
        </w:rPr>
      </w:pPr>
    </w:p>
    <w:p w:rsidR="00FE1F78" w:rsidRDefault="00FE1F78" w:rsidP="002321BE">
      <w:pPr>
        <w:numPr>
          <w:ilvl w:val="0"/>
          <w:numId w:val="20"/>
        </w:numPr>
        <w:tabs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Otwarcie ofert jest jawne. </w:t>
      </w:r>
    </w:p>
    <w:p w:rsidR="00FE1F78" w:rsidRDefault="00FE1F78" w:rsidP="002321BE">
      <w:pPr>
        <w:numPr>
          <w:ilvl w:val="0"/>
          <w:numId w:val="20"/>
        </w:numPr>
        <w:tabs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Otwarcie złożonych ofert nastąpi w dniu </w:t>
      </w:r>
      <w:r>
        <w:rPr>
          <w:b/>
          <w:sz w:val="22"/>
          <w:szCs w:val="22"/>
        </w:rPr>
        <w:t>18.12.201</w:t>
      </w:r>
      <w:r w:rsidR="008D7014">
        <w:rPr>
          <w:b/>
          <w:sz w:val="22"/>
          <w:szCs w:val="22"/>
        </w:rPr>
        <w:t xml:space="preserve">8 </w:t>
      </w:r>
      <w:r>
        <w:rPr>
          <w:b/>
          <w:sz w:val="22"/>
        </w:rPr>
        <w:t>r.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o godz. 11:15 </w:t>
      </w:r>
      <w:r>
        <w:rPr>
          <w:sz w:val="22"/>
          <w:szCs w:val="22"/>
        </w:rPr>
        <w:t>w siedzibie Zamawiającego, Dom Pomocy Społecznej w Gębicach 64-707, ul. Kasztanowa 45 –sala konferencyjna (budynek administracji)</w:t>
      </w:r>
    </w:p>
    <w:p w:rsidR="00FE1F78" w:rsidRDefault="00FE1F78" w:rsidP="002321BE">
      <w:pPr>
        <w:numPr>
          <w:ilvl w:val="0"/>
          <w:numId w:val="20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  <w:szCs w:val="22"/>
        </w:rPr>
        <w:t>Bezpośrednio przed otwarciem ofert zostaje podana kwota, jaką Zamawiający zamierza przeznaczyć na sfinansowanie</w:t>
      </w:r>
      <w:r>
        <w:rPr>
          <w:sz w:val="22"/>
        </w:rPr>
        <w:t xml:space="preserve"> zamówienia.</w:t>
      </w:r>
    </w:p>
    <w:p w:rsidR="00FE1F78" w:rsidRDefault="00FE1F78" w:rsidP="002321BE">
      <w:pPr>
        <w:numPr>
          <w:ilvl w:val="0"/>
          <w:numId w:val="20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W dalszej części:</w:t>
      </w:r>
    </w:p>
    <w:p w:rsidR="00FE1F78" w:rsidRDefault="00FE1F78" w:rsidP="002321BE">
      <w:pPr>
        <w:pStyle w:val="Nagwek"/>
        <w:numPr>
          <w:ilvl w:val="0"/>
          <w:numId w:val="21"/>
        </w:numPr>
        <w:tabs>
          <w:tab w:val="clear" w:pos="360"/>
          <w:tab w:val="num" w:pos="720"/>
        </w:tabs>
        <w:ind w:left="720"/>
        <w:jc w:val="both"/>
        <w:rPr>
          <w:sz w:val="22"/>
        </w:rPr>
      </w:pPr>
      <w:r>
        <w:rPr>
          <w:sz w:val="22"/>
        </w:rPr>
        <w:t>zostaje podana informacja o ilości ofert złożonych do rozpatrzenia w drodze postępowania przetargowego,</w:t>
      </w:r>
    </w:p>
    <w:p w:rsidR="00FE1F78" w:rsidRDefault="00FE1F78" w:rsidP="002321BE">
      <w:pPr>
        <w:numPr>
          <w:ilvl w:val="0"/>
          <w:numId w:val="21"/>
        </w:numPr>
        <w:tabs>
          <w:tab w:val="clear" w:pos="360"/>
          <w:tab w:val="num" w:pos="720"/>
        </w:tabs>
        <w:ind w:left="720"/>
        <w:jc w:val="both"/>
        <w:rPr>
          <w:sz w:val="22"/>
        </w:rPr>
      </w:pPr>
      <w:r>
        <w:rPr>
          <w:sz w:val="22"/>
        </w:rPr>
        <w:t>następuje stwierdzenie nienaruszenia opakowań ofert,</w:t>
      </w:r>
    </w:p>
    <w:p w:rsidR="00FE1F78" w:rsidRDefault="00FE1F78" w:rsidP="002321BE">
      <w:pPr>
        <w:numPr>
          <w:ilvl w:val="0"/>
          <w:numId w:val="21"/>
        </w:numPr>
        <w:tabs>
          <w:tab w:val="clear" w:pos="360"/>
          <w:tab w:val="num" w:pos="720"/>
        </w:tabs>
        <w:ind w:left="720"/>
        <w:jc w:val="both"/>
        <w:rPr>
          <w:sz w:val="22"/>
        </w:rPr>
      </w:pPr>
      <w:r>
        <w:rPr>
          <w:sz w:val="22"/>
        </w:rPr>
        <w:t>następuje stwierdzenie, czy wszystkie oferty wpłynęły w wymaganym terminie,</w:t>
      </w:r>
    </w:p>
    <w:p w:rsidR="00FE1F78" w:rsidRDefault="00FE1F78" w:rsidP="002321BE">
      <w:pPr>
        <w:numPr>
          <w:ilvl w:val="0"/>
          <w:numId w:val="20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Po otwarciu ofert podane zostanie do wiadomości:</w:t>
      </w:r>
    </w:p>
    <w:p w:rsidR="00FE1F78" w:rsidRDefault="00FE1F78" w:rsidP="002321BE">
      <w:pPr>
        <w:numPr>
          <w:ilvl w:val="0"/>
          <w:numId w:val="22"/>
        </w:numPr>
        <w:ind w:left="360" w:hanging="76"/>
        <w:jc w:val="both"/>
        <w:rPr>
          <w:sz w:val="22"/>
        </w:rPr>
      </w:pPr>
      <w:r>
        <w:rPr>
          <w:sz w:val="22"/>
        </w:rPr>
        <w:t>imię i nazwisko, nazwa (firma) oraz adres (siedziba) wykonawcy, którego oferta jest otwierana,</w:t>
      </w:r>
    </w:p>
    <w:p w:rsidR="00FE1F78" w:rsidRDefault="00FE1F78" w:rsidP="002321BE">
      <w:pPr>
        <w:numPr>
          <w:ilvl w:val="0"/>
          <w:numId w:val="22"/>
        </w:numPr>
        <w:tabs>
          <w:tab w:val="num" w:pos="360"/>
        </w:tabs>
        <w:ind w:left="360" w:hanging="76"/>
        <w:jc w:val="both"/>
        <w:rPr>
          <w:sz w:val="22"/>
          <w:szCs w:val="22"/>
        </w:rPr>
      </w:pPr>
      <w:r>
        <w:rPr>
          <w:sz w:val="22"/>
          <w:szCs w:val="22"/>
        </w:rPr>
        <w:t>cena oferty,</w:t>
      </w:r>
    </w:p>
    <w:p w:rsidR="00FE1F78" w:rsidRDefault="00FE1F78" w:rsidP="002321BE">
      <w:pPr>
        <w:numPr>
          <w:ilvl w:val="0"/>
          <w:numId w:val="22"/>
        </w:numPr>
        <w:tabs>
          <w:tab w:val="num" w:pos="360"/>
        </w:tabs>
        <w:ind w:left="360" w:hanging="76"/>
        <w:jc w:val="both"/>
        <w:rPr>
          <w:sz w:val="22"/>
          <w:szCs w:val="22"/>
        </w:rPr>
      </w:pPr>
      <w:r>
        <w:rPr>
          <w:sz w:val="22"/>
          <w:szCs w:val="22"/>
        </w:rPr>
        <w:t>termin wykonania zamówienia,</w:t>
      </w:r>
    </w:p>
    <w:p w:rsidR="00FE1F78" w:rsidRDefault="00FE1F78" w:rsidP="002321BE">
      <w:pPr>
        <w:numPr>
          <w:ilvl w:val="0"/>
          <w:numId w:val="22"/>
        </w:numPr>
        <w:tabs>
          <w:tab w:val="num" w:pos="360"/>
        </w:tabs>
        <w:ind w:left="360" w:hanging="76"/>
        <w:jc w:val="both"/>
        <w:rPr>
          <w:sz w:val="22"/>
          <w:szCs w:val="22"/>
        </w:rPr>
      </w:pPr>
      <w:r>
        <w:rPr>
          <w:sz w:val="22"/>
          <w:szCs w:val="22"/>
        </w:rPr>
        <w:t>warunki płatności zawarte w ofercie.</w:t>
      </w:r>
    </w:p>
    <w:p w:rsidR="00FE1F78" w:rsidRDefault="00FE1F78" w:rsidP="002321BE">
      <w:pPr>
        <w:numPr>
          <w:ilvl w:val="0"/>
          <w:numId w:val="20"/>
        </w:numPr>
        <w:tabs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Niezwłocznie po otwarciu ofert Zamawiający zamieszcza na stronie internetowej </w:t>
      </w:r>
      <w:hyperlink r:id="rId12" w:history="1">
        <w:r>
          <w:rPr>
            <w:rStyle w:val="Hipercze"/>
            <w:sz w:val="22"/>
            <w:szCs w:val="22"/>
          </w:rPr>
          <w:t>www.biuletyn.abip.pl/dpsgebice/</w:t>
        </w:r>
      </w:hyperlink>
      <w:r>
        <w:rPr>
          <w:sz w:val="22"/>
          <w:szCs w:val="22"/>
        </w:rPr>
        <w:t xml:space="preserve">  informacje dotyczące:</w:t>
      </w:r>
    </w:p>
    <w:p w:rsidR="00FE1F78" w:rsidRDefault="00FE1F78" w:rsidP="00FE1F78">
      <w:pPr>
        <w:numPr>
          <w:ilvl w:val="3"/>
          <w:numId w:val="2"/>
        </w:num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kwoty, jaką zamierza przeznaczyć na sfinansowanie zamówienia;</w:t>
      </w:r>
    </w:p>
    <w:p w:rsidR="00FE1F78" w:rsidRDefault="00FE1F78" w:rsidP="00FE1F78">
      <w:pPr>
        <w:numPr>
          <w:ilvl w:val="3"/>
          <w:numId w:val="2"/>
        </w:num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firm oraz adresów wykonawców, którzy złożyli oferty w terminie;</w:t>
      </w:r>
    </w:p>
    <w:p w:rsidR="00FE1F78" w:rsidRDefault="00FE1F78" w:rsidP="00FE1F78">
      <w:pPr>
        <w:numPr>
          <w:ilvl w:val="3"/>
          <w:numId w:val="2"/>
        </w:numPr>
        <w:ind w:left="720"/>
        <w:jc w:val="both"/>
        <w:rPr>
          <w:sz w:val="22"/>
          <w:szCs w:val="22"/>
        </w:rPr>
      </w:pPr>
      <w:r>
        <w:rPr>
          <w:sz w:val="22"/>
          <w:szCs w:val="22"/>
        </w:rPr>
        <w:t>ceny, terminu wykonania zamówienia.</w:t>
      </w:r>
    </w:p>
    <w:p w:rsidR="00FE1F78" w:rsidRDefault="00FE1F78" w:rsidP="00FE1F78">
      <w:pPr>
        <w:jc w:val="both"/>
        <w:rPr>
          <w:color w:val="FF0000"/>
          <w:sz w:val="22"/>
          <w:szCs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t>INFORMACJE DOTYCZĄCE OCENY OFERT - KRYTERIA OCENY OFERT</w:t>
      </w:r>
    </w:p>
    <w:p w:rsidR="00FE1F78" w:rsidRDefault="00FE1F78" w:rsidP="00FE1F78"/>
    <w:p w:rsidR="00FE1F78" w:rsidRDefault="00FE1F78" w:rsidP="00FE1F78">
      <w:pPr>
        <w:ind w:left="709" w:hanging="426"/>
        <w:rPr>
          <w:sz w:val="22"/>
          <w:szCs w:val="22"/>
        </w:rPr>
      </w:pPr>
      <w:r>
        <w:rPr>
          <w:sz w:val="22"/>
          <w:szCs w:val="22"/>
        </w:rPr>
        <w:t>1. Przy wyborze  oferty najkorzystniejszej, Zamawiający  będzie się kierował  następującymi kryteriami:</w:t>
      </w:r>
    </w:p>
    <w:p w:rsidR="00FE1F78" w:rsidRDefault="00FE1F78" w:rsidP="00FE1F78">
      <w:pPr>
        <w:tabs>
          <w:tab w:val="left" w:pos="1418"/>
        </w:tabs>
        <w:suppressAutoHyphens/>
        <w:spacing w:before="100" w:beforeAutospacing="1" w:after="100" w:afterAutospacing="1" w:line="276" w:lineRule="auto"/>
        <w:ind w:left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Kryterium „Cena” w PLN:</w:t>
      </w:r>
    </w:p>
    <w:p w:rsidR="00FE1F78" w:rsidRDefault="00FE1F78" w:rsidP="002321BE">
      <w:pPr>
        <w:numPr>
          <w:ilvl w:val="0"/>
          <w:numId w:val="23"/>
        </w:numPr>
        <w:tabs>
          <w:tab w:val="left" w:pos="851"/>
          <w:tab w:val="left" w:pos="1843"/>
        </w:tabs>
        <w:suppressAutoHyphens/>
        <w:spacing w:before="100" w:beforeAutospacing="1" w:after="100" w:afterAutospacing="1" w:line="276" w:lineRule="auto"/>
        <w:ind w:left="1843" w:hanging="425"/>
        <w:jc w:val="both"/>
        <w:rPr>
          <w:sz w:val="22"/>
          <w:szCs w:val="22"/>
        </w:rPr>
      </w:pPr>
      <w:r>
        <w:rPr>
          <w:sz w:val="22"/>
          <w:szCs w:val="22"/>
        </w:rPr>
        <w:t>znaczenie kryterium - 100% (100 pkt);</w:t>
      </w:r>
    </w:p>
    <w:p w:rsidR="00FE1F78" w:rsidRDefault="00FE1F78" w:rsidP="002321BE">
      <w:pPr>
        <w:widowControl w:val="0"/>
        <w:numPr>
          <w:ilvl w:val="0"/>
          <w:numId w:val="23"/>
        </w:numPr>
        <w:tabs>
          <w:tab w:val="left" w:pos="397"/>
          <w:tab w:val="left" w:pos="851"/>
          <w:tab w:val="left" w:pos="1843"/>
        </w:tabs>
        <w:suppressAutoHyphens/>
        <w:spacing w:before="100" w:beforeAutospacing="1" w:after="100" w:afterAutospacing="1" w:line="276" w:lineRule="auto"/>
        <w:ind w:left="1843" w:hanging="42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opis sposobu oceny ofert dla kryterium „Ceny”: </w:t>
      </w:r>
    </w:p>
    <w:p w:rsidR="00FE1F78" w:rsidRDefault="00FE1F78" w:rsidP="00FE1F78">
      <w:pPr>
        <w:widowControl w:val="0"/>
        <w:tabs>
          <w:tab w:val="left" w:pos="851"/>
        </w:tabs>
        <w:suppressAutoHyphens/>
        <w:spacing w:before="100" w:beforeAutospacing="1" w:after="100" w:afterAutospacing="1" w:line="276" w:lineRule="auto"/>
        <w:ind w:left="2268" w:hanging="425"/>
        <w:rPr>
          <w:sz w:val="22"/>
          <w:szCs w:val="22"/>
        </w:rPr>
      </w:pPr>
      <w:proofErr w:type="spellStart"/>
      <w:r>
        <w:rPr>
          <w:sz w:val="22"/>
          <w:szCs w:val="22"/>
        </w:rPr>
        <w:t>Lcena</w:t>
      </w:r>
      <w:proofErr w:type="spellEnd"/>
      <w:r>
        <w:rPr>
          <w:sz w:val="22"/>
          <w:szCs w:val="22"/>
        </w:rPr>
        <w:t xml:space="preserve"> = (</w:t>
      </w:r>
      <w:proofErr w:type="spellStart"/>
      <w:r>
        <w:rPr>
          <w:sz w:val="22"/>
          <w:szCs w:val="22"/>
        </w:rPr>
        <w:t>Cmin</w:t>
      </w:r>
      <w:proofErr w:type="spellEnd"/>
      <w:r>
        <w:rPr>
          <w:sz w:val="22"/>
          <w:szCs w:val="22"/>
        </w:rPr>
        <w:t xml:space="preserve"> / C) x 100 pkt </w:t>
      </w:r>
    </w:p>
    <w:p w:rsidR="00FE1F78" w:rsidRDefault="00FE1F78" w:rsidP="00FE1F78">
      <w:pPr>
        <w:widowControl w:val="0"/>
        <w:tabs>
          <w:tab w:val="left" w:pos="1276"/>
        </w:tabs>
        <w:suppressAutoHyphens/>
        <w:spacing w:before="100" w:beforeAutospacing="1" w:after="100" w:afterAutospacing="1" w:line="276" w:lineRule="auto"/>
        <w:ind w:left="2268" w:hanging="425"/>
        <w:rPr>
          <w:sz w:val="22"/>
          <w:szCs w:val="22"/>
        </w:rPr>
      </w:pPr>
      <w:r>
        <w:rPr>
          <w:sz w:val="22"/>
          <w:szCs w:val="22"/>
        </w:rPr>
        <w:t>gdzie:</w:t>
      </w:r>
    </w:p>
    <w:p w:rsidR="00FE1F78" w:rsidRDefault="00FE1F78" w:rsidP="00FE1F78">
      <w:pPr>
        <w:widowControl w:val="0"/>
        <w:tabs>
          <w:tab w:val="left" w:pos="1276"/>
        </w:tabs>
        <w:suppressAutoHyphens/>
        <w:spacing w:before="100" w:beforeAutospacing="1" w:after="100" w:afterAutospacing="1" w:line="276" w:lineRule="auto"/>
        <w:ind w:left="2268" w:hanging="425"/>
        <w:rPr>
          <w:sz w:val="22"/>
          <w:szCs w:val="22"/>
        </w:rPr>
      </w:pPr>
      <w:proofErr w:type="spellStart"/>
      <w:r>
        <w:rPr>
          <w:sz w:val="22"/>
          <w:szCs w:val="22"/>
        </w:rPr>
        <w:t>Lcena</w:t>
      </w:r>
      <w:proofErr w:type="spellEnd"/>
      <w:r>
        <w:rPr>
          <w:sz w:val="22"/>
          <w:szCs w:val="22"/>
        </w:rPr>
        <w:t xml:space="preserve"> - liczba uzyskanych punktów dla kryterium „Cena” ocenianej oferty</w:t>
      </w:r>
    </w:p>
    <w:p w:rsidR="00FE1F78" w:rsidRDefault="00FE1F78" w:rsidP="00FE1F78">
      <w:pPr>
        <w:widowControl w:val="0"/>
        <w:tabs>
          <w:tab w:val="left" w:pos="1276"/>
        </w:tabs>
        <w:suppressAutoHyphens/>
        <w:spacing w:before="100" w:beforeAutospacing="1" w:after="100" w:afterAutospacing="1" w:line="276" w:lineRule="auto"/>
        <w:ind w:left="2268" w:hanging="425"/>
        <w:rPr>
          <w:sz w:val="22"/>
          <w:szCs w:val="22"/>
        </w:rPr>
      </w:pPr>
      <w:proofErr w:type="spellStart"/>
      <w:r>
        <w:rPr>
          <w:sz w:val="22"/>
          <w:szCs w:val="22"/>
        </w:rPr>
        <w:t>Cmin</w:t>
      </w:r>
      <w:proofErr w:type="spellEnd"/>
      <w:r>
        <w:rPr>
          <w:sz w:val="22"/>
          <w:szCs w:val="22"/>
        </w:rPr>
        <w:t xml:space="preserve"> - cena w ofercie z najniższą ceną</w:t>
      </w:r>
    </w:p>
    <w:p w:rsidR="00FE1F78" w:rsidRDefault="00FE1F78" w:rsidP="00164324">
      <w:pPr>
        <w:widowControl w:val="0"/>
        <w:tabs>
          <w:tab w:val="left" w:pos="1276"/>
        </w:tabs>
        <w:suppressAutoHyphens/>
        <w:spacing w:before="100" w:beforeAutospacing="1" w:after="100" w:afterAutospacing="1" w:line="276" w:lineRule="auto"/>
        <w:ind w:left="2268" w:hanging="425"/>
        <w:rPr>
          <w:sz w:val="22"/>
          <w:szCs w:val="22"/>
        </w:rPr>
      </w:pPr>
      <w:r>
        <w:rPr>
          <w:sz w:val="22"/>
          <w:szCs w:val="22"/>
        </w:rPr>
        <w:t xml:space="preserve">C - cena w ofercie ocenianej </w:t>
      </w:r>
    </w:p>
    <w:p w:rsidR="006A65DB" w:rsidRPr="006A65DB" w:rsidRDefault="00FE1F78" w:rsidP="002321BE">
      <w:pPr>
        <w:pStyle w:val="Akapitzlist"/>
        <w:numPr>
          <w:ilvl w:val="0"/>
          <w:numId w:val="16"/>
        </w:numPr>
        <w:jc w:val="both"/>
        <w:rPr>
          <w:sz w:val="22"/>
        </w:rPr>
      </w:pPr>
      <w:r w:rsidRPr="006A65DB">
        <w:rPr>
          <w:sz w:val="22"/>
        </w:rPr>
        <w:t xml:space="preserve">Ocena punktowa będzie dotyczyć wyłącznie ofert uznanych za ważne i niepodlegających </w:t>
      </w:r>
    </w:p>
    <w:p w:rsidR="00FE1F78" w:rsidRPr="006A65DB" w:rsidRDefault="00FE1F78" w:rsidP="006A65DB">
      <w:pPr>
        <w:pStyle w:val="Akapitzlist"/>
        <w:ind w:left="720"/>
        <w:jc w:val="both"/>
        <w:rPr>
          <w:sz w:val="22"/>
        </w:rPr>
      </w:pPr>
      <w:r w:rsidRPr="006A65DB">
        <w:rPr>
          <w:sz w:val="22"/>
        </w:rPr>
        <w:t>odrzuceniu.</w:t>
      </w:r>
    </w:p>
    <w:p w:rsidR="00FE1F78" w:rsidRPr="007039CE" w:rsidRDefault="00FE1F78" w:rsidP="002321BE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7039CE">
        <w:rPr>
          <w:sz w:val="22"/>
          <w:szCs w:val="22"/>
        </w:rPr>
        <w:t xml:space="preserve"> Informacja na temat  możliwości  rozliczania się w walutach obcych.</w:t>
      </w:r>
    </w:p>
    <w:p w:rsidR="00FE1F78" w:rsidRDefault="00FE1F78" w:rsidP="00FE1F78">
      <w:pPr>
        <w:ind w:left="709" w:hanging="426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</w:t>
      </w:r>
      <w:r w:rsidR="006A65DB">
        <w:rPr>
          <w:b/>
          <w:sz w:val="22"/>
          <w:szCs w:val="22"/>
        </w:rPr>
        <w:t xml:space="preserve">   </w:t>
      </w:r>
      <w:r>
        <w:rPr>
          <w:sz w:val="22"/>
          <w:szCs w:val="22"/>
        </w:rPr>
        <w:t>Zamawiający  będzie rozliczał się  z Wykonawcą  wyłącznie  z uwzględnieniem  waluty polskiej (PLN)</w:t>
      </w:r>
    </w:p>
    <w:p w:rsidR="00FE1F78" w:rsidRDefault="00FE1F78" w:rsidP="00FE1F78">
      <w:pPr>
        <w:jc w:val="both"/>
        <w:rPr>
          <w:sz w:val="22"/>
        </w:rPr>
      </w:pPr>
    </w:p>
    <w:p w:rsidR="00FE1F78" w:rsidRDefault="00FE1F78" w:rsidP="00FE1F78">
      <w:pPr>
        <w:jc w:val="both"/>
        <w:rPr>
          <w:sz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t>WYBÓR WYKONAWCY, TRYB OGŁOSZENIA WYNIKÓW Postępowania</w:t>
      </w:r>
    </w:p>
    <w:p w:rsidR="00FE1F78" w:rsidRDefault="00FE1F78" w:rsidP="00FE1F78">
      <w:pPr>
        <w:rPr>
          <w:i/>
        </w:rPr>
      </w:pPr>
    </w:p>
    <w:p w:rsidR="00FE1F78" w:rsidRDefault="00FE1F78" w:rsidP="002321BE">
      <w:pPr>
        <w:numPr>
          <w:ilvl w:val="0"/>
          <w:numId w:val="24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Zamawiający nie przewiduje wyboru najkorzystniejszej oferty z zastosowaniem aukcji elektronicznej.</w:t>
      </w:r>
    </w:p>
    <w:p w:rsidR="00FE1F78" w:rsidRDefault="00FE1F78" w:rsidP="002321BE">
      <w:pPr>
        <w:numPr>
          <w:ilvl w:val="0"/>
          <w:numId w:val="24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>Zamawiający informuje niezwłocznie wszystkich wykonawców o:</w:t>
      </w:r>
    </w:p>
    <w:p w:rsidR="00FE1F78" w:rsidRDefault="00FE1F78" w:rsidP="002321BE">
      <w:pPr>
        <w:numPr>
          <w:ilvl w:val="1"/>
          <w:numId w:val="24"/>
        </w:numPr>
        <w:tabs>
          <w:tab w:val="num" w:pos="720"/>
        </w:tabs>
        <w:ind w:left="720"/>
        <w:jc w:val="both"/>
        <w:rPr>
          <w:sz w:val="22"/>
        </w:rPr>
      </w:pPr>
      <w:r>
        <w:rPr>
          <w:sz w:val="22"/>
        </w:rPr>
        <w:t>wyborze najkorzystniejszej oferty, podając nazwę albo imię i nazwisko, siedzibę albo miejsce zamieszkania i adres, jeżeli jest miejscem wykonywania działalności wykonawcy, którego ofertę wybrano, oraz nazwy albo imiona i nazwiska, siedziby albo miejsca zamieszkania i adresy, jeżeli są miejscami wykonywania działalności wykonawców, którzy złożyli oferty, a także punktację przyznaną ofertom w każdym kryterium oceny ofert i łączną punktację,</w:t>
      </w:r>
    </w:p>
    <w:p w:rsidR="00FE1F78" w:rsidRDefault="00FE1F78" w:rsidP="002321BE">
      <w:pPr>
        <w:numPr>
          <w:ilvl w:val="1"/>
          <w:numId w:val="24"/>
        </w:numPr>
        <w:tabs>
          <w:tab w:val="num" w:pos="720"/>
        </w:tabs>
        <w:ind w:left="720"/>
        <w:jc w:val="both"/>
        <w:rPr>
          <w:sz w:val="22"/>
        </w:rPr>
      </w:pPr>
      <w:r>
        <w:rPr>
          <w:sz w:val="22"/>
        </w:rPr>
        <w:t>wykonawcach, którzy zostali wykluczeni,</w:t>
      </w:r>
    </w:p>
    <w:p w:rsidR="00FE1F78" w:rsidRDefault="00FE1F78" w:rsidP="002321BE">
      <w:pPr>
        <w:numPr>
          <w:ilvl w:val="1"/>
          <w:numId w:val="24"/>
        </w:numPr>
        <w:tabs>
          <w:tab w:val="num" w:pos="720"/>
        </w:tabs>
        <w:ind w:left="720"/>
        <w:jc w:val="both"/>
        <w:rPr>
          <w:sz w:val="22"/>
        </w:rPr>
      </w:pPr>
      <w:r>
        <w:rPr>
          <w:sz w:val="22"/>
        </w:rPr>
        <w:t>wykonawcach, których oferty zostały odrzucone, powodach odrzucenia oferty, a w przypadkach, o których mowa w art. 89 ust. 4 i 5 ustawy, braku równoważności lub braku spełniania wymagań dotyczących wydajności lub funkcjonalności,</w:t>
      </w:r>
    </w:p>
    <w:p w:rsidR="00FE1F78" w:rsidRDefault="00FE1F78" w:rsidP="002321BE">
      <w:pPr>
        <w:numPr>
          <w:ilvl w:val="1"/>
          <w:numId w:val="24"/>
        </w:numPr>
        <w:tabs>
          <w:tab w:val="num" w:pos="720"/>
        </w:tabs>
        <w:ind w:left="720"/>
        <w:jc w:val="both"/>
        <w:rPr>
          <w:sz w:val="22"/>
        </w:rPr>
      </w:pPr>
      <w:r>
        <w:rPr>
          <w:sz w:val="22"/>
        </w:rPr>
        <w:t>wykonawcach, którzy złożyli oferty niepodlegające odrzuceniu, ale nie zostali zaproszeni do kolejnego etapu negocjacji albo dialogu,</w:t>
      </w:r>
    </w:p>
    <w:p w:rsidR="00FE1F78" w:rsidRDefault="00FE1F78" w:rsidP="002321BE">
      <w:pPr>
        <w:numPr>
          <w:ilvl w:val="1"/>
          <w:numId w:val="24"/>
        </w:numPr>
        <w:tabs>
          <w:tab w:val="num" w:pos="720"/>
        </w:tabs>
        <w:ind w:left="720"/>
        <w:jc w:val="both"/>
        <w:rPr>
          <w:sz w:val="22"/>
        </w:rPr>
      </w:pPr>
      <w:r>
        <w:rPr>
          <w:sz w:val="22"/>
        </w:rPr>
        <w:t>unieważnieniu postępowania</w:t>
      </w:r>
    </w:p>
    <w:p w:rsidR="00FE1F78" w:rsidRDefault="00FE1F78" w:rsidP="00FE1F78">
      <w:pPr>
        <w:ind w:left="360"/>
        <w:jc w:val="both"/>
        <w:rPr>
          <w:sz w:val="22"/>
        </w:rPr>
      </w:pPr>
      <w:r>
        <w:rPr>
          <w:sz w:val="22"/>
        </w:rPr>
        <w:t>- podając uzasadnienie faktyczne i prawne.</w:t>
      </w:r>
    </w:p>
    <w:p w:rsidR="00FE1F78" w:rsidRDefault="00FE1F78" w:rsidP="002321BE">
      <w:pPr>
        <w:numPr>
          <w:ilvl w:val="1"/>
          <w:numId w:val="24"/>
        </w:numPr>
        <w:tabs>
          <w:tab w:val="num" w:pos="720"/>
        </w:tabs>
        <w:ind w:left="720"/>
        <w:jc w:val="both"/>
        <w:rPr>
          <w:sz w:val="22"/>
        </w:rPr>
      </w:pPr>
      <w:r>
        <w:rPr>
          <w:sz w:val="22"/>
        </w:rPr>
        <w:t xml:space="preserve">terminie, określonym zgodnie z art. 94 ust. 1 lub 2 ustawy, po którego upływie umowa w sprawie zamówienia publicznego może być zawarta. </w:t>
      </w:r>
    </w:p>
    <w:p w:rsidR="00FE1F78" w:rsidRDefault="00FE1F78" w:rsidP="00FE1F78">
      <w:pPr>
        <w:jc w:val="both"/>
        <w:rPr>
          <w:sz w:val="22"/>
        </w:rPr>
      </w:pPr>
      <w:r>
        <w:rPr>
          <w:sz w:val="22"/>
        </w:rPr>
        <w:t xml:space="preserve">3.  Informacje, o których mowa w punkcie 2.1) i 2.5) zostaną udostępnione przez Zamawiającego na stronie internetowej </w:t>
      </w:r>
      <w:r>
        <w:rPr>
          <w:b/>
          <w:sz w:val="22"/>
        </w:rPr>
        <w:t>www.biuletyn.abip.pl/dpsgebice/</w:t>
      </w:r>
    </w:p>
    <w:p w:rsidR="00FE1F78" w:rsidRDefault="00FE1F78" w:rsidP="00FE1F78">
      <w:pPr>
        <w:jc w:val="both"/>
        <w:rPr>
          <w:sz w:val="22"/>
        </w:rPr>
      </w:pPr>
      <w:r>
        <w:rPr>
          <w:sz w:val="22"/>
        </w:rPr>
        <w:t>4.  W przypadku unieważnienia postępowania Zamawiający zawiadomi wykonawców, którzy ubiegali się o udzielenie zamówienia (w przypadku unieważnienia postępowania przed upływem terminu składania ofert) albo, którzy złożyli oferty (w przypadku unieważnienia postępowania po upływie terminu składania ofert) – podając uzasadnienie faktyczne i prawne.</w:t>
      </w:r>
    </w:p>
    <w:p w:rsidR="00FE1F78" w:rsidRDefault="00FE1F78" w:rsidP="00FE1F78">
      <w:pPr>
        <w:jc w:val="both"/>
        <w:rPr>
          <w:color w:val="FF0000"/>
          <w:sz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t xml:space="preserve"> ISTOTNE WARUNKI PRZYSZŁEJ UMOWY</w:t>
      </w:r>
    </w:p>
    <w:p w:rsidR="00FE1F78" w:rsidRDefault="00FE1F78" w:rsidP="00FE1F78"/>
    <w:p w:rsidR="00FE1F78" w:rsidRDefault="00FE1F78" w:rsidP="00FE1F78">
      <w:pPr>
        <w:jc w:val="both"/>
        <w:rPr>
          <w:sz w:val="22"/>
        </w:rPr>
      </w:pPr>
      <w:r>
        <w:rPr>
          <w:sz w:val="22"/>
        </w:rPr>
        <w:t>Zam</w:t>
      </w:r>
      <w:r>
        <w:rPr>
          <w:color w:val="000000"/>
          <w:sz w:val="22"/>
        </w:rPr>
        <w:t>awiający wymaga zawarcia umowy na warunkach określonych w projekcie umowy stanowiącym</w:t>
      </w:r>
      <w:r>
        <w:rPr>
          <w:b/>
          <w:color w:val="000000"/>
          <w:sz w:val="22"/>
          <w:szCs w:val="22"/>
        </w:rPr>
        <w:t xml:space="preserve"> Załącznik Nr 5.1 – 5.</w:t>
      </w:r>
      <w:r w:rsidR="00481840">
        <w:rPr>
          <w:b/>
          <w:color w:val="000000"/>
          <w:sz w:val="22"/>
          <w:szCs w:val="22"/>
        </w:rPr>
        <w:t>6</w:t>
      </w:r>
      <w:r>
        <w:rPr>
          <w:b/>
          <w:color w:val="000000"/>
          <w:sz w:val="22"/>
          <w:szCs w:val="22"/>
        </w:rPr>
        <w:t xml:space="preserve"> do Specyfikacji</w:t>
      </w:r>
      <w:r>
        <w:rPr>
          <w:color w:val="000000"/>
          <w:sz w:val="22"/>
        </w:rPr>
        <w:t>.</w:t>
      </w:r>
    </w:p>
    <w:p w:rsidR="00FE1F78" w:rsidRDefault="00FE1F78" w:rsidP="00FE1F78">
      <w:pPr>
        <w:jc w:val="both"/>
        <w:rPr>
          <w:color w:val="FF0000"/>
          <w:sz w:val="22"/>
        </w:rPr>
      </w:pPr>
    </w:p>
    <w:p w:rsidR="00891259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t xml:space="preserve">TRYB UDZIELANIA WYJAŚNIEŃ I WYKAZ OSÓB UPOWAŻNIONYCH </w:t>
      </w:r>
    </w:p>
    <w:p w:rsidR="00FE1F78" w:rsidRDefault="00FE1F78" w:rsidP="00891259">
      <w:pPr>
        <w:pStyle w:val="Nagwek3"/>
        <w:ind w:left="567"/>
        <w:rPr>
          <w:caps/>
          <w:sz w:val="22"/>
        </w:rPr>
      </w:pPr>
      <w:r>
        <w:rPr>
          <w:caps/>
          <w:sz w:val="22"/>
        </w:rPr>
        <w:t>DO ICH  UDZIELANI</w:t>
      </w:r>
      <w:r w:rsidR="00891259">
        <w:rPr>
          <w:caps/>
          <w:sz w:val="22"/>
        </w:rPr>
        <w:t>a</w:t>
      </w:r>
    </w:p>
    <w:p w:rsidR="00FE1F78" w:rsidRDefault="00FE1F78" w:rsidP="00FE1F78">
      <w:pPr>
        <w:pStyle w:val="Tekstpodstawowy"/>
        <w:rPr>
          <w:b/>
          <w:sz w:val="22"/>
        </w:rPr>
      </w:pPr>
    </w:p>
    <w:p w:rsidR="00FE1F78" w:rsidRDefault="00FE1F78" w:rsidP="002321BE">
      <w:pPr>
        <w:numPr>
          <w:ilvl w:val="0"/>
          <w:numId w:val="25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 xml:space="preserve">Przed terminem składania ofert każdy wykonawca może zwrócić się do Zamawiającego o wyjaśnienie treści Specyfikacji. </w:t>
      </w:r>
    </w:p>
    <w:p w:rsidR="00FE1F78" w:rsidRDefault="00FE1F78" w:rsidP="002321BE">
      <w:pPr>
        <w:numPr>
          <w:ilvl w:val="0"/>
          <w:numId w:val="25"/>
        </w:numPr>
        <w:tabs>
          <w:tab w:val="num" w:pos="360"/>
        </w:tabs>
        <w:ind w:left="360"/>
        <w:jc w:val="both"/>
        <w:rPr>
          <w:sz w:val="22"/>
        </w:rPr>
      </w:pPr>
      <w:r>
        <w:rPr>
          <w:sz w:val="22"/>
        </w:rPr>
        <w:t xml:space="preserve">Zamawiający jest obowiązany udzielić wyjaśnień niezwłocznie, jednak nie później niż na 2 dni przed upływem terminu składania ofert, pod warunkiem, ze wniosek o wyjaśnienie treści specyfikacji istotnych warunków zamówienia wpłynął do zamawiającego nie później niż do końca dnia, w którym upływa połowa wyznaczonego terminu składania ofert. </w:t>
      </w:r>
    </w:p>
    <w:p w:rsidR="00FE1F78" w:rsidRDefault="00FE1F78" w:rsidP="002321BE">
      <w:pPr>
        <w:numPr>
          <w:ilvl w:val="0"/>
          <w:numId w:val="25"/>
        </w:numPr>
        <w:tabs>
          <w:tab w:val="num" w:pos="360"/>
        </w:tabs>
        <w:ind w:left="360"/>
        <w:jc w:val="both"/>
        <w:rPr>
          <w:color w:val="000000"/>
          <w:sz w:val="22"/>
        </w:rPr>
      </w:pPr>
      <w:r>
        <w:rPr>
          <w:sz w:val="22"/>
        </w:rPr>
        <w:t xml:space="preserve">Jeżeli wniosek o wyjaśnienie treści specyfikacji istotnych warunków zamówienia wpłynął po upływie terminu składania wniosku, o którym mowa w punkcie 2, lub dotyczy udzielonych wyjaśnień, zamawiający może </w:t>
      </w:r>
      <w:r>
        <w:rPr>
          <w:color w:val="000000"/>
          <w:sz w:val="22"/>
        </w:rPr>
        <w:t>udzielić wyjaśnień albo pozostawić wniosek bez rozpatrywania.</w:t>
      </w:r>
    </w:p>
    <w:p w:rsidR="00FE1F78" w:rsidRDefault="00FE1F78" w:rsidP="002321BE">
      <w:pPr>
        <w:numPr>
          <w:ilvl w:val="0"/>
          <w:numId w:val="25"/>
        </w:numPr>
        <w:tabs>
          <w:tab w:val="num" w:pos="360"/>
        </w:tabs>
        <w:ind w:left="360"/>
        <w:jc w:val="both"/>
        <w:rPr>
          <w:color w:val="000000"/>
          <w:sz w:val="22"/>
        </w:rPr>
      </w:pPr>
      <w:r>
        <w:rPr>
          <w:color w:val="000000"/>
          <w:sz w:val="22"/>
        </w:rPr>
        <w:t>Przedłużenie terminu do składania nie wpływa na bieg terminu składania wniosku, o którym mowa w punkcie 2.</w:t>
      </w:r>
    </w:p>
    <w:p w:rsidR="00FE1F78" w:rsidRDefault="00FE1F78" w:rsidP="002321BE">
      <w:pPr>
        <w:numPr>
          <w:ilvl w:val="0"/>
          <w:numId w:val="25"/>
        </w:numPr>
        <w:tabs>
          <w:tab w:val="num" w:pos="360"/>
        </w:tabs>
        <w:ind w:left="360"/>
        <w:jc w:val="both"/>
        <w:rPr>
          <w:color w:val="000000"/>
          <w:sz w:val="22"/>
        </w:rPr>
      </w:pPr>
      <w:r>
        <w:rPr>
          <w:color w:val="000000"/>
          <w:sz w:val="22"/>
        </w:rPr>
        <w:t>Treść zapytań wraz z wyjaśnieniami Zamawiający przekaże wykonawcom, którym przekazana została specyfikacja istotnych warunków zamówienia oraz zamieści na swojej stronie internetowej.</w:t>
      </w:r>
    </w:p>
    <w:p w:rsidR="00FE1F78" w:rsidRDefault="00FE1F78" w:rsidP="002321BE">
      <w:pPr>
        <w:numPr>
          <w:ilvl w:val="0"/>
          <w:numId w:val="25"/>
        </w:numPr>
        <w:tabs>
          <w:tab w:val="num" w:pos="360"/>
        </w:tabs>
        <w:ind w:left="360"/>
        <w:jc w:val="both"/>
        <w:rPr>
          <w:color w:val="000000"/>
          <w:sz w:val="22"/>
        </w:rPr>
      </w:pPr>
      <w:r>
        <w:rPr>
          <w:color w:val="000000"/>
          <w:sz w:val="22"/>
        </w:rPr>
        <w:t>Osobą upoważnioną do kontaktów z wykonawcami i udzielania wyjaśnień jest:</w:t>
      </w:r>
    </w:p>
    <w:p w:rsidR="00FE1F78" w:rsidRDefault="00FE1F78" w:rsidP="00FE1F78">
      <w:pPr>
        <w:pStyle w:val="Tekstpodstawowy"/>
        <w:tabs>
          <w:tab w:val="clear" w:pos="142"/>
          <w:tab w:val="left" w:pos="708"/>
        </w:tabs>
        <w:rPr>
          <w:bCs/>
          <w:color w:val="000000"/>
          <w:sz w:val="22"/>
        </w:rPr>
      </w:pPr>
      <w:r>
        <w:rPr>
          <w:bCs/>
          <w:color w:val="000000"/>
          <w:sz w:val="22"/>
        </w:rPr>
        <w:t xml:space="preserve">         Wioleta Kamińska – kierownik działu  w Domu Pomocy Społecznej w Gębicach,      </w:t>
      </w:r>
    </w:p>
    <w:p w:rsidR="00FE1F78" w:rsidRDefault="00FE1F78" w:rsidP="00FE1F78">
      <w:pPr>
        <w:pStyle w:val="Tekstpodstawowy"/>
        <w:tabs>
          <w:tab w:val="clear" w:pos="142"/>
          <w:tab w:val="left" w:pos="708"/>
        </w:tabs>
        <w:rPr>
          <w:bCs/>
          <w:color w:val="000000"/>
          <w:sz w:val="22"/>
        </w:rPr>
      </w:pPr>
      <w:r>
        <w:rPr>
          <w:bCs/>
          <w:color w:val="000000"/>
          <w:sz w:val="22"/>
        </w:rPr>
        <w:t xml:space="preserve">            tel. 67/2551424 lub 784 382 394</w:t>
      </w:r>
    </w:p>
    <w:p w:rsidR="00FE1F78" w:rsidRDefault="00FE1F78" w:rsidP="00FE1F78">
      <w:pPr>
        <w:pStyle w:val="Tekstpodstawowy"/>
        <w:tabs>
          <w:tab w:val="clear" w:pos="142"/>
          <w:tab w:val="left" w:pos="708"/>
        </w:tabs>
        <w:rPr>
          <w:bCs/>
          <w:sz w:val="22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t xml:space="preserve">POUCZENIE O ŚRODKACH ODWOŁAWCZYCH </w:t>
      </w:r>
      <w:r w:rsidR="00A478CB">
        <w:rPr>
          <w:caps/>
          <w:sz w:val="22"/>
        </w:rPr>
        <w:t xml:space="preserve"> </w:t>
      </w:r>
      <w:r>
        <w:rPr>
          <w:caps/>
          <w:sz w:val="22"/>
        </w:rPr>
        <w:t>PRZYSŁUGUJĄCYCH WYKONAWCY W TOKU NINIEJSZEGO POSTĘPOWANIA O UDZIELENIE ZAMÓWIENIA</w:t>
      </w:r>
    </w:p>
    <w:p w:rsidR="00FE1F78" w:rsidRDefault="00FE1F78" w:rsidP="00FE1F78"/>
    <w:p w:rsidR="007039CE" w:rsidRPr="00CC669E" w:rsidRDefault="007039CE" w:rsidP="007039CE">
      <w:pPr>
        <w:pStyle w:val="Tekstpodstawowy2"/>
        <w:numPr>
          <w:ilvl w:val="3"/>
          <w:numId w:val="13"/>
        </w:numPr>
        <w:ind w:left="426"/>
        <w:rPr>
          <w:sz w:val="24"/>
          <w:szCs w:val="24"/>
        </w:rPr>
      </w:pPr>
      <w:r w:rsidRPr="00CC669E">
        <w:rPr>
          <w:sz w:val="24"/>
          <w:szCs w:val="24"/>
          <w:lang w:eastAsia="pl-PL"/>
        </w:rPr>
        <w:t xml:space="preserve">Środki </w:t>
      </w:r>
      <w:r w:rsidRPr="00CC669E">
        <w:rPr>
          <w:sz w:val="24"/>
          <w:szCs w:val="24"/>
        </w:rPr>
        <w:t xml:space="preserve">ochrony prawnej określone w ustawie </w:t>
      </w:r>
      <w:proofErr w:type="spellStart"/>
      <w:r w:rsidRPr="00CC669E">
        <w:rPr>
          <w:sz w:val="24"/>
          <w:szCs w:val="24"/>
        </w:rPr>
        <w:t>Pzp</w:t>
      </w:r>
      <w:proofErr w:type="spellEnd"/>
      <w:r w:rsidRPr="00CC669E">
        <w:rPr>
          <w:sz w:val="24"/>
          <w:szCs w:val="24"/>
        </w:rPr>
        <w:t xml:space="preserve"> przysługują wykonawcy, a także innemu podmiotowi, jeżeli ma lub miał interes w uzyskaniu danego zamówienia oraz poniósł lub może ponieść szkodę w wyniku naruszenia przez zamawiającego przepisów ustawy </w:t>
      </w:r>
      <w:proofErr w:type="spellStart"/>
      <w:r w:rsidRPr="00CC669E">
        <w:rPr>
          <w:sz w:val="24"/>
          <w:szCs w:val="24"/>
        </w:rPr>
        <w:t>Pzp</w:t>
      </w:r>
      <w:proofErr w:type="spellEnd"/>
      <w:r w:rsidRPr="00CC669E">
        <w:rPr>
          <w:sz w:val="24"/>
          <w:szCs w:val="24"/>
        </w:rPr>
        <w:t>.</w:t>
      </w:r>
    </w:p>
    <w:p w:rsidR="007039CE" w:rsidRPr="00CC669E" w:rsidRDefault="007039CE" w:rsidP="007039CE">
      <w:pPr>
        <w:numPr>
          <w:ilvl w:val="3"/>
          <w:numId w:val="13"/>
        </w:numPr>
        <w:ind w:left="426"/>
        <w:jc w:val="both"/>
        <w:rPr>
          <w:sz w:val="24"/>
          <w:szCs w:val="24"/>
          <w:lang w:eastAsia="x-none"/>
        </w:rPr>
      </w:pPr>
      <w:r w:rsidRPr="00CC669E">
        <w:rPr>
          <w:sz w:val="24"/>
          <w:szCs w:val="24"/>
          <w:lang w:eastAsia="x-none"/>
        </w:rPr>
        <w:t xml:space="preserve">Środki ochrony prawnej wobec ogłoszenia o zamówieniu oraz specyfikacji istotnych warunków zamówienia przysługują również organizacjom, wpisanym na listę, o której mowa w art. 154 pkt 5 ustawy </w:t>
      </w:r>
      <w:proofErr w:type="spellStart"/>
      <w:r w:rsidRPr="00CC669E">
        <w:rPr>
          <w:sz w:val="24"/>
          <w:szCs w:val="24"/>
          <w:lang w:eastAsia="x-none"/>
        </w:rPr>
        <w:t>Pzp</w:t>
      </w:r>
      <w:proofErr w:type="spellEnd"/>
      <w:r w:rsidRPr="00CC669E">
        <w:rPr>
          <w:sz w:val="24"/>
          <w:szCs w:val="24"/>
          <w:lang w:eastAsia="x-none"/>
        </w:rPr>
        <w:t>.</w:t>
      </w:r>
    </w:p>
    <w:p w:rsidR="007039CE" w:rsidRPr="00CC669E" w:rsidRDefault="007039CE" w:rsidP="007039CE">
      <w:pPr>
        <w:numPr>
          <w:ilvl w:val="3"/>
          <w:numId w:val="13"/>
        </w:numPr>
        <w:ind w:left="426"/>
        <w:jc w:val="both"/>
        <w:rPr>
          <w:sz w:val="24"/>
          <w:szCs w:val="24"/>
          <w:lang w:eastAsia="x-none"/>
        </w:rPr>
      </w:pPr>
      <w:r w:rsidRPr="00CC669E">
        <w:rPr>
          <w:sz w:val="24"/>
          <w:szCs w:val="24"/>
          <w:lang w:eastAsia="x-none"/>
        </w:rPr>
        <w:t>Odwołanie przysługuje wyłącznie od niezgodnej z przepisami ustawy czynności zamawiającego podjętej w postępowaniu o udzielenie zamówienia lub zaniechania czynności, do której zamawiający jest zobowiązany na podstawie ustawy.</w:t>
      </w:r>
    </w:p>
    <w:p w:rsidR="007039CE" w:rsidRPr="00CC669E" w:rsidRDefault="007039CE" w:rsidP="007039CE">
      <w:pPr>
        <w:numPr>
          <w:ilvl w:val="3"/>
          <w:numId w:val="13"/>
        </w:numPr>
        <w:ind w:left="426"/>
        <w:jc w:val="both"/>
        <w:rPr>
          <w:sz w:val="24"/>
          <w:szCs w:val="24"/>
          <w:lang w:eastAsia="x-none"/>
        </w:rPr>
      </w:pPr>
      <w:r w:rsidRPr="00CC669E">
        <w:rPr>
          <w:sz w:val="24"/>
          <w:szCs w:val="24"/>
          <w:lang w:eastAsia="x-none"/>
        </w:rPr>
        <w:t xml:space="preserve">Ponieważ wartość niniejszego zamówienia jest mniejsza niż kwoty określone w przepisach wydanych na podstawie art. 11 ust. 8 ustawy </w:t>
      </w:r>
      <w:proofErr w:type="spellStart"/>
      <w:r w:rsidRPr="00CC669E">
        <w:rPr>
          <w:sz w:val="24"/>
          <w:szCs w:val="24"/>
          <w:lang w:eastAsia="x-none"/>
        </w:rPr>
        <w:t>Pzp</w:t>
      </w:r>
      <w:proofErr w:type="spellEnd"/>
      <w:r w:rsidRPr="00CC669E">
        <w:rPr>
          <w:sz w:val="24"/>
          <w:szCs w:val="24"/>
          <w:lang w:eastAsia="x-none"/>
        </w:rPr>
        <w:t>, odwołanie przysługuje wobec czynności:</w:t>
      </w:r>
    </w:p>
    <w:p w:rsidR="007039CE" w:rsidRPr="00CC669E" w:rsidRDefault="007039CE" w:rsidP="007039CE">
      <w:pPr>
        <w:ind w:left="426"/>
        <w:jc w:val="both"/>
        <w:rPr>
          <w:sz w:val="24"/>
          <w:szCs w:val="24"/>
          <w:lang w:eastAsia="x-none"/>
        </w:rPr>
      </w:pPr>
      <w:r w:rsidRPr="00CC669E">
        <w:rPr>
          <w:sz w:val="24"/>
          <w:szCs w:val="24"/>
          <w:lang w:eastAsia="x-none"/>
        </w:rPr>
        <w:t>1) określenia warunków udziału w postępowaniu;</w:t>
      </w:r>
    </w:p>
    <w:p w:rsidR="007039CE" w:rsidRPr="00CC669E" w:rsidRDefault="007039CE" w:rsidP="007039CE">
      <w:pPr>
        <w:ind w:left="426"/>
        <w:jc w:val="both"/>
        <w:rPr>
          <w:sz w:val="24"/>
          <w:szCs w:val="24"/>
          <w:lang w:eastAsia="x-none"/>
        </w:rPr>
      </w:pPr>
      <w:r w:rsidRPr="00CC669E">
        <w:rPr>
          <w:sz w:val="24"/>
          <w:szCs w:val="24"/>
          <w:lang w:eastAsia="x-none"/>
        </w:rPr>
        <w:t>2) wykluczenia z postępowania o udzielenie zamówienia;</w:t>
      </w:r>
    </w:p>
    <w:p w:rsidR="007039CE" w:rsidRPr="00CC669E" w:rsidRDefault="007039CE" w:rsidP="007039CE">
      <w:pPr>
        <w:ind w:left="426"/>
        <w:jc w:val="both"/>
        <w:rPr>
          <w:sz w:val="24"/>
          <w:szCs w:val="24"/>
          <w:lang w:eastAsia="x-none"/>
        </w:rPr>
      </w:pPr>
      <w:r w:rsidRPr="00CC669E">
        <w:rPr>
          <w:sz w:val="24"/>
          <w:szCs w:val="24"/>
          <w:lang w:eastAsia="x-none"/>
        </w:rPr>
        <w:t>3) odrzucenia oferty;</w:t>
      </w:r>
    </w:p>
    <w:p w:rsidR="007039CE" w:rsidRPr="00CC669E" w:rsidRDefault="007039CE" w:rsidP="007039CE">
      <w:pPr>
        <w:ind w:left="426"/>
        <w:jc w:val="both"/>
        <w:rPr>
          <w:sz w:val="24"/>
          <w:szCs w:val="24"/>
          <w:lang w:eastAsia="x-none"/>
        </w:rPr>
      </w:pPr>
      <w:r w:rsidRPr="00CC669E">
        <w:rPr>
          <w:sz w:val="24"/>
          <w:szCs w:val="24"/>
          <w:lang w:eastAsia="x-none"/>
        </w:rPr>
        <w:t>4) opisu przedmiotu zamówienia;</w:t>
      </w:r>
    </w:p>
    <w:p w:rsidR="007039CE" w:rsidRPr="00CC669E" w:rsidRDefault="007039CE" w:rsidP="007039CE">
      <w:pPr>
        <w:ind w:left="426"/>
        <w:jc w:val="both"/>
        <w:rPr>
          <w:sz w:val="24"/>
          <w:szCs w:val="24"/>
          <w:lang w:eastAsia="x-none"/>
        </w:rPr>
      </w:pPr>
      <w:r w:rsidRPr="00CC669E">
        <w:rPr>
          <w:sz w:val="24"/>
          <w:szCs w:val="24"/>
          <w:lang w:eastAsia="x-none"/>
        </w:rPr>
        <w:t>5) wyboru najkorzystniejszej oferty.</w:t>
      </w:r>
    </w:p>
    <w:p w:rsidR="007039CE" w:rsidRPr="00CC669E" w:rsidRDefault="007039CE" w:rsidP="007039CE">
      <w:pPr>
        <w:numPr>
          <w:ilvl w:val="3"/>
          <w:numId w:val="13"/>
        </w:numPr>
        <w:ind w:left="426"/>
        <w:jc w:val="both"/>
        <w:rPr>
          <w:sz w:val="24"/>
          <w:szCs w:val="24"/>
          <w:lang w:eastAsia="x-none"/>
        </w:rPr>
      </w:pPr>
      <w:r w:rsidRPr="00CC669E">
        <w:rPr>
          <w:sz w:val="24"/>
          <w:szCs w:val="24"/>
          <w:lang w:eastAsia="x-none"/>
        </w:rPr>
        <w:t>Odwołanie wnosi się do Prezesa Izby w formie pisemnej w postaci papierowej albo w postaci elektronicznej, opatrzone odpowiednio własnoręcznym podpisem albo kwalifikowanym podpisem elektronicznym.</w:t>
      </w:r>
    </w:p>
    <w:p w:rsidR="007039CE" w:rsidRPr="00CC669E" w:rsidRDefault="007039CE" w:rsidP="007039CE">
      <w:pPr>
        <w:numPr>
          <w:ilvl w:val="3"/>
          <w:numId w:val="13"/>
        </w:numPr>
        <w:ind w:left="426"/>
        <w:jc w:val="both"/>
        <w:rPr>
          <w:sz w:val="24"/>
          <w:szCs w:val="24"/>
          <w:lang w:eastAsia="x-none"/>
        </w:rPr>
      </w:pPr>
      <w:r w:rsidRPr="00CC669E">
        <w:rPr>
          <w:sz w:val="24"/>
          <w:szCs w:val="24"/>
          <w:lang w:eastAsia="x-none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7039CE" w:rsidRPr="00CC669E" w:rsidRDefault="007039CE" w:rsidP="007039CE">
      <w:pPr>
        <w:numPr>
          <w:ilvl w:val="3"/>
          <w:numId w:val="13"/>
        </w:numPr>
        <w:ind w:left="426"/>
        <w:jc w:val="both"/>
        <w:rPr>
          <w:sz w:val="24"/>
          <w:szCs w:val="24"/>
          <w:lang w:eastAsia="x-none"/>
        </w:rPr>
      </w:pPr>
      <w:r w:rsidRPr="00CC669E">
        <w:rPr>
          <w:sz w:val="24"/>
          <w:szCs w:val="24"/>
          <w:lang w:eastAsia="x-none"/>
        </w:rPr>
        <w:t xml:space="preserve">Terminy wniesienia odwołania określono w art.182 </w:t>
      </w:r>
      <w:proofErr w:type="spellStart"/>
      <w:r w:rsidRPr="00CC669E">
        <w:rPr>
          <w:sz w:val="24"/>
          <w:szCs w:val="24"/>
          <w:lang w:eastAsia="x-none"/>
        </w:rPr>
        <w:t>Pzp</w:t>
      </w:r>
      <w:proofErr w:type="spellEnd"/>
      <w:r w:rsidRPr="00CC669E">
        <w:rPr>
          <w:sz w:val="24"/>
          <w:szCs w:val="24"/>
          <w:lang w:eastAsia="x-none"/>
        </w:rPr>
        <w:t xml:space="preserve">. </w:t>
      </w:r>
    </w:p>
    <w:p w:rsidR="007039CE" w:rsidRPr="00CC669E" w:rsidRDefault="007039CE" w:rsidP="007039CE">
      <w:pPr>
        <w:numPr>
          <w:ilvl w:val="3"/>
          <w:numId w:val="13"/>
        </w:numPr>
        <w:ind w:left="426"/>
        <w:jc w:val="both"/>
        <w:rPr>
          <w:i/>
          <w:sz w:val="24"/>
          <w:szCs w:val="24"/>
          <w:lang w:eastAsia="x-none"/>
        </w:rPr>
      </w:pPr>
      <w:r w:rsidRPr="00CC669E">
        <w:rPr>
          <w:sz w:val="24"/>
          <w:szCs w:val="24"/>
          <w:lang w:eastAsia="x-none"/>
        </w:rPr>
        <w:t xml:space="preserve">Szczegóły dotyczące procedury odwoławczej zawarte są w ustawie </w:t>
      </w:r>
      <w:proofErr w:type="spellStart"/>
      <w:r w:rsidRPr="00CC669E">
        <w:rPr>
          <w:sz w:val="24"/>
          <w:szCs w:val="24"/>
          <w:lang w:eastAsia="x-none"/>
        </w:rPr>
        <w:t>Pzp</w:t>
      </w:r>
      <w:proofErr w:type="spellEnd"/>
      <w:r w:rsidRPr="00CC669E">
        <w:rPr>
          <w:sz w:val="24"/>
          <w:szCs w:val="24"/>
          <w:lang w:eastAsia="x-none"/>
        </w:rPr>
        <w:t xml:space="preserve"> od art. 179. Wykonawca może pozyskać dodatkowe informacje w tym względzie ze strony internetowej Urzędu Zamówień Publicznych: www.uzp.gov.pl</w:t>
      </w:r>
    </w:p>
    <w:p w:rsidR="00FE1F78" w:rsidRDefault="00FE1F78" w:rsidP="00FE1F78">
      <w:pPr>
        <w:pStyle w:val="Tekstpodstawowy2"/>
        <w:rPr>
          <w:sz w:val="22"/>
          <w:lang w:val="pl-PL"/>
        </w:rPr>
      </w:pPr>
    </w:p>
    <w:p w:rsidR="00FE1F78" w:rsidRDefault="00FE1F78" w:rsidP="00FE1F78">
      <w:pPr>
        <w:pStyle w:val="Tekstpodstawowy2"/>
        <w:rPr>
          <w:i/>
          <w:sz w:val="22"/>
          <w:szCs w:val="22"/>
          <w:lang w:val="pl-PL"/>
        </w:rPr>
      </w:pPr>
    </w:p>
    <w:p w:rsidR="00FE1F78" w:rsidRDefault="00FE1F78" w:rsidP="00FE1F78">
      <w:pPr>
        <w:pStyle w:val="Nagwek3"/>
        <w:numPr>
          <w:ilvl w:val="0"/>
          <w:numId w:val="1"/>
        </w:numPr>
        <w:ind w:left="567" w:hanging="425"/>
        <w:rPr>
          <w:caps/>
          <w:sz w:val="22"/>
        </w:rPr>
      </w:pPr>
      <w:r>
        <w:rPr>
          <w:caps/>
          <w:sz w:val="22"/>
        </w:rPr>
        <w:t>INFORMACJE O FORMALNOŚCIACH, JAKIE POWINNY ZOSTAĆ DOPEŁNIONE PO WYBORZE OFERTY W CELU ZAWARCIA UMOWY W SPRAWIE ZAMÓWIENIA PUBLICZNEGO</w:t>
      </w:r>
    </w:p>
    <w:p w:rsidR="00FE1F78" w:rsidRDefault="00FE1F78" w:rsidP="00FE1F78">
      <w:pPr>
        <w:pStyle w:val="Tekstpodstawowy"/>
        <w:rPr>
          <w:i/>
          <w:sz w:val="22"/>
        </w:rPr>
      </w:pPr>
    </w:p>
    <w:p w:rsidR="00FE1F78" w:rsidRDefault="00FE1F78" w:rsidP="002321BE">
      <w:pPr>
        <w:numPr>
          <w:ilvl w:val="0"/>
          <w:numId w:val="26"/>
        </w:numPr>
        <w:tabs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Po wyborze oferty Dom Pomocy Społecznej w Gębicach  wezwie  wybranego Wykonawcę do podpisania umowy w sprawie zamówienia publicznego, podając miejsce i termin jej podpisania.</w:t>
      </w:r>
    </w:p>
    <w:p w:rsidR="00FE1F78" w:rsidRPr="007C7350" w:rsidRDefault="00FE1F78" w:rsidP="002321BE">
      <w:pPr>
        <w:numPr>
          <w:ilvl w:val="0"/>
          <w:numId w:val="26"/>
        </w:numPr>
        <w:tabs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Jeżeli oferta wykonawców, którzy ubiegali się o udzielenie zamówienia wspólnie, zostanie</w:t>
      </w:r>
      <w:r>
        <w:rPr>
          <w:sz w:val="22"/>
        </w:rPr>
        <w:t xml:space="preserve"> wybrana, jako najkorzystniejsza, zamawiający zażąda, aby przed zawarciem umowy w sprawie zamówienia publicznego, wykonawcy ci przedłożyli Zamawiającemu umowę regulującą ich współdziałanie.</w:t>
      </w:r>
    </w:p>
    <w:p w:rsidR="007C7350" w:rsidRPr="007C7350" w:rsidRDefault="007C7350" w:rsidP="002321BE">
      <w:pPr>
        <w:numPr>
          <w:ilvl w:val="0"/>
          <w:numId w:val="26"/>
        </w:numPr>
        <w:tabs>
          <w:tab w:val="num" w:pos="360"/>
        </w:tabs>
        <w:ind w:left="360"/>
        <w:jc w:val="both"/>
        <w:rPr>
          <w:i/>
          <w:sz w:val="22"/>
          <w:szCs w:val="22"/>
        </w:rPr>
      </w:pPr>
      <w:r w:rsidRPr="007C7350">
        <w:rPr>
          <w:sz w:val="22"/>
          <w:szCs w:val="22"/>
        </w:rPr>
        <w:t>Przed podpisaniem umowy na realizację niniejszego zamówienia Wykonawca zobowiązany jest przedłożyć</w:t>
      </w:r>
      <w:r w:rsidRPr="007C7350">
        <w:rPr>
          <w:i/>
          <w:sz w:val="22"/>
          <w:szCs w:val="22"/>
        </w:rPr>
        <w:t>:</w:t>
      </w:r>
    </w:p>
    <w:p w:rsidR="007C7350" w:rsidRPr="007C7350" w:rsidRDefault="007C7350" w:rsidP="002321BE">
      <w:pPr>
        <w:numPr>
          <w:ilvl w:val="0"/>
          <w:numId w:val="37"/>
        </w:numPr>
        <w:tabs>
          <w:tab w:val="num" w:pos="1026"/>
        </w:tabs>
        <w:jc w:val="both"/>
        <w:rPr>
          <w:sz w:val="22"/>
          <w:szCs w:val="22"/>
        </w:rPr>
      </w:pPr>
      <w:r w:rsidRPr="007C7350">
        <w:rPr>
          <w:sz w:val="22"/>
          <w:szCs w:val="22"/>
        </w:rPr>
        <w:t>w przypadku gdy oferta wykonawców, którzy ubiegali się o udzielenie zamówienia wspólnie, zostanie wybrana jako najkorzystniejsza – umowę regulującą ich współdziałanie.</w:t>
      </w:r>
    </w:p>
    <w:p w:rsidR="00375AC1" w:rsidRPr="00375AC1" w:rsidRDefault="00375AC1" w:rsidP="002321BE">
      <w:pPr>
        <w:numPr>
          <w:ilvl w:val="0"/>
          <w:numId w:val="26"/>
        </w:numPr>
        <w:tabs>
          <w:tab w:val="num" w:pos="360"/>
        </w:tabs>
        <w:ind w:left="360"/>
        <w:jc w:val="both"/>
        <w:rPr>
          <w:sz w:val="22"/>
          <w:szCs w:val="22"/>
        </w:rPr>
      </w:pPr>
      <w:r w:rsidRPr="00375AC1">
        <w:rPr>
          <w:sz w:val="22"/>
          <w:szCs w:val="22"/>
        </w:rPr>
        <w:lastRenderedPageBreak/>
        <w:t xml:space="preserve">Niedopełnienie obowiązków wymienionych w ust. 3 będzie skutkować odstąpieniem Zamawiającego od zawarcia umowy z przyczyn leżących po stronie Wykonawcy. </w:t>
      </w:r>
    </w:p>
    <w:p w:rsidR="007C7350" w:rsidRPr="007C7350" w:rsidRDefault="007C7350" w:rsidP="00375AC1">
      <w:pPr>
        <w:ind w:left="360"/>
        <w:jc w:val="both"/>
        <w:rPr>
          <w:sz w:val="22"/>
          <w:szCs w:val="22"/>
        </w:rPr>
      </w:pPr>
    </w:p>
    <w:p w:rsidR="00FE1F78" w:rsidRDefault="00FE1F78" w:rsidP="002321BE">
      <w:pPr>
        <w:numPr>
          <w:ilvl w:val="0"/>
          <w:numId w:val="26"/>
        </w:numPr>
        <w:tabs>
          <w:tab w:val="num" w:pos="360"/>
        </w:tabs>
        <w:ind w:left="360"/>
        <w:jc w:val="both"/>
        <w:rPr>
          <w:sz w:val="22"/>
          <w:szCs w:val="22"/>
        </w:rPr>
      </w:pPr>
      <w:r>
        <w:rPr>
          <w:sz w:val="22"/>
          <w:szCs w:val="22"/>
        </w:rPr>
        <w:t>W sprawach nieuregulowanych niniejszą Specyfikacją mają zastosowanie przepisy ustawy z dnia 29 stycznia 2004 r. Prawo zamówień publicznych oraz przepisy Kodeksu cywilnego.</w:t>
      </w:r>
    </w:p>
    <w:p w:rsidR="00CC669E" w:rsidRDefault="00CC669E" w:rsidP="00CC669E">
      <w:pPr>
        <w:pStyle w:val="Akapitzlist"/>
        <w:rPr>
          <w:sz w:val="22"/>
          <w:szCs w:val="22"/>
        </w:rPr>
      </w:pPr>
    </w:p>
    <w:p w:rsidR="00CC669E" w:rsidRDefault="00CC669E" w:rsidP="00CC669E">
      <w:pPr>
        <w:jc w:val="both"/>
        <w:rPr>
          <w:sz w:val="22"/>
          <w:szCs w:val="22"/>
        </w:rPr>
      </w:pPr>
    </w:p>
    <w:p w:rsidR="00FE1F78" w:rsidRDefault="00FE1F78" w:rsidP="00FE1F78">
      <w:pPr>
        <w:ind w:left="6381"/>
        <w:jc w:val="both"/>
        <w:rPr>
          <w:i/>
        </w:rPr>
      </w:pPr>
    </w:p>
    <w:p w:rsidR="00FE1F78" w:rsidRDefault="00C62C63" w:rsidP="00C62C6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</w:t>
      </w:r>
      <w:r w:rsidR="00FE1F78">
        <w:rPr>
          <w:sz w:val="22"/>
          <w:szCs w:val="22"/>
        </w:rPr>
        <w:t>Zatwierdzam:</w:t>
      </w:r>
    </w:p>
    <w:p w:rsidR="00C62C63" w:rsidRDefault="00C62C63" w:rsidP="00C62C63">
      <w:pPr>
        <w:ind w:left="6372" w:firstLine="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Dyrektor </w:t>
      </w:r>
    </w:p>
    <w:p w:rsidR="00C62C63" w:rsidRDefault="00C62C63" w:rsidP="00C62C6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</w:t>
      </w:r>
      <w:bookmarkStart w:id="0" w:name="_GoBack"/>
      <w:bookmarkEnd w:id="0"/>
      <w:r>
        <w:rPr>
          <w:sz w:val="22"/>
          <w:szCs w:val="22"/>
        </w:rPr>
        <w:t>Magdalena Modrak-</w:t>
      </w:r>
      <w:proofErr w:type="spellStart"/>
      <w:r>
        <w:rPr>
          <w:sz w:val="22"/>
          <w:szCs w:val="22"/>
        </w:rPr>
        <w:t>Czerniewska</w:t>
      </w:r>
      <w:proofErr w:type="spellEnd"/>
    </w:p>
    <w:p w:rsidR="00FE1F78" w:rsidRDefault="00FE1F78" w:rsidP="00FE1F7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</w:t>
      </w:r>
      <w:r w:rsidR="00CC669E">
        <w:rPr>
          <w:sz w:val="22"/>
          <w:szCs w:val="22"/>
        </w:rPr>
        <w:t xml:space="preserve">                </w:t>
      </w:r>
    </w:p>
    <w:p w:rsidR="00FE1F78" w:rsidRDefault="00FE1F78" w:rsidP="00FE1F78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E1F78" w:rsidRDefault="00FE1F78" w:rsidP="00FE1F78">
      <w:pPr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E1F78" w:rsidRDefault="00FE1F78" w:rsidP="00FE1F78"/>
    <w:p w:rsidR="00A47BA9" w:rsidRDefault="00A47BA9"/>
    <w:sectPr w:rsidR="00A47BA9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36D" w:rsidRDefault="008D536D" w:rsidP="00AA5815">
      <w:r>
        <w:separator/>
      </w:r>
    </w:p>
  </w:endnote>
  <w:endnote w:type="continuationSeparator" w:id="0">
    <w:p w:rsidR="008D536D" w:rsidRDefault="008D536D" w:rsidP="00AA5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95332197"/>
      <w:docPartObj>
        <w:docPartGallery w:val="Page Numbers (Bottom of Page)"/>
        <w:docPartUnique/>
      </w:docPartObj>
    </w:sdtPr>
    <w:sdtEndPr/>
    <w:sdtContent>
      <w:p w:rsidR="007039CE" w:rsidRDefault="007039C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:rsidR="007039CE" w:rsidRDefault="007039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36D" w:rsidRDefault="008D536D" w:rsidP="00AA5815">
      <w:r>
        <w:separator/>
      </w:r>
    </w:p>
  </w:footnote>
  <w:footnote w:type="continuationSeparator" w:id="0">
    <w:p w:rsidR="008D536D" w:rsidRDefault="008D536D" w:rsidP="00AA5815">
      <w:r>
        <w:continuationSeparator/>
      </w:r>
    </w:p>
  </w:footnote>
  <w:footnote w:id="1">
    <w:p w:rsidR="00AA5815" w:rsidRPr="00925468" w:rsidRDefault="00AA5815" w:rsidP="00AA5815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925468">
        <w:rPr>
          <w:b/>
        </w:rPr>
        <w:t xml:space="preserve">Wyjaśnienie: </w:t>
      </w:r>
      <w:r w:rsidRPr="00925468">
        <w:t xml:space="preserve">skorzystanie z prawa do sprostowania nie może skutkować zmianą wyniku postępowania o udzielenie zamówienia publicznego ani zmianą postanowień umowy w zakresie niezgodnym z ustawą </w:t>
      </w:r>
      <w:proofErr w:type="spellStart"/>
      <w:r w:rsidRPr="00925468">
        <w:t>Pzp</w:t>
      </w:r>
      <w:proofErr w:type="spellEnd"/>
      <w:r w:rsidRPr="00925468">
        <w:t xml:space="preserve"> oraz nie może naruszać integralności protokołu oraz jego załączników</w:t>
      </w:r>
      <w:r>
        <w:t>.</w:t>
      </w:r>
    </w:p>
  </w:footnote>
  <w:footnote w:id="2">
    <w:p w:rsidR="00AA5815" w:rsidRPr="00BE716B" w:rsidRDefault="00AA5815" w:rsidP="00AA5815">
      <w:pPr>
        <w:pStyle w:val="Tekstprzypisudolnego"/>
        <w:jc w:val="both"/>
        <w:rPr>
          <w:color w:val="FF0000"/>
        </w:rPr>
      </w:pPr>
      <w:r w:rsidRPr="00925468">
        <w:rPr>
          <w:rStyle w:val="Odwoanieprzypisudolnego"/>
        </w:rPr>
        <w:footnoteRef/>
      </w:r>
      <w:r w:rsidRPr="00925468">
        <w:t xml:space="preserve"> </w:t>
      </w:r>
      <w:r w:rsidRPr="00925468">
        <w:rPr>
          <w:b/>
        </w:rPr>
        <w:t xml:space="preserve">Wyjaśnienie: </w:t>
      </w:r>
      <w:r w:rsidRPr="00925468">
        <w:t>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  <w: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F601B"/>
    <w:multiLevelType w:val="hybridMultilevel"/>
    <w:tmpl w:val="608429BC"/>
    <w:lvl w:ilvl="0" w:tplc="7DE64A12">
      <w:start w:val="1"/>
      <w:numFmt w:val="decimal"/>
      <w:lvlText w:val="%1."/>
      <w:lvlJc w:val="left"/>
      <w:pPr>
        <w:ind w:left="611" w:hanging="423"/>
      </w:pPr>
      <w:rPr>
        <w:rFonts w:ascii="Times New Roman" w:eastAsia="Arial" w:hAnsi="Times New Roman" w:cs="Times New Roman" w:hint="default"/>
        <w:spacing w:val="-11"/>
        <w:w w:val="103"/>
        <w:sz w:val="22"/>
        <w:szCs w:val="22"/>
      </w:rPr>
    </w:lvl>
    <w:lvl w:ilvl="1" w:tplc="01D23240">
      <w:start w:val="1"/>
      <w:numFmt w:val="lowerLetter"/>
      <w:lvlText w:val="%2)"/>
      <w:lvlJc w:val="left"/>
      <w:pPr>
        <w:ind w:left="892" w:hanging="358"/>
      </w:pPr>
      <w:rPr>
        <w:rFonts w:ascii="Arial Narrow" w:eastAsia="Arial" w:hAnsi="Arial Narrow" w:hint="default"/>
        <w:spacing w:val="-14"/>
        <w:w w:val="103"/>
        <w:kern w:val="24"/>
      </w:rPr>
    </w:lvl>
    <w:lvl w:ilvl="2" w:tplc="65B407AC">
      <w:start w:val="1"/>
      <w:numFmt w:val="bullet"/>
      <w:lvlText w:val="•"/>
      <w:lvlJc w:val="left"/>
      <w:pPr>
        <w:ind w:left="1840" w:hanging="358"/>
      </w:pPr>
    </w:lvl>
    <w:lvl w:ilvl="3" w:tplc="B058C0D8">
      <w:start w:val="1"/>
      <w:numFmt w:val="bullet"/>
      <w:lvlText w:val="•"/>
      <w:lvlJc w:val="left"/>
      <w:pPr>
        <w:ind w:left="2780" w:hanging="358"/>
      </w:pPr>
    </w:lvl>
    <w:lvl w:ilvl="4" w:tplc="D1AC578A">
      <w:start w:val="1"/>
      <w:numFmt w:val="bullet"/>
      <w:lvlText w:val="•"/>
      <w:lvlJc w:val="left"/>
      <w:pPr>
        <w:ind w:left="3720" w:hanging="358"/>
      </w:pPr>
    </w:lvl>
    <w:lvl w:ilvl="5" w:tplc="9E06CFEC">
      <w:start w:val="1"/>
      <w:numFmt w:val="bullet"/>
      <w:lvlText w:val="•"/>
      <w:lvlJc w:val="left"/>
      <w:pPr>
        <w:ind w:left="4660" w:hanging="358"/>
      </w:pPr>
    </w:lvl>
    <w:lvl w:ilvl="6" w:tplc="1ABE36E6">
      <w:start w:val="1"/>
      <w:numFmt w:val="bullet"/>
      <w:lvlText w:val="•"/>
      <w:lvlJc w:val="left"/>
      <w:pPr>
        <w:ind w:left="5600" w:hanging="358"/>
      </w:pPr>
    </w:lvl>
    <w:lvl w:ilvl="7" w:tplc="9CD87550">
      <w:start w:val="1"/>
      <w:numFmt w:val="bullet"/>
      <w:lvlText w:val="•"/>
      <w:lvlJc w:val="left"/>
      <w:pPr>
        <w:ind w:left="6540" w:hanging="358"/>
      </w:pPr>
    </w:lvl>
    <w:lvl w:ilvl="8" w:tplc="EE50FE56">
      <w:start w:val="1"/>
      <w:numFmt w:val="bullet"/>
      <w:lvlText w:val="•"/>
      <w:lvlJc w:val="left"/>
      <w:pPr>
        <w:ind w:left="7480" w:hanging="358"/>
      </w:pPr>
    </w:lvl>
  </w:abstractNum>
  <w:abstractNum w:abstractNumId="1" w15:restartNumberingAfterBreak="0">
    <w:nsid w:val="0C6B223F"/>
    <w:multiLevelType w:val="hybridMultilevel"/>
    <w:tmpl w:val="CDDE60A8"/>
    <w:lvl w:ilvl="0" w:tplc="0234BF3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1570DA"/>
    <w:multiLevelType w:val="multilevel"/>
    <w:tmpl w:val="55BA36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1132BDC"/>
    <w:multiLevelType w:val="hybridMultilevel"/>
    <w:tmpl w:val="A5D443B4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442149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7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 w:tplc="23C6C4D4">
      <w:start w:val="1"/>
      <w:numFmt w:val="decimal"/>
      <w:lvlText w:val="%4)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CD230D"/>
    <w:multiLevelType w:val="hybridMultilevel"/>
    <w:tmpl w:val="A510E320"/>
    <w:lvl w:ilvl="0" w:tplc="F0DEFCD8">
      <w:start w:val="1"/>
      <w:numFmt w:val="lowerLetter"/>
      <w:lvlText w:val="%1)"/>
      <w:lvlJc w:val="left"/>
      <w:pPr>
        <w:ind w:left="1571" w:hanging="360"/>
      </w:pPr>
      <w:rPr>
        <w:rFonts w:ascii="Arial" w:hAnsi="Arial" w:cs="Times New Roman" w:hint="default"/>
        <w:b w:val="0"/>
        <w:bCs w:val="0"/>
        <w:i w:val="0"/>
        <w:iCs w:val="0"/>
        <w:color w:val="00000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>
      <w:start w:val="1"/>
      <w:numFmt w:val="lowerRoman"/>
      <w:lvlText w:val="%6."/>
      <w:lvlJc w:val="right"/>
      <w:pPr>
        <w:ind w:left="5171" w:hanging="180"/>
      </w:pPr>
    </w:lvl>
    <w:lvl w:ilvl="6" w:tplc="0415000F">
      <w:start w:val="1"/>
      <w:numFmt w:val="decimal"/>
      <w:lvlText w:val="%7."/>
      <w:lvlJc w:val="left"/>
      <w:pPr>
        <w:ind w:left="5891" w:hanging="360"/>
      </w:pPr>
    </w:lvl>
    <w:lvl w:ilvl="7" w:tplc="04150019">
      <w:start w:val="1"/>
      <w:numFmt w:val="lowerLetter"/>
      <w:lvlText w:val="%8."/>
      <w:lvlJc w:val="left"/>
      <w:pPr>
        <w:ind w:left="6611" w:hanging="360"/>
      </w:pPr>
    </w:lvl>
    <w:lvl w:ilvl="8" w:tplc="0415001B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37D494E"/>
    <w:multiLevelType w:val="singleLevel"/>
    <w:tmpl w:val="017063E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9D77F8C"/>
    <w:multiLevelType w:val="hybridMultilevel"/>
    <w:tmpl w:val="890893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F06E3FC">
      <w:start w:val="1"/>
      <w:numFmt w:val="decimal"/>
      <w:lvlText w:val="%2)"/>
      <w:lvlJc w:val="left"/>
      <w:pPr>
        <w:tabs>
          <w:tab w:val="num" w:pos="1785"/>
        </w:tabs>
        <w:ind w:left="1785" w:hanging="705"/>
      </w:pPr>
    </w:lvl>
    <w:lvl w:ilvl="2" w:tplc="D86A128E">
      <w:start w:val="1"/>
      <w:numFmt w:val="upperLetter"/>
      <w:lvlText w:val="%3."/>
      <w:lvlJc w:val="left"/>
      <w:pPr>
        <w:ind w:left="2340" w:hanging="360"/>
      </w:pPr>
    </w:lvl>
    <w:lvl w:ilvl="3" w:tplc="D94E1E28">
      <w:start w:val="1"/>
      <w:numFmt w:val="lowerLetter"/>
      <w:lvlText w:val="%4)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ED348616">
      <w:start w:val="1"/>
      <w:numFmt w:val="decimal"/>
      <w:lvlText w:val="%7."/>
      <w:lvlJc w:val="left"/>
      <w:pPr>
        <w:ind w:left="5040" w:hanging="360"/>
      </w:pPr>
      <w:rPr>
        <w:b w:val="0"/>
        <w:i w:val="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43775D"/>
    <w:multiLevelType w:val="hybridMultilevel"/>
    <w:tmpl w:val="09F2C578"/>
    <w:lvl w:ilvl="0" w:tplc="05CA63FC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2CD4D11"/>
    <w:multiLevelType w:val="hybridMultilevel"/>
    <w:tmpl w:val="BACE2938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1B443F"/>
    <w:multiLevelType w:val="hybridMultilevel"/>
    <w:tmpl w:val="6B32DBE4"/>
    <w:lvl w:ilvl="0" w:tplc="8B62CC36">
      <w:start w:val="1"/>
      <w:numFmt w:val="decimal"/>
      <w:lvlText w:val="%1."/>
      <w:lvlJc w:val="left"/>
      <w:pPr>
        <w:ind w:left="611" w:hanging="423"/>
      </w:pPr>
      <w:rPr>
        <w:rFonts w:ascii="Arial" w:eastAsia="Arial" w:hAnsi="Arial" w:cs="Times New Roman" w:hint="default"/>
        <w:color w:val="000000"/>
        <w:spacing w:val="-11"/>
        <w:w w:val="103"/>
        <w:sz w:val="19"/>
        <w:szCs w:val="19"/>
      </w:rPr>
    </w:lvl>
    <w:lvl w:ilvl="1" w:tplc="6A50DC14">
      <w:start w:val="1"/>
      <w:numFmt w:val="lowerLetter"/>
      <w:lvlText w:val="%2)"/>
      <w:lvlJc w:val="left"/>
      <w:pPr>
        <w:ind w:left="892" w:hanging="358"/>
      </w:pPr>
      <w:rPr>
        <w:rFonts w:ascii="Times New Roman" w:eastAsia="Arial" w:hAnsi="Times New Roman" w:cs="Times New Roman" w:hint="default"/>
        <w:spacing w:val="-14"/>
        <w:w w:val="103"/>
        <w:kern w:val="24"/>
      </w:rPr>
    </w:lvl>
    <w:lvl w:ilvl="2" w:tplc="65B407AC">
      <w:start w:val="1"/>
      <w:numFmt w:val="bullet"/>
      <w:lvlText w:val="•"/>
      <w:lvlJc w:val="left"/>
      <w:pPr>
        <w:ind w:left="1840" w:hanging="358"/>
      </w:pPr>
    </w:lvl>
    <w:lvl w:ilvl="3" w:tplc="B058C0D8">
      <w:start w:val="1"/>
      <w:numFmt w:val="bullet"/>
      <w:lvlText w:val="•"/>
      <w:lvlJc w:val="left"/>
      <w:pPr>
        <w:ind w:left="2780" w:hanging="358"/>
      </w:pPr>
    </w:lvl>
    <w:lvl w:ilvl="4" w:tplc="D1AC578A">
      <w:start w:val="1"/>
      <w:numFmt w:val="bullet"/>
      <w:lvlText w:val="•"/>
      <w:lvlJc w:val="left"/>
      <w:pPr>
        <w:ind w:left="3720" w:hanging="358"/>
      </w:pPr>
    </w:lvl>
    <w:lvl w:ilvl="5" w:tplc="9E06CFEC">
      <w:start w:val="1"/>
      <w:numFmt w:val="bullet"/>
      <w:lvlText w:val="•"/>
      <w:lvlJc w:val="left"/>
      <w:pPr>
        <w:ind w:left="4660" w:hanging="358"/>
      </w:pPr>
    </w:lvl>
    <w:lvl w:ilvl="6" w:tplc="1ABE36E6">
      <w:start w:val="1"/>
      <w:numFmt w:val="bullet"/>
      <w:lvlText w:val="•"/>
      <w:lvlJc w:val="left"/>
      <w:pPr>
        <w:ind w:left="5600" w:hanging="358"/>
      </w:pPr>
    </w:lvl>
    <w:lvl w:ilvl="7" w:tplc="9CD87550">
      <w:start w:val="1"/>
      <w:numFmt w:val="bullet"/>
      <w:lvlText w:val="•"/>
      <w:lvlJc w:val="left"/>
      <w:pPr>
        <w:ind w:left="6540" w:hanging="358"/>
      </w:pPr>
    </w:lvl>
    <w:lvl w:ilvl="8" w:tplc="EE50FE56">
      <w:start w:val="1"/>
      <w:numFmt w:val="bullet"/>
      <w:lvlText w:val="•"/>
      <w:lvlJc w:val="left"/>
      <w:pPr>
        <w:ind w:left="7480" w:hanging="358"/>
      </w:pPr>
    </w:lvl>
  </w:abstractNum>
  <w:abstractNum w:abstractNumId="10" w15:restartNumberingAfterBreak="0">
    <w:nsid w:val="269F48BE"/>
    <w:multiLevelType w:val="hybridMultilevel"/>
    <w:tmpl w:val="AE38369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16D6B59"/>
    <w:multiLevelType w:val="hybridMultilevel"/>
    <w:tmpl w:val="D65ADD1E"/>
    <w:lvl w:ilvl="0" w:tplc="374810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1AF4D07"/>
    <w:multiLevelType w:val="hybridMultilevel"/>
    <w:tmpl w:val="8CF4F900"/>
    <w:lvl w:ilvl="0" w:tplc="0415000F">
      <w:start w:val="1"/>
      <w:numFmt w:val="decimal"/>
      <w:lvlText w:val="%1."/>
      <w:lvlJc w:val="left"/>
      <w:pPr>
        <w:ind w:left="7245" w:hanging="360"/>
      </w:pPr>
    </w:lvl>
    <w:lvl w:ilvl="1" w:tplc="04150019" w:tentative="1">
      <w:start w:val="1"/>
      <w:numFmt w:val="lowerLetter"/>
      <w:lvlText w:val="%2."/>
      <w:lvlJc w:val="left"/>
      <w:pPr>
        <w:ind w:left="7965" w:hanging="360"/>
      </w:pPr>
    </w:lvl>
    <w:lvl w:ilvl="2" w:tplc="0415001B" w:tentative="1">
      <w:start w:val="1"/>
      <w:numFmt w:val="lowerRoman"/>
      <w:lvlText w:val="%3."/>
      <w:lvlJc w:val="right"/>
      <w:pPr>
        <w:ind w:left="8685" w:hanging="180"/>
      </w:pPr>
    </w:lvl>
    <w:lvl w:ilvl="3" w:tplc="0415000F" w:tentative="1">
      <w:start w:val="1"/>
      <w:numFmt w:val="decimal"/>
      <w:lvlText w:val="%4."/>
      <w:lvlJc w:val="left"/>
      <w:pPr>
        <w:ind w:left="9405" w:hanging="360"/>
      </w:pPr>
    </w:lvl>
    <w:lvl w:ilvl="4" w:tplc="04150019" w:tentative="1">
      <w:start w:val="1"/>
      <w:numFmt w:val="lowerLetter"/>
      <w:lvlText w:val="%5."/>
      <w:lvlJc w:val="left"/>
      <w:pPr>
        <w:ind w:left="10125" w:hanging="360"/>
      </w:pPr>
    </w:lvl>
    <w:lvl w:ilvl="5" w:tplc="0415001B" w:tentative="1">
      <w:start w:val="1"/>
      <w:numFmt w:val="lowerRoman"/>
      <w:lvlText w:val="%6."/>
      <w:lvlJc w:val="right"/>
      <w:pPr>
        <w:ind w:left="10845" w:hanging="180"/>
      </w:pPr>
    </w:lvl>
    <w:lvl w:ilvl="6" w:tplc="0415000F" w:tentative="1">
      <w:start w:val="1"/>
      <w:numFmt w:val="decimal"/>
      <w:lvlText w:val="%7."/>
      <w:lvlJc w:val="left"/>
      <w:pPr>
        <w:ind w:left="11565" w:hanging="360"/>
      </w:pPr>
    </w:lvl>
    <w:lvl w:ilvl="7" w:tplc="04150019" w:tentative="1">
      <w:start w:val="1"/>
      <w:numFmt w:val="lowerLetter"/>
      <w:lvlText w:val="%8."/>
      <w:lvlJc w:val="left"/>
      <w:pPr>
        <w:ind w:left="12285" w:hanging="360"/>
      </w:pPr>
    </w:lvl>
    <w:lvl w:ilvl="8" w:tplc="0415001B" w:tentative="1">
      <w:start w:val="1"/>
      <w:numFmt w:val="lowerRoman"/>
      <w:lvlText w:val="%9."/>
      <w:lvlJc w:val="right"/>
      <w:pPr>
        <w:ind w:left="13005" w:hanging="180"/>
      </w:pPr>
    </w:lvl>
  </w:abstractNum>
  <w:abstractNum w:abstractNumId="13" w15:restartNumberingAfterBreak="0">
    <w:nsid w:val="358F7293"/>
    <w:multiLevelType w:val="hybridMultilevel"/>
    <w:tmpl w:val="E5F2087E"/>
    <w:lvl w:ilvl="0" w:tplc="4B8476C4">
      <w:start w:val="1"/>
      <w:numFmt w:val="upperRoman"/>
      <w:lvlText w:val="%1."/>
      <w:lvlJc w:val="left"/>
      <w:pPr>
        <w:ind w:left="2160" w:hanging="72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8F72A18"/>
    <w:multiLevelType w:val="hybridMultilevel"/>
    <w:tmpl w:val="40A8DE7A"/>
    <w:lvl w:ilvl="0" w:tplc="56CC26B0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A1405"/>
    <w:multiLevelType w:val="hybridMultilevel"/>
    <w:tmpl w:val="6E94C210"/>
    <w:lvl w:ilvl="0" w:tplc="7780F18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color w:val="auto"/>
      </w:rPr>
    </w:lvl>
    <w:lvl w:ilvl="1" w:tplc="5DFE4C48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F2A8D54A">
      <w:start w:val="1"/>
      <w:numFmt w:val="upperRoman"/>
      <w:lvlText w:val="%3."/>
      <w:lvlJc w:val="left"/>
      <w:pPr>
        <w:tabs>
          <w:tab w:val="num" w:pos="3060"/>
        </w:tabs>
        <w:ind w:left="3060" w:hanging="72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BD52058"/>
    <w:multiLevelType w:val="hybridMultilevel"/>
    <w:tmpl w:val="240C64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B367C3"/>
    <w:multiLevelType w:val="multilevel"/>
    <w:tmpl w:val="F6E0931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F4E19C9"/>
    <w:multiLevelType w:val="hybridMultilevel"/>
    <w:tmpl w:val="D10AEC80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0C97B7E"/>
    <w:multiLevelType w:val="multilevel"/>
    <w:tmpl w:val="DFB24B34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abstractNum w:abstractNumId="20" w15:restartNumberingAfterBreak="0">
    <w:nsid w:val="540C0757"/>
    <w:multiLevelType w:val="hybridMultilevel"/>
    <w:tmpl w:val="B86EC2A0"/>
    <w:lvl w:ilvl="0" w:tplc="19EA6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5530977"/>
    <w:multiLevelType w:val="hybridMultilevel"/>
    <w:tmpl w:val="80027206"/>
    <w:lvl w:ilvl="0" w:tplc="A2B21658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C1071F"/>
    <w:multiLevelType w:val="hybridMultilevel"/>
    <w:tmpl w:val="8A3CB214"/>
    <w:lvl w:ilvl="0" w:tplc="49D6EF48">
      <w:start w:val="1"/>
      <w:numFmt w:val="decimal"/>
      <w:lvlText w:val="%1)"/>
      <w:lvlJc w:val="left"/>
      <w:pPr>
        <w:ind w:left="643" w:hanging="360"/>
      </w:pPr>
      <w:rPr>
        <w:i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363" w:hanging="360"/>
      </w:pPr>
    </w:lvl>
    <w:lvl w:ilvl="2" w:tplc="0415001B">
      <w:start w:val="1"/>
      <w:numFmt w:val="lowerRoman"/>
      <w:lvlText w:val="%3."/>
      <w:lvlJc w:val="right"/>
      <w:pPr>
        <w:ind w:left="2083" w:hanging="180"/>
      </w:pPr>
    </w:lvl>
    <w:lvl w:ilvl="3" w:tplc="0415000F">
      <w:start w:val="1"/>
      <w:numFmt w:val="decimal"/>
      <w:lvlText w:val="%4."/>
      <w:lvlJc w:val="left"/>
      <w:pPr>
        <w:ind w:left="2803" w:hanging="360"/>
      </w:pPr>
    </w:lvl>
    <w:lvl w:ilvl="4" w:tplc="04150019">
      <w:start w:val="1"/>
      <w:numFmt w:val="lowerLetter"/>
      <w:lvlText w:val="%5."/>
      <w:lvlJc w:val="left"/>
      <w:pPr>
        <w:ind w:left="3523" w:hanging="360"/>
      </w:pPr>
    </w:lvl>
    <w:lvl w:ilvl="5" w:tplc="0415001B">
      <w:start w:val="1"/>
      <w:numFmt w:val="lowerRoman"/>
      <w:lvlText w:val="%6."/>
      <w:lvlJc w:val="right"/>
      <w:pPr>
        <w:ind w:left="4243" w:hanging="180"/>
      </w:pPr>
    </w:lvl>
    <w:lvl w:ilvl="6" w:tplc="0415000F">
      <w:start w:val="1"/>
      <w:numFmt w:val="decimal"/>
      <w:lvlText w:val="%7."/>
      <w:lvlJc w:val="left"/>
      <w:pPr>
        <w:ind w:left="4963" w:hanging="360"/>
      </w:pPr>
    </w:lvl>
    <w:lvl w:ilvl="7" w:tplc="04150019">
      <w:start w:val="1"/>
      <w:numFmt w:val="lowerLetter"/>
      <w:lvlText w:val="%8."/>
      <w:lvlJc w:val="left"/>
      <w:pPr>
        <w:ind w:left="5683" w:hanging="360"/>
      </w:pPr>
    </w:lvl>
    <w:lvl w:ilvl="8" w:tplc="0415001B">
      <w:start w:val="1"/>
      <w:numFmt w:val="lowerRoman"/>
      <w:lvlText w:val="%9."/>
      <w:lvlJc w:val="right"/>
      <w:pPr>
        <w:ind w:left="6403" w:hanging="180"/>
      </w:pPr>
    </w:lvl>
  </w:abstractNum>
  <w:abstractNum w:abstractNumId="23" w15:restartNumberingAfterBreak="0">
    <w:nsid w:val="56C80EA0"/>
    <w:multiLevelType w:val="hybridMultilevel"/>
    <w:tmpl w:val="7AC2C114"/>
    <w:lvl w:ilvl="0" w:tplc="98684D52">
      <w:start w:val="1"/>
      <w:numFmt w:val="decimal"/>
      <w:lvlText w:val="%1)"/>
      <w:lvlJc w:val="left"/>
      <w:pPr>
        <w:tabs>
          <w:tab w:val="num" w:pos="988"/>
        </w:tabs>
        <w:ind w:left="988" w:hanging="705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24" w15:restartNumberingAfterBreak="0">
    <w:nsid w:val="585E4DC6"/>
    <w:multiLevelType w:val="hybridMultilevel"/>
    <w:tmpl w:val="33CEC08A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0F0D85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95266E7"/>
    <w:multiLevelType w:val="hybridMultilevel"/>
    <w:tmpl w:val="D4C666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E274C"/>
    <w:multiLevelType w:val="hybridMultilevel"/>
    <w:tmpl w:val="7A381450"/>
    <w:lvl w:ilvl="0" w:tplc="FE280A1A">
      <w:start w:val="1"/>
      <w:numFmt w:val="decimal"/>
      <w:lvlText w:val="%1)"/>
      <w:lvlJc w:val="left"/>
      <w:pPr>
        <w:tabs>
          <w:tab w:val="num" w:pos="1309"/>
        </w:tabs>
        <w:ind w:left="1309" w:hanging="600"/>
      </w:pPr>
    </w:lvl>
    <w:lvl w:ilvl="1" w:tplc="04150019">
      <w:start w:val="1"/>
      <w:numFmt w:val="lowerLetter"/>
      <w:lvlText w:val="%2."/>
      <w:lvlJc w:val="left"/>
      <w:pPr>
        <w:ind w:left="-191" w:hanging="360"/>
      </w:pPr>
    </w:lvl>
    <w:lvl w:ilvl="2" w:tplc="0415001B">
      <w:start w:val="1"/>
      <w:numFmt w:val="lowerRoman"/>
      <w:lvlText w:val="%3."/>
      <w:lvlJc w:val="right"/>
      <w:pPr>
        <w:ind w:left="529" w:hanging="180"/>
      </w:pPr>
    </w:lvl>
    <w:lvl w:ilvl="3" w:tplc="0415000F">
      <w:start w:val="1"/>
      <w:numFmt w:val="decimal"/>
      <w:lvlText w:val="%4."/>
      <w:lvlJc w:val="left"/>
      <w:pPr>
        <w:ind w:left="1249" w:hanging="360"/>
      </w:pPr>
    </w:lvl>
    <w:lvl w:ilvl="4" w:tplc="04150019">
      <w:start w:val="1"/>
      <w:numFmt w:val="lowerLetter"/>
      <w:lvlText w:val="%5."/>
      <w:lvlJc w:val="left"/>
      <w:pPr>
        <w:ind w:left="1969" w:hanging="360"/>
      </w:pPr>
    </w:lvl>
    <w:lvl w:ilvl="5" w:tplc="0415001B">
      <w:start w:val="1"/>
      <w:numFmt w:val="lowerRoman"/>
      <w:lvlText w:val="%6."/>
      <w:lvlJc w:val="right"/>
      <w:pPr>
        <w:ind w:left="2689" w:hanging="180"/>
      </w:pPr>
    </w:lvl>
    <w:lvl w:ilvl="6" w:tplc="0415000F">
      <w:start w:val="1"/>
      <w:numFmt w:val="decimal"/>
      <w:lvlText w:val="%7."/>
      <w:lvlJc w:val="left"/>
      <w:pPr>
        <w:ind w:left="3409" w:hanging="360"/>
      </w:pPr>
    </w:lvl>
    <w:lvl w:ilvl="7" w:tplc="04150019">
      <w:start w:val="1"/>
      <w:numFmt w:val="lowerLetter"/>
      <w:lvlText w:val="%8."/>
      <w:lvlJc w:val="left"/>
      <w:pPr>
        <w:ind w:left="4129" w:hanging="360"/>
      </w:pPr>
    </w:lvl>
    <w:lvl w:ilvl="8" w:tplc="0415001B">
      <w:start w:val="1"/>
      <w:numFmt w:val="lowerRoman"/>
      <w:lvlText w:val="%9."/>
      <w:lvlJc w:val="right"/>
      <w:pPr>
        <w:ind w:left="4849" w:hanging="180"/>
      </w:pPr>
    </w:lvl>
  </w:abstractNum>
  <w:abstractNum w:abstractNumId="27" w15:restartNumberingAfterBreak="0">
    <w:nsid w:val="5CEA5868"/>
    <w:multiLevelType w:val="singleLevel"/>
    <w:tmpl w:val="C9C2AAD0"/>
    <w:lvl w:ilvl="0">
      <w:start w:val="1"/>
      <w:numFmt w:val="lowerLetter"/>
      <w:lvlText w:val="%1)"/>
      <w:lvlJc w:val="left"/>
      <w:pPr>
        <w:tabs>
          <w:tab w:val="num" w:pos="446"/>
        </w:tabs>
        <w:ind w:left="446" w:hanging="360"/>
      </w:pPr>
    </w:lvl>
  </w:abstractNum>
  <w:abstractNum w:abstractNumId="28" w15:restartNumberingAfterBreak="0">
    <w:nsid w:val="62594A93"/>
    <w:multiLevelType w:val="hybridMultilevel"/>
    <w:tmpl w:val="00C02674"/>
    <w:lvl w:ilvl="0" w:tplc="A2EE34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583A0B12">
      <w:start w:val="13"/>
      <w:numFmt w:val="decimal"/>
      <w:lvlText w:val="%2"/>
      <w:lvlJc w:val="left"/>
      <w:pPr>
        <w:tabs>
          <w:tab w:val="num" w:pos="1440"/>
        </w:tabs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6923F7C"/>
    <w:multiLevelType w:val="multilevel"/>
    <w:tmpl w:val="63262102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abstractNum w:abstractNumId="30" w15:restartNumberingAfterBreak="0">
    <w:nsid w:val="67D52BED"/>
    <w:multiLevelType w:val="hybridMultilevel"/>
    <w:tmpl w:val="C4EC373C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A3E181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7E0C1934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AD63E7"/>
    <w:multiLevelType w:val="hybridMultilevel"/>
    <w:tmpl w:val="A296D730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A8835FA"/>
    <w:multiLevelType w:val="multilevel"/>
    <w:tmpl w:val="255EDF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5040" w:hanging="360"/>
      </w:pPr>
    </w:lvl>
    <w:lvl w:ilvl="2">
      <w:start w:val="1"/>
      <w:numFmt w:val="decimal"/>
      <w:isLgl/>
      <w:lvlText w:val="%1.%2.%3."/>
      <w:lvlJc w:val="left"/>
      <w:pPr>
        <w:ind w:left="9720" w:hanging="720"/>
      </w:pPr>
    </w:lvl>
    <w:lvl w:ilvl="3">
      <w:start w:val="1"/>
      <w:numFmt w:val="decimal"/>
      <w:isLgl/>
      <w:lvlText w:val="%1.%2.%3.%4."/>
      <w:lvlJc w:val="left"/>
      <w:pPr>
        <w:ind w:left="1855" w:hanging="720"/>
      </w:pPr>
    </w:lvl>
    <w:lvl w:ilvl="4">
      <w:start w:val="1"/>
      <w:numFmt w:val="decimal"/>
      <w:isLgl/>
      <w:lvlText w:val="%1.%2.%3.%4.%5."/>
      <w:lvlJc w:val="left"/>
      <w:pPr>
        <w:ind w:left="18720" w:hanging="1080"/>
      </w:pPr>
    </w:lvl>
    <w:lvl w:ilvl="5">
      <w:start w:val="1"/>
      <w:numFmt w:val="decimal"/>
      <w:isLgl/>
      <w:lvlText w:val="%1.%2.%3.%4.%5.%6."/>
      <w:lvlJc w:val="left"/>
      <w:pPr>
        <w:ind w:left="23040" w:hanging="1080"/>
      </w:pPr>
    </w:lvl>
    <w:lvl w:ilvl="6">
      <w:start w:val="1"/>
      <w:numFmt w:val="decimal"/>
      <w:isLgl/>
      <w:lvlText w:val="%1.%2.%3.%4.%5.%6.%7."/>
      <w:lvlJc w:val="left"/>
      <w:pPr>
        <w:ind w:left="27720" w:hanging="1440"/>
      </w:pPr>
    </w:lvl>
    <w:lvl w:ilvl="7">
      <w:start w:val="1"/>
      <w:numFmt w:val="decimal"/>
      <w:isLgl/>
      <w:lvlText w:val="%1.%2.%3.%4.%5.%6.%7.%8."/>
      <w:lvlJc w:val="left"/>
      <w:pPr>
        <w:ind w:left="32040" w:hanging="1440"/>
      </w:pPr>
    </w:lvl>
    <w:lvl w:ilvl="8">
      <w:start w:val="1"/>
      <w:numFmt w:val="decimal"/>
      <w:isLgl/>
      <w:lvlText w:val="%1.%2.%3.%4.%5.%6.%7.%8.%9."/>
      <w:lvlJc w:val="left"/>
      <w:pPr>
        <w:ind w:left="-28816" w:hanging="1800"/>
      </w:pPr>
    </w:lvl>
  </w:abstractNum>
  <w:abstractNum w:abstractNumId="33" w15:restartNumberingAfterBreak="0">
    <w:nsid w:val="6E8C4036"/>
    <w:multiLevelType w:val="hybridMultilevel"/>
    <w:tmpl w:val="76D40DBC"/>
    <w:lvl w:ilvl="0" w:tplc="34E46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D74B51"/>
    <w:multiLevelType w:val="multilevel"/>
    <w:tmpl w:val="6D5E4FC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4081C71"/>
    <w:multiLevelType w:val="hybridMultilevel"/>
    <w:tmpl w:val="AAAC3DBC"/>
    <w:lvl w:ilvl="0" w:tplc="990009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F511D66"/>
    <w:multiLevelType w:val="multilevel"/>
    <w:tmpl w:val="326221D2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86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2880" w:hanging="72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680" w:hanging="108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480" w:hanging="1440"/>
      </w:pPr>
    </w:lvl>
    <w:lvl w:ilvl="8">
      <w:start w:val="1"/>
      <w:numFmt w:val="decimal"/>
      <w:lvlText w:val="%1.%2.%3.%4.%5.%6.%7.%8.%9"/>
      <w:lvlJc w:val="left"/>
      <w:pPr>
        <w:ind w:left="7200" w:hanging="1440"/>
      </w:pPr>
    </w:lvl>
  </w:abstractNum>
  <w:num w:numId="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8"/>
    <w:lvlOverride w:ilvl="0">
      <w:startOverride w:val="1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</w:num>
  <w:num w:numId="22">
    <w:abstractNumId w:val="27"/>
    <w:lvlOverride w:ilvl="0">
      <w:startOverride w:val="1"/>
    </w:lvlOverride>
  </w:num>
  <w:num w:numId="2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"/>
  </w:num>
  <w:num w:numId="28">
    <w:abstractNumId w:val="1"/>
  </w:num>
  <w:num w:numId="29">
    <w:abstractNumId w:val="20"/>
  </w:num>
  <w:num w:numId="30">
    <w:abstractNumId w:val="11"/>
  </w:num>
  <w:num w:numId="31">
    <w:abstractNumId w:val="7"/>
  </w:num>
  <w:num w:numId="32">
    <w:abstractNumId w:val="2"/>
  </w:num>
  <w:num w:numId="33">
    <w:abstractNumId w:val="17"/>
  </w:num>
  <w:num w:numId="34">
    <w:abstractNumId w:val="34"/>
  </w:num>
  <w:num w:numId="35">
    <w:abstractNumId w:val="16"/>
  </w:num>
  <w:num w:numId="36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F78"/>
    <w:rsid w:val="000C4387"/>
    <w:rsid w:val="000D745F"/>
    <w:rsid w:val="00164324"/>
    <w:rsid w:val="001D2984"/>
    <w:rsid w:val="001D53AB"/>
    <w:rsid w:val="001D5D17"/>
    <w:rsid w:val="001F418D"/>
    <w:rsid w:val="002150EF"/>
    <w:rsid w:val="002321BE"/>
    <w:rsid w:val="00250C5C"/>
    <w:rsid w:val="0034491B"/>
    <w:rsid w:val="00347424"/>
    <w:rsid w:val="00375A58"/>
    <w:rsid w:val="00375AC1"/>
    <w:rsid w:val="00396271"/>
    <w:rsid w:val="00437E5D"/>
    <w:rsid w:val="00481840"/>
    <w:rsid w:val="004F7C90"/>
    <w:rsid w:val="005630AC"/>
    <w:rsid w:val="005E63A6"/>
    <w:rsid w:val="006336EC"/>
    <w:rsid w:val="00677081"/>
    <w:rsid w:val="00686890"/>
    <w:rsid w:val="006A65DB"/>
    <w:rsid w:val="006C0E77"/>
    <w:rsid w:val="007039CE"/>
    <w:rsid w:val="007C7350"/>
    <w:rsid w:val="00821827"/>
    <w:rsid w:val="00891259"/>
    <w:rsid w:val="008D536D"/>
    <w:rsid w:val="008D7014"/>
    <w:rsid w:val="00926431"/>
    <w:rsid w:val="009452B8"/>
    <w:rsid w:val="00966D3E"/>
    <w:rsid w:val="009F41CB"/>
    <w:rsid w:val="00A478CB"/>
    <w:rsid w:val="00A47BA9"/>
    <w:rsid w:val="00AA5815"/>
    <w:rsid w:val="00AB756F"/>
    <w:rsid w:val="00AB7688"/>
    <w:rsid w:val="00B46AC8"/>
    <w:rsid w:val="00B825C7"/>
    <w:rsid w:val="00C62C63"/>
    <w:rsid w:val="00C93664"/>
    <w:rsid w:val="00CC1D1D"/>
    <w:rsid w:val="00CC669E"/>
    <w:rsid w:val="00D43AE0"/>
    <w:rsid w:val="00D90FF5"/>
    <w:rsid w:val="00E7005C"/>
    <w:rsid w:val="00E714E3"/>
    <w:rsid w:val="00EA0A28"/>
    <w:rsid w:val="00EE02A5"/>
    <w:rsid w:val="00EF4A70"/>
    <w:rsid w:val="00FD5F85"/>
    <w:rsid w:val="00FE1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C2C00"/>
  <w15:chartTrackingRefBased/>
  <w15:docId w15:val="{F3024E6E-BF6F-455E-ACFB-9729DB39E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E1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E1F78"/>
    <w:pPr>
      <w:keepNext/>
      <w:jc w:val="center"/>
      <w:outlineLvl w:val="0"/>
    </w:pPr>
    <w:rPr>
      <w:sz w:val="36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E1F78"/>
    <w:pPr>
      <w:keepNext/>
      <w:outlineLvl w:val="2"/>
    </w:pPr>
    <w:rPr>
      <w:b/>
      <w:sz w:val="28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FE1F78"/>
    <w:pPr>
      <w:keepNext/>
      <w:jc w:val="both"/>
      <w:outlineLvl w:val="6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E1F78"/>
    <w:rPr>
      <w:rFonts w:ascii="Times New Roman" w:eastAsia="Times New Roman" w:hAnsi="Times New Roman" w:cs="Times New Roman"/>
      <w:sz w:val="3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E1F7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FE1F7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semiHidden/>
    <w:unhideWhenUsed/>
    <w:rsid w:val="00FE1F78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FE1F78"/>
    <w:pPr>
      <w:tabs>
        <w:tab w:val="center" w:pos="4536"/>
        <w:tab w:val="right" w:pos="9072"/>
      </w:tabs>
    </w:pPr>
    <w:rPr>
      <w:sz w:val="24"/>
    </w:rPr>
  </w:style>
  <w:style w:type="character" w:customStyle="1" w:styleId="NagwekZnak">
    <w:name w:val="Nagłówek Znak"/>
    <w:basedOn w:val="Domylnaczcionkaakapitu"/>
    <w:link w:val="Nagwek"/>
    <w:rsid w:val="00FE1F7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E1F78"/>
    <w:pPr>
      <w:tabs>
        <w:tab w:val="center" w:pos="4536"/>
        <w:tab w:val="right" w:pos="9072"/>
      </w:tabs>
    </w:pPr>
    <w:rPr>
      <w:sz w:val="28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FE1F7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Listapunktowana">
    <w:name w:val="List Bullet"/>
    <w:basedOn w:val="Normalny"/>
    <w:autoRedefine/>
    <w:semiHidden/>
    <w:unhideWhenUsed/>
    <w:rsid w:val="00FE1F78"/>
    <w:pPr>
      <w:ind w:left="1701"/>
      <w:jc w:val="both"/>
    </w:pPr>
    <w:rPr>
      <w:rFonts w:ascii="Calibri" w:hAnsi="Calibri"/>
      <w:kern w:val="32"/>
      <w:szCs w:val="24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semiHidden/>
    <w:locked/>
    <w:rsid w:val="00FE1F78"/>
    <w:rPr>
      <w:rFonts w:ascii="Times New Roman" w:eastAsia="Times New Roman" w:hAnsi="Times New Roman" w:cs="Times New Roman"/>
      <w:sz w:val="28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semiHidden/>
    <w:unhideWhenUsed/>
    <w:rsid w:val="00FE1F78"/>
    <w:pPr>
      <w:tabs>
        <w:tab w:val="left" w:pos="142"/>
      </w:tabs>
      <w:jc w:val="both"/>
    </w:pPr>
    <w:rPr>
      <w:sz w:val="28"/>
      <w:szCs w:val="22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FE1F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FE1F78"/>
    <w:pPr>
      <w:jc w:val="both"/>
    </w:pPr>
    <w:rPr>
      <w:sz w:val="32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FE1F78"/>
    <w:rPr>
      <w:rFonts w:ascii="Times New Roman" w:eastAsia="Times New Roman" w:hAnsi="Times New Roman" w:cs="Times New Roman"/>
      <w:sz w:val="32"/>
      <w:szCs w:val="20"/>
      <w:lang w:val="x-none" w:eastAsia="x-none"/>
    </w:rPr>
  </w:style>
  <w:style w:type="paragraph" w:styleId="Akapitzlist">
    <w:name w:val="List Paragraph"/>
    <w:basedOn w:val="Normalny"/>
    <w:uiPriority w:val="34"/>
    <w:qFormat/>
    <w:rsid w:val="00FE1F78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5815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581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AA58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96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bp.pl/home.aspx?f=/kursy/kursy_archiwum.htm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od@norsystem.pl" TargetMode="External"/><Relationship Id="rId12" Type="http://schemas.openxmlformats.org/officeDocument/2006/relationships/hyperlink" Target="http://www.biuletyn.abip.pl/dpsgebic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nbp.pl/home.aspx?c=/ascx/archa.ascx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nbp.pl/home.aspx?f=/kursy/kursy_archiwum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bp.pl/home.aspx?c=/ascx/archa.ascx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14</Pages>
  <Words>5348</Words>
  <Characters>32088</Characters>
  <Application>Microsoft Office Word</Application>
  <DocSecurity>0</DocSecurity>
  <Lines>267</Lines>
  <Paragraphs>74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Gebice</dc:creator>
  <cp:keywords/>
  <dc:description/>
  <cp:lastModifiedBy>DPS Gebice</cp:lastModifiedBy>
  <cp:revision>33</cp:revision>
  <cp:lastPrinted>2018-12-06T12:38:00Z</cp:lastPrinted>
  <dcterms:created xsi:type="dcterms:W3CDTF">2018-12-04T07:24:00Z</dcterms:created>
  <dcterms:modified xsi:type="dcterms:W3CDTF">2018-12-06T12:42:00Z</dcterms:modified>
</cp:coreProperties>
</file>