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F925C" w14:textId="3FD62B70"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w:t>
      </w:r>
      <w:r w:rsidR="002D68A1">
        <w:rPr>
          <w:rFonts w:ascii="Arial" w:eastAsia="Arial" w:hAnsi="Arial"/>
          <w:b/>
          <w:sz w:val="22"/>
          <w:szCs w:val="22"/>
        </w:rPr>
        <w:t>2</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ul. Trautmana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649B687F" w:rsidR="00E91F04"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3904B9C9" w14:textId="372272FA"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59628D23" w14:textId="1954CADE"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09F71C93" w14:textId="23543EB7" w:rsidR="002D68A1"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238ADB18" w14:textId="77777777" w:rsidR="00BB3862" w:rsidRPr="00BB3862" w:rsidRDefault="00BB3862" w:rsidP="00E91F04">
      <w:pPr>
        <w:tabs>
          <w:tab w:val="left" w:pos="720"/>
        </w:tabs>
        <w:spacing w:line="360" w:lineRule="auto"/>
        <w:rPr>
          <w:rFonts w:ascii="Arial" w:eastAsia="Times New Roman" w:hAnsi="Arial"/>
          <w:b/>
          <w:sz w:val="22"/>
          <w:szCs w:val="22"/>
        </w:rPr>
      </w:pP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23AD3B9A" w:rsidR="00E91F04" w:rsidRPr="00807808" w:rsidRDefault="002D68A1" w:rsidP="00E91F04">
      <w:pPr>
        <w:tabs>
          <w:tab w:val="left" w:pos="720"/>
        </w:tabs>
        <w:spacing w:line="360" w:lineRule="auto"/>
        <w:rPr>
          <w:rFonts w:ascii="Arial" w:eastAsia="Times New Roman" w:hAnsi="Arial"/>
          <w:b/>
          <w:bCs/>
          <w:sz w:val="22"/>
          <w:szCs w:val="22"/>
        </w:rPr>
      </w:pPr>
      <w:r>
        <w:rPr>
          <w:rFonts w:ascii="Arial" w:eastAsia="Times New Roman" w:hAnsi="Arial"/>
          <w:b/>
          <w:bCs/>
          <w:sz w:val="22"/>
          <w:szCs w:val="22"/>
        </w:rPr>
        <w:t>……..…………</w:t>
      </w:r>
      <w:r w:rsidR="00E91F04" w:rsidRPr="00807808">
        <w:rPr>
          <w:rFonts w:ascii="Arial" w:eastAsia="Times New Roman" w:hAnsi="Arial"/>
          <w:b/>
          <w:bCs/>
          <w:sz w:val="22"/>
          <w:szCs w:val="22"/>
        </w:rPr>
        <w:t xml:space="preserve"> -</w:t>
      </w:r>
      <w:r>
        <w:rPr>
          <w:rFonts w:ascii="Arial" w:eastAsia="Times New Roman" w:hAnsi="Arial"/>
          <w:b/>
          <w:bCs/>
          <w:sz w:val="22"/>
          <w:szCs w:val="22"/>
        </w:rPr>
        <w:t xml:space="preserve"> ……………..……</w:t>
      </w:r>
      <w:r w:rsidR="00E91F04" w:rsidRPr="00807808">
        <w:rPr>
          <w:rFonts w:ascii="Arial" w:eastAsia="Times New Roman" w:hAnsi="Arial"/>
          <w:b/>
          <w:bCs/>
          <w:sz w:val="22"/>
          <w:szCs w:val="22"/>
        </w:rPr>
        <w:t xml:space="preserve">    </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094A2264" w:rsidR="00E91F04"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DPZ/ZP/</w:t>
      </w:r>
      <w:r w:rsidR="00FF1B5D">
        <w:rPr>
          <w:rFonts w:ascii="Arial" w:hAnsi="Arial"/>
          <w:bCs/>
          <w:i/>
          <w:iCs/>
          <w:sz w:val="24"/>
          <w:szCs w:val="24"/>
        </w:rPr>
        <w:t>2</w:t>
      </w:r>
      <w:r w:rsidR="00B472C0" w:rsidRPr="00B472C0">
        <w:rPr>
          <w:rFonts w:ascii="Arial" w:hAnsi="Arial"/>
          <w:bCs/>
          <w:i/>
          <w:iCs/>
          <w:sz w:val="24"/>
          <w:szCs w:val="24"/>
        </w:rPr>
        <w:t>/202</w:t>
      </w:r>
      <w:r w:rsidR="002D68A1">
        <w:rPr>
          <w:rFonts w:ascii="Arial" w:hAnsi="Arial"/>
          <w:bCs/>
          <w:i/>
          <w:iCs/>
          <w:sz w:val="24"/>
          <w:szCs w:val="24"/>
        </w:rPr>
        <w:t>2</w:t>
      </w:r>
      <w:r w:rsidRPr="00B5025D">
        <w:rPr>
          <w:rFonts w:ascii="Arial" w:eastAsia="Arial" w:hAnsi="Arial"/>
          <w:sz w:val="22"/>
          <w:szCs w:val="22"/>
        </w:rPr>
        <w:t xml:space="preserve">) w trybie podstawowym, na podstawie art. 275 pkt 1 ustawy z dnia 11 września 2019 r. Prawo zamówień publicznych (Dz. U. z 2019 r. poz. 2019 </w:t>
      </w:r>
      <w:r w:rsidR="001A16D5">
        <w:rPr>
          <w:rFonts w:ascii="Arial" w:eastAsia="Arial" w:hAnsi="Arial"/>
          <w:sz w:val="22"/>
          <w:szCs w:val="22"/>
        </w:rPr>
        <w:br/>
      </w:r>
      <w:r w:rsidRPr="00B5025D">
        <w:rPr>
          <w:rFonts w:ascii="Arial" w:eastAsia="Arial" w:hAnsi="Arial"/>
          <w:sz w:val="22"/>
          <w:szCs w:val="22"/>
        </w:rPr>
        <w:t>z późn. zm.) – dalej „Ustawa Pzp”, zawierają umowę następującej treści:</w:t>
      </w:r>
    </w:p>
    <w:p w14:paraId="2E27B20C" w14:textId="77777777" w:rsidR="00342DB2" w:rsidRPr="00B5025D" w:rsidRDefault="00342DB2" w:rsidP="00E91F04">
      <w:pPr>
        <w:spacing w:line="360" w:lineRule="auto"/>
        <w:jc w:val="both"/>
        <w:rPr>
          <w:rFonts w:ascii="Arial" w:eastAsia="Arial" w:hAnsi="Arial"/>
          <w:sz w:val="22"/>
          <w:szCs w:val="22"/>
        </w:rPr>
      </w:pP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2A860CA5" w:rsidR="00E91F04" w:rsidRPr="002D68A1" w:rsidRDefault="00E91F04" w:rsidP="002D68A1">
      <w:pPr>
        <w:numPr>
          <w:ilvl w:val="0"/>
          <w:numId w:val="1"/>
        </w:numPr>
        <w:spacing w:line="360" w:lineRule="auto"/>
        <w:jc w:val="both"/>
        <w:rPr>
          <w:rFonts w:ascii="Arial" w:eastAsia="Arial" w:hAnsi="Arial"/>
          <w:sz w:val="22"/>
          <w:szCs w:val="22"/>
        </w:rPr>
      </w:pPr>
      <w:r w:rsidRPr="00B5025D">
        <w:rPr>
          <w:rFonts w:ascii="Arial" w:eastAsia="Arial" w:hAnsi="Arial"/>
          <w:sz w:val="22"/>
          <w:szCs w:val="22"/>
        </w:rPr>
        <w:t>Przedmiotem umowy jest wykonanie robót budowlanych polegających na</w:t>
      </w:r>
      <w:r w:rsidR="002D68A1">
        <w:rPr>
          <w:rFonts w:ascii="Arial" w:eastAsia="Arial" w:hAnsi="Arial"/>
          <w:sz w:val="22"/>
          <w:szCs w:val="22"/>
        </w:rPr>
        <w:t xml:space="preserve"> w</w:t>
      </w:r>
      <w:r w:rsidR="002D68A1" w:rsidRPr="002D68A1">
        <w:rPr>
          <w:rFonts w:ascii="Arial" w:eastAsia="Arial" w:hAnsi="Arial"/>
          <w:sz w:val="22"/>
          <w:szCs w:val="22"/>
        </w:rPr>
        <w:t>ykonan</w:t>
      </w:r>
      <w:r w:rsidR="002D68A1">
        <w:rPr>
          <w:rFonts w:ascii="Arial" w:eastAsia="Arial" w:hAnsi="Arial"/>
          <w:sz w:val="22"/>
          <w:szCs w:val="22"/>
        </w:rPr>
        <w:t>iu</w:t>
      </w:r>
      <w:r w:rsidR="002D68A1" w:rsidRPr="002D68A1">
        <w:rPr>
          <w:rFonts w:ascii="Arial" w:eastAsia="Arial" w:hAnsi="Arial"/>
          <w:sz w:val="22"/>
          <w:szCs w:val="22"/>
        </w:rPr>
        <w:t xml:space="preserve"> wyjścia ewakuacyjnego w pomieszczeniu jadalni w budynku Domu Pomocy Społecznej </w:t>
      </w:r>
      <w:r w:rsidR="002D68A1">
        <w:rPr>
          <w:rFonts w:ascii="Arial" w:eastAsia="Arial" w:hAnsi="Arial"/>
          <w:sz w:val="22"/>
          <w:szCs w:val="22"/>
        </w:rPr>
        <w:br/>
      </w:r>
      <w:r w:rsidR="002D68A1" w:rsidRPr="002D68A1">
        <w:rPr>
          <w:rFonts w:ascii="Arial" w:eastAsia="Arial" w:hAnsi="Arial"/>
          <w:sz w:val="22"/>
          <w:szCs w:val="22"/>
        </w:rPr>
        <w:t>w Piekarach Śląskich</w:t>
      </w:r>
      <w:r w:rsidR="002D68A1">
        <w:rPr>
          <w:rFonts w:ascii="Arial" w:eastAsia="Arial" w:hAnsi="Arial"/>
          <w:sz w:val="22"/>
          <w:szCs w:val="22"/>
        </w:rPr>
        <w:t xml:space="preserve"> </w:t>
      </w:r>
      <w:r w:rsidR="0000068E" w:rsidRPr="002D68A1">
        <w:rPr>
          <w:rFonts w:ascii="Arial" w:hAnsi="Arial"/>
          <w:sz w:val="22"/>
          <w:szCs w:val="22"/>
        </w:rPr>
        <w:t>zgodnie z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0D208DD8"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Zamawiający oczekuje aby przedmiot zamówienia został wykonany w sposób kompletny, zgodnie z zakresem, opisem i przeznaczeniem zawartym w Umowie, SWZ</w:t>
      </w:r>
      <w:r w:rsidR="00F0512D">
        <w:rPr>
          <w:rFonts w:ascii="Arial" w:hAnsi="Arial"/>
          <w:sz w:val="22"/>
          <w:szCs w:val="22"/>
        </w:rPr>
        <w:t xml:space="preserve"> </w:t>
      </w:r>
      <w:r w:rsidRPr="00B5025D">
        <w:rPr>
          <w:rFonts w:ascii="Arial" w:hAnsi="Arial"/>
          <w:sz w:val="22"/>
          <w:szCs w:val="22"/>
        </w:rPr>
        <w:t xml:space="preserve">oraz warunkami zawartymi w tych dokumentach, za niezmienne wynagrodzenie ryczałtowe wskazane </w:t>
      </w:r>
      <w:r w:rsidR="00F0512D">
        <w:rPr>
          <w:rFonts w:ascii="Arial" w:hAnsi="Arial"/>
          <w:sz w:val="22"/>
          <w:szCs w:val="22"/>
        </w:rPr>
        <w:br/>
      </w:r>
      <w:r w:rsidRPr="00B5025D">
        <w:rPr>
          <w:rFonts w:ascii="Arial" w:hAnsi="Arial"/>
          <w:sz w:val="22"/>
          <w:szCs w:val="22"/>
        </w:rPr>
        <w:t xml:space="preserve">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0826D1FD"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00D95CF0">
        <w:rPr>
          <w:rFonts w:ascii="Arial" w:eastAsia="Arial" w:hAnsi="Arial"/>
          <w:b/>
          <w:bCs/>
          <w:sz w:val="22"/>
          <w:szCs w:val="22"/>
        </w:rPr>
        <w:t>30.09.2022 r.</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125D8097" w14:textId="3247E7EB" w:rsidR="00CC774A" w:rsidRPr="00B5025D" w:rsidRDefault="00CC774A"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hAnsi="Arial"/>
          <w:sz w:val="22"/>
          <w:szCs w:val="22"/>
        </w:rPr>
        <w:t>Za dzień zakończenia realizacji przedmiotu umowy uważa się dzień zgłoszenia przez Wykonawcę Zamawiającemu gotowości do odbioru końcowego, po wykonaniu całości robót budowlanych, składających się na przedmiot zamówienia</w:t>
      </w:r>
      <w:r w:rsidR="00F0512D">
        <w:rPr>
          <w:rFonts w:ascii="Arial" w:hAnsi="Arial"/>
          <w:sz w:val="22"/>
          <w:szCs w:val="22"/>
        </w:rPr>
        <w:t>.</w:t>
      </w:r>
      <w:r w:rsidRPr="00B5025D">
        <w:rPr>
          <w:rFonts w:ascii="Arial" w:hAnsi="Arial"/>
          <w:sz w:val="22"/>
          <w:szCs w:val="22"/>
        </w:rPr>
        <w:t xml:space="preserve"> </w:t>
      </w:r>
    </w:p>
    <w:p w14:paraId="621FB5AF" w14:textId="77777777" w:rsidR="00E91F04" w:rsidRPr="00B5025D" w:rsidRDefault="00E91F04" w:rsidP="00B5025D">
      <w:pPr>
        <w:tabs>
          <w:tab w:val="left" w:pos="3544"/>
        </w:tabs>
        <w:spacing w:line="360" w:lineRule="auto"/>
        <w:rPr>
          <w:rFonts w:ascii="Arial" w:eastAsia="Times New Roman" w:hAnsi="Arial"/>
          <w:b/>
          <w:bCs/>
          <w:sz w:val="22"/>
          <w:szCs w:val="22"/>
        </w:rPr>
      </w:pPr>
    </w:p>
    <w:p w14:paraId="466F981B" w14:textId="3F4CBBA4"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6A9E6096" w14:textId="6F0F92D9" w:rsidR="00E91F04" w:rsidRPr="00B5025D" w:rsidRDefault="00E91F04" w:rsidP="00927E2E">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lastRenderedPageBreak/>
        <w:t>Wskazane osoby są uprawnione do uzgadniania form i metod pracy, udzielania koniecznych informacji, podejmowania innych niezbędnych działań wynikających                  z umowy, koniecznych do prawidłowego wykonywania przedmiotu umowy.</w:t>
      </w:r>
    </w:p>
    <w:p w14:paraId="75E39784" w14:textId="77777777" w:rsidR="003B574B" w:rsidRPr="00B5025D" w:rsidRDefault="003B574B" w:rsidP="003B574B">
      <w:pPr>
        <w:pStyle w:val="Akapitzlist"/>
        <w:tabs>
          <w:tab w:val="left" w:pos="3746"/>
        </w:tabs>
        <w:spacing w:line="360" w:lineRule="auto"/>
        <w:jc w:val="center"/>
        <w:rPr>
          <w:rFonts w:ascii="Arial" w:hAnsi="Arial"/>
          <w:bCs/>
          <w:sz w:val="22"/>
          <w:szCs w:val="22"/>
        </w:rPr>
      </w:pPr>
      <w:bookmarkStart w:id="0" w:name="page2"/>
      <w:bookmarkEnd w:id="0"/>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095B162" w14:textId="55166291"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w:t>
      </w:r>
      <w:r w:rsidRPr="00B5025D">
        <w:rPr>
          <w:rFonts w:ascii="Arial" w:hAnsi="Arial"/>
          <w:color w:val="FF0000"/>
          <w:sz w:val="22"/>
          <w:szCs w:val="22"/>
        </w:rPr>
        <w:t xml:space="preserve"> </w:t>
      </w:r>
    </w:p>
    <w:p w14:paraId="03CF5726"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późn. zm.), oraz udokumentowania Zamawiającemu sposobu gospodarowania odpadami, jako warunek dokonania odbioru końcowego przedmiotu umowy, z zastrzeżeniem, że materiały z odzysku, w tym złom są własnością Wykonawcy</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późn.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z późn.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61F20FB6"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robocze przed rozpoczęciem odbioru końcowego oryginałów dokumentów pozwalających na ocenę prawidłowego wykonania robót</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1A51BC50" w14:textId="472F8C84" w:rsidR="00D1701E" w:rsidRPr="00B5025D" w:rsidRDefault="00E91F04" w:rsidP="00D15583">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484FC9E2"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ponoszenia odpowiedzialności za szkody wyrządzone Zamawiającemu i osobom trzecim od dnia przekazania terenu robót</w:t>
      </w:r>
    </w:p>
    <w:p w14:paraId="5A4B4118"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FF1B5D" w:rsidRDefault="00E91F04" w:rsidP="00246731">
      <w:pPr>
        <w:pStyle w:val="Akapitzlist"/>
        <w:numPr>
          <w:ilvl w:val="0"/>
          <w:numId w:val="10"/>
        </w:numPr>
        <w:autoSpaceDE w:val="0"/>
        <w:autoSpaceDN w:val="0"/>
        <w:adjustRightInd w:val="0"/>
        <w:spacing w:line="360" w:lineRule="auto"/>
        <w:jc w:val="both"/>
        <w:rPr>
          <w:rFonts w:ascii="Arial" w:hAnsi="Arial"/>
          <w:color w:val="000000" w:themeColor="text1"/>
          <w:sz w:val="22"/>
          <w:szCs w:val="22"/>
        </w:rPr>
      </w:pPr>
      <w:r w:rsidRPr="00B5025D">
        <w:rPr>
          <w:rFonts w:ascii="Arial" w:hAnsi="Arial"/>
          <w:sz w:val="22"/>
          <w:szCs w:val="22"/>
        </w:rPr>
        <w:t xml:space="preserve">sprawowania stałego nadzoru nad pracownikami oraz osobami, którym Wykonawca </w:t>
      </w:r>
      <w:r w:rsidRPr="00FF1B5D">
        <w:rPr>
          <w:rFonts w:ascii="Arial" w:hAnsi="Arial"/>
          <w:color w:val="000000" w:themeColor="text1"/>
          <w:sz w:val="22"/>
          <w:szCs w:val="22"/>
        </w:rPr>
        <w:t>powierzył wykonanie robót, pracującymi na terenie robót</w:t>
      </w:r>
    </w:p>
    <w:p w14:paraId="05BBAB17" w14:textId="176AB867" w:rsidR="00D1701E" w:rsidRPr="00FF1B5D"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color w:val="000000" w:themeColor="text1"/>
          <w:sz w:val="22"/>
          <w:szCs w:val="22"/>
        </w:rPr>
      </w:pPr>
      <w:r w:rsidRPr="00FF1B5D">
        <w:rPr>
          <w:rFonts w:ascii="Arial" w:hAnsi="Arial"/>
          <w:color w:val="000000" w:themeColor="text1"/>
          <w:sz w:val="22"/>
          <w:szCs w:val="22"/>
        </w:rPr>
        <w:t xml:space="preserve">W okresie obowiązywania gwarancji jakości, o której mowa w § </w:t>
      </w:r>
      <w:r w:rsidR="00D944C9" w:rsidRPr="00FF1B5D">
        <w:rPr>
          <w:rFonts w:ascii="Arial" w:hAnsi="Arial"/>
          <w:color w:val="000000" w:themeColor="text1"/>
          <w:sz w:val="22"/>
          <w:szCs w:val="22"/>
        </w:rPr>
        <w:t>9</w:t>
      </w:r>
      <w:r w:rsidRPr="00FF1B5D">
        <w:rPr>
          <w:rFonts w:ascii="Arial" w:hAnsi="Arial"/>
          <w:b/>
          <w:bCs/>
          <w:color w:val="000000" w:themeColor="text1"/>
          <w:sz w:val="22"/>
          <w:szCs w:val="22"/>
        </w:rPr>
        <w:t xml:space="preserve"> </w:t>
      </w:r>
      <w:r w:rsidRPr="00FF1B5D">
        <w:rPr>
          <w:rFonts w:ascii="Arial" w:hAnsi="Arial"/>
          <w:color w:val="000000" w:themeColor="text1"/>
          <w:sz w:val="22"/>
          <w:szCs w:val="22"/>
        </w:rPr>
        <w:t xml:space="preserve">Wykonawca zobowiązany jest do: </w:t>
      </w:r>
    </w:p>
    <w:p w14:paraId="6F548170" w14:textId="7ADC2824" w:rsidR="001D0545"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usuwania wszystkich ujawnionych w okresie gwarancji wad i usterek </w:t>
      </w:r>
    </w:p>
    <w:p w14:paraId="2D4DCE6B" w14:textId="02EC713D" w:rsidR="006C49F9"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przyjmowania zgłoszeń</w:t>
      </w:r>
      <w:r w:rsidR="00FF1B5D" w:rsidRPr="00FF1B5D">
        <w:rPr>
          <w:rFonts w:ascii="Arial" w:hAnsi="Arial"/>
          <w:color w:val="000000" w:themeColor="text1"/>
          <w:sz w:val="22"/>
          <w:szCs w:val="22"/>
        </w:rPr>
        <w:t xml:space="preserve">, </w:t>
      </w:r>
      <w:r w:rsidRPr="00FF1B5D">
        <w:rPr>
          <w:rFonts w:ascii="Arial" w:hAnsi="Arial"/>
          <w:color w:val="000000" w:themeColor="text1"/>
          <w:sz w:val="22"/>
          <w:szCs w:val="22"/>
        </w:rPr>
        <w:t>telefonicznie pod nr tel ………………… lub drogą elektroniczną, adres e-mail</w:t>
      </w:r>
      <w:r w:rsidR="001A16D5" w:rsidRPr="00FF1B5D">
        <w:rPr>
          <w:rFonts w:ascii="Arial" w:hAnsi="Arial"/>
          <w:color w:val="000000" w:themeColor="text1"/>
          <w:sz w:val="22"/>
          <w:szCs w:val="22"/>
        </w:rPr>
        <w:t xml:space="preserve"> </w:t>
      </w:r>
      <w:r w:rsidRPr="00FF1B5D">
        <w:rPr>
          <w:rFonts w:ascii="Arial" w:hAnsi="Arial"/>
          <w:color w:val="000000" w:themeColor="text1"/>
          <w:sz w:val="22"/>
          <w:szCs w:val="22"/>
        </w:rPr>
        <w:t>…………………………………</w:t>
      </w:r>
      <w:r w:rsidR="001D0545" w:rsidRPr="00FF1B5D">
        <w:rPr>
          <w:rFonts w:ascii="Arial" w:hAnsi="Arial"/>
          <w:color w:val="000000" w:themeColor="text1"/>
          <w:sz w:val="22"/>
          <w:szCs w:val="22"/>
        </w:rPr>
        <w:t xml:space="preserve"> i podjęcia czynności naprawczych w wyznaczonym przez Zamawiającego terminie</w:t>
      </w:r>
    </w:p>
    <w:p w14:paraId="5E435EC8" w14:textId="77777777" w:rsidR="006C49F9" w:rsidRPr="00FF1B5D" w:rsidRDefault="00E91F04" w:rsidP="00D15583">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zapewnienia, aby osoby, którym Wykonawca powierzył realizację usługi posiadały uprawnienia niezbędne do wykonywania usługi. </w:t>
      </w:r>
    </w:p>
    <w:p w14:paraId="78CAC3B0" w14:textId="6BF25852" w:rsidR="00E91F04" w:rsidRPr="00FF1B5D" w:rsidRDefault="00E91F04" w:rsidP="00D15583">
      <w:pPr>
        <w:pStyle w:val="Akapitzlist"/>
        <w:numPr>
          <w:ilvl w:val="0"/>
          <w:numId w:val="6"/>
        </w:numPr>
        <w:autoSpaceDE w:val="0"/>
        <w:autoSpaceDN w:val="0"/>
        <w:adjustRightInd w:val="0"/>
        <w:spacing w:after="66" w:line="360" w:lineRule="auto"/>
        <w:ind w:left="426"/>
        <w:jc w:val="both"/>
        <w:rPr>
          <w:rFonts w:ascii="Arial" w:hAnsi="Arial"/>
          <w:color w:val="000000" w:themeColor="text1"/>
          <w:sz w:val="22"/>
          <w:szCs w:val="22"/>
        </w:rPr>
      </w:pPr>
      <w:r w:rsidRPr="00FF1B5D">
        <w:rPr>
          <w:rFonts w:ascii="Arial" w:hAnsi="Arial"/>
          <w:color w:val="000000" w:themeColor="text1"/>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6FBD40BD"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1331BABE" w14:textId="736FF952"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09D33B74"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zobowiązany jest zawrzeć i utrzymać, przez okres realizacji Umowy, na swój koszt umowę ubezpieczenia od odpowiedzialności cywilnej Wykonawcy z tytułu prowadzonej działalności gospodarczej za szkody rzeczowe i osobowe poniesione przez osoby trzecie</w:t>
      </w:r>
      <w:r w:rsidR="00D95CF0">
        <w:rPr>
          <w:rFonts w:ascii="Arial" w:eastAsiaTheme="minorHAnsi" w:hAnsi="Arial"/>
          <w:color w:val="000000"/>
          <w:sz w:val="22"/>
          <w:szCs w:val="22"/>
          <w:lang w:eastAsia="en-US"/>
        </w:rPr>
        <w:t xml:space="preserve"> z sumą gwarancyjną nie niższą niż 200 000 zł.</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lastRenderedPageBreak/>
        <w:t xml:space="preserve">Wykonawca w okresie realizacji Umowy, nie jest uprawniony do dokonywania zmiany warunków ubezpieczenia, bez uprzedniej pisemnej zgody Zamawiającego. </w:t>
      </w:r>
    </w:p>
    <w:p w14:paraId="42D934C7" w14:textId="2FF3501B"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42DFE787" w14:textId="77777777" w:rsidR="00D944C9" w:rsidRPr="00B5025D" w:rsidRDefault="00D944C9" w:rsidP="00FE3646">
      <w:pPr>
        <w:spacing w:line="251" w:lineRule="exact"/>
        <w:rPr>
          <w:rFonts w:ascii="Arial" w:eastAsia="Arial" w:hAnsi="Arial"/>
          <w:sz w:val="22"/>
          <w:szCs w:val="22"/>
        </w:rPr>
      </w:pPr>
    </w:p>
    <w:p w14:paraId="44C6CC9E" w14:textId="7B6B6C24" w:rsidR="00FE3646" w:rsidRPr="00D15583" w:rsidRDefault="00FE3646" w:rsidP="00D15583">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zawarła z Wykonawcą, podwykonawcą lub dalszym podwykonawcą, zaakceptowaną przez Zamawiającego umowę o podwykonawstwo na wykonanie części robót budowlanych służących realizacji przez Wykonawcę przedmiotu Umowy, albo</w:t>
      </w:r>
    </w:p>
    <w:p w14:paraId="2E1D7BAB" w14:textId="18146978"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001A16D5">
        <w:rPr>
          <w:rFonts w:ascii="Arial" w:eastAsia="Arial" w:hAnsi="Arial"/>
          <w:sz w:val="22"/>
          <w:szCs w:val="22"/>
        </w:rPr>
        <w:br/>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6127325" w14:textId="404D80AA" w:rsidR="00BB3862"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w:t>
      </w:r>
      <w:r w:rsidR="00BB3862">
        <w:rPr>
          <w:rFonts w:ascii="Arial" w:eastAsia="Arial" w:hAnsi="Arial"/>
          <w:sz w:val="22"/>
          <w:szCs w:val="22"/>
        </w:rPr>
        <w:t>:</w:t>
      </w:r>
      <w:r w:rsidRPr="00B5025D">
        <w:rPr>
          <w:rFonts w:ascii="Arial" w:eastAsia="Arial" w:hAnsi="Arial"/>
          <w:sz w:val="22"/>
          <w:szCs w:val="22"/>
        </w:rPr>
        <w:t xml:space="preserve"> </w:t>
      </w:r>
      <w:r w:rsidR="008706F1">
        <w:rPr>
          <w:rFonts w:ascii="Arial" w:eastAsia="Arial" w:hAnsi="Arial"/>
          <w:b/>
          <w:bCs/>
          <w:sz w:val="22"/>
          <w:szCs w:val="22"/>
        </w:rPr>
        <w:t>………………………….</w:t>
      </w:r>
      <w:r w:rsidRPr="00B5025D">
        <w:rPr>
          <w:rFonts w:ascii="Arial" w:eastAsia="Arial" w:hAnsi="Arial"/>
          <w:sz w:val="22"/>
          <w:szCs w:val="22"/>
        </w:rPr>
        <w:t xml:space="preserve"> </w:t>
      </w:r>
    </w:p>
    <w:p w14:paraId="31277D7B" w14:textId="08FC3AA4" w:rsidR="00FE3646" w:rsidRPr="00B5025D" w:rsidRDefault="00BB3862" w:rsidP="00BB3862">
      <w:pPr>
        <w:tabs>
          <w:tab w:val="left" w:pos="426"/>
        </w:tabs>
        <w:spacing w:line="360" w:lineRule="auto"/>
        <w:ind w:left="708"/>
        <w:jc w:val="both"/>
        <w:rPr>
          <w:rFonts w:ascii="Arial" w:eastAsia="Arial" w:hAnsi="Arial"/>
          <w:sz w:val="22"/>
          <w:szCs w:val="22"/>
        </w:rPr>
      </w:pPr>
      <w:r>
        <w:rPr>
          <w:rFonts w:ascii="Arial" w:eastAsia="Arial" w:hAnsi="Arial"/>
          <w:sz w:val="22"/>
          <w:szCs w:val="22"/>
        </w:rPr>
        <w:t xml:space="preserve"> </w:t>
      </w:r>
      <w:r w:rsidR="00FE3646" w:rsidRPr="00B5025D">
        <w:rPr>
          <w:rFonts w:ascii="Arial" w:eastAsia="Arial" w:hAnsi="Arial"/>
          <w:sz w:val="22"/>
          <w:szCs w:val="22"/>
        </w:rPr>
        <w:t xml:space="preserve">- </w:t>
      </w:r>
      <w:r>
        <w:rPr>
          <w:rFonts w:ascii="Arial" w:eastAsia="Arial" w:hAnsi="Arial"/>
          <w:sz w:val="22"/>
          <w:szCs w:val="22"/>
        </w:rPr>
        <w:t xml:space="preserve">  </w:t>
      </w:r>
      <w:r w:rsidR="00FE3646" w:rsidRPr="00B5025D">
        <w:rPr>
          <w:rFonts w:ascii="Arial" w:eastAsia="Arial" w:hAnsi="Arial"/>
          <w:sz w:val="22"/>
          <w:szCs w:val="22"/>
        </w:rPr>
        <w:t>firma podwykonawcy</w:t>
      </w:r>
      <w:r>
        <w:rPr>
          <w:rFonts w:ascii="Arial" w:eastAsia="Arial" w:hAnsi="Arial"/>
          <w:sz w:val="22"/>
          <w:szCs w:val="22"/>
        </w:rPr>
        <w:t>:</w:t>
      </w:r>
      <w:r w:rsidR="00FE3646" w:rsidRPr="00B5025D">
        <w:rPr>
          <w:rFonts w:ascii="Arial" w:eastAsia="Arial" w:hAnsi="Arial"/>
          <w:sz w:val="22"/>
          <w:szCs w:val="22"/>
        </w:rPr>
        <w:t xml:space="preserve"> </w:t>
      </w:r>
      <w:r w:rsidR="008706F1">
        <w:rPr>
          <w:rFonts w:ascii="Arial" w:eastAsia="Arial" w:hAnsi="Arial"/>
          <w:b/>
          <w:bCs/>
          <w:sz w:val="22"/>
          <w:szCs w:val="22"/>
        </w:rPr>
        <w:t>……………………….</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 xml:space="preserve">Jeżeli zmiana albo rezygnacja z podwykonawcy dotyczy podmiotu, na którego zasoby Wykonawca powoływał się, na zasadach określonych w art. 118 ust. 1 u.p.z.p., w celu wykazania spełniania warunków udziału w postępowaniu, Wykonawca jest obowiązany wykazać Zamawiającemu, że proponowany inny podwykonawca lub Wykonawca </w:t>
      </w:r>
      <w:r w:rsidRPr="00B5025D">
        <w:rPr>
          <w:rFonts w:ascii="Arial" w:eastAsia="Arial" w:hAnsi="Arial"/>
          <w:sz w:val="22"/>
          <w:szCs w:val="22"/>
        </w:rPr>
        <w:lastRenderedPageBreak/>
        <w:t>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1CAA5DC9"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 xml:space="preserve">termin zapłaty wynagrodzenia podwykonawcy lub dalszemu podwykonawcy, przewidziany w umowie o podwykonawstwo, nie może być dłuższy niż </w:t>
      </w:r>
      <w:r w:rsidR="0012347E">
        <w:rPr>
          <w:rFonts w:ascii="Arial" w:eastAsia="Arial" w:hAnsi="Arial"/>
          <w:sz w:val="22"/>
          <w:szCs w:val="22"/>
        </w:rPr>
        <w:t>21</w:t>
      </w:r>
      <w:r w:rsidRPr="00B5025D">
        <w:rPr>
          <w:rFonts w:ascii="Arial" w:eastAsia="Arial" w:hAnsi="Arial"/>
          <w:sz w:val="22"/>
          <w:szCs w:val="22"/>
        </w:rPr>
        <w:t xml:space="preserve"> dni od dnia doręczenia Wykonawcy, podwykonawcy lub dalszemu podwykonawcy faktury VAT 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4F626378"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1" w:name="page11"/>
      <w:bookmarkEnd w:id="1"/>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a Wykonawcą i powinno odpowiadać stosownym dla tego wykonania wymaganiom określonym w Umowie, SWZ oraz standardom deklarowanym 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Zgodnie z art. 463 u.p.z.p.,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Wykonawca, podwykonawca lub dalszy podwykonawca niniejszego zamówienia na roboty budowlane, zamierzający zawrzeć umowę o podwykonawstwo, której przedmiotem są </w:t>
      </w:r>
      <w:r w:rsidRPr="00B5025D">
        <w:rPr>
          <w:rFonts w:ascii="Arial" w:eastAsia="Arial" w:hAnsi="Arial"/>
          <w:sz w:val="22"/>
          <w:szCs w:val="22"/>
        </w:rPr>
        <w:lastRenderedPageBreak/>
        <w:t>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 xml:space="preserve">Wykonawca, podwykonawca lub dalszy podwykonawca przedkłada Zamawiającemu poświadczoną za zgodność z oryginałem kopię zawartej umowy o podwykonawstwo, której </w:t>
      </w:r>
      <w:r w:rsidRPr="00D15583">
        <w:rPr>
          <w:rFonts w:ascii="Arial" w:hAnsi="Arial"/>
          <w:sz w:val="22"/>
          <w:szCs w:val="22"/>
        </w:rPr>
        <w:lastRenderedPageBreak/>
        <w:t>przedmiotem są dostawy lub usługi, w terminie 7 dni od dnia jej zawarcia, z wyłączeniem umów o podwykonawstwo o wartości mniejszej niż 0,5% wartości niniejszej umowy oraz umów o podwykonawstwo, których przedmiot został wskazany przez zamawiającego w dokumentach zamówienia. Wyłączenie, o którym mowa w zdaniu pierwszym, nie dotyczy umów o podwykonawstwo o wartości większej niż 50.000,00 złotych. 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1EB941D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Zamawiający może zażądać od Wykonawcy niezwłocznego usunięcia z placu budowy podwykonawcy lub dalszego podwykonawcy, z którym nie została zawarta umowa </w:t>
      </w:r>
      <w:r w:rsidR="008339BC">
        <w:rPr>
          <w:rFonts w:ascii="Arial" w:hAnsi="Arial"/>
          <w:sz w:val="22"/>
          <w:szCs w:val="22"/>
        </w:rPr>
        <w:br/>
      </w:r>
      <w:r w:rsidRPr="00B5025D">
        <w:rPr>
          <w:rFonts w:ascii="Arial" w:hAnsi="Arial"/>
          <w:sz w:val="22"/>
          <w:szCs w:val="22"/>
        </w:rPr>
        <w:t>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003E4636"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Powierzenie realizacji zadań innemu podwykonawcy lub dalszemu podwykonawcy niż ten, z którym została zawarta zaakceptowana przez Zamawiającego umowa</w:t>
      </w:r>
      <w:r w:rsidR="008339BC">
        <w:rPr>
          <w:rFonts w:ascii="Arial" w:hAnsi="Arial"/>
          <w:sz w:val="22"/>
          <w:szCs w:val="22"/>
        </w:rPr>
        <w:t xml:space="preserve"> </w:t>
      </w:r>
      <w:r w:rsidR="008339BC">
        <w:rPr>
          <w:rFonts w:ascii="Arial" w:hAnsi="Arial"/>
          <w:sz w:val="22"/>
          <w:szCs w:val="22"/>
        </w:rPr>
        <w:br/>
      </w:r>
      <w:r w:rsidRPr="00B5025D">
        <w:rPr>
          <w:rFonts w:ascii="Arial" w:hAnsi="Arial"/>
          <w:sz w:val="22"/>
          <w:szCs w:val="22"/>
        </w:rPr>
        <w:t>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Zamawiający, może żądać od Wykonawcy zmiany lub odsunięcia podwykonawcy lub dalszego podwykonawcy od wykonywania świadczeń w zakresie realizacji przedmiotu Umowy, jeżeli sprzęt techniczny, osoby i kwalifikacje, którymi dysponuje podwykonawca </w:t>
      </w:r>
      <w:r w:rsidRPr="00B5025D">
        <w:rPr>
          <w:rFonts w:ascii="Arial" w:eastAsia="Arial" w:hAnsi="Arial"/>
          <w:sz w:val="22"/>
          <w:szCs w:val="22"/>
        </w:rPr>
        <w:lastRenderedPageBreak/>
        <w:t>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3E0DFE23" w14:textId="3FAC87C1" w:rsidR="00353A7B" w:rsidRPr="008339BC" w:rsidRDefault="00FE3646" w:rsidP="008339BC">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dokonywany po zakończeniu przez Wykonawcę całości robót budowlanych składających się na przedmiot Umowy, na podstawie </w:t>
      </w:r>
      <w:r w:rsidRPr="005B31AE">
        <w:rPr>
          <w:rFonts w:ascii="Arial" w:eastAsia="Arial" w:hAnsi="Arial"/>
          <w:color w:val="000000" w:themeColor="text1"/>
          <w:sz w:val="22"/>
          <w:szCs w:val="22"/>
        </w:rPr>
        <w:t xml:space="preserve">oświadczenia Kierownika robót </w:t>
      </w:r>
      <w:r w:rsidRPr="00B5025D">
        <w:rPr>
          <w:rFonts w:ascii="Arial" w:eastAsia="Arial" w:hAnsi="Arial"/>
          <w:sz w:val="22"/>
          <w:szCs w:val="22"/>
        </w:rPr>
        <w:t>i potwierdzeniu tego faktu przez Inspektora nadzoru inwestorskiego, po pisemnym zgłoszeniu Zamawiającemu przez Wykonawcę zakończenia robót i gotowości do ich odbioru.</w:t>
      </w:r>
    </w:p>
    <w:p w14:paraId="4C6CC474" w14:textId="7F73B70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W celu dokonania odbioru końcowego Wykonawca przedstawia Zamawiającemu komplet dokumentów pozwalających na ocenę prawidłowego wykonania przedmiotu odbioru,                                a w szczególności:</w:t>
      </w:r>
      <w:r w:rsidR="0055541A">
        <w:rPr>
          <w:rFonts w:ascii="Arial" w:eastAsia="Arial" w:hAnsi="Arial"/>
          <w:sz w:val="22"/>
          <w:szCs w:val="22"/>
        </w:rPr>
        <w:t xml:space="preserve"> </w:t>
      </w:r>
      <w:r w:rsidRPr="00B5025D">
        <w:rPr>
          <w:rFonts w:ascii="Arial" w:eastAsia="Arial" w:hAnsi="Arial"/>
          <w:sz w:val="22"/>
          <w:szCs w:val="22"/>
        </w:rPr>
        <w:t>świadectwa kontroli jakości, certyfikaty oraz pozostałą dokumentację 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w:t>
      </w:r>
      <w:r w:rsidRPr="00B5025D">
        <w:rPr>
          <w:rFonts w:ascii="Arial" w:eastAsia="Arial" w:hAnsi="Arial"/>
          <w:sz w:val="22"/>
          <w:szCs w:val="22"/>
        </w:rPr>
        <w:lastRenderedPageBreak/>
        <w:t xml:space="preserve">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2" w:name="page15"/>
      <w:bookmarkEnd w:id="2"/>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5EB13AA2" w:rsidR="00293728" w:rsidRPr="00132B03" w:rsidRDefault="00293728" w:rsidP="00132B03">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i wynosi (zgodnie z Ofertą):</w:t>
      </w:r>
      <w:r w:rsidR="00132B03">
        <w:rPr>
          <w:rFonts w:ascii="Arial" w:hAnsi="Arial" w:cs="Arial"/>
          <w:sz w:val="22"/>
          <w:szCs w:val="22"/>
        </w:rPr>
        <w:t xml:space="preserve"> </w:t>
      </w:r>
      <w:r w:rsidR="00132B03">
        <w:rPr>
          <w:rFonts w:ascii="Arial" w:hAnsi="Arial" w:cs="Arial"/>
          <w:b/>
          <w:bCs/>
          <w:sz w:val="22"/>
          <w:szCs w:val="22"/>
        </w:rPr>
        <w:t xml:space="preserve">…... zł brutto, </w:t>
      </w:r>
      <w:r w:rsidRPr="003C0628">
        <w:rPr>
          <w:rFonts w:ascii="Arial" w:hAnsi="Arial" w:cs="Arial"/>
          <w:sz w:val="22"/>
          <w:szCs w:val="22"/>
        </w:rPr>
        <w:t xml:space="preserve"> </w:t>
      </w:r>
      <w:r w:rsidRPr="00132B03">
        <w:rPr>
          <w:rFonts w:ascii="Arial" w:hAnsi="Arial" w:cs="Arial"/>
          <w:sz w:val="22"/>
          <w:szCs w:val="22"/>
        </w:rPr>
        <w:t>słownie</w:t>
      </w:r>
      <w:r w:rsidR="00BB3862" w:rsidRPr="00132B03">
        <w:rPr>
          <w:rFonts w:ascii="Arial" w:hAnsi="Arial" w:cs="Arial"/>
          <w:sz w:val="22"/>
          <w:szCs w:val="22"/>
        </w:rPr>
        <w:t>:</w:t>
      </w:r>
      <w:r w:rsidR="00132B03">
        <w:rPr>
          <w:rFonts w:ascii="Arial" w:hAnsi="Arial" w:cs="Arial"/>
          <w:sz w:val="22"/>
          <w:szCs w:val="22"/>
        </w:rPr>
        <w:t xml:space="preserve"> …………………………..………….. </w:t>
      </w:r>
      <w:r w:rsidRPr="00132B03">
        <w:rPr>
          <w:rFonts w:ascii="Arial" w:hAnsi="Arial" w:cs="Arial"/>
          <w:sz w:val="22"/>
          <w:szCs w:val="22"/>
        </w:rPr>
        <w:t xml:space="preserve">(zwane w Umowie „Wynagrodzenie”), </w:t>
      </w:r>
    </w:p>
    <w:p w14:paraId="14C806DF" w14:textId="4F8BD8B9"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w tym wartość netto: </w:t>
      </w:r>
      <w:r w:rsidR="00132B03">
        <w:rPr>
          <w:rFonts w:ascii="Arial" w:hAnsi="Arial" w:cs="Arial"/>
          <w:sz w:val="22"/>
          <w:szCs w:val="22"/>
        </w:rPr>
        <w:t>…....</w:t>
      </w:r>
      <w:r w:rsidRPr="00B5025D">
        <w:rPr>
          <w:rFonts w:ascii="Arial" w:hAnsi="Arial" w:cs="Arial"/>
          <w:sz w:val="22"/>
          <w:szCs w:val="22"/>
        </w:rPr>
        <w:t xml:space="preserve"> zł, </w:t>
      </w:r>
    </w:p>
    <w:p w14:paraId="58BC430C" w14:textId="54E3CD8F"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3C0628">
        <w:rPr>
          <w:rFonts w:ascii="Arial" w:hAnsi="Arial" w:cs="Arial"/>
          <w:sz w:val="22"/>
          <w:szCs w:val="22"/>
        </w:rPr>
        <w:t xml:space="preserve">: </w:t>
      </w:r>
      <w:r w:rsidR="00132B03">
        <w:rPr>
          <w:rFonts w:ascii="Arial" w:hAnsi="Arial" w:cs="Arial"/>
          <w:sz w:val="22"/>
          <w:szCs w:val="22"/>
        </w:rPr>
        <w: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4726BB9B"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w:t>
      </w:r>
      <w:r w:rsidR="003C0628">
        <w:rPr>
          <w:rFonts w:ascii="Arial" w:hAnsi="Arial"/>
          <w:sz w:val="22"/>
          <w:szCs w:val="22"/>
        </w:rPr>
        <w:t xml:space="preserve">T </w:t>
      </w:r>
      <w:r w:rsidR="00132B03">
        <w:rPr>
          <w:rFonts w:ascii="Arial" w:hAnsi="Arial"/>
          <w:sz w:val="22"/>
          <w:szCs w:val="22"/>
        </w:rPr>
        <w:t>…..</w:t>
      </w:r>
      <w:r w:rsidRPr="00B5025D">
        <w:rPr>
          <w:rFonts w:ascii="Arial" w:hAnsi="Arial"/>
          <w:sz w:val="22"/>
          <w:szCs w:val="22"/>
        </w:rPr>
        <w:t xml:space="preserve">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lastRenderedPageBreak/>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4F225C2B"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005B31AE">
        <w:rPr>
          <w:rFonts w:ascii="Arial" w:hAnsi="Arial"/>
          <w:b/>
          <w:bCs/>
          <w:sz w:val="22"/>
          <w:szCs w:val="22"/>
        </w:rPr>
        <w:t>21</w:t>
      </w:r>
      <w:r w:rsidRPr="00B5025D">
        <w:rPr>
          <w:rFonts w:ascii="Arial" w:hAnsi="Arial"/>
          <w:b/>
          <w:bCs/>
          <w:sz w:val="22"/>
          <w:szCs w:val="22"/>
        </w:rPr>
        <w:t xml:space="preserve">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4EEC8380"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t>
      </w:r>
      <w:r w:rsidR="00897A47">
        <w:rPr>
          <w:rFonts w:ascii="Arial" w:hAnsi="Arial" w:cs="Arial"/>
          <w:sz w:val="22"/>
          <w:szCs w:val="22"/>
        </w:rPr>
        <w:br/>
      </w:r>
      <w:r w:rsidR="007C7F68" w:rsidRPr="00B5025D">
        <w:rPr>
          <w:rFonts w:ascii="Arial" w:hAnsi="Arial" w:cs="Arial"/>
          <w:sz w:val="22"/>
          <w:szCs w:val="22"/>
        </w:rPr>
        <w:t xml:space="preserve">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0C40C8AA" w14:textId="491326F0" w:rsidR="00830892" w:rsidRPr="003C0628" w:rsidRDefault="00293728" w:rsidP="003C0628">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41-940 Piekary Śląskie</w:t>
      </w:r>
    </w:p>
    <w:p w14:paraId="092F506B" w14:textId="7436BF53" w:rsidR="00830892" w:rsidRDefault="00C55F87" w:rsidP="005B31AE">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Trautmana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60A705C7" w14:textId="77777777" w:rsidR="004C6362" w:rsidRPr="00B5025D" w:rsidRDefault="004C6362"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615BC88D"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udziela Zamawiającemu na wykonane roboty budowlane, stanowiące przedmiot Umowy gwarancji jakości na okres </w:t>
      </w:r>
      <w:r w:rsidR="00596875">
        <w:rPr>
          <w:rFonts w:ascii="Arial" w:hAnsi="Arial" w:cs="Arial"/>
          <w:b/>
          <w:bCs/>
          <w:sz w:val="22"/>
          <w:szCs w:val="22"/>
        </w:rPr>
        <w:t>…</w:t>
      </w:r>
      <w:r w:rsidRPr="003C0628">
        <w:rPr>
          <w:rFonts w:ascii="Arial" w:hAnsi="Arial" w:cs="Arial"/>
          <w:b/>
          <w:bCs/>
          <w:sz w:val="22"/>
          <w:szCs w:val="22"/>
        </w:rPr>
        <w:t xml:space="preserve"> </w:t>
      </w:r>
      <w:r w:rsidRPr="00B5025D">
        <w:rPr>
          <w:rFonts w:ascii="Arial" w:hAnsi="Arial" w:cs="Arial"/>
          <w:sz w:val="22"/>
          <w:szCs w:val="22"/>
        </w:rPr>
        <w:t xml:space="preserve">- zgodnie z Ofertą </w:t>
      </w:r>
      <w:r w:rsidRPr="005B31AE">
        <w:rPr>
          <w:rFonts w:ascii="Arial" w:hAnsi="Arial" w:cs="Arial"/>
          <w:color w:val="000000" w:themeColor="text1"/>
          <w:sz w:val="22"/>
          <w:szCs w:val="22"/>
        </w:rPr>
        <w:t>(min.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Pomimo wygaśnięcia gwarancji lub rękojmi Wykonawca zobowiązany jest do wykonania napraw, których konieczność została zgłoszona przez Zamawiającego w okresie gwarancji lub rękojmi. </w:t>
      </w:r>
    </w:p>
    <w:p w14:paraId="1D126773" w14:textId="77777777" w:rsidR="00C1243F" w:rsidRPr="00596875" w:rsidRDefault="00C1243F" w:rsidP="003C0628">
      <w:pPr>
        <w:pStyle w:val="Default"/>
        <w:spacing w:after="68" w:line="360" w:lineRule="auto"/>
        <w:jc w:val="both"/>
        <w:rPr>
          <w:rFonts w:ascii="Arial" w:hAnsi="Arial" w:cs="Arial"/>
          <w:color w:val="FF0000"/>
          <w:sz w:val="22"/>
          <w:szCs w:val="22"/>
        </w:rPr>
      </w:pPr>
    </w:p>
    <w:p w14:paraId="2927D047" w14:textId="07E70E0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0</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z przepisem art. 454 ustawy Pzp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lastRenderedPageBreak/>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zawartej Umowy może nastąpić jedynie za zgodą obu Stron wyrażoną na piśmie, w formie aneksu do Umowy, pod rygorem nieważności. </w:t>
      </w:r>
    </w:p>
    <w:p w14:paraId="563DF3DA" w14:textId="77777777" w:rsidR="00C340C4" w:rsidRPr="00B5025D" w:rsidRDefault="00C340C4" w:rsidP="005C74B8">
      <w:pPr>
        <w:pStyle w:val="Default"/>
        <w:spacing w:after="68" w:line="360" w:lineRule="auto"/>
        <w:rPr>
          <w:rFonts w:ascii="Arial" w:hAnsi="Arial" w:cs="Arial"/>
          <w:bCs/>
          <w:sz w:val="22"/>
          <w:szCs w:val="22"/>
        </w:rPr>
      </w:pPr>
    </w:p>
    <w:p w14:paraId="21C0CAC4" w14:textId="50F15116"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1</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lastRenderedPageBreak/>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29D8874D" w14:textId="1E17ED16"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wstrzymania przez Kierownika Robót wykonania robót, w trybie art. 22 ustawy Prawo budowlane</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586C8F34"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późn.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lastRenderedPageBreak/>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45BE7362"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w:t>
      </w:r>
      <w:r w:rsidR="001C1677">
        <w:rPr>
          <w:rFonts w:ascii="Arial" w:hAnsi="Arial" w:cs="Arial"/>
          <w:sz w:val="22"/>
          <w:szCs w:val="22"/>
        </w:rPr>
        <w:t>.</w:t>
      </w:r>
      <w:r w:rsidRPr="00B5025D">
        <w:rPr>
          <w:rFonts w:ascii="Arial" w:hAnsi="Arial" w:cs="Arial"/>
          <w:sz w:val="22"/>
          <w:szCs w:val="22"/>
        </w:rPr>
        <w:t xml:space="preserve">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lastRenderedPageBreak/>
        <w:t xml:space="preserve">Odstąpienie od Umowy wymaga formy pisemnej pod rygorem nieważności. </w:t>
      </w:r>
    </w:p>
    <w:p w14:paraId="487D28F2" w14:textId="77777777" w:rsidR="00B14C5C" w:rsidRPr="00B5025D" w:rsidRDefault="00B14C5C"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759A6643" w14:textId="77777777" w:rsidR="00B14C5C" w:rsidRPr="00B5025D" w:rsidRDefault="00B14C5C" w:rsidP="00B14C5C">
      <w:pPr>
        <w:pStyle w:val="Default"/>
        <w:spacing w:after="66" w:line="360" w:lineRule="auto"/>
        <w:ind w:left="360"/>
        <w:jc w:val="both"/>
        <w:rPr>
          <w:rFonts w:ascii="Arial" w:hAnsi="Arial" w:cs="Arial"/>
          <w:sz w:val="22"/>
          <w:szCs w:val="22"/>
        </w:rPr>
      </w:pPr>
    </w:p>
    <w:p w14:paraId="590843DD" w14:textId="5A83A225"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1 % Wynagrodzenia za każdy dzień zwłoki. </w:t>
      </w:r>
    </w:p>
    <w:p w14:paraId="7AAC0A2F" w14:textId="49C3FE4F"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7F000BF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usunięciu usterek i wad stwierdzonych w okresie gwarancji jakości lub rękojmi, Wykonawca zapłaci karę umowną w wysokości 0,2 % Wynagrodzenia za każdy dzień zwłoki. </w:t>
      </w:r>
    </w:p>
    <w:p w14:paraId="250389B6" w14:textId="3FD7F8D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 xml:space="preserve">dowodów opłaty składki), Wykonawca zapłaci karę umowną w wysokości 0,1% Wynagrodzenia za każdy dzień zwłoki. </w:t>
      </w:r>
    </w:p>
    <w:p w14:paraId="31E9ADF5" w14:textId="24C8764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39FFD5B8" w14:textId="676B4A0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094EEC1B" w14:textId="1727746F"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bez potrzeby uzyskania zgody Wykonawcy. W przypadku braku takiej możliwości Wykonawca wpłaci kwotę kary na konto Zamawiającego wskazane </w:t>
      </w:r>
      <w:r w:rsidR="005C74B8">
        <w:rPr>
          <w:rFonts w:ascii="Arial" w:hAnsi="Arial" w:cs="Arial"/>
          <w:color w:val="auto"/>
          <w:sz w:val="22"/>
          <w:szCs w:val="22"/>
        </w:rPr>
        <w:br/>
      </w:r>
      <w:r w:rsidRPr="00B5025D">
        <w:rPr>
          <w:rFonts w:ascii="Arial" w:hAnsi="Arial" w:cs="Arial"/>
          <w:color w:val="auto"/>
          <w:sz w:val="22"/>
          <w:szCs w:val="22"/>
        </w:rPr>
        <w:t xml:space="preserve">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Wykonawca zapłaci Zamawiającemu karę umowną:</w:t>
      </w:r>
    </w:p>
    <w:p w14:paraId="6682B2F1" w14:textId="4559AEA0"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lastRenderedPageBreak/>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B99666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w:t>
      </w:r>
      <w:r w:rsidR="0002054E">
        <w:rPr>
          <w:rFonts w:ascii="Arial" w:hAnsi="Arial" w:cs="Arial"/>
          <w:color w:val="auto"/>
          <w:sz w:val="22"/>
          <w:szCs w:val="22"/>
        </w:rPr>
        <w:t>2</w:t>
      </w:r>
      <w:r w:rsidRPr="00B5025D">
        <w:rPr>
          <w:rFonts w:ascii="Arial" w:hAnsi="Arial" w:cs="Arial"/>
          <w:color w:val="auto"/>
          <w:sz w:val="22"/>
          <w:szCs w:val="22"/>
        </w:rPr>
        <w:t xml:space="preserve"> i 1</w:t>
      </w:r>
      <w:r w:rsidR="0002054E">
        <w:rPr>
          <w:rFonts w:ascii="Arial" w:hAnsi="Arial" w:cs="Arial"/>
          <w:color w:val="auto"/>
          <w:sz w:val="22"/>
          <w:szCs w:val="22"/>
        </w:rPr>
        <w:t>3</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0BD4BEF3"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w:t>
      </w:r>
      <w:r w:rsidR="00B47239">
        <w:rPr>
          <w:rFonts w:ascii="Arial" w:hAnsi="Arial" w:cs="Arial"/>
          <w:color w:val="auto"/>
          <w:sz w:val="22"/>
          <w:szCs w:val="22"/>
        </w:rPr>
        <w:br/>
      </w:r>
      <w:r w:rsidRPr="00B5025D">
        <w:rPr>
          <w:rFonts w:ascii="Arial" w:hAnsi="Arial" w:cs="Arial"/>
          <w:color w:val="auto"/>
          <w:sz w:val="22"/>
          <w:szCs w:val="22"/>
        </w:rPr>
        <w:t>z tytułu nienależytego wykonania umowy i ustalają, że w przypadku, gdy przedmiotowe odszkodowanie nie zostanie zapłacone w terminie przez Wykonawcę, podlega ono potrąceniu z wynagrodzenia należnego Wykonawcy</w:t>
      </w:r>
      <w:r w:rsidR="005C74B8">
        <w:rPr>
          <w:rFonts w:ascii="Arial" w:hAnsi="Arial" w:cs="Arial"/>
          <w:color w:val="auto"/>
          <w:sz w:val="22"/>
          <w:szCs w:val="22"/>
        </w:rPr>
        <w:t xml:space="preserve">. </w:t>
      </w:r>
      <w:r w:rsidRPr="00B5025D">
        <w:rPr>
          <w:rFonts w:ascii="Arial" w:hAnsi="Arial" w:cs="Arial"/>
          <w:color w:val="auto"/>
          <w:sz w:val="22"/>
          <w:szCs w:val="22"/>
        </w:rPr>
        <w:t xml:space="preserve">Zamawiający dokonując potrącenia jest zobowiązany uwzględnić kwoty otrzymane do dnia tej czynności z ubezpieczenia Wykonawcy. </w:t>
      </w:r>
    </w:p>
    <w:p w14:paraId="465EAE4F" w14:textId="4AFD0E62" w:rsidR="00B14C5C" w:rsidRPr="00AC6D9A"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691D916D" w14:textId="2E60FBE8" w:rsidR="00AC6D9A" w:rsidRDefault="00AC6D9A" w:rsidP="00AC6D9A">
      <w:pPr>
        <w:pStyle w:val="Default"/>
        <w:spacing w:after="66" w:line="360" w:lineRule="auto"/>
        <w:jc w:val="both"/>
        <w:rPr>
          <w:rFonts w:ascii="Arial" w:hAnsi="Arial" w:cs="Arial"/>
          <w:color w:val="auto"/>
          <w:sz w:val="22"/>
          <w:szCs w:val="22"/>
        </w:rPr>
      </w:pPr>
    </w:p>
    <w:p w14:paraId="43CC9EF3" w14:textId="77777777" w:rsidR="00AC6D9A" w:rsidRPr="00B5025D" w:rsidRDefault="00AC6D9A" w:rsidP="00AC6D9A">
      <w:pPr>
        <w:pStyle w:val="Default"/>
        <w:spacing w:after="66" w:line="360" w:lineRule="auto"/>
        <w:jc w:val="both"/>
        <w:rPr>
          <w:rFonts w:ascii="Arial" w:hAnsi="Arial" w:cs="Arial"/>
          <w:sz w:val="22"/>
          <w:szCs w:val="22"/>
        </w:rPr>
      </w:pP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bez obowiązku zapłaty dodatkowego wynagrodzenia, autorskie prawa majątkowe do wszystkich jej elementów, bez ograniczenia czasowego, do korzystania, rozporządzania </w:t>
      </w:r>
      <w:r w:rsidRPr="00B5025D">
        <w:rPr>
          <w:rFonts w:ascii="Arial" w:hAnsi="Arial"/>
          <w:sz w:val="22"/>
          <w:szCs w:val="22"/>
        </w:rPr>
        <w:lastRenderedPageBreak/>
        <w:t xml:space="preserve">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w pamięci komputera, pamięci typu flash,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7BB2C048" w14:textId="0CA9AAD0" w:rsidR="009445CB" w:rsidRPr="00807808" w:rsidRDefault="002609AE" w:rsidP="009445CB">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w:t>
      </w:r>
      <w:r w:rsidRPr="00B5025D">
        <w:rPr>
          <w:rFonts w:ascii="Arial" w:hAnsi="Arial" w:cs="Arial"/>
          <w:sz w:val="22"/>
          <w:szCs w:val="22"/>
        </w:rPr>
        <w:lastRenderedPageBreak/>
        <w:t xml:space="preserve">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1BDA5B7"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 xml:space="preserve">Stron. </w:t>
      </w: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0F8D6" w14:textId="77777777" w:rsidR="00A765EE" w:rsidRDefault="00A765EE" w:rsidP="00927E2E">
      <w:r>
        <w:separator/>
      </w:r>
    </w:p>
  </w:endnote>
  <w:endnote w:type="continuationSeparator" w:id="0">
    <w:p w14:paraId="5751240B" w14:textId="77777777" w:rsidR="00A765EE" w:rsidRDefault="00A765EE"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427818"/>
      <w:docPartObj>
        <w:docPartGallery w:val="Page Numbers (Bottom of Page)"/>
        <w:docPartUnique/>
      </w:docPartObj>
    </w:sdtPr>
    <w:sdtEndPr/>
    <w:sdtContent>
      <w:p w14:paraId="4222609C" w14:textId="4455D5B0" w:rsidR="00927E2E" w:rsidRDefault="00927E2E">
        <w:pPr>
          <w:pStyle w:val="Stopka"/>
          <w:jc w:val="right"/>
        </w:pPr>
        <w:r>
          <w:fldChar w:fldCharType="begin"/>
        </w:r>
        <w:r>
          <w:instrText>PAGE   \* MERGEFORMAT</w:instrText>
        </w:r>
        <w:r>
          <w:fldChar w:fldCharType="separate"/>
        </w:r>
        <w: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B6BE4" w14:textId="77777777" w:rsidR="00A765EE" w:rsidRDefault="00A765EE" w:rsidP="00927E2E">
      <w:r>
        <w:separator/>
      </w:r>
    </w:p>
  </w:footnote>
  <w:footnote w:type="continuationSeparator" w:id="0">
    <w:p w14:paraId="440B5896" w14:textId="77777777" w:rsidR="00A765EE" w:rsidRDefault="00A765EE" w:rsidP="0092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1771" w14:textId="7936A872" w:rsidR="00FF2A3F" w:rsidRDefault="00FF2A3F" w:rsidP="00FF2A3F">
    <w:pPr>
      <w:pStyle w:val="Nagwek"/>
    </w:pPr>
  </w:p>
  <w:p w14:paraId="278B18FD" w14:textId="31EECB21" w:rsidR="00FF2A3F" w:rsidRPr="002E2BB7" w:rsidRDefault="00FF2A3F" w:rsidP="00FF2A3F">
    <w:pPr>
      <w:spacing w:line="360" w:lineRule="auto"/>
      <w:ind w:left="7230" w:hanging="7230"/>
      <w:rPr>
        <w:rFonts w:ascii="Arial" w:hAnsi="Arial"/>
        <w:bCs/>
        <w:i/>
        <w:iCs/>
        <w:sz w:val="18"/>
        <w:szCs w:val="18"/>
      </w:rPr>
    </w:pPr>
    <w:r w:rsidRPr="002E2BB7">
      <w:rPr>
        <w:rFonts w:ascii="Arial" w:hAnsi="Arial"/>
        <w:bCs/>
        <w:i/>
        <w:iCs/>
        <w:sz w:val="18"/>
        <w:szCs w:val="18"/>
      </w:rPr>
      <w:t xml:space="preserve">Znak postępowania:    </w:t>
    </w:r>
    <w:r>
      <w:rPr>
        <w:rFonts w:ascii="Arial" w:hAnsi="Arial"/>
        <w:bCs/>
        <w:i/>
        <w:iCs/>
        <w:sz w:val="18"/>
        <w:szCs w:val="18"/>
      </w:rPr>
      <w:t>DPZ/ZP/</w:t>
    </w:r>
    <w:r w:rsidR="00FF1B5D">
      <w:rPr>
        <w:rFonts w:ascii="Arial" w:hAnsi="Arial"/>
        <w:bCs/>
        <w:i/>
        <w:iCs/>
        <w:sz w:val="18"/>
        <w:szCs w:val="18"/>
      </w:rPr>
      <w:t>2</w:t>
    </w:r>
    <w:r>
      <w:rPr>
        <w:rFonts w:ascii="Arial" w:hAnsi="Arial"/>
        <w:bCs/>
        <w:i/>
        <w:iCs/>
        <w:sz w:val="18"/>
        <w:szCs w:val="18"/>
      </w:rPr>
      <w:t>/2022</w:t>
    </w:r>
    <w:r w:rsidRPr="002E2BB7">
      <w:rPr>
        <w:rFonts w:ascii="Arial" w:hAnsi="Arial"/>
        <w:bCs/>
        <w:i/>
        <w:iCs/>
        <w:sz w:val="18"/>
        <w:szCs w:val="18"/>
      </w:rPr>
      <w:t xml:space="preserve">                                                                      </w:t>
    </w:r>
    <w:r>
      <w:rPr>
        <w:rFonts w:ascii="Arial" w:hAnsi="Arial"/>
        <w:bCs/>
        <w:i/>
        <w:iCs/>
        <w:sz w:val="18"/>
        <w:szCs w:val="18"/>
      </w:rPr>
      <w:t xml:space="preserve">      </w:t>
    </w:r>
    <w:r w:rsidRPr="002E2BB7">
      <w:rPr>
        <w:rFonts w:ascii="Arial" w:hAnsi="Arial"/>
        <w:bCs/>
        <w:i/>
        <w:iCs/>
        <w:sz w:val="18"/>
        <w:szCs w:val="18"/>
      </w:rPr>
      <w:t xml:space="preserve">    Załącznik nr </w:t>
    </w:r>
    <w:r>
      <w:rPr>
        <w:rFonts w:ascii="Arial" w:hAnsi="Arial"/>
        <w:bCs/>
        <w:i/>
        <w:iCs/>
        <w:sz w:val="18"/>
        <w:szCs w:val="18"/>
      </w:rPr>
      <w:t>4</w:t>
    </w:r>
    <w:r w:rsidRPr="002E2BB7">
      <w:rPr>
        <w:rFonts w:ascii="Arial" w:hAnsi="Arial"/>
        <w:bCs/>
        <w:i/>
        <w:iCs/>
        <w:sz w:val="18"/>
        <w:szCs w:val="18"/>
      </w:rPr>
      <w:t xml:space="preserve"> do SWZ</w:t>
    </w:r>
  </w:p>
  <w:p w14:paraId="184993D0" w14:textId="7DC4928A" w:rsidR="00FF2A3F" w:rsidRDefault="00FF2A3F">
    <w:pPr>
      <w:pStyle w:val="Nagwek"/>
    </w:pPr>
  </w:p>
  <w:p w14:paraId="5DCB4BBD" w14:textId="77777777" w:rsidR="00FF2A3F" w:rsidRDefault="00FF2A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7" w15:restartNumberingAfterBreak="0">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6C23D7"/>
    <w:multiLevelType w:val="hybridMultilevel"/>
    <w:tmpl w:val="3DFA2C4A"/>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804F0D"/>
    <w:multiLevelType w:val="hybridMultilevel"/>
    <w:tmpl w:val="530683F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5A843157"/>
    <w:multiLevelType w:val="hybridMultilevel"/>
    <w:tmpl w:val="007CE34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6712E3"/>
    <w:multiLevelType w:val="hybridMultilevel"/>
    <w:tmpl w:val="65CCD1F2"/>
    <w:lvl w:ilvl="0" w:tplc="120CD870">
      <w:start w:val="12"/>
      <w:numFmt w:val="decimal"/>
      <w:lvlText w:val="%1)"/>
      <w:lvlJc w:val="left"/>
      <w:pPr>
        <w:ind w:left="720"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4" w15:restartNumberingAfterBreak="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5147309">
    <w:abstractNumId w:val="41"/>
  </w:num>
  <w:num w:numId="2" w16cid:durableId="733552204">
    <w:abstractNumId w:val="36"/>
  </w:num>
  <w:num w:numId="3" w16cid:durableId="1666976450">
    <w:abstractNumId w:val="23"/>
  </w:num>
  <w:num w:numId="4" w16cid:durableId="726880709">
    <w:abstractNumId w:val="9"/>
  </w:num>
  <w:num w:numId="5" w16cid:durableId="1736707731">
    <w:abstractNumId w:val="19"/>
  </w:num>
  <w:num w:numId="6" w16cid:durableId="1259674848">
    <w:abstractNumId w:val="18"/>
  </w:num>
  <w:num w:numId="7" w16cid:durableId="1058482178">
    <w:abstractNumId w:val="6"/>
  </w:num>
  <w:num w:numId="8" w16cid:durableId="373359322">
    <w:abstractNumId w:val="32"/>
  </w:num>
  <w:num w:numId="9" w16cid:durableId="1772698624">
    <w:abstractNumId w:val="13"/>
  </w:num>
  <w:num w:numId="10" w16cid:durableId="1937060179">
    <w:abstractNumId w:val="33"/>
  </w:num>
  <w:num w:numId="11" w16cid:durableId="1484928652">
    <w:abstractNumId w:val="10"/>
  </w:num>
  <w:num w:numId="12" w16cid:durableId="778644595">
    <w:abstractNumId w:val="0"/>
  </w:num>
  <w:num w:numId="13" w16cid:durableId="898588396">
    <w:abstractNumId w:val="1"/>
  </w:num>
  <w:num w:numId="14" w16cid:durableId="315033975">
    <w:abstractNumId w:val="2"/>
  </w:num>
  <w:num w:numId="15" w16cid:durableId="696585672">
    <w:abstractNumId w:val="3"/>
  </w:num>
  <w:num w:numId="16" w16cid:durableId="418143487">
    <w:abstractNumId w:val="4"/>
  </w:num>
  <w:num w:numId="17" w16cid:durableId="1927886619">
    <w:abstractNumId w:val="5"/>
  </w:num>
  <w:num w:numId="18" w16cid:durableId="1276644489">
    <w:abstractNumId w:val="31"/>
  </w:num>
  <w:num w:numId="19" w16cid:durableId="2097283739">
    <w:abstractNumId w:val="16"/>
  </w:num>
  <w:num w:numId="20" w16cid:durableId="1032851519">
    <w:abstractNumId w:val="34"/>
  </w:num>
  <w:num w:numId="21" w16cid:durableId="938828384">
    <w:abstractNumId w:val="37"/>
  </w:num>
  <w:num w:numId="22" w16cid:durableId="1899854272">
    <w:abstractNumId w:val="15"/>
  </w:num>
  <w:num w:numId="23" w16cid:durableId="1271888232">
    <w:abstractNumId w:val="38"/>
  </w:num>
  <w:num w:numId="24" w16cid:durableId="1066804950">
    <w:abstractNumId w:val="26"/>
  </w:num>
  <w:num w:numId="25" w16cid:durableId="482703966">
    <w:abstractNumId w:val="17"/>
  </w:num>
  <w:num w:numId="26" w16cid:durableId="785346198">
    <w:abstractNumId w:val="24"/>
  </w:num>
  <w:num w:numId="27" w16cid:durableId="675808269">
    <w:abstractNumId w:val="20"/>
  </w:num>
  <w:num w:numId="28" w16cid:durableId="665671055">
    <w:abstractNumId w:val="27"/>
  </w:num>
  <w:num w:numId="29" w16cid:durableId="1734815203">
    <w:abstractNumId w:val="30"/>
  </w:num>
  <w:num w:numId="30" w16cid:durableId="1850827776">
    <w:abstractNumId w:val="25"/>
  </w:num>
  <w:num w:numId="31" w16cid:durableId="1474520871">
    <w:abstractNumId w:val="12"/>
  </w:num>
  <w:num w:numId="32" w16cid:durableId="2041970707">
    <w:abstractNumId w:val="28"/>
  </w:num>
  <w:num w:numId="33" w16cid:durableId="2121140963">
    <w:abstractNumId w:val="7"/>
  </w:num>
  <w:num w:numId="34" w16cid:durableId="1394348759">
    <w:abstractNumId w:val="43"/>
  </w:num>
  <w:num w:numId="35" w16cid:durableId="1956281689">
    <w:abstractNumId w:val="14"/>
  </w:num>
  <w:num w:numId="36" w16cid:durableId="738946454">
    <w:abstractNumId w:val="42"/>
  </w:num>
  <w:num w:numId="37" w16cid:durableId="1445230031">
    <w:abstractNumId w:val="8"/>
  </w:num>
  <w:num w:numId="38" w16cid:durableId="286281589">
    <w:abstractNumId w:val="39"/>
  </w:num>
  <w:num w:numId="39" w16cid:durableId="1732923075">
    <w:abstractNumId w:val="22"/>
  </w:num>
  <w:num w:numId="40" w16cid:durableId="2095472701">
    <w:abstractNumId w:val="35"/>
  </w:num>
  <w:num w:numId="41" w16cid:durableId="825822212">
    <w:abstractNumId w:val="40"/>
  </w:num>
  <w:num w:numId="42" w16cid:durableId="1643926807">
    <w:abstractNumId w:val="29"/>
  </w:num>
  <w:num w:numId="43" w16cid:durableId="1743794864">
    <w:abstractNumId w:val="21"/>
  </w:num>
  <w:num w:numId="44" w16cid:durableId="1584295168">
    <w:abstractNumId w:val="11"/>
  </w:num>
  <w:num w:numId="45" w16cid:durableId="356809244">
    <w:abstractNumId w:val="34"/>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04"/>
    <w:rsid w:val="0000068E"/>
    <w:rsid w:val="000153E2"/>
    <w:rsid w:val="0002054E"/>
    <w:rsid w:val="00086759"/>
    <w:rsid w:val="00091686"/>
    <w:rsid w:val="000F3624"/>
    <w:rsid w:val="0010230C"/>
    <w:rsid w:val="00111692"/>
    <w:rsid w:val="0012347E"/>
    <w:rsid w:val="00132B03"/>
    <w:rsid w:val="00173EFD"/>
    <w:rsid w:val="001768D0"/>
    <w:rsid w:val="001A16D5"/>
    <w:rsid w:val="001C1677"/>
    <w:rsid w:val="001D0545"/>
    <w:rsid w:val="001E2C63"/>
    <w:rsid w:val="001F3C0E"/>
    <w:rsid w:val="00237E2B"/>
    <w:rsid w:val="00246731"/>
    <w:rsid w:val="0025161D"/>
    <w:rsid w:val="002609AE"/>
    <w:rsid w:val="00273754"/>
    <w:rsid w:val="002743ED"/>
    <w:rsid w:val="00280B8A"/>
    <w:rsid w:val="00293728"/>
    <w:rsid w:val="002D68A1"/>
    <w:rsid w:val="002F2DD7"/>
    <w:rsid w:val="003112C7"/>
    <w:rsid w:val="0032168E"/>
    <w:rsid w:val="0033522B"/>
    <w:rsid w:val="00342DB2"/>
    <w:rsid w:val="00353A7B"/>
    <w:rsid w:val="00377D2E"/>
    <w:rsid w:val="003B11B0"/>
    <w:rsid w:val="003B574B"/>
    <w:rsid w:val="003C0628"/>
    <w:rsid w:val="004335E1"/>
    <w:rsid w:val="0044692E"/>
    <w:rsid w:val="004932E6"/>
    <w:rsid w:val="004C22E0"/>
    <w:rsid w:val="004C6362"/>
    <w:rsid w:val="005229BE"/>
    <w:rsid w:val="0055541A"/>
    <w:rsid w:val="00596875"/>
    <w:rsid w:val="005A72AB"/>
    <w:rsid w:val="005B31AE"/>
    <w:rsid w:val="005B6720"/>
    <w:rsid w:val="005C74B8"/>
    <w:rsid w:val="00614B6B"/>
    <w:rsid w:val="00665A73"/>
    <w:rsid w:val="006B293D"/>
    <w:rsid w:val="006C49F9"/>
    <w:rsid w:val="007914C6"/>
    <w:rsid w:val="007C7F68"/>
    <w:rsid w:val="007F5AC9"/>
    <w:rsid w:val="00807808"/>
    <w:rsid w:val="00830892"/>
    <w:rsid w:val="008339BC"/>
    <w:rsid w:val="008706F1"/>
    <w:rsid w:val="00871264"/>
    <w:rsid w:val="00897A47"/>
    <w:rsid w:val="00927E2E"/>
    <w:rsid w:val="00930BA0"/>
    <w:rsid w:val="009445CB"/>
    <w:rsid w:val="00957C8A"/>
    <w:rsid w:val="00961033"/>
    <w:rsid w:val="0096231F"/>
    <w:rsid w:val="00963273"/>
    <w:rsid w:val="0097079C"/>
    <w:rsid w:val="009A3BBC"/>
    <w:rsid w:val="009B1DB1"/>
    <w:rsid w:val="009C7836"/>
    <w:rsid w:val="009D049E"/>
    <w:rsid w:val="009D1BCC"/>
    <w:rsid w:val="00A27A0A"/>
    <w:rsid w:val="00A765EE"/>
    <w:rsid w:val="00A80B55"/>
    <w:rsid w:val="00AB108A"/>
    <w:rsid w:val="00AC6D9A"/>
    <w:rsid w:val="00AD0A4C"/>
    <w:rsid w:val="00AD589A"/>
    <w:rsid w:val="00B13DB6"/>
    <w:rsid w:val="00B149CD"/>
    <w:rsid w:val="00B14C5C"/>
    <w:rsid w:val="00B348D9"/>
    <w:rsid w:val="00B47239"/>
    <w:rsid w:val="00B472C0"/>
    <w:rsid w:val="00B5025D"/>
    <w:rsid w:val="00BB3862"/>
    <w:rsid w:val="00BC1DF4"/>
    <w:rsid w:val="00C1243F"/>
    <w:rsid w:val="00C340C4"/>
    <w:rsid w:val="00C5125F"/>
    <w:rsid w:val="00C55F87"/>
    <w:rsid w:val="00C629C4"/>
    <w:rsid w:val="00CC19BD"/>
    <w:rsid w:val="00CC72B7"/>
    <w:rsid w:val="00CC774A"/>
    <w:rsid w:val="00CE1255"/>
    <w:rsid w:val="00D15583"/>
    <w:rsid w:val="00D1701E"/>
    <w:rsid w:val="00D4671D"/>
    <w:rsid w:val="00D516DA"/>
    <w:rsid w:val="00D944C9"/>
    <w:rsid w:val="00D94C96"/>
    <w:rsid w:val="00D95CF0"/>
    <w:rsid w:val="00DC0838"/>
    <w:rsid w:val="00E4645F"/>
    <w:rsid w:val="00E63851"/>
    <w:rsid w:val="00E72894"/>
    <w:rsid w:val="00E91F04"/>
    <w:rsid w:val="00EB49C0"/>
    <w:rsid w:val="00F00C71"/>
    <w:rsid w:val="00F0512D"/>
    <w:rsid w:val="00F31F90"/>
    <w:rsid w:val="00F43392"/>
    <w:rsid w:val="00FE07AE"/>
    <w:rsid w:val="00FE3646"/>
    <w:rsid w:val="00FF1B5D"/>
    <w:rsid w:val="00FF2A3F"/>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15:chartTrackingRefBased/>
  <w15:docId w15:val="{4DB5CE31-8B10-4F76-AF63-8C69AA81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styleId="Nierozpoznanawzmianka">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9B04-5A57-4B78-8A7B-87B40531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Pages>
  <Words>5961</Words>
  <Characters>35767</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DPS Trautmana</cp:lastModifiedBy>
  <cp:revision>26</cp:revision>
  <cp:lastPrinted>2021-07-14T06:52:00Z</cp:lastPrinted>
  <dcterms:created xsi:type="dcterms:W3CDTF">2021-05-17T09:03:00Z</dcterms:created>
  <dcterms:modified xsi:type="dcterms:W3CDTF">2022-06-23T12:02:00Z</dcterms:modified>
</cp:coreProperties>
</file>