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01308" w14:textId="0EAF4274" w:rsidR="00934FDE" w:rsidRPr="00D83727" w:rsidRDefault="00FF3D7C" w:rsidP="00D83727">
      <w:pPr>
        <w:spacing w:line="360" w:lineRule="auto"/>
        <w:ind w:left="360"/>
        <w:jc w:val="center"/>
        <w:rPr>
          <w:rFonts w:ascii="Times New Roman" w:hAnsi="Times New Roman" w:cs="Times New Roman"/>
          <w:sz w:val="24"/>
          <w:szCs w:val="24"/>
        </w:rPr>
      </w:pPr>
      <w:r>
        <w:rPr>
          <w:rFonts w:ascii="Times New Roman" w:hAnsi="Times New Roman" w:cs="Times New Roman"/>
          <w:b/>
          <w:sz w:val="24"/>
          <w:szCs w:val="24"/>
        </w:rPr>
        <w:t xml:space="preserve">Powiat </w:t>
      </w:r>
      <w:r w:rsidR="00BA41ED">
        <w:rPr>
          <w:rFonts w:ascii="Times New Roman" w:hAnsi="Times New Roman" w:cs="Times New Roman"/>
          <w:b/>
          <w:sz w:val="24"/>
          <w:szCs w:val="24"/>
        </w:rPr>
        <w:t>Rybnicki</w:t>
      </w:r>
      <w:r w:rsidR="00E63408" w:rsidRPr="00D83727">
        <w:rPr>
          <w:rFonts w:ascii="Times New Roman" w:hAnsi="Times New Roman" w:cs="Times New Roman"/>
          <w:b/>
          <w:sz w:val="24"/>
          <w:szCs w:val="24"/>
        </w:rPr>
        <w:t xml:space="preserve">- Dom Pomocy Społecznej </w:t>
      </w:r>
      <w:r w:rsidR="00BA41ED">
        <w:rPr>
          <w:rFonts w:ascii="Times New Roman" w:hAnsi="Times New Roman" w:cs="Times New Roman"/>
          <w:b/>
          <w:sz w:val="24"/>
          <w:szCs w:val="24"/>
        </w:rPr>
        <w:t>w Lyskach</w:t>
      </w:r>
    </w:p>
    <w:p w14:paraId="0986D46E" w14:textId="50AFA32A" w:rsidR="00934FDE" w:rsidRPr="00D83727" w:rsidRDefault="00BA41ED" w:rsidP="00D83727">
      <w:pPr>
        <w:spacing w:line="360" w:lineRule="auto"/>
        <w:ind w:left="360"/>
        <w:jc w:val="center"/>
        <w:rPr>
          <w:rFonts w:ascii="Times New Roman" w:hAnsi="Times New Roman" w:cs="Times New Roman"/>
          <w:b/>
          <w:sz w:val="24"/>
          <w:szCs w:val="24"/>
        </w:rPr>
      </w:pPr>
      <w:r>
        <w:rPr>
          <w:rFonts w:ascii="Times New Roman" w:hAnsi="Times New Roman" w:cs="Times New Roman"/>
          <w:b/>
          <w:sz w:val="24"/>
          <w:szCs w:val="24"/>
        </w:rPr>
        <w:t>ul. Rybnicka 7, 44-295, Lyski</w:t>
      </w:r>
    </w:p>
    <w:p w14:paraId="7A460A8A"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6C0F4192"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20537E8B" w14:textId="77777777" w:rsidR="00934FDE" w:rsidRPr="00D83727" w:rsidRDefault="00E63408" w:rsidP="00D83727">
      <w:pPr>
        <w:spacing w:line="360" w:lineRule="auto"/>
        <w:ind w:left="360"/>
        <w:jc w:val="center"/>
        <w:rPr>
          <w:rFonts w:ascii="Times New Roman" w:hAnsi="Times New Roman" w:cs="Times New Roman"/>
          <w:sz w:val="24"/>
          <w:szCs w:val="24"/>
        </w:rPr>
      </w:pPr>
      <w:r w:rsidRPr="00D83727">
        <w:rPr>
          <w:rFonts w:ascii="Times New Roman" w:hAnsi="Times New Roman" w:cs="Times New Roman"/>
          <w:b/>
          <w:sz w:val="24"/>
          <w:szCs w:val="24"/>
        </w:rPr>
        <w:t>Specyfikacja Warunków Zamówienia</w:t>
      </w:r>
    </w:p>
    <w:p w14:paraId="3E2A61C1" w14:textId="77777777" w:rsidR="00934FDE" w:rsidRPr="00D83727" w:rsidRDefault="00934FDE" w:rsidP="00D83727">
      <w:pPr>
        <w:spacing w:line="360" w:lineRule="auto"/>
        <w:ind w:left="360"/>
        <w:jc w:val="center"/>
        <w:rPr>
          <w:rFonts w:ascii="Times New Roman" w:hAnsi="Times New Roman" w:cs="Times New Roman"/>
          <w:b/>
          <w:sz w:val="24"/>
          <w:szCs w:val="24"/>
        </w:rPr>
      </w:pPr>
    </w:p>
    <w:p w14:paraId="7AF4F8FC" w14:textId="147399C3" w:rsidR="00934FDE" w:rsidRPr="008512D1" w:rsidRDefault="00E63408" w:rsidP="00D83727">
      <w:pPr>
        <w:spacing w:line="360" w:lineRule="auto"/>
        <w:ind w:left="360"/>
        <w:jc w:val="center"/>
        <w:rPr>
          <w:rFonts w:ascii="Times New Roman" w:hAnsi="Times New Roman" w:cs="Times New Roman"/>
          <w:sz w:val="24"/>
          <w:szCs w:val="24"/>
        </w:rPr>
      </w:pPr>
      <w:r w:rsidRPr="00D83727">
        <w:rPr>
          <w:rFonts w:ascii="Times New Roman" w:hAnsi="Times New Roman" w:cs="Times New Roman"/>
          <w:b/>
          <w:sz w:val="24"/>
          <w:szCs w:val="24"/>
        </w:rPr>
        <w:t>w postępowaniu o udzielenie zamówienia publicznego (</w:t>
      </w:r>
      <w:r w:rsidR="009E7E16">
        <w:rPr>
          <w:rFonts w:ascii="Times New Roman" w:hAnsi="Times New Roman" w:cs="Times New Roman"/>
          <w:b/>
          <w:sz w:val="24"/>
          <w:szCs w:val="24"/>
        </w:rPr>
        <w:t>dostawy</w:t>
      </w:r>
      <w:r w:rsidRPr="00D83727">
        <w:rPr>
          <w:rFonts w:ascii="Times New Roman" w:hAnsi="Times New Roman" w:cs="Times New Roman"/>
          <w:b/>
          <w:sz w:val="24"/>
          <w:szCs w:val="24"/>
        </w:rPr>
        <w:t xml:space="preserve">) na zadanie </w:t>
      </w:r>
      <w:proofErr w:type="spellStart"/>
      <w:r w:rsidRPr="00D83727">
        <w:rPr>
          <w:rFonts w:ascii="Times New Roman" w:hAnsi="Times New Roman" w:cs="Times New Roman"/>
          <w:b/>
          <w:sz w:val="24"/>
          <w:szCs w:val="24"/>
        </w:rPr>
        <w:t>pn</w:t>
      </w:r>
      <w:proofErr w:type="spellEnd"/>
      <w:r w:rsidRPr="00D83727">
        <w:rPr>
          <w:rFonts w:ascii="Times New Roman" w:hAnsi="Times New Roman" w:cs="Times New Roman"/>
          <w:b/>
          <w:sz w:val="24"/>
          <w:szCs w:val="24"/>
        </w:rPr>
        <w:t xml:space="preserve">: </w:t>
      </w:r>
      <w:r w:rsidRPr="008512D1">
        <w:rPr>
          <w:rFonts w:ascii="Times New Roman" w:hAnsi="Times New Roman" w:cs="Times New Roman"/>
          <w:b/>
          <w:sz w:val="24"/>
          <w:szCs w:val="24"/>
        </w:rPr>
        <w:t>,,</w:t>
      </w:r>
      <w:r w:rsidR="00152876" w:rsidRPr="008512D1">
        <w:rPr>
          <w:rFonts w:ascii="Times New Roman" w:hAnsi="Times New Roman" w:cs="Times New Roman"/>
          <w:b/>
          <w:szCs w:val="24"/>
        </w:rPr>
        <w:t xml:space="preserve">Dostawa oleju opałowego na potrzeby Domu Pomocy Społecznej </w:t>
      </w:r>
      <w:r w:rsidR="00BA41ED">
        <w:rPr>
          <w:rFonts w:ascii="Times New Roman" w:hAnsi="Times New Roman" w:cs="Times New Roman"/>
          <w:b/>
          <w:szCs w:val="24"/>
        </w:rPr>
        <w:t>w Lyskach</w:t>
      </w:r>
      <w:r w:rsidR="00152876" w:rsidRPr="008512D1">
        <w:rPr>
          <w:rFonts w:ascii="Times New Roman" w:hAnsi="Times New Roman" w:cs="Times New Roman"/>
          <w:b/>
          <w:szCs w:val="24"/>
        </w:rPr>
        <w:t xml:space="preserve"> od dnia </w:t>
      </w:r>
      <w:r w:rsidR="00FF4694">
        <w:rPr>
          <w:rFonts w:ascii="Times New Roman" w:hAnsi="Times New Roman" w:cs="Times New Roman"/>
          <w:b/>
          <w:szCs w:val="24"/>
        </w:rPr>
        <w:t>podpisania umowy</w:t>
      </w:r>
      <w:r w:rsidR="00152876" w:rsidRPr="008512D1">
        <w:rPr>
          <w:rFonts w:ascii="Times New Roman" w:hAnsi="Times New Roman" w:cs="Times New Roman"/>
          <w:b/>
          <w:szCs w:val="24"/>
        </w:rPr>
        <w:t xml:space="preserve"> do dnia 31 </w:t>
      </w:r>
      <w:r w:rsidR="002E7A65">
        <w:rPr>
          <w:rFonts w:ascii="Times New Roman" w:hAnsi="Times New Roman" w:cs="Times New Roman"/>
          <w:b/>
          <w:szCs w:val="24"/>
        </w:rPr>
        <w:t>marca</w:t>
      </w:r>
      <w:r w:rsidR="00152876" w:rsidRPr="008512D1">
        <w:rPr>
          <w:rFonts w:ascii="Times New Roman" w:hAnsi="Times New Roman" w:cs="Times New Roman"/>
          <w:b/>
          <w:szCs w:val="24"/>
        </w:rPr>
        <w:t xml:space="preserve"> 202</w:t>
      </w:r>
      <w:r w:rsidR="002E7A65">
        <w:rPr>
          <w:rFonts w:ascii="Times New Roman" w:hAnsi="Times New Roman" w:cs="Times New Roman"/>
          <w:b/>
          <w:szCs w:val="24"/>
        </w:rPr>
        <w:t>3</w:t>
      </w:r>
      <w:r w:rsidR="00152876" w:rsidRPr="008512D1">
        <w:rPr>
          <w:rFonts w:ascii="Times New Roman" w:hAnsi="Times New Roman" w:cs="Times New Roman"/>
          <w:b/>
          <w:szCs w:val="24"/>
        </w:rPr>
        <w:t xml:space="preserve"> roku</w:t>
      </w:r>
      <w:r w:rsidRPr="008512D1">
        <w:rPr>
          <w:rFonts w:ascii="Times New Roman" w:hAnsi="Times New Roman" w:cs="Times New Roman"/>
          <w:b/>
          <w:sz w:val="24"/>
          <w:szCs w:val="24"/>
        </w:rPr>
        <w:t xml:space="preserve">”(znak sprawy: </w:t>
      </w:r>
      <w:r w:rsidR="00BA41ED">
        <w:rPr>
          <w:rFonts w:ascii="Times New Roman" w:hAnsi="Times New Roman" w:cs="Times New Roman"/>
          <w:b/>
          <w:sz w:val="24"/>
          <w:szCs w:val="24"/>
        </w:rPr>
        <w:t>DPS/DG</w:t>
      </w:r>
      <w:r w:rsidRPr="008512D1">
        <w:rPr>
          <w:rFonts w:ascii="Times New Roman" w:hAnsi="Times New Roman" w:cs="Times New Roman"/>
          <w:b/>
          <w:sz w:val="24"/>
          <w:szCs w:val="24"/>
        </w:rPr>
        <w:t xml:space="preserve"> </w:t>
      </w:r>
      <w:r w:rsidR="00BA41ED">
        <w:rPr>
          <w:rFonts w:ascii="Times New Roman" w:hAnsi="Times New Roman" w:cs="Times New Roman"/>
          <w:b/>
          <w:sz w:val="24"/>
          <w:szCs w:val="24"/>
        </w:rPr>
        <w:t>/3421/</w:t>
      </w:r>
      <w:r w:rsidR="006E28EC">
        <w:rPr>
          <w:rFonts w:ascii="Times New Roman" w:hAnsi="Times New Roman" w:cs="Times New Roman"/>
          <w:b/>
          <w:sz w:val="24"/>
          <w:szCs w:val="24"/>
        </w:rPr>
        <w:t>4</w:t>
      </w:r>
      <w:r w:rsidRPr="008512D1">
        <w:rPr>
          <w:rFonts w:ascii="Times New Roman" w:hAnsi="Times New Roman" w:cs="Times New Roman"/>
          <w:b/>
          <w:sz w:val="24"/>
          <w:szCs w:val="24"/>
        </w:rPr>
        <w:t>/202</w:t>
      </w:r>
      <w:r w:rsidR="002E7A65">
        <w:rPr>
          <w:rFonts w:ascii="Times New Roman" w:hAnsi="Times New Roman" w:cs="Times New Roman"/>
          <w:b/>
          <w:sz w:val="24"/>
          <w:szCs w:val="24"/>
        </w:rPr>
        <w:t>2</w:t>
      </w:r>
      <w:r w:rsidRPr="008512D1">
        <w:rPr>
          <w:rFonts w:ascii="Times New Roman" w:hAnsi="Times New Roman" w:cs="Times New Roman"/>
          <w:b/>
          <w:sz w:val="24"/>
          <w:szCs w:val="24"/>
        </w:rPr>
        <w:t>)</w:t>
      </w:r>
    </w:p>
    <w:p w14:paraId="2300CD84"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70D8FF11"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4FBE1F45"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4BC269B7"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7C5E6E8A"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4DC394E6"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633423A1"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6247BCCA" w14:textId="77777777" w:rsidR="00934FDE" w:rsidRPr="00D83727" w:rsidRDefault="00934FDE" w:rsidP="00D83727">
      <w:pPr>
        <w:spacing w:line="360" w:lineRule="auto"/>
        <w:jc w:val="both"/>
        <w:rPr>
          <w:rFonts w:ascii="Times New Roman" w:hAnsi="Times New Roman" w:cs="Times New Roman"/>
          <w:b/>
          <w:sz w:val="24"/>
          <w:szCs w:val="24"/>
        </w:rPr>
      </w:pPr>
    </w:p>
    <w:p w14:paraId="47CB1519" w14:textId="6DD7325F" w:rsidR="00934FDE" w:rsidRPr="00D83727" w:rsidRDefault="00E63408" w:rsidP="00D83727">
      <w:pPr>
        <w:spacing w:line="360" w:lineRule="auto"/>
        <w:ind w:firstLine="3686"/>
        <w:jc w:val="both"/>
        <w:rPr>
          <w:rFonts w:ascii="Times New Roman" w:hAnsi="Times New Roman" w:cs="Times New Roman"/>
          <w:b/>
          <w:sz w:val="24"/>
          <w:szCs w:val="24"/>
        </w:rPr>
      </w:pPr>
      <w:r w:rsidRPr="00D83727">
        <w:rPr>
          <w:rFonts w:ascii="Times New Roman" w:hAnsi="Times New Roman" w:cs="Times New Roman"/>
          <w:b/>
          <w:sz w:val="24"/>
          <w:szCs w:val="24"/>
        </w:rPr>
        <w:t>Zatwierdził</w:t>
      </w:r>
      <w:r w:rsidR="00E6025A">
        <w:rPr>
          <w:rFonts w:ascii="Times New Roman" w:hAnsi="Times New Roman" w:cs="Times New Roman"/>
          <w:b/>
          <w:sz w:val="24"/>
          <w:szCs w:val="24"/>
        </w:rPr>
        <w:t>:</w:t>
      </w:r>
      <w:r w:rsidRPr="00D83727">
        <w:rPr>
          <w:rFonts w:ascii="Times New Roman" w:hAnsi="Times New Roman" w:cs="Times New Roman"/>
          <w:b/>
          <w:sz w:val="24"/>
          <w:szCs w:val="24"/>
        </w:rPr>
        <w:t xml:space="preserve"> </w:t>
      </w:r>
    </w:p>
    <w:p w14:paraId="5FDB5779" w14:textId="1D2D4C5C" w:rsidR="00934FDE" w:rsidRPr="00D83727" w:rsidRDefault="00E6025A" w:rsidP="00D83727">
      <w:pPr>
        <w:spacing w:line="360" w:lineRule="auto"/>
        <w:ind w:firstLine="3686"/>
        <w:jc w:val="both"/>
        <w:rPr>
          <w:rFonts w:ascii="Times New Roman" w:hAnsi="Times New Roman" w:cs="Times New Roman"/>
          <w:b/>
          <w:sz w:val="24"/>
          <w:szCs w:val="24"/>
        </w:rPr>
      </w:pPr>
      <w:r>
        <w:rPr>
          <w:rFonts w:ascii="Times New Roman" w:hAnsi="Times New Roman" w:cs="Times New Roman"/>
          <w:b/>
          <w:sz w:val="24"/>
          <w:szCs w:val="24"/>
        </w:rPr>
        <w:t>Marta Buszka- Zastępca Dyrektora</w:t>
      </w:r>
    </w:p>
    <w:p w14:paraId="56C9832E" w14:textId="77777777" w:rsidR="00BA41ED" w:rsidRDefault="00BA41ED" w:rsidP="00D83727">
      <w:pPr>
        <w:spacing w:line="360" w:lineRule="auto"/>
        <w:ind w:left="360"/>
        <w:jc w:val="center"/>
        <w:rPr>
          <w:rFonts w:ascii="Times New Roman" w:hAnsi="Times New Roman" w:cs="Times New Roman"/>
          <w:b/>
          <w:sz w:val="24"/>
          <w:szCs w:val="24"/>
        </w:rPr>
      </w:pPr>
    </w:p>
    <w:p w14:paraId="09145582" w14:textId="77777777" w:rsidR="00BA41ED" w:rsidRDefault="00BA41ED" w:rsidP="00D83727">
      <w:pPr>
        <w:spacing w:line="360" w:lineRule="auto"/>
        <w:ind w:left="360"/>
        <w:jc w:val="center"/>
        <w:rPr>
          <w:rFonts w:ascii="Times New Roman" w:hAnsi="Times New Roman" w:cs="Times New Roman"/>
          <w:b/>
          <w:sz w:val="24"/>
          <w:szCs w:val="24"/>
        </w:rPr>
      </w:pPr>
    </w:p>
    <w:p w14:paraId="49EBAF01" w14:textId="77777777" w:rsidR="00BA41ED" w:rsidRDefault="00BA41ED" w:rsidP="00D83727">
      <w:pPr>
        <w:spacing w:line="360" w:lineRule="auto"/>
        <w:ind w:left="360"/>
        <w:jc w:val="center"/>
        <w:rPr>
          <w:rFonts w:ascii="Times New Roman" w:hAnsi="Times New Roman" w:cs="Times New Roman"/>
          <w:b/>
          <w:sz w:val="24"/>
          <w:szCs w:val="24"/>
        </w:rPr>
      </w:pPr>
    </w:p>
    <w:p w14:paraId="68378A6F" w14:textId="77777777" w:rsidR="00E6025A" w:rsidRDefault="00E6025A" w:rsidP="00D83727">
      <w:pPr>
        <w:spacing w:line="360" w:lineRule="auto"/>
        <w:ind w:left="360"/>
        <w:jc w:val="center"/>
        <w:rPr>
          <w:rFonts w:ascii="Times New Roman" w:hAnsi="Times New Roman" w:cs="Times New Roman"/>
          <w:b/>
          <w:sz w:val="24"/>
          <w:szCs w:val="24"/>
        </w:rPr>
      </w:pPr>
    </w:p>
    <w:p w14:paraId="21E1E995" w14:textId="77777777" w:rsidR="00E6025A" w:rsidRDefault="00E6025A" w:rsidP="00D83727">
      <w:pPr>
        <w:spacing w:line="360" w:lineRule="auto"/>
        <w:ind w:left="360"/>
        <w:jc w:val="center"/>
        <w:rPr>
          <w:rFonts w:ascii="Times New Roman" w:hAnsi="Times New Roman" w:cs="Times New Roman"/>
          <w:b/>
          <w:sz w:val="24"/>
          <w:szCs w:val="24"/>
        </w:rPr>
      </w:pPr>
    </w:p>
    <w:p w14:paraId="6EBF8C1E" w14:textId="77777777" w:rsidR="006E28EC" w:rsidRDefault="006E28EC" w:rsidP="00D83727">
      <w:pPr>
        <w:spacing w:line="360" w:lineRule="auto"/>
        <w:ind w:left="360"/>
        <w:jc w:val="center"/>
        <w:rPr>
          <w:rFonts w:ascii="Times New Roman" w:hAnsi="Times New Roman" w:cs="Times New Roman"/>
          <w:b/>
          <w:sz w:val="24"/>
          <w:szCs w:val="24"/>
        </w:rPr>
      </w:pPr>
    </w:p>
    <w:p w14:paraId="728C7FBC" w14:textId="15DA3212" w:rsidR="00934FDE" w:rsidRPr="00D83727" w:rsidRDefault="00E63408" w:rsidP="00D83727">
      <w:pPr>
        <w:spacing w:line="360" w:lineRule="auto"/>
        <w:ind w:left="360"/>
        <w:jc w:val="center"/>
        <w:rPr>
          <w:rFonts w:ascii="Times New Roman" w:hAnsi="Times New Roman" w:cs="Times New Roman"/>
          <w:b/>
          <w:sz w:val="24"/>
          <w:szCs w:val="24"/>
        </w:rPr>
      </w:pPr>
      <w:r w:rsidRPr="00D83727">
        <w:rPr>
          <w:rFonts w:ascii="Times New Roman" w:hAnsi="Times New Roman" w:cs="Times New Roman"/>
          <w:b/>
          <w:sz w:val="24"/>
          <w:szCs w:val="24"/>
        </w:rPr>
        <w:lastRenderedPageBreak/>
        <w:t>Rozdział I Postanowienia ogólne</w:t>
      </w:r>
    </w:p>
    <w:p w14:paraId="130D4E14"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b/>
          <w:sz w:val="24"/>
          <w:szCs w:val="24"/>
        </w:rPr>
      </w:pPr>
      <w:r w:rsidRPr="00D83727">
        <w:rPr>
          <w:rFonts w:ascii="Times New Roman" w:hAnsi="Times New Roman" w:cs="Times New Roman"/>
          <w:b/>
          <w:sz w:val="24"/>
          <w:szCs w:val="24"/>
        </w:rPr>
        <w:t>Nazwa oraz adres Zamawiającego</w:t>
      </w:r>
    </w:p>
    <w:p w14:paraId="007915A2" w14:textId="7764FBFF" w:rsidR="00934FDE" w:rsidRPr="00D83727" w:rsidRDefault="001A16D5" w:rsidP="00D83727">
      <w:pPr>
        <w:pStyle w:val="Akapitzlist"/>
        <w:spacing w:line="360" w:lineRule="auto"/>
        <w:ind w:left="0"/>
        <w:jc w:val="both"/>
        <w:rPr>
          <w:rFonts w:ascii="Times New Roman" w:hAnsi="Times New Roman" w:cs="Times New Roman"/>
          <w:sz w:val="24"/>
          <w:szCs w:val="24"/>
        </w:rPr>
      </w:pPr>
      <w:bookmarkStart w:id="0" w:name="_Hlk89870356"/>
      <w:r>
        <w:rPr>
          <w:rFonts w:ascii="Times New Roman" w:hAnsi="Times New Roman" w:cs="Times New Roman"/>
          <w:b/>
          <w:sz w:val="24"/>
          <w:szCs w:val="24"/>
        </w:rPr>
        <w:t>Powiat Rybnicki</w:t>
      </w:r>
      <w:r w:rsidR="00E63408" w:rsidRPr="00D83727">
        <w:rPr>
          <w:rFonts w:ascii="Times New Roman" w:hAnsi="Times New Roman" w:cs="Times New Roman"/>
          <w:b/>
          <w:sz w:val="24"/>
          <w:szCs w:val="24"/>
        </w:rPr>
        <w:t xml:space="preserve"> - Dom Pomocy Społecznej </w:t>
      </w:r>
      <w:r w:rsidR="00B10F0E">
        <w:rPr>
          <w:rFonts w:ascii="Times New Roman" w:hAnsi="Times New Roman" w:cs="Times New Roman"/>
          <w:b/>
          <w:sz w:val="24"/>
          <w:szCs w:val="24"/>
        </w:rPr>
        <w:t>w Lyskach</w:t>
      </w:r>
      <w:r w:rsidR="00E63408" w:rsidRPr="00D83727">
        <w:rPr>
          <w:rFonts w:ascii="Times New Roman" w:hAnsi="Times New Roman" w:cs="Times New Roman"/>
          <w:b/>
          <w:color w:val="auto"/>
          <w:sz w:val="24"/>
          <w:szCs w:val="24"/>
        </w:rPr>
        <w:t>,</w:t>
      </w:r>
      <w:r w:rsidR="00B10F0E">
        <w:rPr>
          <w:rFonts w:ascii="Times New Roman" w:hAnsi="Times New Roman" w:cs="Times New Roman"/>
          <w:b/>
          <w:color w:val="auto"/>
          <w:sz w:val="24"/>
          <w:szCs w:val="24"/>
        </w:rPr>
        <w:t xml:space="preserve"> ul. Rybnicka 7, 44-295, Lyski</w:t>
      </w:r>
      <w:r w:rsidR="00E63408" w:rsidRPr="00D83727">
        <w:rPr>
          <w:rFonts w:ascii="Times New Roman" w:hAnsi="Times New Roman" w:cs="Times New Roman"/>
          <w:b/>
          <w:color w:val="auto"/>
          <w:sz w:val="24"/>
          <w:szCs w:val="24"/>
        </w:rPr>
        <w:t xml:space="preserve"> </w:t>
      </w:r>
    </w:p>
    <w:p w14:paraId="403F9C74" w14:textId="1B955E11"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b/>
          <w:sz w:val="24"/>
          <w:szCs w:val="24"/>
        </w:rPr>
        <w:t xml:space="preserve">nr telefonu: </w:t>
      </w:r>
      <w:r w:rsidR="00B10F0E">
        <w:rPr>
          <w:rStyle w:val="fs20lh1-5"/>
        </w:rPr>
        <w:t>32 4300006</w:t>
      </w:r>
    </w:p>
    <w:p w14:paraId="6361D53F" w14:textId="4B7180C3"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Adres poczty elektronicznej</w:t>
      </w:r>
      <w:r w:rsidR="00B83315">
        <w:rPr>
          <w:rFonts w:ascii="Times New Roman" w:hAnsi="Times New Roman" w:cs="Times New Roman"/>
          <w:sz w:val="24"/>
          <w:szCs w:val="24"/>
        </w:rPr>
        <w:t xml:space="preserve">: </w:t>
      </w:r>
      <w:r w:rsidR="00B10F0E">
        <w:rPr>
          <w:rStyle w:val="fs13lh1-5"/>
        </w:rPr>
        <w:t>dps@powiatrybnicki.pl</w:t>
      </w:r>
    </w:p>
    <w:p w14:paraId="3B3EC5A7" w14:textId="3B081783" w:rsidR="00934FDE"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Strona internetowa: </w:t>
      </w:r>
      <w:r w:rsidR="00B10F0E" w:rsidRPr="00B10F0E">
        <w:t>https://www.biuletyn.abip.pl/dps_lyski/</w:t>
      </w:r>
    </w:p>
    <w:p w14:paraId="39151458" w14:textId="27E95ABA" w:rsidR="00B83315" w:rsidRPr="00D83727" w:rsidRDefault="00B83315" w:rsidP="00D83727">
      <w:pPr>
        <w:pStyle w:val="Akapitzlist"/>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Adres </w:t>
      </w:r>
      <w:r w:rsidR="00B10F0E">
        <w:rPr>
          <w:rFonts w:ascii="Times New Roman" w:hAnsi="Times New Roman" w:cs="Times New Roman"/>
          <w:sz w:val="24"/>
          <w:szCs w:val="24"/>
        </w:rPr>
        <w:t xml:space="preserve">skrytki na </w:t>
      </w:r>
      <w:proofErr w:type="spellStart"/>
      <w:r w:rsidR="00B10F0E">
        <w:rPr>
          <w:rFonts w:ascii="Times New Roman" w:hAnsi="Times New Roman" w:cs="Times New Roman"/>
          <w:sz w:val="24"/>
          <w:szCs w:val="24"/>
        </w:rPr>
        <w:t>ePUAP</w:t>
      </w:r>
      <w:proofErr w:type="spellEnd"/>
      <w:r w:rsidR="0046544B">
        <w:rPr>
          <w:rFonts w:ascii="Times New Roman" w:hAnsi="Times New Roman" w:cs="Times New Roman"/>
          <w:sz w:val="24"/>
          <w:szCs w:val="24"/>
        </w:rPr>
        <w:t>: /dpslyski1/skrytka</w:t>
      </w:r>
    </w:p>
    <w:p w14:paraId="7231637E" w14:textId="23C52F38"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Godziny pracy:  </w:t>
      </w:r>
      <w:r w:rsidR="00FA6DFC">
        <w:rPr>
          <w:rFonts w:ascii="Times New Roman" w:hAnsi="Times New Roman" w:cs="Times New Roman"/>
          <w:color w:val="auto"/>
          <w:sz w:val="24"/>
          <w:szCs w:val="24"/>
        </w:rPr>
        <w:t>7</w:t>
      </w:r>
      <w:r w:rsidRPr="00D83727">
        <w:rPr>
          <w:rFonts w:ascii="Times New Roman" w:hAnsi="Times New Roman" w:cs="Times New Roman"/>
          <w:color w:val="auto"/>
          <w:sz w:val="24"/>
          <w:szCs w:val="24"/>
        </w:rPr>
        <w:t>:00 – 1</w:t>
      </w:r>
      <w:r w:rsidR="00FA6DFC">
        <w:rPr>
          <w:rFonts w:ascii="Times New Roman" w:hAnsi="Times New Roman" w:cs="Times New Roman"/>
          <w:color w:val="auto"/>
          <w:sz w:val="24"/>
          <w:szCs w:val="24"/>
        </w:rPr>
        <w:t>5</w:t>
      </w:r>
      <w:r w:rsidRPr="00D83727">
        <w:rPr>
          <w:rFonts w:ascii="Times New Roman" w:hAnsi="Times New Roman" w:cs="Times New Roman"/>
          <w:color w:val="auto"/>
          <w:sz w:val="24"/>
          <w:szCs w:val="24"/>
        </w:rPr>
        <w:t xml:space="preserve">:00 </w:t>
      </w:r>
      <w:r w:rsidRPr="00D83727">
        <w:rPr>
          <w:rFonts w:ascii="Times New Roman" w:hAnsi="Times New Roman" w:cs="Times New Roman"/>
          <w:sz w:val="24"/>
          <w:szCs w:val="24"/>
        </w:rPr>
        <w:t xml:space="preserve">z wyłączeniem dni ustawowo wolnych od pracy. </w:t>
      </w:r>
    </w:p>
    <w:p w14:paraId="6BC2D214"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Strona internetowa prowadzącego postępowanie na której udostępniane będą zmiany i wyjaśnienia treści SWZ oraz inne dokumenty zamówienia bezpośrednio związane z postępowaniem o udzielenie zamówienia (URL): </w:t>
      </w:r>
    </w:p>
    <w:p w14:paraId="2C024C77" w14:textId="17644FAE" w:rsidR="00934FDE" w:rsidRPr="00D83727" w:rsidRDefault="0046544B" w:rsidP="00D83727">
      <w:pPr>
        <w:pStyle w:val="Akapitzlist"/>
        <w:spacing w:line="360" w:lineRule="auto"/>
        <w:ind w:left="0"/>
        <w:jc w:val="both"/>
        <w:rPr>
          <w:rFonts w:ascii="Times New Roman" w:hAnsi="Times New Roman" w:cs="Times New Roman"/>
          <w:sz w:val="24"/>
          <w:szCs w:val="24"/>
        </w:rPr>
      </w:pPr>
      <w:r w:rsidRPr="0046544B">
        <w:t>https://www.biuletyn.abip.pl/dps_lyski/</w:t>
      </w:r>
      <w:r w:rsidR="00FA6DFC">
        <w:rPr>
          <w:rFonts w:ascii="Times New Roman" w:hAnsi="Times New Roman" w:cs="Times New Roman"/>
          <w:sz w:val="24"/>
          <w:szCs w:val="24"/>
        </w:rPr>
        <w:t xml:space="preserve">, </w:t>
      </w:r>
      <w:r w:rsidR="002E7A65" w:rsidRPr="002E7A65">
        <w:rPr>
          <w:rFonts w:ascii="Times New Roman" w:hAnsi="Times New Roman" w:cs="Times New Roman"/>
          <w:sz w:val="24"/>
          <w:szCs w:val="24"/>
        </w:rPr>
        <w:t>https://miniportal.uzp.gov.pl/</w:t>
      </w:r>
    </w:p>
    <w:bookmarkEnd w:id="0"/>
    <w:p w14:paraId="77693F96"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Tryb udzielenia zamówienia</w:t>
      </w:r>
    </w:p>
    <w:p w14:paraId="1BB95D19" w14:textId="4257E7DF"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Niniejsze postępowanie o udzielenie zamówienia publicznego prowadzone jest w trybie podstawowym, w którym w odpowiedzi na ogłoszenie o zamówieniu oferty mogą składać wszyscy zainteresowani Wykonawcy, a następnie Zamawiający wybiera najkorzystniejszą ofertę bez przeprowadzenia negocjacji (art. 275 pkt. 1 ustawy – Prawo zamówień publicznych</w:t>
      </w:r>
      <w:r w:rsidR="00FA6DFC">
        <w:rPr>
          <w:rFonts w:ascii="Times New Roman" w:hAnsi="Times New Roman" w:cs="Times New Roman"/>
          <w:sz w:val="24"/>
          <w:szCs w:val="24"/>
        </w:rPr>
        <w:t>)</w:t>
      </w:r>
      <w:r w:rsidRPr="00D83727">
        <w:rPr>
          <w:rFonts w:ascii="Times New Roman" w:hAnsi="Times New Roman" w:cs="Times New Roman"/>
          <w:sz w:val="24"/>
          <w:szCs w:val="24"/>
        </w:rPr>
        <w:t>. Zamawiający nie przewiduje możliwości wyboru najkorzystniejszej oferty z możliwością przeprowadzenia negocjacji (art. 275 pkt. 2 ustawy – Prawo zamówień publicznych</w:t>
      </w:r>
      <w:r w:rsidR="006D27FD" w:rsidRPr="00D83727">
        <w:rPr>
          <w:rFonts w:ascii="Times New Roman" w:hAnsi="Times New Roman" w:cs="Times New Roman"/>
          <w:sz w:val="24"/>
          <w:szCs w:val="24"/>
        </w:rPr>
        <w:t>)</w:t>
      </w:r>
      <w:r w:rsidRPr="00D83727">
        <w:rPr>
          <w:rFonts w:ascii="Times New Roman" w:hAnsi="Times New Roman" w:cs="Times New Roman"/>
          <w:sz w:val="24"/>
          <w:szCs w:val="24"/>
        </w:rPr>
        <w:t xml:space="preserve">. </w:t>
      </w:r>
    </w:p>
    <w:p w14:paraId="31354872"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 xml:space="preserve"> Wartość zamówienia</w:t>
      </w:r>
    </w:p>
    <w:p w14:paraId="64291860"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Niniejsze zamówienie jest zamówieniem klasycznym w rozumieniu art. 7 pkt. 33 ustawy. Wartość zamówienia nie przekracza progów unijnych w rozumieniu art. 3 ustawy – Prawo zamówień publicznych. </w:t>
      </w:r>
    </w:p>
    <w:p w14:paraId="17990859"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Słownik</w:t>
      </w:r>
    </w:p>
    <w:p w14:paraId="64E20044"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Użyte w niniejszej SWZ (oraz w załącznikach) terminy mają następujące znaczenie: </w:t>
      </w:r>
    </w:p>
    <w:p w14:paraId="4D312AE9" w14:textId="248F829A"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,,ustawa” – ustawa z dnia 11 września 2019 roku – Prawo zamówień publicznych (Dz. U. z 20</w:t>
      </w:r>
      <w:r w:rsidR="00E33AD4">
        <w:rPr>
          <w:rFonts w:ascii="Times New Roman" w:hAnsi="Times New Roman" w:cs="Times New Roman"/>
          <w:sz w:val="24"/>
          <w:szCs w:val="24"/>
        </w:rPr>
        <w:t>21</w:t>
      </w:r>
      <w:r w:rsidRPr="00D83727">
        <w:rPr>
          <w:rFonts w:ascii="Times New Roman" w:hAnsi="Times New Roman" w:cs="Times New Roman"/>
          <w:sz w:val="24"/>
          <w:szCs w:val="24"/>
        </w:rPr>
        <w:t xml:space="preserve"> roku, poz. 2</w:t>
      </w:r>
      <w:r w:rsidR="00E33AD4">
        <w:rPr>
          <w:rFonts w:ascii="Times New Roman" w:hAnsi="Times New Roman" w:cs="Times New Roman"/>
          <w:sz w:val="24"/>
          <w:szCs w:val="24"/>
        </w:rPr>
        <w:t>129</w:t>
      </w:r>
      <w:r w:rsidRPr="00D83727">
        <w:rPr>
          <w:rFonts w:ascii="Times New Roman" w:hAnsi="Times New Roman" w:cs="Times New Roman"/>
          <w:sz w:val="24"/>
          <w:szCs w:val="24"/>
        </w:rPr>
        <w:t xml:space="preserve"> z późniejszymi zmianami),</w:t>
      </w:r>
    </w:p>
    <w:p w14:paraId="7248104C"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,,SWZ” – niniejsza Specyfikacja Warunków Zamówienia,</w:t>
      </w:r>
    </w:p>
    <w:p w14:paraId="51A623C7"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,,zamówienie” – zamówienie publiczne będące przedmiotem niniejszego postępowania.</w:t>
      </w:r>
    </w:p>
    <w:p w14:paraId="6DB75FFC"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,,postępowanie” – postępowanie o udzielenie zamówienia publicznego, którego dotyczy niniejsza SWZ,</w:t>
      </w:r>
    </w:p>
    <w:p w14:paraId="2EEA2675" w14:textId="61B9ED6D"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 xml:space="preserve">- ,,Zamawiający” – </w:t>
      </w:r>
      <w:r w:rsidR="0046544B">
        <w:rPr>
          <w:rFonts w:ascii="Times New Roman" w:hAnsi="Times New Roman" w:cs="Times New Roman"/>
          <w:sz w:val="24"/>
          <w:szCs w:val="24"/>
        </w:rPr>
        <w:t>Powiat Rybnicki</w:t>
      </w:r>
      <w:r w:rsidRPr="00D83727">
        <w:rPr>
          <w:rFonts w:ascii="Times New Roman" w:hAnsi="Times New Roman" w:cs="Times New Roman"/>
          <w:sz w:val="24"/>
          <w:szCs w:val="24"/>
        </w:rPr>
        <w:t xml:space="preserve"> – Dom Pomocy Społecznej </w:t>
      </w:r>
      <w:r w:rsidR="0046544B">
        <w:rPr>
          <w:rFonts w:ascii="Times New Roman" w:hAnsi="Times New Roman" w:cs="Times New Roman"/>
          <w:sz w:val="24"/>
          <w:szCs w:val="24"/>
        </w:rPr>
        <w:t>w Lyskach</w:t>
      </w:r>
    </w:p>
    <w:p w14:paraId="67D21D29"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lastRenderedPageBreak/>
        <w:t xml:space="preserve">,,Wykonawca” – 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w:t>
      </w:r>
    </w:p>
    <w:p w14:paraId="02B592C1"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b/>
          <w:bCs/>
          <w:sz w:val="24"/>
          <w:szCs w:val="24"/>
        </w:rPr>
        <w:t xml:space="preserve">„RODO” </w:t>
      </w:r>
      <w:r w:rsidRPr="00D83727">
        <w:rPr>
          <w:rFonts w:ascii="Times New Roman" w:hAnsi="Times New Roman" w:cs="Times New Roman"/>
          <w:sz w:val="24"/>
          <w:szCs w:val="24"/>
        </w:rPr>
        <w:t>-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późniejszymi zmianami),</w:t>
      </w:r>
    </w:p>
    <w:p w14:paraId="0ACB95F6"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b/>
          <w:bCs/>
          <w:sz w:val="24"/>
          <w:szCs w:val="24"/>
        </w:rPr>
        <w:t>„</w:t>
      </w:r>
      <w:proofErr w:type="spellStart"/>
      <w:r w:rsidRPr="00D83727">
        <w:rPr>
          <w:rFonts w:ascii="Times New Roman" w:hAnsi="Times New Roman" w:cs="Times New Roman"/>
          <w:b/>
          <w:bCs/>
          <w:sz w:val="24"/>
          <w:szCs w:val="24"/>
        </w:rPr>
        <w:t>miniPortal</w:t>
      </w:r>
      <w:proofErr w:type="spellEnd"/>
      <w:r w:rsidRPr="00D83727">
        <w:rPr>
          <w:rFonts w:ascii="Times New Roman" w:hAnsi="Times New Roman" w:cs="Times New Roman"/>
          <w:b/>
          <w:bCs/>
          <w:sz w:val="24"/>
          <w:szCs w:val="24"/>
        </w:rPr>
        <w:t xml:space="preserve">” </w:t>
      </w:r>
      <w:r w:rsidRPr="00D83727">
        <w:rPr>
          <w:rFonts w:ascii="Times New Roman" w:hAnsi="Times New Roman" w:cs="Times New Roman"/>
          <w:sz w:val="24"/>
          <w:szCs w:val="24"/>
        </w:rPr>
        <w:t>– środek komunikacji elektronicznej służący do komunikacji elektronicznej między Zamawiającym i Wykonawcami</w:t>
      </w:r>
    </w:p>
    <w:p w14:paraId="3F44B96A" w14:textId="22999425"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b/>
          <w:bCs/>
          <w:sz w:val="24"/>
          <w:szCs w:val="24"/>
        </w:rPr>
        <w:t>„</w:t>
      </w:r>
      <w:proofErr w:type="spellStart"/>
      <w:r w:rsidRPr="00D83727">
        <w:rPr>
          <w:rFonts w:ascii="Times New Roman" w:hAnsi="Times New Roman" w:cs="Times New Roman"/>
          <w:b/>
          <w:bCs/>
          <w:sz w:val="24"/>
          <w:szCs w:val="24"/>
        </w:rPr>
        <w:t>ePUAP</w:t>
      </w:r>
      <w:proofErr w:type="spellEnd"/>
      <w:r w:rsidRPr="00D83727">
        <w:rPr>
          <w:rFonts w:ascii="Times New Roman" w:hAnsi="Times New Roman" w:cs="Times New Roman"/>
          <w:b/>
          <w:bCs/>
          <w:sz w:val="24"/>
          <w:szCs w:val="24"/>
        </w:rPr>
        <w:t xml:space="preserve">” </w:t>
      </w:r>
      <w:r w:rsidRPr="00D83727">
        <w:rPr>
          <w:rFonts w:ascii="Times New Roman" w:hAnsi="Times New Roman" w:cs="Times New Roman"/>
          <w:sz w:val="24"/>
          <w:szCs w:val="24"/>
        </w:rPr>
        <w:t xml:space="preserve">– </w:t>
      </w:r>
      <w:r w:rsidR="008512D1">
        <w:rPr>
          <w:rFonts w:ascii="Times New Roman" w:hAnsi="Times New Roman" w:cs="Times New Roman"/>
          <w:sz w:val="24"/>
          <w:szCs w:val="24"/>
        </w:rPr>
        <w:t>E</w:t>
      </w:r>
      <w:r w:rsidRPr="00D83727">
        <w:rPr>
          <w:rFonts w:ascii="Times New Roman" w:hAnsi="Times New Roman" w:cs="Times New Roman"/>
          <w:sz w:val="24"/>
          <w:szCs w:val="24"/>
        </w:rPr>
        <w:t xml:space="preserve">lektroniczna </w:t>
      </w:r>
      <w:r w:rsidR="00E33AD4">
        <w:rPr>
          <w:rFonts w:ascii="Times New Roman" w:hAnsi="Times New Roman" w:cs="Times New Roman"/>
          <w:sz w:val="24"/>
          <w:szCs w:val="24"/>
        </w:rPr>
        <w:t>P</w:t>
      </w:r>
      <w:r w:rsidRPr="00D83727">
        <w:rPr>
          <w:rFonts w:ascii="Times New Roman" w:hAnsi="Times New Roman" w:cs="Times New Roman"/>
          <w:sz w:val="24"/>
          <w:szCs w:val="24"/>
        </w:rPr>
        <w:t xml:space="preserve">latforma </w:t>
      </w:r>
      <w:r w:rsidR="00E33AD4">
        <w:rPr>
          <w:rFonts w:ascii="Times New Roman" w:hAnsi="Times New Roman" w:cs="Times New Roman"/>
          <w:sz w:val="24"/>
          <w:szCs w:val="24"/>
        </w:rPr>
        <w:t>U</w:t>
      </w:r>
      <w:r w:rsidRPr="00D83727">
        <w:rPr>
          <w:rFonts w:ascii="Times New Roman" w:hAnsi="Times New Roman" w:cs="Times New Roman"/>
          <w:sz w:val="24"/>
          <w:szCs w:val="24"/>
        </w:rPr>
        <w:t>sług Administracji Publicznej oferująca w szczególności dostęp do formularzy umożliwiających komunikację Wykonawcy z Zamawiającym.</w:t>
      </w:r>
    </w:p>
    <w:p w14:paraId="4A89E712" w14:textId="3E301C0D"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b/>
          <w:bCs/>
          <w:sz w:val="24"/>
          <w:szCs w:val="24"/>
        </w:rPr>
        <w:t xml:space="preserve">Instrukcja użytkownika </w:t>
      </w:r>
      <w:r w:rsidRPr="00D83727">
        <w:rPr>
          <w:rFonts w:ascii="Times New Roman" w:hAnsi="Times New Roman" w:cs="Times New Roman"/>
          <w:sz w:val="24"/>
          <w:szCs w:val="24"/>
        </w:rPr>
        <w:t xml:space="preserve">– Instrukcja użytkownika systemu </w:t>
      </w:r>
      <w:proofErr w:type="spellStart"/>
      <w:r w:rsidRPr="00D83727">
        <w:rPr>
          <w:rFonts w:ascii="Times New Roman" w:hAnsi="Times New Roman" w:cs="Times New Roman"/>
          <w:sz w:val="24"/>
          <w:szCs w:val="24"/>
        </w:rPr>
        <w:t>miniPortal</w:t>
      </w:r>
      <w:proofErr w:type="spellEnd"/>
      <w:r w:rsidRPr="00D83727">
        <w:rPr>
          <w:rFonts w:ascii="Times New Roman" w:hAnsi="Times New Roman" w:cs="Times New Roman"/>
          <w:sz w:val="24"/>
          <w:szCs w:val="24"/>
        </w:rPr>
        <w:t xml:space="preserve"> dostępna na stronie:  </w:t>
      </w:r>
      <w:r w:rsidR="00E33AD4" w:rsidRPr="00E33AD4">
        <w:rPr>
          <w:rFonts w:ascii="Times New Roman" w:hAnsi="Times New Roman" w:cs="Times New Roman"/>
          <w:sz w:val="24"/>
          <w:szCs w:val="24"/>
        </w:rPr>
        <w:t>https://miniportal.uzp.gov.pl/Instrukcja_uzytkownika_miniPortal-ePUAP.pdf</w:t>
      </w:r>
      <w:r w:rsidRPr="00D83727">
        <w:rPr>
          <w:rFonts w:ascii="Times New Roman" w:hAnsi="Times New Roman" w:cs="Times New Roman"/>
          <w:sz w:val="24"/>
          <w:szCs w:val="24"/>
        </w:rPr>
        <w:t xml:space="preserve">, zawierająca wiążące Wykonawcę informacje związane z korzystaniem z </w:t>
      </w:r>
      <w:proofErr w:type="spellStart"/>
      <w:r w:rsidRPr="00D83727">
        <w:rPr>
          <w:rFonts w:ascii="Times New Roman" w:hAnsi="Times New Roman" w:cs="Times New Roman"/>
          <w:sz w:val="24"/>
          <w:szCs w:val="24"/>
        </w:rPr>
        <w:t>miniPortalu</w:t>
      </w:r>
      <w:proofErr w:type="spellEnd"/>
      <w:r w:rsidRPr="00D83727">
        <w:rPr>
          <w:rFonts w:ascii="Times New Roman" w:hAnsi="Times New Roman" w:cs="Times New Roman"/>
          <w:sz w:val="24"/>
          <w:szCs w:val="24"/>
        </w:rPr>
        <w:t xml:space="preserve"> w szczególności opis sposobu składania/zmiany/wycofania oferty w niniejszym postępowaniu. Wykonawca zobowiązany jest zapoznać się z ww. Instrukcją i postępować wg zasad w niej wskazanych dedykowanych dla Wykonawcy. Wykonawca ubiegając się o udzielenie zamówienia w szczególności składając ofertę akceptuje zasady korzystania z systemu </w:t>
      </w:r>
      <w:proofErr w:type="spellStart"/>
      <w:r w:rsidRPr="00D83727">
        <w:rPr>
          <w:rFonts w:ascii="Times New Roman" w:hAnsi="Times New Roman" w:cs="Times New Roman"/>
          <w:sz w:val="24"/>
          <w:szCs w:val="24"/>
        </w:rPr>
        <w:t>miniPortal</w:t>
      </w:r>
      <w:proofErr w:type="spellEnd"/>
      <w:r w:rsidRPr="00D83727">
        <w:rPr>
          <w:rFonts w:ascii="Times New Roman" w:hAnsi="Times New Roman" w:cs="Times New Roman"/>
          <w:sz w:val="24"/>
          <w:szCs w:val="24"/>
        </w:rPr>
        <w:t xml:space="preserve"> wskazane w Instrukcji użytkownika i SWZ.</w:t>
      </w:r>
    </w:p>
    <w:p w14:paraId="27728AB6"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Wykonawca powinien dokładnie zapoznać się z niniejszą SWZ i złożyć ofertę zgodnie z jej wymaganiami.</w:t>
      </w:r>
    </w:p>
    <w:p w14:paraId="7040348B" w14:textId="77777777" w:rsidR="00934FDE" w:rsidRPr="00D83727" w:rsidRDefault="00E63408"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t>Rozdział 2 Informacja, czy Zamawiający przewiduje wybór najkorzystniejszej oferty z możliwością prowadzenia negocjacji</w:t>
      </w:r>
    </w:p>
    <w:p w14:paraId="6A2C9CD3" w14:textId="77777777" w:rsidR="00934FDE" w:rsidRPr="00D83727" w:rsidRDefault="00E63408" w:rsidP="00D83727">
      <w:pPr>
        <w:pStyle w:val="Default"/>
        <w:spacing w:line="360" w:lineRule="auto"/>
        <w:jc w:val="both"/>
        <w:rPr>
          <w:rFonts w:ascii="Times New Roman" w:hAnsi="Times New Roman" w:cs="Times New Roman"/>
        </w:rPr>
      </w:pPr>
      <w:r w:rsidRPr="00D83727">
        <w:rPr>
          <w:rFonts w:ascii="Times New Roman" w:hAnsi="Times New Roman" w:cs="Times New Roman"/>
        </w:rPr>
        <w:t xml:space="preserve">Zamawiający </w:t>
      </w:r>
      <w:r w:rsidRPr="00D83727">
        <w:rPr>
          <w:rFonts w:ascii="Times New Roman" w:hAnsi="Times New Roman" w:cs="Times New Roman"/>
          <w:b/>
          <w:bCs/>
        </w:rPr>
        <w:t xml:space="preserve">nie przewiduje </w:t>
      </w:r>
      <w:r w:rsidRPr="00D83727">
        <w:rPr>
          <w:rFonts w:ascii="Times New Roman" w:hAnsi="Times New Roman" w:cs="Times New Roman"/>
        </w:rPr>
        <w:t>wyboru najkorzystniejszej oferty z możliwością prowadzenia negocjacji.</w:t>
      </w:r>
    </w:p>
    <w:p w14:paraId="4C892CE2" w14:textId="77777777" w:rsidR="00934FDE" w:rsidRPr="00D83727" w:rsidRDefault="00E63408" w:rsidP="00D83727">
      <w:pPr>
        <w:spacing w:after="0" w:line="360" w:lineRule="auto"/>
        <w:jc w:val="center"/>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Rozdział 3 Źródła finansowania</w:t>
      </w:r>
    </w:p>
    <w:p w14:paraId="458BB8F6" w14:textId="77777777" w:rsidR="00934FDE" w:rsidRPr="00D83727" w:rsidRDefault="00934FDE" w:rsidP="00D83727">
      <w:pPr>
        <w:pStyle w:val="Akapitzlist"/>
        <w:spacing w:line="360" w:lineRule="auto"/>
        <w:ind w:left="0"/>
        <w:jc w:val="both"/>
        <w:rPr>
          <w:rFonts w:ascii="Times New Roman" w:hAnsi="Times New Roman" w:cs="Times New Roman"/>
          <w:sz w:val="24"/>
          <w:szCs w:val="24"/>
        </w:rPr>
      </w:pPr>
    </w:p>
    <w:p w14:paraId="1C438D8F"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Zamówienie nie dotyczy projektu lub programu współfinansowanego ze środków Unii Europejskiej.</w:t>
      </w:r>
    </w:p>
    <w:p w14:paraId="1DCC39A2" w14:textId="77777777" w:rsidR="0046544B" w:rsidRDefault="0046544B" w:rsidP="00D83727">
      <w:pPr>
        <w:spacing w:after="0" w:line="360" w:lineRule="auto"/>
        <w:jc w:val="center"/>
        <w:rPr>
          <w:rFonts w:ascii="Times New Roman" w:hAnsi="Times New Roman" w:cs="Times New Roman"/>
          <w:b/>
          <w:bCs/>
          <w:color w:val="000000"/>
          <w:sz w:val="24"/>
          <w:szCs w:val="24"/>
        </w:rPr>
      </w:pPr>
    </w:p>
    <w:p w14:paraId="669A78C5" w14:textId="34D656C9" w:rsidR="00934FDE" w:rsidRPr="00D83727" w:rsidRDefault="00E63408" w:rsidP="00D83727">
      <w:pPr>
        <w:spacing w:after="0" w:line="360" w:lineRule="auto"/>
        <w:jc w:val="center"/>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Rozdział 4 Opis przedmiotu zamówienia</w:t>
      </w:r>
    </w:p>
    <w:p w14:paraId="60CC31DF" w14:textId="336ED0E8" w:rsidR="005E502D" w:rsidRPr="00D83727" w:rsidRDefault="00E63408" w:rsidP="005E502D">
      <w:pPr>
        <w:spacing w:line="360" w:lineRule="auto"/>
        <w:ind w:left="360"/>
        <w:jc w:val="center"/>
        <w:rPr>
          <w:rFonts w:ascii="Times New Roman" w:hAnsi="Times New Roman" w:cs="Times New Roman"/>
          <w:sz w:val="24"/>
          <w:szCs w:val="24"/>
        </w:rPr>
      </w:pPr>
      <w:r w:rsidRPr="00D83727">
        <w:rPr>
          <w:rFonts w:ascii="Times New Roman" w:hAnsi="Times New Roman" w:cs="Times New Roman"/>
          <w:sz w:val="24"/>
          <w:szCs w:val="24"/>
        </w:rPr>
        <w:t xml:space="preserve">4.1. Przedmiotem zamówienia </w:t>
      </w:r>
      <w:r w:rsidR="00E33AD4">
        <w:rPr>
          <w:rFonts w:ascii="Times New Roman" w:hAnsi="Times New Roman" w:cs="Times New Roman"/>
          <w:sz w:val="24"/>
          <w:szCs w:val="24"/>
        </w:rPr>
        <w:t>są dostawy</w:t>
      </w:r>
      <w:r w:rsidRPr="00D83727">
        <w:rPr>
          <w:rFonts w:ascii="Times New Roman" w:hAnsi="Times New Roman" w:cs="Times New Roman"/>
          <w:sz w:val="24"/>
          <w:szCs w:val="24"/>
        </w:rPr>
        <w:t xml:space="preserve"> pn.</w:t>
      </w:r>
      <w:r w:rsidR="005E502D" w:rsidRPr="005E502D">
        <w:rPr>
          <w:rFonts w:ascii="Times New Roman" w:hAnsi="Times New Roman" w:cs="Times New Roman"/>
          <w:b/>
          <w:sz w:val="24"/>
          <w:szCs w:val="24"/>
        </w:rPr>
        <w:t xml:space="preserve"> </w:t>
      </w:r>
      <w:r w:rsidR="005E502D" w:rsidRPr="00D83727">
        <w:rPr>
          <w:rFonts w:ascii="Times New Roman" w:hAnsi="Times New Roman" w:cs="Times New Roman"/>
          <w:b/>
          <w:sz w:val="24"/>
          <w:szCs w:val="24"/>
        </w:rPr>
        <w:t>,,</w:t>
      </w:r>
      <w:r w:rsidR="005E502D" w:rsidRPr="0080313E">
        <w:rPr>
          <w:b/>
          <w:szCs w:val="24"/>
        </w:rPr>
        <w:t xml:space="preserve">Dostawa oleju opałowego na potrzeby Domu Pomocy Społecznej </w:t>
      </w:r>
      <w:r w:rsidR="0046544B">
        <w:rPr>
          <w:b/>
          <w:szCs w:val="24"/>
        </w:rPr>
        <w:t>w Lyskach</w:t>
      </w:r>
      <w:r w:rsidR="005E502D">
        <w:rPr>
          <w:b/>
          <w:szCs w:val="24"/>
        </w:rPr>
        <w:t xml:space="preserve"> od dnia </w:t>
      </w:r>
      <w:r w:rsidR="00FF4694">
        <w:rPr>
          <w:b/>
          <w:szCs w:val="24"/>
        </w:rPr>
        <w:t>podpisania umowy</w:t>
      </w:r>
      <w:r w:rsidR="005E502D">
        <w:rPr>
          <w:b/>
          <w:szCs w:val="24"/>
        </w:rPr>
        <w:t xml:space="preserve"> do dnia 31 </w:t>
      </w:r>
      <w:r w:rsidR="002E7A65">
        <w:rPr>
          <w:b/>
          <w:szCs w:val="24"/>
        </w:rPr>
        <w:t>marca</w:t>
      </w:r>
      <w:r w:rsidR="005E502D">
        <w:rPr>
          <w:b/>
          <w:szCs w:val="24"/>
        </w:rPr>
        <w:t xml:space="preserve"> 202</w:t>
      </w:r>
      <w:r w:rsidR="002E7A65">
        <w:rPr>
          <w:b/>
          <w:szCs w:val="24"/>
        </w:rPr>
        <w:t>3</w:t>
      </w:r>
      <w:r w:rsidR="005E502D" w:rsidRPr="00B35E05">
        <w:rPr>
          <w:b/>
          <w:szCs w:val="24"/>
        </w:rPr>
        <w:t xml:space="preserve"> roku</w:t>
      </w:r>
      <w:r w:rsidR="005E502D" w:rsidRPr="00D83727">
        <w:rPr>
          <w:rFonts w:ascii="Times New Roman" w:hAnsi="Times New Roman" w:cs="Times New Roman"/>
          <w:b/>
          <w:sz w:val="24"/>
          <w:szCs w:val="24"/>
        </w:rPr>
        <w:t xml:space="preserve">”(znak sprawy: </w:t>
      </w:r>
      <w:r w:rsidR="0046544B">
        <w:rPr>
          <w:rFonts w:ascii="Times New Roman" w:hAnsi="Times New Roman" w:cs="Times New Roman"/>
          <w:b/>
          <w:sz w:val="24"/>
          <w:szCs w:val="24"/>
        </w:rPr>
        <w:t>DPS/DG/3421/</w:t>
      </w:r>
      <w:r w:rsidR="003B6257">
        <w:rPr>
          <w:rFonts w:ascii="Times New Roman" w:hAnsi="Times New Roman" w:cs="Times New Roman"/>
          <w:b/>
          <w:sz w:val="24"/>
          <w:szCs w:val="24"/>
        </w:rPr>
        <w:t>4</w:t>
      </w:r>
      <w:r w:rsidR="0046544B">
        <w:rPr>
          <w:rFonts w:ascii="Times New Roman" w:hAnsi="Times New Roman" w:cs="Times New Roman"/>
          <w:b/>
          <w:sz w:val="24"/>
          <w:szCs w:val="24"/>
        </w:rPr>
        <w:t>/2</w:t>
      </w:r>
      <w:r w:rsidR="002E7A65">
        <w:rPr>
          <w:rFonts w:ascii="Times New Roman" w:hAnsi="Times New Roman" w:cs="Times New Roman"/>
          <w:b/>
          <w:sz w:val="24"/>
          <w:szCs w:val="24"/>
        </w:rPr>
        <w:t>2</w:t>
      </w:r>
      <w:r w:rsidR="005E502D" w:rsidRPr="00D83727">
        <w:rPr>
          <w:rFonts w:ascii="Times New Roman" w:hAnsi="Times New Roman" w:cs="Times New Roman"/>
          <w:b/>
          <w:sz w:val="24"/>
          <w:szCs w:val="24"/>
        </w:rPr>
        <w:t>)</w:t>
      </w:r>
    </w:p>
    <w:p w14:paraId="67808B2C" w14:textId="37A55EE8" w:rsidR="00934FDE"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sz w:val="24"/>
          <w:szCs w:val="24"/>
        </w:rPr>
        <w:t xml:space="preserve">4.2. </w:t>
      </w:r>
      <w:r w:rsidRPr="00D83727">
        <w:rPr>
          <w:rFonts w:ascii="Times New Roman" w:hAnsi="Times New Roman" w:cs="Times New Roman"/>
          <w:sz w:val="24"/>
          <w:szCs w:val="24"/>
        </w:rPr>
        <w:t xml:space="preserve">Przedmiot zamówienia obejmuje zadanie: </w:t>
      </w:r>
    </w:p>
    <w:p w14:paraId="14733060" w14:textId="75E0E41E" w:rsidR="005E502D" w:rsidRPr="0080313E" w:rsidRDefault="005E502D" w:rsidP="005E502D">
      <w:pPr>
        <w:pStyle w:val="Tekstpodstawowywcity"/>
        <w:ind w:left="0"/>
        <w:jc w:val="both"/>
        <w:rPr>
          <w:szCs w:val="24"/>
        </w:rPr>
      </w:pPr>
      <w:r>
        <w:t xml:space="preserve">Przedmiotem zamówienia jest </w:t>
      </w:r>
      <w:r>
        <w:rPr>
          <w:szCs w:val="24"/>
        </w:rPr>
        <w:t xml:space="preserve">„Dostawa oleju opałowego na potrzeby Domu Pomocy </w:t>
      </w:r>
      <w:r w:rsidR="0046544B">
        <w:rPr>
          <w:szCs w:val="24"/>
        </w:rPr>
        <w:t>w Lyskach</w:t>
      </w:r>
      <w:r>
        <w:rPr>
          <w:szCs w:val="24"/>
        </w:rPr>
        <w:t xml:space="preserve"> od dnia </w:t>
      </w:r>
      <w:r w:rsidR="00FF4694">
        <w:rPr>
          <w:szCs w:val="24"/>
        </w:rPr>
        <w:t>podpisania umowy</w:t>
      </w:r>
      <w:r>
        <w:rPr>
          <w:szCs w:val="24"/>
        </w:rPr>
        <w:t xml:space="preserve"> do dnia 31</w:t>
      </w:r>
      <w:r w:rsidR="002E7A65">
        <w:rPr>
          <w:szCs w:val="24"/>
        </w:rPr>
        <w:t>marca</w:t>
      </w:r>
      <w:r>
        <w:rPr>
          <w:szCs w:val="24"/>
        </w:rPr>
        <w:t xml:space="preserve"> 202</w:t>
      </w:r>
      <w:r w:rsidR="002E7A65">
        <w:rPr>
          <w:szCs w:val="24"/>
        </w:rPr>
        <w:t>3</w:t>
      </w:r>
      <w:r w:rsidRPr="00484B3E">
        <w:rPr>
          <w:szCs w:val="24"/>
        </w:rPr>
        <w:t xml:space="preserve"> roku</w:t>
      </w:r>
      <w:r>
        <w:rPr>
          <w:szCs w:val="24"/>
        </w:rPr>
        <w:t>”</w:t>
      </w:r>
    </w:p>
    <w:p w14:paraId="221398EF" w14:textId="5FA93BD1" w:rsidR="005E502D" w:rsidRPr="0092450F" w:rsidRDefault="005E502D" w:rsidP="005E502D">
      <w:pPr>
        <w:pStyle w:val="Nagwek"/>
        <w:jc w:val="both"/>
        <w:rPr>
          <w:rFonts w:hint="eastAsia"/>
          <w:sz w:val="24"/>
          <w:szCs w:val="24"/>
        </w:rPr>
      </w:pPr>
      <w:r>
        <w:rPr>
          <w:sz w:val="24"/>
          <w:szCs w:val="24"/>
        </w:rPr>
        <w:t xml:space="preserve">Średnia </w:t>
      </w:r>
      <w:r w:rsidR="002E7A65">
        <w:rPr>
          <w:sz w:val="24"/>
          <w:szCs w:val="24"/>
        </w:rPr>
        <w:t>kwartalna</w:t>
      </w:r>
      <w:r>
        <w:rPr>
          <w:sz w:val="24"/>
          <w:szCs w:val="24"/>
        </w:rPr>
        <w:t xml:space="preserve"> wynosić będzie ok. </w:t>
      </w:r>
      <w:r w:rsidR="002E7A65">
        <w:rPr>
          <w:sz w:val="24"/>
          <w:szCs w:val="24"/>
        </w:rPr>
        <w:t>2</w:t>
      </w:r>
      <w:r w:rsidR="0046544B">
        <w:rPr>
          <w:sz w:val="24"/>
          <w:szCs w:val="24"/>
        </w:rPr>
        <w:t>0</w:t>
      </w:r>
      <w:r w:rsidRPr="0080313E">
        <w:rPr>
          <w:sz w:val="24"/>
          <w:szCs w:val="24"/>
        </w:rPr>
        <w:t>.000 litrów</w:t>
      </w:r>
      <w:r>
        <w:rPr>
          <w:sz w:val="24"/>
          <w:szCs w:val="24"/>
        </w:rPr>
        <w:t xml:space="preserve"> od dnia </w:t>
      </w:r>
      <w:r w:rsidR="00FF4694">
        <w:rPr>
          <w:sz w:val="24"/>
          <w:szCs w:val="24"/>
        </w:rPr>
        <w:t>podpisania umowy</w:t>
      </w:r>
      <w:r>
        <w:rPr>
          <w:sz w:val="24"/>
          <w:szCs w:val="24"/>
        </w:rPr>
        <w:t xml:space="preserve"> do dnia 31 </w:t>
      </w:r>
      <w:r w:rsidR="002E7A65">
        <w:rPr>
          <w:sz w:val="24"/>
          <w:szCs w:val="24"/>
        </w:rPr>
        <w:t>marca</w:t>
      </w:r>
      <w:r>
        <w:rPr>
          <w:sz w:val="24"/>
          <w:szCs w:val="24"/>
        </w:rPr>
        <w:t xml:space="preserve"> 202</w:t>
      </w:r>
      <w:r w:rsidR="002E7A65">
        <w:rPr>
          <w:sz w:val="24"/>
          <w:szCs w:val="24"/>
        </w:rPr>
        <w:t>3</w:t>
      </w:r>
      <w:r w:rsidRPr="00484B3E">
        <w:rPr>
          <w:sz w:val="24"/>
          <w:szCs w:val="24"/>
        </w:rPr>
        <w:t xml:space="preserve"> roku. </w:t>
      </w:r>
      <w:r>
        <w:rPr>
          <w:sz w:val="24"/>
          <w:szCs w:val="24"/>
        </w:rPr>
        <w:t xml:space="preserve">Łączna ilość dostarczanego oleju w całym okresie zamówienia wynosić będzie ok. </w:t>
      </w:r>
      <w:r w:rsidR="002E7A65">
        <w:rPr>
          <w:sz w:val="24"/>
          <w:szCs w:val="24"/>
        </w:rPr>
        <w:t>2</w:t>
      </w:r>
      <w:r w:rsidR="006F5716">
        <w:rPr>
          <w:sz w:val="24"/>
          <w:szCs w:val="24"/>
        </w:rPr>
        <w:t>0</w:t>
      </w:r>
      <w:r>
        <w:rPr>
          <w:sz w:val="24"/>
          <w:szCs w:val="24"/>
        </w:rPr>
        <w:t> 000 litrów</w:t>
      </w:r>
      <w:r w:rsidR="006F5716">
        <w:rPr>
          <w:sz w:val="24"/>
          <w:szCs w:val="24"/>
        </w:rPr>
        <w:t>.</w:t>
      </w:r>
      <w:r>
        <w:rPr>
          <w:sz w:val="24"/>
          <w:szCs w:val="24"/>
        </w:rPr>
        <w:t xml:space="preserve"> </w:t>
      </w:r>
      <w:r w:rsidRPr="0080313E">
        <w:rPr>
          <w:sz w:val="24"/>
          <w:szCs w:val="24"/>
        </w:rPr>
        <w:t xml:space="preserve">Zakres zamówienia obejmuje dostawę zamawianego oleju </w:t>
      </w:r>
      <w:r>
        <w:rPr>
          <w:sz w:val="24"/>
          <w:szCs w:val="24"/>
        </w:rPr>
        <w:t xml:space="preserve">opałowego lekkiego </w:t>
      </w:r>
      <w:r w:rsidRPr="0080313E">
        <w:rPr>
          <w:sz w:val="24"/>
          <w:szCs w:val="24"/>
        </w:rPr>
        <w:t>do siedziby zamawiającego oraz napełnienie zbiorników w budynk</w:t>
      </w:r>
      <w:r w:rsidR="00FF4694">
        <w:rPr>
          <w:sz w:val="24"/>
          <w:szCs w:val="24"/>
        </w:rPr>
        <w:t>ach</w:t>
      </w:r>
      <w:r w:rsidRPr="0080313E">
        <w:rPr>
          <w:sz w:val="24"/>
          <w:szCs w:val="24"/>
        </w:rPr>
        <w:t xml:space="preserve"> DPS w </w:t>
      </w:r>
      <w:r w:rsidR="006F5716">
        <w:rPr>
          <w:sz w:val="24"/>
          <w:szCs w:val="24"/>
        </w:rPr>
        <w:t>Lyskach</w:t>
      </w:r>
      <w:r w:rsidRPr="0080313E">
        <w:rPr>
          <w:sz w:val="24"/>
          <w:szCs w:val="24"/>
        </w:rPr>
        <w:t xml:space="preserve">. Dostawa oleju odbywać się będzie partiami po ok. </w:t>
      </w:r>
      <w:r w:rsidR="006F5716">
        <w:rPr>
          <w:sz w:val="24"/>
          <w:szCs w:val="24"/>
        </w:rPr>
        <w:t>5.000-</w:t>
      </w:r>
      <w:r w:rsidRPr="0092450F">
        <w:rPr>
          <w:sz w:val="24"/>
          <w:szCs w:val="24"/>
        </w:rPr>
        <w:t xml:space="preserve">10.000 litrów po zgłoszeniu telefonicznym lub </w:t>
      </w:r>
      <w:r w:rsidR="006F5716">
        <w:rPr>
          <w:sz w:val="24"/>
          <w:szCs w:val="24"/>
        </w:rPr>
        <w:t>mailowym przez Zamawiającego.</w:t>
      </w:r>
    </w:p>
    <w:p w14:paraId="67A0DDA4" w14:textId="646315FD" w:rsidR="005E502D" w:rsidRPr="00EB5874" w:rsidRDefault="005E502D" w:rsidP="005E502D">
      <w:pPr>
        <w:jc w:val="both"/>
        <w:rPr>
          <w:sz w:val="24"/>
          <w:szCs w:val="24"/>
        </w:rPr>
      </w:pPr>
      <w:r w:rsidRPr="0092450F">
        <w:rPr>
          <w:sz w:val="24"/>
          <w:szCs w:val="24"/>
        </w:rPr>
        <w:t xml:space="preserve">Zamawiający posiada </w:t>
      </w:r>
      <w:r w:rsidR="006F5716">
        <w:rPr>
          <w:sz w:val="24"/>
          <w:szCs w:val="24"/>
        </w:rPr>
        <w:t>3</w:t>
      </w:r>
      <w:r w:rsidRPr="0092450F">
        <w:rPr>
          <w:sz w:val="24"/>
          <w:szCs w:val="24"/>
        </w:rPr>
        <w:t xml:space="preserve"> kotłownie. Rozładunek </w:t>
      </w:r>
      <w:r w:rsidR="006F5716">
        <w:rPr>
          <w:sz w:val="24"/>
          <w:szCs w:val="24"/>
        </w:rPr>
        <w:t>n</w:t>
      </w:r>
      <w:r w:rsidRPr="0092450F">
        <w:rPr>
          <w:sz w:val="24"/>
          <w:szCs w:val="24"/>
        </w:rPr>
        <w:t>astępuje przy zastosowaniu autopompy przy cysternie.</w:t>
      </w:r>
      <w:r>
        <w:rPr>
          <w:sz w:val="24"/>
          <w:szCs w:val="24"/>
        </w:rPr>
        <w:t xml:space="preserve"> </w:t>
      </w:r>
      <w:r w:rsidRPr="00EB5874">
        <w:rPr>
          <w:sz w:val="24"/>
          <w:szCs w:val="24"/>
        </w:rPr>
        <w:t xml:space="preserve">Zakres zamówienia obejmuje </w:t>
      </w:r>
      <w:r>
        <w:rPr>
          <w:sz w:val="24"/>
          <w:szCs w:val="24"/>
        </w:rPr>
        <w:t>dostawy</w:t>
      </w:r>
      <w:r w:rsidRPr="0080313E">
        <w:rPr>
          <w:sz w:val="24"/>
          <w:szCs w:val="24"/>
        </w:rPr>
        <w:t xml:space="preserve"> zgodnie z CPV: przedmiot główny –CPV</w:t>
      </w:r>
      <w:r>
        <w:rPr>
          <w:sz w:val="24"/>
          <w:szCs w:val="24"/>
        </w:rPr>
        <w:t xml:space="preserve"> </w:t>
      </w:r>
      <w:r w:rsidRPr="001A677C">
        <w:rPr>
          <w:sz w:val="24"/>
          <w:szCs w:val="24"/>
        </w:rPr>
        <w:t>09.13.51.00-5</w:t>
      </w:r>
      <w:r w:rsidRPr="0080313E">
        <w:rPr>
          <w:sz w:val="24"/>
          <w:szCs w:val="24"/>
        </w:rPr>
        <w:t>.Dostawy objęte przedmiotem zamówienia winny być wykonane</w:t>
      </w:r>
      <w:r w:rsidRPr="00EB5874">
        <w:rPr>
          <w:sz w:val="24"/>
          <w:szCs w:val="24"/>
        </w:rPr>
        <w:t xml:space="preserve"> zgodnie z w</w:t>
      </w:r>
      <w:r>
        <w:rPr>
          <w:sz w:val="24"/>
          <w:szCs w:val="24"/>
        </w:rPr>
        <w:t xml:space="preserve">arunkami zawartymi w SWZ oraz </w:t>
      </w:r>
      <w:r w:rsidRPr="00EB5874">
        <w:rPr>
          <w:sz w:val="24"/>
          <w:szCs w:val="24"/>
        </w:rPr>
        <w:t>wzorem umowy.</w:t>
      </w:r>
    </w:p>
    <w:p w14:paraId="61879106" w14:textId="3150A9B4"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4.3. </w:t>
      </w:r>
      <w:r w:rsidRPr="00D83727">
        <w:rPr>
          <w:rFonts w:ascii="Times New Roman" w:hAnsi="Times New Roman" w:cs="Times New Roman"/>
          <w:color w:val="000000"/>
          <w:sz w:val="24"/>
          <w:szCs w:val="24"/>
        </w:rPr>
        <w:t xml:space="preserve">Szczegółowy </w:t>
      </w:r>
      <w:r w:rsidR="003754A1">
        <w:rPr>
          <w:rFonts w:ascii="Times New Roman" w:hAnsi="Times New Roman" w:cs="Times New Roman"/>
          <w:color w:val="000000"/>
          <w:sz w:val="24"/>
          <w:szCs w:val="24"/>
        </w:rPr>
        <w:t>sposób i zakres dostaw</w:t>
      </w:r>
      <w:r w:rsidRPr="00D83727">
        <w:rPr>
          <w:rFonts w:ascii="Times New Roman" w:hAnsi="Times New Roman" w:cs="Times New Roman"/>
          <w:color w:val="000000"/>
          <w:sz w:val="24"/>
          <w:szCs w:val="24"/>
        </w:rPr>
        <w:t xml:space="preserve"> określają: </w:t>
      </w:r>
    </w:p>
    <w:p w14:paraId="28D36B72" w14:textId="77777777" w:rsidR="00934FDE" w:rsidRPr="00D83727" w:rsidRDefault="00E63408" w:rsidP="00D83727">
      <w:pPr>
        <w:spacing w:after="1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specyfikacja warunków zamówienia, stanowiąca załącznik nr 1 do umowy, </w:t>
      </w:r>
    </w:p>
    <w:p w14:paraId="51CDCD34" w14:textId="6DF43046"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2)</w:t>
      </w:r>
      <w:r w:rsidR="003754A1">
        <w:rPr>
          <w:rFonts w:ascii="Times New Roman" w:hAnsi="Times New Roman" w:cs="Times New Roman"/>
          <w:color w:val="000000"/>
          <w:sz w:val="24"/>
          <w:szCs w:val="24"/>
        </w:rPr>
        <w:t xml:space="preserve"> umowa</w:t>
      </w:r>
      <w:r w:rsidRPr="00D83727">
        <w:rPr>
          <w:rFonts w:ascii="Times New Roman" w:hAnsi="Times New Roman" w:cs="Times New Roman"/>
          <w:color w:val="000000"/>
          <w:sz w:val="24"/>
          <w:szCs w:val="24"/>
        </w:rPr>
        <w:t xml:space="preserve">: </w:t>
      </w:r>
    </w:p>
    <w:p w14:paraId="011CB2E5"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4.4. </w:t>
      </w:r>
      <w:r w:rsidRPr="00D83727">
        <w:rPr>
          <w:rFonts w:ascii="Times New Roman" w:hAnsi="Times New Roman" w:cs="Times New Roman"/>
          <w:color w:val="000000"/>
          <w:sz w:val="24"/>
          <w:szCs w:val="24"/>
        </w:rPr>
        <w:t xml:space="preserve">Nazwa/y i kod/y Wspólnego Słownika Zamówień: (CPV): </w:t>
      </w:r>
    </w:p>
    <w:p w14:paraId="5FC5C42B" w14:textId="197BD66A" w:rsidR="00934FDE" w:rsidRDefault="00E63408" w:rsidP="003754A1">
      <w:pPr>
        <w:spacing w:after="0" w:line="360" w:lineRule="auto"/>
        <w:jc w:val="both"/>
        <w:rPr>
          <w:sz w:val="24"/>
          <w:szCs w:val="24"/>
        </w:rPr>
      </w:pPr>
      <w:r w:rsidRPr="00D83727">
        <w:rPr>
          <w:rFonts w:ascii="Times New Roman" w:hAnsi="Times New Roman" w:cs="Times New Roman"/>
          <w:color w:val="000000"/>
          <w:sz w:val="24"/>
          <w:szCs w:val="24"/>
        </w:rPr>
        <w:t xml:space="preserve">CPV </w:t>
      </w:r>
      <w:r w:rsidR="003754A1" w:rsidRPr="001A677C">
        <w:rPr>
          <w:sz w:val="24"/>
          <w:szCs w:val="24"/>
        </w:rPr>
        <w:t>09.13.51.00-5</w:t>
      </w:r>
    </w:p>
    <w:p w14:paraId="5DC02585" w14:textId="661612FC" w:rsidR="003754A1" w:rsidRPr="00FE6C77" w:rsidRDefault="003754A1" w:rsidP="003754A1">
      <w:pPr>
        <w:pStyle w:val="Nagwek3"/>
        <w:spacing w:line="360" w:lineRule="auto"/>
        <w:jc w:val="both"/>
        <w:rPr>
          <w:szCs w:val="24"/>
        </w:rPr>
      </w:pPr>
      <w:r>
        <w:rPr>
          <w:szCs w:val="24"/>
        </w:rPr>
        <w:t>4.5</w:t>
      </w:r>
      <w:r w:rsidRPr="00FE6C77">
        <w:rPr>
          <w:szCs w:val="24"/>
        </w:rPr>
        <w:t>. Oferty częściowe i wariantowe</w:t>
      </w:r>
    </w:p>
    <w:p w14:paraId="2F6C4C43" w14:textId="77777777" w:rsidR="003754A1" w:rsidRPr="00FE6C77" w:rsidRDefault="003754A1" w:rsidP="003754A1">
      <w:pPr>
        <w:tabs>
          <w:tab w:val="left" w:pos="0"/>
        </w:tabs>
        <w:jc w:val="both"/>
        <w:rPr>
          <w:sz w:val="24"/>
          <w:szCs w:val="24"/>
        </w:rPr>
      </w:pPr>
      <w:r w:rsidRPr="00FE6C77">
        <w:rPr>
          <w:sz w:val="24"/>
          <w:szCs w:val="24"/>
        </w:rPr>
        <w:t>Zamawiający nie dopuszcza możliwości składania ofert częściowych i wariantowych</w:t>
      </w:r>
      <w:r w:rsidRPr="00FE6C77">
        <w:rPr>
          <w:color w:val="000000"/>
          <w:sz w:val="24"/>
          <w:szCs w:val="24"/>
        </w:rPr>
        <w:t>.</w:t>
      </w:r>
    </w:p>
    <w:p w14:paraId="68B68439" w14:textId="77777777" w:rsidR="003754A1" w:rsidRPr="00FE6C77" w:rsidRDefault="003754A1" w:rsidP="003754A1">
      <w:pPr>
        <w:jc w:val="both"/>
        <w:rPr>
          <w:sz w:val="24"/>
          <w:szCs w:val="24"/>
        </w:rPr>
      </w:pPr>
    </w:p>
    <w:p w14:paraId="3CFB6F66" w14:textId="4D79747C" w:rsidR="003754A1" w:rsidRPr="00FE6C77" w:rsidRDefault="003754A1" w:rsidP="003754A1">
      <w:pPr>
        <w:pStyle w:val="Nagwek3"/>
        <w:spacing w:line="360" w:lineRule="auto"/>
        <w:rPr>
          <w:bCs/>
          <w:szCs w:val="24"/>
        </w:rPr>
      </w:pPr>
      <w:r>
        <w:rPr>
          <w:bCs/>
          <w:szCs w:val="24"/>
        </w:rPr>
        <w:t>4.6</w:t>
      </w:r>
      <w:r w:rsidRPr="00FE6C77">
        <w:rPr>
          <w:bCs/>
          <w:szCs w:val="24"/>
        </w:rPr>
        <w:t xml:space="preserve">. Zlecanie </w:t>
      </w:r>
      <w:r>
        <w:rPr>
          <w:bCs/>
          <w:szCs w:val="24"/>
        </w:rPr>
        <w:t xml:space="preserve">dostaw </w:t>
      </w:r>
      <w:r w:rsidRPr="00FE6C77">
        <w:rPr>
          <w:bCs/>
          <w:szCs w:val="24"/>
        </w:rPr>
        <w:t>podwykonawcom</w:t>
      </w:r>
    </w:p>
    <w:p w14:paraId="14ED7D17" w14:textId="77777777" w:rsidR="003754A1" w:rsidRPr="00FE6C77" w:rsidRDefault="003754A1" w:rsidP="003754A1">
      <w:pPr>
        <w:pStyle w:val="Nagwek3"/>
        <w:rPr>
          <w:b w:val="0"/>
          <w:szCs w:val="24"/>
        </w:rPr>
      </w:pPr>
      <w:r w:rsidRPr="00FE6C77">
        <w:rPr>
          <w:b w:val="0"/>
          <w:szCs w:val="24"/>
        </w:rPr>
        <w:t xml:space="preserve">Zamawiający dopuszcza możliwości zlecenia podwykonawcom </w:t>
      </w:r>
      <w:r>
        <w:rPr>
          <w:b w:val="0"/>
          <w:szCs w:val="24"/>
        </w:rPr>
        <w:t xml:space="preserve">dostaw objętych </w:t>
      </w:r>
      <w:r w:rsidRPr="00FE6C77">
        <w:rPr>
          <w:b w:val="0"/>
          <w:szCs w:val="24"/>
        </w:rPr>
        <w:t>przedmiotem zamówienia.</w:t>
      </w:r>
      <w:r>
        <w:rPr>
          <w:b w:val="0"/>
          <w:szCs w:val="24"/>
        </w:rPr>
        <w:t xml:space="preserve"> </w:t>
      </w:r>
    </w:p>
    <w:p w14:paraId="75E49772" w14:textId="77777777" w:rsidR="003754A1" w:rsidRPr="00FE6C77" w:rsidRDefault="003754A1" w:rsidP="003754A1">
      <w:pPr>
        <w:pStyle w:val="Nagwek3"/>
        <w:rPr>
          <w:szCs w:val="24"/>
        </w:rPr>
      </w:pPr>
    </w:p>
    <w:p w14:paraId="5D92E42D" w14:textId="30DF87FA" w:rsidR="003754A1" w:rsidRPr="00FE6C77" w:rsidRDefault="003754A1" w:rsidP="003754A1">
      <w:pPr>
        <w:pStyle w:val="Nagwek3"/>
        <w:spacing w:line="360" w:lineRule="auto"/>
        <w:rPr>
          <w:szCs w:val="24"/>
        </w:rPr>
      </w:pPr>
      <w:r>
        <w:rPr>
          <w:szCs w:val="24"/>
        </w:rPr>
        <w:t>4.7</w:t>
      </w:r>
      <w:r w:rsidRPr="00FE6C77">
        <w:rPr>
          <w:szCs w:val="24"/>
        </w:rPr>
        <w:t>. Informacja o przewidywan</w:t>
      </w:r>
      <w:r>
        <w:rPr>
          <w:szCs w:val="24"/>
        </w:rPr>
        <w:t>ych zamówieniach dodatkowych</w:t>
      </w:r>
    </w:p>
    <w:p w14:paraId="6748849C" w14:textId="32CD17A9" w:rsidR="003754A1" w:rsidRPr="00FE6C77" w:rsidRDefault="003754A1" w:rsidP="003754A1">
      <w:pPr>
        <w:tabs>
          <w:tab w:val="left" w:pos="2010"/>
        </w:tabs>
        <w:jc w:val="both"/>
        <w:rPr>
          <w:sz w:val="24"/>
          <w:szCs w:val="24"/>
        </w:rPr>
      </w:pPr>
      <w:r w:rsidRPr="001A677C">
        <w:rPr>
          <w:sz w:val="24"/>
          <w:szCs w:val="24"/>
        </w:rPr>
        <w:t xml:space="preserve">Zamawiający </w:t>
      </w:r>
      <w:r w:rsidR="00776AC1">
        <w:rPr>
          <w:sz w:val="24"/>
          <w:szCs w:val="24"/>
        </w:rPr>
        <w:t xml:space="preserve">nie </w:t>
      </w:r>
      <w:r w:rsidRPr="001A677C">
        <w:rPr>
          <w:sz w:val="24"/>
          <w:szCs w:val="24"/>
        </w:rPr>
        <w:t>dopuszcza rea</w:t>
      </w:r>
      <w:r>
        <w:rPr>
          <w:sz w:val="24"/>
          <w:szCs w:val="24"/>
        </w:rPr>
        <w:t>lizac</w:t>
      </w:r>
      <w:r w:rsidR="00776AC1">
        <w:rPr>
          <w:sz w:val="24"/>
          <w:szCs w:val="24"/>
        </w:rPr>
        <w:t>ji</w:t>
      </w:r>
      <w:r>
        <w:rPr>
          <w:sz w:val="24"/>
          <w:szCs w:val="24"/>
        </w:rPr>
        <w:t xml:space="preserve"> zamówień dodatkow</w:t>
      </w:r>
      <w:r w:rsidR="00776AC1">
        <w:rPr>
          <w:sz w:val="24"/>
          <w:szCs w:val="24"/>
        </w:rPr>
        <w:t>ych</w:t>
      </w:r>
      <w:r w:rsidRPr="001A677C">
        <w:rPr>
          <w:sz w:val="24"/>
          <w:szCs w:val="24"/>
        </w:rPr>
        <w:t xml:space="preserve"> </w:t>
      </w:r>
    </w:p>
    <w:p w14:paraId="641454F2" w14:textId="03C431E3" w:rsidR="003754A1" w:rsidRPr="00FE6C77" w:rsidRDefault="003754A1" w:rsidP="003754A1">
      <w:pPr>
        <w:spacing w:line="360" w:lineRule="auto"/>
        <w:rPr>
          <w:b/>
          <w:sz w:val="24"/>
          <w:szCs w:val="24"/>
        </w:rPr>
      </w:pPr>
      <w:r>
        <w:rPr>
          <w:b/>
          <w:sz w:val="24"/>
          <w:szCs w:val="24"/>
        </w:rPr>
        <w:t>4.8</w:t>
      </w:r>
      <w:r w:rsidRPr="00FE6C77">
        <w:rPr>
          <w:b/>
          <w:sz w:val="24"/>
          <w:szCs w:val="24"/>
        </w:rPr>
        <w:t xml:space="preserve">. Zwrot kosztów udziału w postępowaniu </w:t>
      </w:r>
    </w:p>
    <w:p w14:paraId="7B0BC6EA" w14:textId="77777777" w:rsidR="003754A1" w:rsidRPr="00FE6C77" w:rsidRDefault="003754A1" w:rsidP="003754A1">
      <w:pPr>
        <w:spacing w:line="360" w:lineRule="auto"/>
        <w:rPr>
          <w:sz w:val="24"/>
          <w:szCs w:val="24"/>
        </w:rPr>
      </w:pPr>
      <w:r w:rsidRPr="00FE6C77">
        <w:rPr>
          <w:sz w:val="24"/>
          <w:szCs w:val="24"/>
        </w:rPr>
        <w:t>Zamawiający nie przewiduje zwrotu kosztów udziału w postępowaniu.</w:t>
      </w:r>
    </w:p>
    <w:p w14:paraId="1D0B6017" w14:textId="77777777" w:rsidR="002E7A65" w:rsidRDefault="002E7A65" w:rsidP="00D83727">
      <w:pPr>
        <w:spacing w:after="0" w:line="360" w:lineRule="auto"/>
        <w:jc w:val="center"/>
        <w:rPr>
          <w:rFonts w:ascii="Times New Roman" w:hAnsi="Times New Roman" w:cs="Times New Roman"/>
          <w:b/>
          <w:bCs/>
          <w:color w:val="000000"/>
          <w:sz w:val="24"/>
          <w:szCs w:val="24"/>
        </w:rPr>
      </w:pPr>
    </w:p>
    <w:p w14:paraId="67387BCC" w14:textId="77777777" w:rsidR="003B6257" w:rsidRDefault="003B6257" w:rsidP="00D83727">
      <w:pPr>
        <w:spacing w:after="0" w:line="360" w:lineRule="auto"/>
        <w:jc w:val="center"/>
        <w:rPr>
          <w:rFonts w:ascii="Times New Roman" w:hAnsi="Times New Roman" w:cs="Times New Roman"/>
          <w:b/>
          <w:bCs/>
          <w:color w:val="000000"/>
          <w:sz w:val="24"/>
          <w:szCs w:val="24"/>
        </w:rPr>
      </w:pPr>
    </w:p>
    <w:p w14:paraId="52FE85C1" w14:textId="67168D52" w:rsidR="00934FDE" w:rsidRPr="00D83727" w:rsidRDefault="00E63408" w:rsidP="00D83727">
      <w:pPr>
        <w:spacing w:after="0" w:line="360" w:lineRule="auto"/>
        <w:jc w:val="center"/>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Rozdział 5 Termin wykonania zamówienia</w:t>
      </w:r>
    </w:p>
    <w:p w14:paraId="7C35A2B2" w14:textId="6587CF2F" w:rsidR="00934FDE" w:rsidRPr="00D83727" w:rsidRDefault="00E63408" w:rsidP="00D83727">
      <w:pPr>
        <w:pStyle w:val="Akapitzlist"/>
        <w:spacing w:line="360" w:lineRule="auto"/>
        <w:ind w:left="0"/>
        <w:jc w:val="both"/>
        <w:rPr>
          <w:rFonts w:ascii="Times New Roman" w:hAnsi="Times New Roman" w:cs="Times New Roman"/>
          <w:color w:val="auto"/>
          <w:sz w:val="24"/>
          <w:szCs w:val="24"/>
        </w:rPr>
      </w:pPr>
      <w:r w:rsidRPr="00D83727">
        <w:rPr>
          <w:rFonts w:ascii="Times New Roman" w:hAnsi="Times New Roman" w:cs="Times New Roman"/>
          <w:b/>
          <w:bCs/>
          <w:sz w:val="24"/>
          <w:szCs w:val="24"/>
        </w:rPr>
        <w:t xml:space="preserve">5.1. </w:t>
      </w:r>
      <w:r w:rsidRPr="00D83727">
        <w:rPr>
          <w:rFonts w:ascii="Times New Roman" w:hAnsi="Times New Roman" w:cs="Times New Roman"/>
          <w:sz w:val="24"/>
          <w:szCs w:val="24"/>
        </w:rPr>
        <w:t xml:space="preserve">Wykonawca jest zobowiązany wykonać zamówienie w terminie </w:t>
      </w:r>
      <w:r w:rsidR="00BB71A4">
        <w:rPr>
          <w:rFonts w:ascii="Times New Roman" w:hAnsi="Times New Roman" w:cs="Times New Roman"/>
          <w:b/>
          <w:bCs/>
          <w:sz w:val="24"/>
          <w:szCs w:val="24"/>
        </w:rPr>
        <w:t xml:space="preserve">od </w:t>
      </w:r>
      <w:r w:rsidR="00FF4694">
        <w:rPr>
          <w:rFonts w:ascii="Times New Roman" w:hAnsi="Times New Roman" w:cs="Times New Roman"/>
          <w:b/>
          <w:bCs/>
          <w:sz w:val="24"/>
          <w:szCs w:val="24"/>
        </w:rPr>
        <w:t>dnia podpisania umowy</w:t>
      </w:r>
      <w:r w:rsidR="00BB71A4">
        <w:rPr>
          <w:rFonts w:ascii="Times New Roman" w:hAnsi="Times New Roman" w:cs="Times New Roman"/>
          <w:b/>
          <w:bCs/>
          <w:sz w:val="24"/>
          <w:szCs w:val="24"/>
        </w:rPr>
        <w:t xml:space="preserve"> do dnia 31 </w:t>
      </w:r>
      <w:r w:rsidR="002E7A65">
        <w:rPr>
          <w:rFonts w:ascii="Times New Roman" w:hAnsi="Times New Roman" w:cs="Times New Roman"/>
          <w:b/>
          <w:bCs/>
          <w:sz w:val="24"/>
          <w:szCs w:val="24"/>
        </w:rPr>
        <w:t>marca</w:t>
      </w:r>
      <w:r w:rsidR="00BB71A4">
        <w:rPr>
          <w:rFonts w:ascii="Times New Roman" w:hAnsi="Times New Roman" w:cs="Times New Roman"/>
          <w:b/>
          <w:bCs/>
          <w:sz w:val="24"/>
          <w:szCs w:val="24"/>
        </w:rPr>
        <w:t xml:space="preserve"> 202</w:t>
      </w:r>
      <w:r w:rsidR="002E7A65">
        <w:rPr>
          <w:rFonts w:ascii="Times New Roman" w:hAnsi="Times New Roman" w:cs="Times New Roman"/>
          <w:b/>
          <w:bCs/>
          <w:sz w:val="24"/>
          <w:szCs w:val="24"/>
        </w:rPr>
        <w:t>3</w:t>
      </w:r>
      <w:r w:rsidR="00BB71A4">
        <w:rPr>
          <w:rFonts w:ascii="Times New Roman" w:hAnsi="Times New Roman" w:cs="Times New Roman"/>
          <w:b/>
          <w:bCs/>
          <w:sz w:val="24"/>
          <w:szCs w:val="24"/>
        </w:rPr>
        <w:t xml:space="preserve"> roku. </w:t>
      </w:r>
    </w:p>
    <w:p w14:paraId="55520CF3" w14:textId="77777777" w:rsidR="00934FDE" w:rsidRPr="00D83727" w:rsidRDefault="00E63408" w:rsidP="00D83727">
      <w:pPr>
        <w:spacing w:line="360" w:lineRule="auto"/>
        <w:jc w:val="center"/>
        <w:rPr>
          <w:rFonts w:ascii="Times New Roman" w:hAnsi="Times New Roman" w:cs="Times New Roman"/>
          <w:sz w:val="24"/>
          <w:szCs w:val="24"/>
        </w:rPr>
      </w:pPr>
      <w:r w:rsidRPr="00D83727">
        <w:rPr>
          <w:rFonts w:ascii="Times New Roman" w:hAnsi="Times New Roman" w:cs="Times New Roman"/>
          <w:b/>
          <w:bCs/>
          <w:sz w:val="24"/>
          <w:szCs w:val="24"/>
        </w:rPr>
        <w:t>Rozdział 6 Informacja o warunkach udziału w postępowaniu</w:t>
      </w:r>
    </w:p>
    <w:p w14:paraId="47C79F24" w14:textId="77777777" w:rsidR="00934FDE" w:rsidRPr="00D83727"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t xml:space="preserve">6.1. </w:t>
      </w:r>
      <w:r w:rsidRPr="00D83727">
        <w:rPr>
          <w:rFonts w:ascii="Times New Roman" w:hAnsi="Times New Roman" w:cs="Times New Roman"/>
          <w:color w:val="000000"/>
          <w:sz w:val="24"/>
          <w:szCs w:val="24"/>
        </w:rPr>
        <w:t xml:space="preserve">O udzielenie zamówienia mogą ubiegać się Wykonawcy, którzy spełniają warunki udziału w postępowaniu dotyczące: </w:t>
      </w:r>
    </w:p>
    <w:p w14:paraId="50311240"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6.1.1. zdolności do występowania w obrocie gospodarczym; </w:t>
      </w:r>
    </w:p>
    <w:p w14:paraId="059609DB"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Zamawiający nie określa warunku w ww. zakresie. </w:t>
      </w:r>
    </w:p>
    <w:p w14:paraId="6804B98C"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6.1.2. uprawnień do prowadzenia określonej działalności gospodarczej lub zawodowej, o ile wynika to z odrębnych przepisów; </w:t>
      </w:r>
    </w:p>
    <w:p w14:paraId="184F2965" w14:textId="401FD302" w:rsidR="00934FDE" w:rsidRPr="00D83727" w:rsidRDefault="006601F7" w:rsidP="00D83727">
      <w:pPr>
        <w:spacing w:after="0" w:line="360" w:lineRule="auto"/>
        <w:jc w:val="both"/>
        <w:rPr>
          <w:rFonts w:ascii="Times New Roman" w:hAnsi="Times New Roman" w:cs="Times New Roman"/>
          <w:color w:val="000000"/>
          <w:sz w:val="24"/>
          <w:szCs w:val="24"/>
        </w:rPr>
      </w:pPr>
      <w:r>
        <w:rPr>
          <w:sz w:val="24"/>
          <w:szCs w:val="24"/>
        </w:rPr>
        <w:t>Z</w:t>
      </w:r>
      <w:r w:rsidRPr="0080313E">
        <w:rPr>
          <w:sz w:val="24"/>
          <w:szCs w:val="24"/>
        </w:rPr>
        <w:t>ezwoleni</w:t>
      </w:r>
      <w:r>
        <w:rPr>
          <w:sz w:val="24"/>
          <w:szCs w:val="24"/>
        </w:rPr>
        <w:t>e</w:t>
      </w:r>
      <w:r w:rsidRPr="0080313E">
        <w:rPr>
          <w:sz w:val="24"/>
          <w:szCs w:val="24"/>
        </w:rPr>
        <w:t xml:space="preserve"> (koncesj</w:t>
      </w:r>
      <w:r>
        <w:rPr>
          <w:sz w:val="24"/>
          <w:szCs w:val="24"/>
        </w:rPr>
        <w:t>a</w:t>
      </w:r>
      <w:r w:rsidRPr="0080313E">
        <w:rPr>
          <w:sz w:val="24"/>
          <w:szCs w:val="24"/>
        </w:rPr>
        <w:t xml:space="preserve">) na prowadzenie działalności gospodarczej w zakresie obrotu paliwami.  </w:t>
      </w:r>
    </w:p>
    <w:p w14:paraId="2FF3D2FF"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6.1.3. sytuacji ekonomicznej lub finansowej; </w:t>
      </w:r>
    </w:p>
    <w:p w14:paraId="37F2492B"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Zamawiający nie określa warunku w ww. zakresie </w:t>
      </w:r>
    </w:p>
    <w:p w14:paraId="64EDC9DD"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6.1.4 zdolności technicznej lub zawodowej w zakresie: </w:t>
      </w:r>
    </w:p>
    <w:p w14:paraId="5E304C75" w14:textId="58D54300" w:rsidR="006601F7" w:rsidRDefault="006601F7" w:rsidP="006601F7">
      <w:pPr>
        <w:spacing w:after="0" w:line="360" w:lineRule="auto"/>
        <w:jc w:val="both"/>
        <w:rPr>
          <w:rFonts w:ascii="Times New Roman" w:hAnsi="Times New Roman" w:cs="Times New Roman"/>
          <w:i/>
          <w:iCs/>
          <w:color w:val="000000"/>
          <w:sz w:val="24"/>
          <w:szCs w:val="24"/>
        </w:rPr>
      </w:pPr>
      <w:r w:rsidRPr="00D83727">
        <w:rPr>
          <w:rFonts w:ascii="Times New Roman" w:hAnsi="Times New Roman" w:cs="Times New Roman"/>
          <w:i/>
          <w:iCs/>
          <w:color w:val="000000"/>
          <w:sz w:val="24"/>
          <w:szCs w:val="24"/>
        </w:rPr>
        <w:t xml:space="preserve">Zamawiający nie określa warunku w ww. zakresie </w:t>
      </w:r>
    </w:p>
    <w:p w14:paraId="08784A2B" w14:textId="77777777" w:rsidR="003A6A32" w:rsidRPr="00D83727" w:rsidRDefault="003A6A32" w:rsidP="006601F7">
      <w:pPr>
        <w:spacing w:after="0" w:line="360" w:lineRule="auto"/>
        <w:jc w:val="both"/>
        <w:rPr>
          <w:rFonts w:ascii="Times New Roman" w:hAnsi="Times New Roman" w:cs="Times New Roman"/>
          <w:color w:val="000000"/>
          <w:sz w:val="24"/>
          <w:szCs w:val="24"/>
        </w:rPr>
      </w:pPr>
    </w:p>
    <w:p w14:paraId="6A06E474" w14:textId="07C7468A" w:rsidR="00934FDE" w:rsidRPr="00D83727" w:rsidRDefault="00E63408" w:rsidP="00D83727">
      <w:pPr>
        <w:spacing w:line="360" w:lineRule="auto"/>
        <w:jc w:val="both"/>
        <w:rPr>
          <w:rFonts w:ascii="Times New Roman" w:hAnsi="Times New Roman" w:cs="Times New Roman"/>
          <w:b/>
          <w:bCs/>
          <w:sz w:val="24"/>
          <w:szCs w:val="24"/>
        </w:rPr>
      </w:pPr>
      <w:r w:rsidRPr="00D83727">
        <w:rPr>
          <w:rFonts w:ascii="Times New Roman" w:hAnsi="Times New Roman" w:cs="Times New Roman"/>
          <w:b/>
          <w:bCs/>
          <w:sz w:val="24"/>
          <w:szCs w:val="24"/>
        </w:rPr>
        <w:t>DODATKOWE INFORMACJE DOTYCZĄCE WARUNKÓW UDZIAŁU W POSTĘPOWANIU:</w:t>
      </w:r>
    </w:p>
    <w:p w14:paraId="6EB7D3BF" w14:textId="6EFA0461" w:rsidR="00934FDE" w:rsidRPr="00D83727"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t>6.</w:t>
      </w:r>
      <w:r w:rsidR="006601F7">
        <w:rPr>
          <w:rFonts w:ascii="Times New Roman" w:hAnsi="Times New Roman" w:cs="Times New Roman"/>
          <w:b/>
          <w:bCs/>
          <w:color w:val="000000"/>
          <w:sz w:val="24"/>
          <w:szCs w:val="24"/>
        </w:rPr>
        <w:t>2</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Sposób wykazania warunków udziału w postępowaniu wskazano w rozdziale 8 SWZ.</w:t>
      </w:r>
    </w:p>
    <w:p w14:paraId="39343DD0" w14:textId="77777777" w:rsidR="00934FDE" w:rsidRPr="00D83727" w:rsidRDefault="00E63408" w:rsidP="00D83727">
      <w:pPr>
        <w:spacing w:after="0" w:line="360" w:lineRule="auto"/>
        <w:jc w:val="center"/>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Rozdział 7 Podstawy wykluczenia</w:t>
      </w:r>
    </w:p>
    <w:p w14:paraId="7F5B28CE"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7.1. </w:t>
      </w:r>
      <w:r w:rsidRPr="00D83727">
        <w:rPr>
          <w:rFonts w:ascii="Times New Roman" w:hAnsi="Times New Roman" w:cs="Times New Roman"/>
          <w:color w:val="000000"/>
          <w:sz w:val="24"/>
          <w:szCs w:val="24"/>
        </w:rPr>
        <w:t xml:space="preserve">Z postępowania o udzielenie zamówienia wyklucza się Wykonawcę, w stosunku, do którego zachodzi którakolwiek z okoliczności, o których mowa w art. 108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tj. Wykonawcę: </w:t>
      </w:r>
    </w:p>
    <w:p w14:paraId="67395BB9"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będącego osobą fizyczną, którego prawomocnie skazano za przestępstwo: </w:t>
      </w:r>
    </w:p>
    <w:p w14:paraId="1E80AFD6"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udziału w zorganizowanej grupie przestępczej albo związku mającym na celu popełnienie przestępstwa lub przestępstwa skarbowego, o którym mowa w art. 258 Kodeksu karnego, </w:t>
      </w:r>
    </w:p>
    <w:p w14:paraId="49E6603C"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handlu ludźmi, o którym mowa w art. 189a Kodeksu karnego, </w:t>
      </w:r>
    </w:p>
    <w:p w14:paraId="2606C02E"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o którym mowa w art. 228-230a, art. 250a Kodeksu karnego lub w art. 46 lub art. 48 ustawy z dnia 25 czerwca 2010 r. o sporcie, </w:t>
      </w:r>
    </w:p>
    <w:p w14:paraId="6C076B24"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 finansowania przestępstwa o charakterze terrorystycznym, o którym mowa w art. 165a Kodeksu karnego, lub przestępstwo udaremniania lub utrudniania stwierdzenia przestępnego </w:t>
      </w:r>
      <w:r w:rsidRPr="00D83727">
        <w:rPr>
          <w:rFonts w:ascii="Times New Roman" w:hAnsi="Times New Roman" w:cs="Times New Roman"/>
          <w:color w:val="000000"/>
          <w:sz w:val="24"/>
          <w:szCs w:val="24"/>
        </w:rPr>
        <w:lastRenderedPageBreak/>
        <w:t xml:space="preserve">pochodzenia pieniędzy lub ukrywania ich pochodzenia, o którym mowa w art. 299 Kodeksu karnego, </w:t>
      </w:r>
    </w:p>
    <w:p w14:paraId="73A63A63"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e) o charakterze terrorystycznym, o którym mowa w art. 115 § 20 Kodeksu karnego, lub mające na celu popełnienie tego przestępstwa, </w:t>
      </w:r>
    </w:p>
    <w:p w14:paraId="4B1AE0F9"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14:paraId="613597C8"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g) 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00CC000"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h) o którym mowa w art. 9 ust. 1 i 3 lub art. 10 ustawy z dnia 15 czerwca 2012 r. o skutkach powierzania wykonywania pracy cudzoziemcom przebywającym wbrew przepisom na terytorium Rzeczypospolitej Polskiej </w:t>
      </w:r>
    </w:p>
    <w:p w14:paraId="642EB2DD"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lub za odpowiedni czyn zabroniony określony w przepisach prawa obcego; </w:t>
      </w:r>
    </w:p>
    <w:p w14:paraId="6E90B394"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610BD899" w14:textId="41D9BA84" w:rsidR="00934FDE" w:rsidRPr="00D83727" w:rsidRDefault="00E63408" w:rsidP="003A6A32">
      <w:pPr>
        <w:pStyle w:val="Default"/>
        <w:spacing w:line="360" w:lineRule="auto"/>
        <w:jc w:val="both"/>
        <w:rPr>
          <w:rFonts w:ascii="Times New Roman" w:hAnsi="Times New Roman" w:cs="Times New Roman"/>
        </w:rPr>
      </w:pPr>
      <w:r w:rsidRPr="00D83727">
        <w:rPr>
          <w:rFonts w:ascii="Times New Roman" w:hAnsi="Times New Roman" w:cs="Times New Roman"/>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1E814558"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wobec którego prawomocnie orzeczono zakaz ubiegania się o zamówienia publiczne; </w:t>
      </w:r>
    </w:p>
    <w:p w14:paraId="604DF9B0" w14:textId="05F248FD"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w:t>
      </w:r>
      <w:r w:rsidR="00D83727">
        <w:rPr>
          <w:rFonts w:ascii="Times New Roman" w:hAnsi="Times New Roman" w:cs="Times New Roman"/>
          <w:color w:val="000000"/>
          <w:sz w:val="24"/>
          <w:szCs w:val="24"/>
        </w:rPr>
        <w:t>oku</w:t>
      </w:r>
      <w:r w:rsidRPr="00D83727">
        <w:rPr>
          <w:rFonts w:ascii="Times New Roman" w:hAnsi="Times New Roman" w:cs="Times New Roman"/>
          <w:color w:val="000000"/>
          <w:sz w:val="24"/>
          <w:szCs w:val="24"/>
        </w:rPr>
        <w:t xml:space="preserve"> o ochronie konkurencji i konsumentów, złożyli odrębne oferty, oferty częściowe lub wnioski o dopuszczenie do udziału w postępowaniu, chyba że wykażą, że przygotowali te oferty lub wnioski niezależnie od siebie; </w:t>
      </w:r>
    </w:p>
    <w:p w14:paraId="2A70C209" w14:textId="3167A892" w:rsidR="00934FDE"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3903BEA7" w14:textId="08122247" w:rsidR="003B6257" w:rsidRPr="003B6257" w:rsidRDefault="003B6257" w:rsidP="003B6257">
      <w:pPr>
        <w:pStyle w:val="Akapitzlist"/>
        <w:numPr>
          <w:ilvl w:val="1"/>
          <w:numId w:val="8"/>
        </w:numPr>
        <w:autoSpaceDN w:val="0"/>
        <w:spacing w:after="0" w:line="240" w:lineRule="auto"/>
        <w:jc w:val="both"/>
        <w:textAlignment w:val="baseline"/>
        <w:rPr>
          <w:rFonts w:ascii="Times New Roman" w:hAnsi="Times New Roman" w:cs="Times New Roman"/>
          <w:b/>
          <w:bCs/>
          <w:sz w:val="24"/>
          <w:szCs w:val="24"/>
        </w:rPr>
      </w:pPr>
      <w:r w:rsidRPr="003B6257">
        <w:rPr>
          <w:rFonts w:ascii="Times New Roman" w:hAnsi="Times New Roman" w:cs="Times New Roman"/>
          <w:b/>
          <w:bCs/>
          <w:sz w:val="24"/>
          <w:szCs w:val="24"/>
        </w:rPr>
        <w:t xml:space="preserve">Z postępowania o udzielenie zamówienia wyklucza się wykonawcę w przypadkach, o których mowa w </w:t>
      </w:r>
      <w:bookmarkStart w:id="1" w:name="_Hlk117587700"/>
      <w:r w:rsidRPr="003B6257">
        <w:rPr>
          <w:rFonts w:ascii="Times New Roman" w:hAnsi="Times New Roman" w:cs="Times New Roman"/>
          <w:b/>
          <w:bCs/>
          <w:sz w:val="24"/>
          <w:szCs w:val="24"/>
        </w:rPr>
        <w:t>art. 7 ust. 1 ustawy z dnia 13 kwietnia 2022 r. o szczególnych rozwiązaniach w zakresie przeciwdziałania wspieraniu agresji na Ukrainę oraz służących ochronie bezpieczeństwa narodowego (Dz. U. poz. 835)</w:t>
      </w:r>
      <w:bookmarkEnd w:id="1"/>
      <w:r w:rsidRPr="003B6257">
        <w:rPr>
          <w:rFonts w:ascii="Times New Roman" w:hAnsi="Times New Roman" w:cs="Times New Roman"/>
          <w:b/>
          <w:bCs/>
          <w:sz w:val="24"/>
          <w:szCs w:val="24"/>
        </w:rPr>
        <w:t>, a mianowicie wyklucza się:</w:t>
      </w:r>
    </w:p>
    <w:p w14:paraId="5FB5CF94" w14:textId="77777777" w:rsidR="003B6257" w:rsidRPr="003B6257" w:rsidRDefault="003B6257" w:rsidP="003B6257">
      <w:pPr>
        <w:pStyle w:val="Akapitzlist"/>
        <w:numPr>
          <w:ilvl w:val="2"/>
          <w:numId w:val="6"/>
        </w:numPr>
        <w:autoSpaceDN w:val="0"/>
        <w:spacing w:after="0" w:line="240" w:lineRule="auto"/>
        <w:ind w:left="993" w:hanging="284"/>
        <w:contextualSpacing w:val="0"/>
        <w:jc w:val="both"/>
        <w:textAlignment w:val="baseline"/>
        <w:rPr>
          <w:rFonts w:ascii="Times New Roman" w:hAnsi="Times New Roman" w:cs="Times New Roman"/>
          <w:sz w:val="24"/>
          <w:szCs w:val="24"/>
        </w:rPr>
      </w:pPr>
      <w:r w:rsidRPr="003B6257">
        <w:rPr>
          <w:rFonts w:ascii="Times New Roman" w:hAnsi="Times New Roman" w:cs="Times New Roman"/>
          <w:sz w:val="24"/>
          <w:szCs w:val="24"/>
        </w:rPr>
        <w:t xml:space="preserve">wykonawcę oraz uczestnika konkursu wymienionego w wykazach określonych w rozporządzeniu Rady (WE) nr 765/2006 z dnia 18 maja 2006 r. dotyczącego środków ograniczających w związku z sytuacją na Białorusi i udziałem Białorusi w agresji Rosji wobec Ukrainy (Dz. Urz. UE L 134 z 20.05.2006, str. 1, z </w:t>
      </w:r>
      <w:proofErr w:type="spellStart"/>
      <w:r w:rsidRPr="003B6257">
        <w:rPr>
          <w:rFonts w:ascii="Times New Roman" w:hAnsi="Times New Roman" w:cs="Times New Roman"/>
          <w:sz w:val="24"/>
          <w:szCs w:val="24"/>
        </w:rPr>
        <w:t>późn</w:t>
      </w:r>
      <w:proofErr w:type="spellEnd"/>
      <w:r w:rsidRPr="003B6257">
        <w:rPr>
          <w:rFonts w:ascii="Times New Roman" w:hAnsi="Times New Roman" w:cs="Times New Roman"/>
          <w:sz w:val="24"/>
          <w:szCs w:val="24"/>
        </w:rPr>
        <w:t xml:space="preserve">. zm.) i rozporządzeniu Rady (UE) nr 269/2014 z dnia 17 marca 2014 r. w sprawie środków ograniczających w odniesieniu do działań podważających integralność terytorialną, suwerenność i niezależność Ukrainy lub im zagrażających (Dz. Urz. UE L 78 z 17.03.2014, str. 6, z </w:t>
      </w:r>
      <w:proofErr w:type="spellStart"/>
      <w:r w:rsidRPr="003B6257">
        <w:rPr>
          <w:rFonts w:ascii="Times New Roman" w:hAnsi="Times New Roman" w:cs="Times New Roman"/>
          <w:sz w:val="24"/>
          <w:szCs w:val="24"/>
        </w:rPr>
        <w:t>późn</w:t>
      </w:r>
      <w:proofErr w:type="spellEnd"/>
      <w:r w:rsidRPr="003B6257">
        <w:rPr>
          <w:rFonts w:ascii="Times New Roman" w:hAnsi="Times New Roman" w:cs="Times New Roman"/>
          <w:sz w:val="24"/>
          <w:szCs w:val="24"/>
        </w:rPr>
        <w:t>. zm.) albo wpisanego na listę na podstawie decyzji w sprawie wpisu na listę rozstrzygającej o zastosowaniu środka, o którym mowa w art. 1 pkt 3;</w:t>
      </w:r>
    </w:p>
    <w:p w14:paraId="5CE94278" w14:textId="77777777" w:rsidR="003B6257" w:rsidRPr="003B6257" w:rsidRDefault="003B6257" w:rsidP="003B6257">
      <w:pPr>
        <w:pStyle w:val="Akapitzlist"/>
        <w:numPr>
          <w:ilvl w:val="2"/>
          <w:numId w:val="6"/>
        </w:numPr>
        <w:autoSpaceDN w:val="0"/>
        <w:spacing w:after="0" w:line="240" w:lineRule="auto"/>
        <w:ind w:left="993" w:hanging="284"/>
        <w:contextualSpacing w:val="0"/>
        <w:jc w:val="both"/>
        <w:textAlignment w:val="baseline"/>
        <w:rPr>
          <w:rFonts w:ascii="Times New Roman" w:hAnsi="Times New Roman" w:cs="Times New Roman"/>
          <w:sz w:val="24"/>
          <w:szCs w:val="24"/>
        </w:rPr>
      </w:pPr>
      <w:r w:rsidRPr="003B6257">
        <w:rPr>
          <w:rFonts w:ascii="Times New Roman" w:hAnsi="Times New Roman" w:cs="Times New Roman"/>
          <w:sz w:val="24"/>
          <w:szCs w:val="24"/>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7BA7F066" w14:textId="77777777" w:rsidR="003B6257" w:rsidRPr="003B6257" w:rsidRDefault="003B6257" w:rsidP="003B6257">
      <w:pPr>
        <w:pStyle w:val="Akapitzlist"/>
        <w:numPr>
          <w:ilvl w:val="2"/>
          <w:numId w:val="6"/>
        </w:numPr>
        <w:autoSpaceDN w:val="0"/>
        <w:spacing w:after="0" w:line="240" w:lineRule="auto"/>
        <w:ind w:left="993" w:hanging="284"/>
        <w:contextualSpacing w:val="0"/>
        <w:jc w:val="both"/>
        <w:textAlignment w:val="baseline"/>
        <w:rPr>
          <w:rFonts w:ascii="Times New Roman" w:hAnsi="Times New Roman" w:cs="Times New Roman"/>
          <w:sz w:val="24"/>
          <w:szCs w:val="24"/>
        </w:rPr>
      </w:pPr>
      <w:r w:rsidRPr="003B6257">
        <w:rPr>
          <w:rFonts w:ascii="Times New Roman" w:hAnsi="Times New Roman" w:cs="Times New Roman"/>
          <w:sz w:val="24"/>
          <w:szCs w:val="24"/>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74BE6E17" w14:textId="77777777" w:rsidR="003B6257" w:rsidRPr="003B6257" w:rsidRDefault="003B6257" w:rsidP="003B6257">
      <w:pPr>
        <w:ind w:left="709"/>
        <w:jc w:val="both"/>
        <w:rPr>
          <w:rFonts w:ascii="Times New Roman" w:hAnsi="Times New Roman" w:cs="Times New Roman"/>
          <w:sz w:val="24"/>
          <w:szCs w:val="24"/>
        </w:rPr>
      </w:pPr>
      <w:r w:rsidRPr="003B6257">
        <w:rPr>
          <w:rFonts w:ascii="Times New Roman" w:hAnsi="Times New Roman" w:cs="Times New Roman"/>
          <w:sz w:val="24"/>
          <w:szCs w:val="24"/>
        </w:rPr>
        <w:t>Do wykonawcy podlegającego wykluczeniu w tym zakresie, stosuje się art. 7 ust. 3 wspomnianej ustawy.</w:t>
      </w:r>
    </w:p>
    <w:p w14:paraId="48925E11" w14:textId="77777777" w:rsidR="003B6257" w:rsidRPr="003B6257" w:rsidRDefault="003B6257" w:rsidP="003B6257">
      <w:pPr>
        <w:ind w:left="709"/>
        <w:jc w:val="both"/>
        <w:rPr>
          <w:rFonts w:ascii="Times New Roman" w:hAnsi="Times New Roman" w:cs="Times New Roman"/>
          <w:i/>
          <w:iCs/>
          <w:sz w:val="24"/>
          <w:szCs w:val="24"/>
        </w:rPr>
      </w:pPr>
      <w:r w:rsidRPr="003B6257">
        <w:rPr>
          <w:rFonts w:ascii="Times New Roman" w:hAnsi="Times New Roman" w:cs="Times New Roman"/>
          <w:i/>
          <w:iCs/>
          <w:sz w:val="24"/>
          <w:szCs w:val="24"/>
          <w:u w:val="single"/>
        </w:rPr>
        <w:t>Nie może podlegać wykluczeniu z postępowania na podstawie przesłanek z art. 7 ust. 1 ustawy z dnia 13 kwietnia 2022 r. o szczególnych rozwiązaniach w zakresie przeciwdziałania wspieraniu agresji na Ukrainę oraz służących ochronie bezpieczeństwa narodowego (Dz. U. poz. 835):</w:t>
      </w:r>
      <w:r w:rsidRPr="003B6257">
        <w:rPr>
          <w:rFonts w:ascii="Times New Roman" w:hAnsi="Times New Roman" w:cs="Times New Roman"/>
          <w:i/>
          <w:iCs/>
          <w:sz w:val="24"/>
          <w:szCs w:val="24"/>
        </w:rPr>
        <w:t xml:space="preserve"> wykonawca, żaden ze wspólników - w przypadku składania oferty wspólnej (konsorcjum, spółka cywilna).</w:t>
      </w:r>
    </w:p>
    <w:p w14:paraId="322F99CE" w14:textId="75D2E0BD" w:rsidR="003B6257" w:rsidRPr="003B6257" w:rsidRDefault="003B6257" w:rsidP="003B6257">
      <w:pPr>
        <w:pStyle w:val="Akapitzlist"/>
        <w:numPr>
          <w:ilvl w:val="1"/>
          <w:numId w:val="8"/>
        </w:numPr>
        <w:autoSpaceDN w:val="0"/>
        <w:spacing w:after="0" w:line="240" w:lineRule="auto"/>
        <w:jc w:val="both"/>
        <w:textAlignment w:val="baseline"/>
        <w:rPr>
          <w:rFonts w:ascii="Times New Roman" w:hAnsi="Times New Roman" w:cs="Times New Roman"/>
          <w:b/>
          <w:bCs/>
          <w:sz w:val="24"/>
          <w:szCs w:val="24"/>
        </w:rPr>
      </w:pPr>
      <w:r w:rsidRPr="003B6257">
        <w:rPr>
          <w:rFonts w:ascii="Times New Roman" w:hAnsi="Times New Roman" w:cs="Times New Roman"/>
          <w:b/>
          <w:bCs/>
          <w:sz w:val="24"/>
          <w:szCs w:val="24"/>
        </w:rPr>
        <w:t xml:space="preserve">Wykluczeniu z postępowania podlegają Wykonawcy, zgodnie z art. 5k Rozporządzenia Rady (UE) nr 833/2014 z dnia 31 lipca 2014 r. dotyczącego środków ograniczających w związku z działaniami Rosji destabilizującymi sytuację na Ukrainie, dodanym Rozporządzeniem Rady (UE) 2022/576 z dnia 8 </w:t>
      </w:r>
      <w:r w:rsidRPr="003B6257">
        <w:rPr>
          <w:rFonts w:ascii="Times New Roman" w:hAnsi="Times New Roman" w:cs="Times New Roman"/>
          <w:b/>
          <w:bCs/>
          <w:sz w:val="24"/>
          <w:szCs w:val="24"/>
        </w:rPr>
        <w:lastRenderedPageBreak/>
        <w:t>kwietnia 2022 r. w sprawie zmiany rozporządzenia (UE) nr 833/2014 dotyczącego środków ograniczających w związku z działaniami Rosji destabilizującymi sytuację na Ukrainie (Dz. Urz. UE nr L 111 z 8.04.2022 r. str. 1).</w:t>
      </w:r>
    </w:p>
    <w:p w14:paraId="672C2F54" w14:textId="77777777" w:rsidR="003B6257" w:rsidRPr="003B6257" w:rsidRDefault="003B6257" w:rsidP="003B6257">
      <w:pPr>
        <w:pStyle w:val="Akapitzlist"/>
        <w:spacing w:after="0" w:line="240" w:lineRule="auto"/>
        <w:ind w:left="425"/>
        <w:jc w:val="both"/>
        <w:rPr>
          <w:rFonts w:ascii="Times New Roman" w:hAnsi="Times New Roman" w:cs="Times New Roman"/>
          <w:sz w:val="24"/>
          <w:szCs w:val="24"/>
        </w:rPr>
      </w:pPr>
      <w:r w:rsidRPr="003B6257">
        <w:rPr>
          <w:rFonts w:ascii="Times New Roman" w:hAnsi="Times New Roman" w:cs="Times New Roman"/>
          <w:sz w:val="24"/>
          <w:szCs w:val="24"/>
        </w:rP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25208BE6" w14:textId="77777777" w:rsidR="003B6257" w:rsidRPr="003B6257" w:rsidRDefault="003B6257" w:rsidP="003B6257">
      <w:pPr>
        <w:pStyle w:val="Akapitzlist"/>
        <w:spacing w:after="0" w:line="240" w:lineRule="auto"/>
        <w:ind w:left="851" w:hanging="425"/>
        <w:jc w:val="both"/>
        <w:rPr>
          <w:rFonts w:ascii="Times New Roman" w:hAnsi="Times New Roman" w:cs="Times New Roman"/>
          <w:sz w:val="24"/>
          <w:szCs w:val="24"/>
        </w:rPr>
      </w:pPr>
      <w:r w:rsidRPr="003B6257">
        <w:rPr>
          <w:rFonts w:ascii="Times New Roman" w:hAnsi="Times New Roman" w:cs="Times New Roman"/>
          <w:sz w:val="24"/>
          <w:szCs w:val="24"/>
        </w:rPr>
        <w:t>a)</w:t>
      </w:r>
      <w:r w:rsidRPr="003B6257">
        <w:rPr>
          <w:rFonts w:ascii="Times New Roman" w:hAnsi="Times New Roman" w:cs="Times New Roman"/>
          <w:sz w:val="24"/>
          <w:szCs w:val="24"/>
        </w:rPr>
        <w:tab/>
        <w:t>obywateli rosyjskich lub osób fizycznych lub prawnych, podmiotów lub organów z siedzibą w Rosji;</w:t>
      </w:r>
    </w:p>
    <w:p w14:paraId="6CA3BCFC" w14:textId="77777777" w:rsidR="003B6257" w:rsidRPr="003B6257" w:rsidRDefault="003B6257" w:rsidP="003B6257">
      <w:pPr>
        <w:pStyle w:val="Akapitzlist"/>
        <w:spacing w:after="0" w:line="240" w:lineRule="auto"/>
        <w:ind w:left="851" w:hanging="425"/>
        <w:jc w:val="both"/>
        <w:rPr>
          <w:rFonts w:ascii="Times New Roman" w:hAnsi="Times New Roman" w:cs="Times New Roman"/>
          <w:sz w:val="24"/>
          <w:szCs w:val="24"/>
        </w:rPr>
      </w:pPr>
      <w:r w:rsidRPr="003B6257">
        <w:rPr>
          <w:rFonts w:ascii="Times New Roman" w:hAnsi="Times New Roman" w:cs="Times New Roman"/>
          <w:sz w:val="24"/>
          <w:szCs w:val="24"/>
        </w:rPr>
        <w:t>b)</w:t>
      </w:r>
      <w:r w:rsidRPr="003B6257">
        <w:rPr>
          <w:rFonts w:ascii="Times New Roman" w:hAnsi="Times New Roman" w:cs="Times New Roman"/>
          <w:sz w:val="24"/>
          <w:szCs w:val="24"/>
        </w:rPr>
        <w:tab/>
        <w:t>osób prawnych, podmiotów lub organów, do których prawa własności bezpośrednio lub pośrednio w ponad 50% należą do podmiotu, o którym mowa w lit. a) niniejszego ustępu; lub</w:t>
      </w:r>
    </w:p>
    <w:p w14:paraId="609605DB" w14:textId="77777777" w:rsidR="003B6257" w:rsidRPr="003B6257" w:rsidRDefault="003B6257" w:rsidP="003B6257">
      <w:pPr>
        <w:pStyle w:val="Akapitzlist"/>
        <w:spacing w:after="0" w:line="240" w:lineRule="auto"/>
        <w:ind w:left="851" w:hanging="425"/>
        <w:jc w:val="both"/>
        <w:rPr>
          <w:rFonts w:ascii="Times New Roman" w:hAnsi="Times New Roman" w:cs="Times New Roman"/>
          <w:sz w:val="24"/>
          <w:szCs w:val="24"/>
        </w:rPr>
      </w:pPr>
      <w:r w:rsidRPr="003B6257">
        <w:rPr>
          <w:rFonts w:ascii="Times New Roman" w:hAnsi="Times New Roman" w:cs="Times New Roman"/>
          <w:sz w:val="24"/>
          <w:szCs w:val="24"/>
        </w:rPr>
        <w:t>c)</w:t>
      </w:r>
      <w:r w:rsidRPr="003B6257">
        <w:rPr>
          <w:rFonts w:ascii="Times New Roman" w:hAnsi="Times New Roman" w:cs="Times New Roman"/>
          <w:sz w:val="24"/>
          <w:szCs w:val="24"/>
        </w:rPr>
        <w:tab/>
        <w:t>osób fizycznych lub prawnych, podmiotów lub organów działających w imieniu lub pod kierunkiem podmiotu, o którym mowa w lit. a) lub b) niniejszego ustępu,</w:t>
      </w:r>
    </w:p>
    <w:p w14:paraId="766B9B91" w14:textId="77777777" w:rsidR="003B6257" w:rsidRPr="003B6257" w:rsidRDefault="003B6257" w:rsidP="003B6257">
      <w:pPr>
        <w:pStyle w:val="Akapitzlist"/>
        <w:spacing w:after="0" w:line="240" w:lineRule="auto"/>
        <w:ind w:left="425"/>
        <w:jc w:val="both"/>
        <w:rPr>
          <w:rFonts w:ascii="Times New Roman" w:hAnsi="Times New Roman" w:cs="Times New Roman"/>
          <w:sz w:val="24"/>
          <w:szCs w:val="24"/>
        </w:rPr>
      </w:pPr>
      <w:r w:rsidRPr="003B6257">
        <w:rPr>
          <w:rFonts w:ascii="Times New Roman" w:hAnsi="Times New Roman" w:cs="Times New Roman"/>
          <w:sz w:val="24"/>
          <w:szCs w:val="24"/>
        </w:rPr>
        <w:t>w tym podwykonawców, dostawców lub podmiotów, na których zdolności polega się w rozumieniu dyrektyw w sprawie zamówień publicznych, w przypadku gdy przypada na nich ponad 10% wartości zamówienia.</w:t>
      </w:r>
    </w:p>
    <w:p w14:paraId="193BF0EE" w14:textId="77777777" w:rsidR="003B6257" w:rsidRPr="003B6257" w:rsidRDefault="003B6257" w:rsidP="003B6257">
      <w:pPr>
        <w:pStyle w:val="Akapitzlist"/>
        <w:spacing w:after="0" w:line="240" w:lineRule="auto"/>
        <w:ind w:left="425"/>
        <w:jc w:val="both"/>
        <w:rPr>
          <w:rFonts w:ascii="Times New Roman" w:hAnsi="Times New Roman" w:cs="Times New Roman"/>
          <w:i/>
          <w:iCs/>
          <w:sz w:val="24"/>
          <w:szCs w:val="24"/>
        </w:rPr>
      </w:pPr>
      <w:r w:rsidRPr="003B6257">
        <w:rPr>
          <w:rFonts w:ascii="Times New Roman" w:hAnsi="Times New Roman" w:cs="Times New Roman"/>
          <w:i/>
          <w:iCs/>
          <w:sz w:val="24"/>
          <w:szCs w:val="24"/>
          <w:u w:val="single"/>
        </w:rPr>
        <w:t>Nie może podlegać wykluczeniu z postępowania na podstawie przesłanek z art. 5k Rozporządzenia 833/2014:</w:t>
      </w:r>
      <w:r w:rsidRPr="003B6257">
        <w:rPr>
          <w:rFonts w:ascii="Times New Roman" w:hAnsi="Times New Roman" w:cs="Times New Roman"/>
          <w:i/>
          <w:iCs/>
          <w:sz w:val="24"/>
          <w:szCs w:val="24"/>
        </w:rPr>
        <w:t xml:space="preserve"> wykonawca, żaden ze wspólników - w przypadku składania oferty wspólnej (konsorcjum, spółka cywilna), żaden podwykonawca ani dostawca, na którego przypada ponad 10% wartości zamówienia.</w:t>
      </w:r>
    </w:p>
    <w:p w14:paraId="70BABB3C" w14:textId="77777777" w:rsidR="003B6257" w:rsidRPr="00D83727" w:rsidRDefault="003B6257" w:rsidP="00D83727">
      <w:pPr>
        <w:spacing w:after="0" w:line="360" w:lineRule="auto"/>
        <w:jc w:val="both"/>
        <w:rPr>
          <w:rFonts w:ascii="Times New Roman" w:hAnsi="Times New Roman" w:cs="Times New Roman"/>
          <w:color w:val="000000"/>
          <w:sz w:val="24"/>
          <w:szCs w:val="24"/>
        </w:rPr>
      </w:pPr>
    </w:p>
    <w:p w14:paraId="42D098BA" w14:textId="7ACDE1E5" w:rsidR="00934FDE" w:rsidRPr="00D83727" w:rsidRDefault="00E63408" w:rsidP="00D83727">
      <w:pPr>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7.</w:t>
      </w:r>
      <w:r w:rsidR="003B6257">
        <w:rPr>
          <w:rFonts w:ascii="Times New Roman" w:hAnsi="Times New Roman" w:cs="Times New Roman"/>
          <w:b/>
          <w:bCs/>
          <w:color w:val="000000"/>
          <w:sz w:val="24"/>
          <w:szCs w:val="24"/>
        </w:rPr>
        <w:t>4</w:t>
      </w:r>
      <w:r w:rsidRPr="00D83727">
        <w:rPr>
          <w:rFonts w:ascii="Times New Roman" w:hAnsi="Times New Roman" w:cs="Times New Roman"/>
          <w:b/>
          <w:bCs/>
          <w:color w:val="000000"/>
          <w:sz w:val="24"/>
          <w:szCs w:val="24"/>
        </w:rPr>
        <w:t xml:space="preserve">. Zamawiający nie przewiduje podstaw wykluczenia wskazanych w art. 109 ust. 1 ustawy </w:t>
      </w:r>
      <w:proofErr w:type="spellStart"/>
      <w:r w:rsidRPr="00D83727">
        <w:rPr>
          <w:rFonts w:ascii="Times New Roman" w:hAnsi="Times New Roman" w:cs="Times New Roman"/>
          <w:b/>
          <w:bCs/>
          <w:color w:val="000000"/>
          <w:sz w:val="24"/>
          <w:szCs w:val="24"/>
        </w:rPr>
        <w:t>Pzp</w:t>
      </w:r>
      <w:proofErr w:type="spellEnd"/>
      <w:r w:rsidRPr="00D83727">
        <w:rPr>
          <w:rFonts w:ascii="Times New Roman" w:hAnsi="Times New Roman" w:cs="Times New Roman"/>
          <w:b/>
          <w:bCs/>
          <w:color w:val="000000"/>
          <w:sz w:val="24"/>
          <w:szCs w:val="24"/>
        </w:rPr>
        <w:t xml:space="preserve">. </w:t>
      </w:r>
    </w:p>
    <w:p w14:paraId="57800005" w14:textId="480FCD4D" w:rsidR="00934FDE" w:rsidRPr="00D83727" w:rsidRDefault="00E63408" w:rsidP="00D83727">
      <w:pPr>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7.</w:t>
      </w:r>
      <w:r w:rsidR="003B6257">
        <w:rPr>
          <w:rFonts w:ascii="Times New Roman" w:hAnsi="Times New Roman" w:cs="Times New Roman"/>
          <w:b/>
          <w:bCs/>
          <w:color w:val="000000"/>
          <w:sz w:val="24"/>
          <w:szCs w:val="24"/>
        </w:rPr>
        <w:t>5</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Wykonawca może zostać wykluczony przez Zamawiającego na każdym etapie postępowania o udzielenie zamówienia </w:t>
      </w:r>
    </w:p>
    <w:p w14:paraId="648DA199" w14:textId="44E7F8CF"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7.</w:t>
      </w:r>
      <w:r w:rsidR="003B6257">
        <w:rPr>
          <w:rFonts w:ascii="Times New Roman" w:hAnsi="Times New Roman" w:cs="Times New Roman"/>
          <w:b/>
          <w:bCs/>
          <w:color w:val="000000"/>
          <w:sz w:val="24"/>
          <w:szCs w:val="24"/>
        </w:rPr>
        <w:t>6</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Wykonawca nie podlega wykluczeniu w okolicznościach określonych w art. 108 ust. 1 pkt 1, 2 i 5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jeżeli udowodni Zamawiającemu, że spełnił łącznie następujące przesłanki: </w:t>
      </w:r>
    </w:p>
    <w:p w14:paraId="287D45FF"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naprawił lub zobowiązał się do naprawienia szkody wyrządzonej przestępstwem, wykroczeniem lub swoim nieprawidłowym postępowaniem, w tym poprzez zadośćuczynienie pieniężne; </w:t>
      </w:r>
    </w:p>
    <w:p w14:paraId="68F31230"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14:paraId="500DB160"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podjął konkretne środki techniczne, organizacyjne i kadrowe, odpowiednie dla zapobiegania dalszym przestępstwom, wykroczeniom lub nieprawidłowemu postępowaniu, w szczególności: </w:t>
      </w:r>
    </w:p>
    <w:p w14:paraId="385A85F8"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a) zerwał wszelkie powiązania z osobami lub podmiotami odpowiedzialnymi za nieprawidłowe postępowanie Wykonawcy, </w:t>
      </w:r>
    </w:p>
    <w:p w14:paraId="03D2499F"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zreorganizował personel, </w:t>
      </w:r>
    </w:p>
    <w:p w14:paraId="355F1A06"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wdrożył system sprawozdawczości i kontroli, </w:t>
      </w:r>
    </w:p>
    <w:p w14:paraId="1C763A0A" w14:textId="77777777" w:rsidR="00934FDE" w:rsidRPr="00D83727" w:rsidRDefault="00E63408" w:rsidP="00D83727">
      <w:pPr>
        <w:spacing w:after="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 utworzył struktury audytu wewnętrznego do monitorowania przestrzegania przepisów, wewnętrznych regulacji lub standardów, </w:t>
      </w:r>
    </w:p>
    <w:p w14:paraId="7E9D4DA6" w14:textId="77777777" w:rsidR="00934FDE" w:rsidRPr="00D83727" w:rsidRDefault="00E63408" w:rsidP="00D83727">
      <w:pPr>
        <w:spacing w:after="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e) wprowadził wewnętrzne regulacje dotyczące odpowiedzialności i odszkodowań za nieprzestrzeganie przepisów, wewnętrznych regulacji lub standardów. </w:t>
      </w:r>
    </w:p>
    <w:p w14:paraId="73B8C619" w14:textId="634ED56A" w:rsidR="00934FDE" w:rsidRPr="00D83727" w:rsidRDefault="00E63408" w:rsidP="00D83727">
      <w:pPr>
        <w:spacing w:after="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7.</w:t>
      </w:r>
      <w:r w:rsidR="003B6257">
        <w:rPr>
          <w:rFonts w:ascii="Times New Roman" w:hAnsi="Times New Roman" w:cs="Times New Roman"/>
          <w:b/>
          <w:bCs/>
          <w:color w:val="000000"/>
          <w:sz w:val="24"/>
          <w:szCs w:val="24"/>
        </w:rPr>
        <w:t>7</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Zamawiający ocenia, czy podjęte przez Wykonawcę czynności wskazane w pkt 7.4 SWZ są wystarczające do wykazania jego rzetelności, uwzględniając wagę i szczególne okoliczności czynu Wykonawcy. Jeżeli podjęte przez Wykonawcę czynności wskazane w pkt 7.4 SWZ nie są wystarczające do wykazania jego rzetelności, Zamawiający wyklucza Wykonawcę. </w:t>
      </w:r>
    </w:p>
    <w:p w14:paraId="1294A366" w14:textId="4F7352AF" w:rsidR="00934FDE" w:rsidRPr="00D83727"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t>7.</w:t>
      </w:r>
      <w:r w:rsidR="003B6257">
        <w:rPr>
          <w:rFonts w:ascii="Times New Roman" w:hAnsi="Times New Roman" w:cs="Times New Roman"/>
          <w:b/>
          <w:bCs/>
          <w:color w:val="000000"/>
          <w:sz w:val="24"/>
          <w:szCs w:val="24"/>
        </w:rPr>
        <w:t>8</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Sposób wykazania braku podstaw wykluczenia wskazano w rozdziale 8 SWZ.</w:t>
      </w:r>
    </w:p>
    <w:p w14:paraId="548DB54D" w14:textId="29752FF3" w:rsidR="00934FDE" w:rsidRPr="00D83727" w:rsidRDefault="00B11AF3" w:rsidP="00D83727">
      <w:pPr>
        <w:spacing w:after="0" w:line="360" w:lineRule="auto"/>
        <w:jc w:val="center"/>
        <w:rPr>
          <w:rFonts w:ascii="Times New Roman" w:hAnsi="Times New Roman" w:cs="Times New Roman"/>
          <w:b/>
          <w:bCs/>
          <w:color w:val="auto"/>
          <w:sz w:val="24"/>
          <w:szCs w:val="24"/>
        </w:rPr>
      </w:pPr>
      <w:r w:rsidRPr="00D83727">
        <w:rPr>
          <w:rFonts w:ascii="Times New Roman" w:hAnsi="Times New Roman" w:cs="Times New Roman"/>
          <w:b/>
          <w:bCs/>
          <w:color w:val="auto"/>
          <w:sz w:val="24"/>
          <w:szCs w:val="24"/>
        </w:rPr>
        <w:t>Rozdział 8 Informacja o oświadczeniu wstępnym i podmiotowych środkach dowodowych</w:t>
      </w:r>
    </w:p>
    <w:p w14:paraId="2C67B492"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 </w:t>
      </w:r>
      <w:r w:rsidRPr="00D83727">
        <w:rPr>
          <w:rFonts w:ascii="Times New Roman" w:hAnsi="Times New Roman" w:cs="Times New Roman"/>
          <w:color w:val="000000"/>
          <w:sz w:val="24"/>
          <w:szCs w:val="24"/>
        </w:rPr>
        <w:t xml:space="preserve">Wykonawca zobowiązany jest złożyć </w:t>
      </w:r>
      <w:r w:rsidRPr="00D83727">
        <w:rPr>
          <w:rFonts w:ascii="Times New Roman" w:hAnsi="Times New Roman" w:cs="Times New Roman"/>
          <w:b/>
          <w:bCs/>
          <w:color w:val="000000"/>
          <w:sz w:val="24"/>
          <w:szCs w:val="24"/>
        </w:rPr>
        <w:t xml:space="preserve">wraz z ofertą </w:t>
      </w:r>
      <w:r w:rsidRPr="00D83727">
        <w:rPr>
          <w:rFonts w:ascii="Times New Roman" w:hAnsi="Times New Roman" w:cs="Times New Roman"/>
          <w:color w:val="000000"/>
          <w:sz w:val="24"/>
          <w:szCs w:val="24"/>
        </w:rPr>
        <w:t xml:space="preserve">oświadczenia stanowiące wstępne potwierdzenie, że Wykonawca na dzień składania ofert: </w:t>
      </w:r>
    </w:p>
    <w:p w14:paraId="21871AAF"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nie podlega wykluczeniu, </w:t>
      </w:r>
    </w:p>
    <w:p w14:paraId="571776A7"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spełnia warunki udziału w postępowaniu. </w:t>
      </w:r>
    </w:p>
    <w:p w14:paraId="54B212A4" w14:textId="6B8D76BF"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8.1.1. Oświadczenia należy złożyć wg wymogów załącznika nr </w:t>
      </w:r>
      <w:r w:rsidR="009D31D2">
        <w:rPr>
          <w:rFonts w:ascii="Times New Roman" w:hAnsi="Times New Roman" w:cs="Times New Roman"/>
          <w:b/>
          <w:bCs/>
          <w:color w:val="000000"/>
          <w:sz w:val="24"/>
          <w:szCs w:val="24"/>
        </w:rPr>
        <w:t>3</w:t>
      </w:r>
      <w:r w:rsidRPr="00D83727">
        <w:rPr>
          <w:rFonts w:ascii="Times New Roman" w:hAnsi="Times New Roman" w:cs="Times New Roman"/>
          <w:b/>
          <w:bCs/>
          <w:color w:val="000000"/>
          <w:sz w:val="24"/>
          <w:szCs w:val="24"/>
        </w:rPr>
        <w:t xml:space="preserve"> i </w:t>
      </w:r>
      <w:r w:rsidR="009D31D2">
        <w:rPr>
          <w:rFonts w:ascii="Times New Roman" w:hAnsi="Times New Roman" w:cs="Times New Roman"/>
          <w:b/>
          <w:bCs/>
          <w:color w:val="000000"/>
          <w:sz w:val="24"/>
          <w:szCs w:val="24"/>
        </w:rPr>
        <w:t>4</w:t>
      </w:r>
      <w:r w:rsidRPr="00D83727">
        <w:rPr>
          <w:rFonts w:ascii="Times New Roman" w:hAnsi="Times New Roman" w:cs="Times New Roman"/>
          <w:b/>
          <w:bCs/>
          <w:color w:val="000000"/>
          <w:sz w:val="24"/>
          <w:szCs w:val="24"/>
        </w:rPr>
        <w:t xml:space="preserve"> do SWZ</w:t>
      </w:r>
      <w:r w:rsidRPr="00D83727">
        <w:rPr>
          <w:rFonts w:ascii="Times New Roman" w:hAnsi="Times New Roman" w:cs="Times New Roman"/>
          <w:color w:val="000000"/>
          <w:sz w:val="24"/>
          <w:szCs w:val="24"/>
        </w:rPr>
        <w:t xml:space="preserve">. </w:t>
      </w:r>
    </w:p>
    <w:p w14:paraId="4E81EEBA"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8.1.2. </w:t>
      </w:r>
      <w:r w:rsidRPr="00D83727">
        <w:rPr>
          <w:rFonts w:ascii="Times New Roman" w:hAnsi="Times New Roman" w:cs="Times New Roman"/>
          <w:color w:val="000000"/>
          <w:sz w:val="24"/>
          <w:szCs w:val="24"/>
        </w:rPr>
        <w:t xml:space="preserve">Jeżeli Wykonawca nie złożył oświadczeń, o którym mowa w pkt 8.1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 </w:t>
      </w:r>
    </w:p>
    <w:p w14:paraId="69B0248B"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8.1.3. </w:t>
      </w:r>
      <w:r w:rsidRPr="00D83727">
        <w:rPr>
          <w:rFonts w:ascii="Times New Roman" w:hAnsi="Times New Roman" w:cs="Times New Roman"/>
          <w:color w:val="000000"/>
          <w:sz w:val="24"/>
          <w:szCs w:val="24"/>
        </w:rPr>
        <w:t xml:space="preserve">Zamawiający może żądać od wykonawców wyjaśnień dotyczących treści złożonych oświadczeń, o których mowa w pkt 8.1 SWZ. </w:t>
      </w:r>
    </w:p>
    <w:p w14:paraId="2576D392"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8.1.4. </w:t>
      </w:r>
      <w:r w:rsidRPr="00D83727">
        <w:rPr>
          <w:rFonts w:ascii="Times New Roman" w:hAnsi="Times New Roman" w:cs="Times New Roman"/>
          <w:color w:val="000000"/>
          <w:sz w:val="24"/>
          <w:szCs w:val="24"/>
        </w:rPr>
        <w:t xml:space="preserve">Jeżeli złożone przez Wykonawcę oświadczenia, o którym mowa w pkt 8.1 SWZ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 </w:t>
      </w:r>
    </w:p>
    <w:p w14:paraId="5A9F512B" w14:textId="50E3C979"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8.2. </w:t>
      </w:r>
      <w:r w:rsidRPr="00D83727">
        <w:rPr>
          <w:rFonts w:ascii="Times New Roman" w:hAnsi="Times New Roman" w:cs="Times New Roman"/>
          <w:color w:val="000000"/>
          <w:sz w:val="24"/>
          <w:szCs w:val="24"/>
        </w:rPr>
        <w:t xml:space="preserve">Wykonawcy wspólnie ubiegający się o udzielenie zamówienia </w:t>
      </w:r>
      <w:r w:rsidRPr="00D83727">
        <w:rPr>
          <w:rFonts w:ascii="Times New Roman" w:hAnsi="Times New Roman" w:cs="Times New Roman"/>
          <w:b/>
          <w:bCs/>
          <w:color w:val="000000"/>
          <w:sz w:val="24"/>
          <w:szCs w:val="24"/>
        </w:rPr>
        <w:t xml:space="preserve">dołączają do oferty </w:t>
      </w:r>
      <w:r w:rsidRPr="00D83727">
        <w:rPr>
          <w:rFonts w:ascii="Times New Roman" w:hAnsi="Times New Roman" w:cs="Times New Roman"/>
          <w:color w:val="000000"/>
          <w:sz w:val="24"/>
          <w:szCs w:val="24"/>
        </w:rPr>
        <w:t>oświadczenie, z którego wynika, które dostawy</w:t>
      </w:r>
      <w:r w:rsidR="009D5E76">
        <w:rPr>
          <w:rFonts w:ascii="Times New Roman" w:hAnsi="Times New Roman" w:cs="Times New Roman"/>
          <w:color w:val="000000"/>
          <w:sz w:val="24"/>
          <w:szCs w:val="24"/>
        </w:rPr>
        <w:t xml:space="preserve"> </w:t>
      </w:r>
      <w:r w:rsidRPr="00D83727">
        <w:rPr>
          <w:rFonts w:ascii="Times New Roman" w:hAnsi="Times New Roman" w:cs="Times New Roman"/>
          <w:color w:val="000000"/>
          <w:sz w:val="24"/>
          <w:szCs w:val="24"/>
        </w:rPr>
        <w:t xml:space="preserve">wykonają poszczególni Wykonawcy. W przypadku gdy ofertę składa spółka cywilna, a pełen zakres prac wykonają wspólnicy wspólnie w ramach umowy spółki oświadczenie powinno potwierdzać ten fakt. </w:t>
      </w:r>
    </w:p>
    <w:p w14:paraId="05A737D6" w14:textId="45E511F3" w:rsidR="00B11AF3" w:rsidRPr="00D83727" w:rsidRDefault="00B11AF3" w:rsidP="00D83727">
      <w:pPr>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 xml:space="preserve">Oświadczenie należy złożyć wg wymogów załącznika nr </w:t>
      </w:r>
      <w:r w:rsidR="00C21931">
        <w:rPr>
          <w:rFonts w:ascii="Times New Roman" w:hAnsi="Times New Roman" w:cs="Times New Roman"/>
          <w:b/>
          <w:bCs/>
          <w:color w:val="000000"/>
          <w:sz w:val="24"/>
          <w:szCs w:val="24"/>
        </w:rPr>
        <w:t>5</w:t>
      </w:r>
      <w:r w:rsidRPr="00D83727">
        <w:rPr>
          <w:rFonts w:ascii="Times New Roman" w:hAnsi="Times New Roman" w:cs="Times New Roman"/>
          <w:b/>
          <w:bCs/>
          <w:color w:val="000000"/>
          <w:sz w:val="24"/>
          <w:szCs w:val="24"/>
        </w:rPr>
        <w:t xml:space="preserve"> do SWZ.</w:t>
      </w:r>
    </w:p>
    <w:p w14:paraId="0E72FF63" w14:textId="566D51D2"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8.3.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wezwie Wykonawcę</w:t>
      </w:r>
      <w:r w:rsidRPr="00D83727">
        <w:rPr>
          <w:rFonts w:ascii="Times New Roman" w:hAnsi="Times New Roman" w:cs="Times New Roman"/>
          <w:color w:val="000000"/>
          <w:sz w:val="24"/>
          <w:szCs w:val="24"/>
        </w:rPr>
        <w:t xml:space="preserve">, którego oferta została najwyżej oceniona, do złożenia w wyznaczonym terminie (nie krótszym niż 5 dni od dnia wezwania) następujących podmiotowych środków dowodowych (aktualnych na dzień złożenia): </w:t>
      </w:r>
    </w:p>
    <w:p w14:paraId="6CBC33C8"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8.3.1. W celu potwierdzenia spełniania warunków udziału w postępowaniu: </w:t>
      </w:r>
    </w:p>
    <w:p w14:paraId="12A8FA2B" w14:textId="23071832" w:rsidR="00B435DF" w:rsidRDefault="00B11AF3" w:rsidP="003A6A32">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w:t>
      </w:r>
      <w:r w:rsidR="00B435DF" w:rsidRPr="00FE6C77">
        <w:rPr>
          <w:color w:val="000000"/>
          <w:sz w:val="24"/>
          <w:szCs w:val="24"/>
        </w:rPr>
        <w:t>aktualny odpis z właściwego rejestru albo aktualne zaświadczenia o wpisie do ewidencji działalności gospodarczej, jeżeli odrębne przepisy wymagają wpisu do rejestru lub zgłoszenia do ewidencji działalności gospodarczej, wystawione nie wcześniej niż 6 miesięcy przed upływem terminu składania ofert</w:t>
      </w:r>
    </w:p>
    <w:p w14:paraId="36A667E2" w14:textId="62380583" w:rsidR="00B11AF3" w:rsidRPr="00D83727" w:rsidRDefault="00B435DF" w:rsidP="003A6A32">
      <w:pPr>
        <w:autoSpaceDE w:val="0"/>
        <w:autoSpaceDN w:val="0"/>
        <w:adjustRightInd w:val="0"/>
        <w:spacing w:after="49"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b) odpis </w:t>
      </w:r>
      <w:r>
        <w:rPr>
          <w:sz w:val="24"/>
          <w:szCs w:val="24"/>
        </w:rPr>
        <w:t>z</w:t>
      </w:r>
      <w:r w:rsidRPr="0080313E">
        <w:rPr>
          <w:sz w:val="24"/>
          <w:szCs w:val="24"/>
        </w:rPr>
        <w:t>ezwoleni</w:t>
      </w:r>
      <w:r>
        <w:rPr>
          <w:sz w:val="24"/>
          <w:szCs w:val="24"/>
        </w:rPr>
        <w:t>a</w:t>
      </w:r>
      <w:r w:rsidRPr="0080313E">
        <w:rPr>
          <w:sz w:val="24"/>
          <w:szCs w:val="24"/>
        </w:rPr>
        <w:t xml:space="preserve"> (koncesj</w:t>
      </w:r>
      <w:r>
        <w:rPr>
          <w:sz w:val="24"/>
          <w:szCs w:val="24"/>
        </w:rPr>
        <w:t>i</w:t>
      </w:r>
      <w:r w:rsidRPr="0080313E">
        <w:rPr>
          <w:sz w:val="24"/>
          <w:szCs w:val="24"/>
        </w:rPr>
        <w:t>) na prowadzenie działalności gospodarczej w zakresie obrotu paliwami</w:t>
      </w:r>
    </w:p>
    <w:p w14:paraId="28EC15AE"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8.3.2. W celu potwierdzenia braku podstaw do wykluczenia z udziału w postępowaniu: </w:t>
      </w:r>
    </w:p>
    <w:p w14:paraId="0408801E"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Zamawiający nie wymaga złożenia przez Wykonawcę podmiotowych środków dowodowych w tym zakresie. </w:t>
      </w:r>
    </w:p>
    <w:p w14:paraId="5527B273"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8.4. </w:t>
      </w:r>
      <w:r w:rsidRPr="00D83727">
        <w:rPr>
          <w:rFonts w:ascii="Times New Roman" w:hAnsi="Times New Roman" w:cs="Times New Roman"/>
          <w:color w:val="000000"/>
          <w:sz w:val="24"/>
          <w:szCs w:val="24"/>
        </w:rPr>
        <w:t xml:space="preserve">Jeżeli jest to niezbędne do zapewnienia odpowiedniego przebiegu postępowania o udzielenie zamówienia, Zamawiający może na każdym etapie postępowania wezwać wykonawców do złożenia wszystkich lub niektórych podmiotowych środków dowodowych, wskazanych w pkt. 8.3.1 SWZ. </w:t>
      </w:r>
    </w:p>
    <w:p w14:paraId="6EF5BE6A"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8.5. </w:t>
      </w:r>
      <w:r w:rsidRPr="00D83727">
        <w:rPr>
          <w:rFonts w:ascii="Times New Roman" w:hAnsi="Times New Roman" w:cs="Times New Roman"/>
          <w:color w:val="000000"/>
          <w:sz w:val="24"/>
          <w:szCs w:val="24"/>
        </w:rPr>
        <w:t xml:space="preserve">Wykonawca składa podmiotowe środki dowodowe na wezwanie Zamawiającego. Dokumenty te powinny być aktualne na dzień ich złożenia. </w:t>
      </w:r>
    </w:p>
    <w:p w14:paraId="6F3A4781" w14:textId="7CE2CA8E" w:rsidR="00B11AF3" w:rsidRPr="00D83727" w:rsidRDefault="00B11AF3"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b/>
          <w:bCs/>
        </w:rPr>
        <w:t xml:space="preserve">8.6. </w:t>
      </w:r>
      <w:r w:rsidRPr="00D83727">
        <w:rPr>
          <w:rFonts w:ascii="Times New Roman" w:hAnsi="Times New Roman" w:cs="Times New Roman"/>
        </w:rPr>
        <w:t xml:space="preserve">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29D617AD" w14:textId="0FDB09DE"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8.7. </w:t>
      </w:r>
      <w:r w:rsidRPr="00D83727">
        <w:rPr>
          <w:rFonts w:ascii="Times New Roman" w:hAnsi="Times New Roman" w:cs="Times New Roman"/>
          <w:color w:val="000000"/>
          <w:sz w:val="24"/>
          <w:szCs w:val="24"/>
        </w:rPr>
        <w:t xml:space="preserve">Zamawiający nie będzie wzywał do złożenia podmiotowych środków dowodowych, jeżeli może je uzyskać za pomocą bezpłatnych i ogólnodostępnych baz danych, w szczególności rejestrów publicznych w rozumieniu ustawy z dnia 17 lutego 2005 roku o informatyzacji działalności podmiotów realizujących zadania publiczne (tekst jednolity: Dz. U. z 2021 roku, </w:t>
      </w:r>
      <w:r w:rsidRPr="00D83727">
        <w:rPr>
          <w:rFonts w:ascii="Times New Roman" w:hAnsi="Times New Roman" w:cs="Times New Roman"/>
          <w:color w:val="000000"/>
          <w:sz w:val="24"/>
          <w:szCs w:val="24"/>
        </w:rPr>
        <w:lastRenderedPageBreak/>
        <w:t xml:space="preserve">poz. 670 z późniejszymi zmianami), o ile Wykonawca wskazał w oświadczeniu, o którym mowa w pkt 8.1 SWZ dane umożliwiające dostęp do tych środków. </w:t>
      </w:r>
    </w:p>
    <w:p w14:paraId="15570C69"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8.8. </w:t>
      </w:r>
      <w:r w:rsidRPr="00D83727">
        <w:rPr>
          <w:rFonts w:ascii="Times New Roman" w:hAnsi="Times New Roman" w:cs="Times New Roman"/>
          <w:color w:val="000000"/>
          <w:sz w:val="24"/>
          <w:szCs w:val="24"/>
        </w:rPr>
        <w:t xml:space="preserve">Wykonawca nie jest zobowiązany do złożenia podmiotowych środków dowodowych, które Zamawiający posiada, jeżeli Wykonawca wskaże te środki oraz potwierdzi ich prawidłowość i aktualność. </w:t>
      </w:r>
    </w:p>
    <w:p w14:paraId="4783D356"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8.9. </w:t>
      </w:r>
      <w:r w:rsidRPr="00D83727">
        <w:rPr>
          <w:rFonts w:ascii="Times New Roman" w:hAnsi="Times New Roman" w:cs="Times New Roman"/>
          <w:color w:val="000000"/>
          <w:sz w:val="24"/>
          <w:szCs w:val="24"/>
        </w:rPr>
        <w:t xml:space="preserve">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 </w:t>
      </w:r>
    </w:p>
    <w:p w14:paraId="274F771D"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8.10. </w:t>
      </w:r>
      <w:r w:rsidRPr="00D83727">
        <w:rPr>
          <w:rFonts w:ascii="Times New Roman" w:hAnsi="Times New Roman" w:cs="Times New Roman"/>
          <w:color w:val="000000"/>
          <w:sz w:val="24"/>
          <w:szCs w:val="24"/>
        </w:rPr>
        <w:t xml:space="preserve">Zamawiający może żądać od wykonawców wyjaśnień dotyczących treści złożonych podmiotowych środków dowodowych. </w:t>
      </w:r>
    </w:p>
    <w:p w14:paraId="2E996A74"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8.11. </w:t>
      </w:r>
      <w:r w:rsidRPr="00D83727">
        <w:rPr>
          <w:rFonts w:ascii="Times New Roman" w:hAnsi="Times New Roman" w:cs="Times New Roman"/>
          <w:color w:val="000000"/>
          <w:sz w:val="24"/>
          <w:szCs w:val="24"/>
        </w:rPr>
        <w:t xml:space="preserve">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braku podstaw wykluczenia, o przedstawienie takich informacji lub dokumentów. </w:t>
      </w:r>
    </w:p>
    <w:p w14:paraId="4E95B297"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8.12. </w:t>
      </w:r>
      <w:r w:rsidRPr="00D83727">
        <w:rPr>
          <w:rFonts w:ascii="Times New Roman" w:hAnsi="Times New Roman" w:cs="Times New Roman"/>
          <w:color w:val="000000"/>
          <w:sz w:val="24"/>
          <w:szCs w:val="24"/>
        </w:rPr>
        <w:t xml:space="preserve">Oświadczenia o których mowa w rozdziale 8.1 SWZ składa się, pod rygorem nieważności, w formie elektronicznej lub w postaci elektronicznej opatrzonej podpisem zaufanym lub podpisem osobistym. </w:t>
      </w:r>
    </w:p>
    <w:p w14:paraId="5FF12B83" w14:textId="223A98EE"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8.13. </w:t>
      </w:r>
      <w:r w:rsidRPr="00D83727">
        <w:rPr>
          <w:rFonts w:ascii="Times New Roman" w:hAnsi="Times New Roman" w:cs="Times New Roman"/>
          <w:color w:val="000000"/>
          <w:sz w:val="24"/>
          <w:szCs w:val="24"/>
        </w:rPr>
        <w:t xml:space="preserve">Podmiotowe środki dowodowe sporządza się w postaci elektronicznej, w formatach danych określonych w przepisach wydanych na podstawie art. 18 ustawy z dnia 17 lutego 2005 roku o informatyzacji działalności podmiotów realizujących zadania publiczne z zastrzeżeniem formatów, o których mowa w art. 66 ust. 1 ustawy, z uwzględnieniem rodzaju przekazywanych danych. </w:t>
      </w:r>
    </w:p>
    <w:p w14:paraId="421F2691"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8.14. </w:t>
      </w:r>
      <w:r w:rsidRPr="00D83727">
        <w:rPr>
          <w:rFonts w:ascii="Times New Roman" w:hAnsi="Times New Roman" w:cs="Times New Roman"/>
          <w:color w:val="000000"/>
          <w:sz w:val="24"/>
          <w:szCs w:val="24"/>
        </w:rPr>
        <w:t xml:space="preserve">Podmiotowe środki dowodowe przekazuje się wg następujących zasad: </w:t>
      </w:r>
    </w:p>
    <w:p w14:paraId="40176AAF"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w przypadku, gdy zostały wystawione jako dokument elektroniczny przez upoważnione podmioty inne niż Wykonawca, Wykonawca wspólnie ubiegający się o udzielenie zamówienia, podmiot udostępniający zasoby </w:t>
      </w:r>
      <w:r w:rsidRPr="00D83727">
        <w:rPr>
          <w:rFonts w:ascii="Times New Roman" w:hAnsi="Times New Roman" w:cs="Times New Roman"/>
          <w:b/>
          <w:bCs/>
          <w:color w:val="000000"/>
          <w:sz w:val="24"/>
          <w:szCs w:val="24"/>
        </w:rPr>
        <w:t xml:space="preserve">- przekazuje się ten dokument elektroniczny; </w:t>
      </w:r>
    </w:p>
    <w:p w14:paraId="6B01CEA4" w14:textId="55AAC11E" w:rsidR="00B11AF3" w:rsidRPr="00D83727" w:rsidRDefault="00B11AF3"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rPr>
        <w:t xml:space="preserve">b) w przypadku, gdy zostały wystawione jako dokument w postaci papierowej przez upoważnione podmioty inne niż Wykonawca, Wykonawca wspólnie ubiegający się o udzielenie zamówienia, podmiot udostępniający zasoby - </w:t>
      </w:r>
      <w:r w:rsidRPr="00D83727">
        <w:rPr>
          <w:rFonts w:ascii="Times New Roman" w:hAnsi="Times New Roman" w:cs="Times New Roman"/>
          <w:b/>
          <w:bCs/>
        </w:rPr>
        <w:t xml:space="preserve">przekazuje się cyfrowe odwzorowanie tego dokumentu opatrzone kwalifikowanym podpisem elektronicznym, </w:t>
      </w:r>
      <w:r w:rsidRPr="00D83727">
        <w:rPr>
          <w:rFonts w:ascii="Times New Roman" w:hAnsi="Times New Roman" w:cs="Times New Roman"/>
          <w:b/>
          <w:bCs/>
        </w:rPr>
        <w:lastRenderedPageBreak/>
        <w:t xml:space="preserve">podpisem zaufanym lub podpisem osobistym, poświadczające zgodność cyfrowego odwzorowania z dokumentem w postaci papierowej. </w:t>
      </w:r>
    </w:p>
    <w:p w14:paraId="3F616CB4"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 </w:t>
      </w:r>
    </w:p>
    <w:p w14:paraId="17940A70" w14:textId="77777777" w:rsidR="00B11AF3" w:rsidRPr="00D83727" w:rsidRDefault="00B11AF3"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w przypadku, gdy nie zostały wystawione przez upoważnione podmioty inne niż Wykonawca, Wykonawca wspólnie ubiegający się o udzielenie zamówienia, podmiot udostępniający zasoby </w:t>
      </w:r>
      <w:r w:rsidRPr="00D83727">
        <w:rPr>
          <w:rFonts w:ascii="Times New Roman" w:hAnsi="Times New Roman" w:cs="Times New Roman"/>
          <w:b/>
          <w:bCs/>
          <w:color w:val="000000"/>
          <w:sz w:val="24"/>
          <w:szCs w:val="24"/>
        </w:rPr>
        <w:t>- przekazuje się je w postaci elektronicznej i opatruje się kwalifikowanym podpisem elektronicznym, podpisem zaufanym lub podpisem osobistym</w:t>
      </w:r>
      <w:r w:rsidRPr="00D83727">
        <w:rPr>
          <w:rFonts w:ascii="Times New Roman" w:hAnsi="Times New Roman" w:cs="Times New Roman"/>
          <w:color w:val="000000"/>
          <w:sz w:val="24"/>
          <w:szCs w:val="24"/>
        </w:rPr>
        <w:t xml:space="preserve">. </w:t>
      </w:r>
    </w:p>
    <w:p w14:paraId="1ABD9833" w14:textId="12BF8699"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 w przypadku, gdy nie zostały wystawione przez upoważnione podmioty inne niż Wykonawca, Wykonawca wspólnie ubiegający się o udzielenie zamówienia, podmiot udostępniający zasoby a sporządzono je jako dokument w postaci papierowej i opatrzono własnoręcznym podpisem - </w:t>
      </w:r>
      <w:r w:rsidRPr="00D83727">
        <w:rPr>
          <w:rFonts w:ascii="Times New Roman" w:hAnsi="Times New Roman" w:cs="Times New Roman"/>
          <w:b/>
          <w:bCs/>
          <w:color w:val="000000"/>
          <w:sz w:val="24"/>
          <w:szCs w:val="24"/>
        </w:rPr>
        <w:t xml:space="preserve">przekazuje się cyfrowe odwzorowanie tego dokumentu opatrzone kwalifikowanym podpisem elektronicznym, podpisem zaufanym lub podpisem osobistym, poświadczające zgodność cyfrowego odwzorowania z dokumentem w postaci papierowej. </w:t>
      </w:r>
    </w:p>
    <w:p w14:paraId="768492C6"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 </w:t>
      </w:r>
    </w:p>
    <w:p w14:paraId="56FFA340"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8.15. </w:t>
      </w:r>
      <w:r w:rsidRPr="00D83727">
        <w:rPr>
          <w:rFonts w:ascii="Times New Roman" w:hAnsi="Times New Roman" w:cs="Times New Roman"/>
          <w:color w:val="000000"/>
          <w:sz w:val="24"/>
          <w:szCs w:val="24"/>
        </w:rPr>
        <w:t xml:space="preserve">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561D94B5" w14:textId="77777777" w:rsidR="00B11AF3" w:rsidRPr="00D83727" w:rsidRDefault="00B11AF3"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b/>
          <w:bCs/>
        </w:rPr>
        <w:lastRenderedPageBreak/>
        <w:t xml:space="preserve">8.16. </w:t>
      </w:r>
      <w:r w:rsidRPr="00D83727">
        <w:rPr>
          <w:rFonts w:ascii="Times New Roman" w:hAnsi="Times New Roman" w:cs="Times New Roman"/>
        </w:rPr>
        <w:t xml:space="preserve">Oświadczenia wskazane w rozdziale 8.1 SWZ i podmiotowe środki dowodowe przekazuje się środkiem komunikacji elektronicznej wskazanym w rozdziale 11 SWZ. </w:t>
      </w:r>
    </w:p>
    <w:p w14:paraId="47DED738" w14:textId="1CD3636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8.17. </w:t>
      </w:r>
      <w:r w:rsidRPr="00D83727">
        <w:rPr>
          <w:rFonts w:ascii="Times New Roman" w:hAnsi="Times New Roman" w:cs="Times New Roman"/>
          <w:color w:val="000000"/>
          <w:sz w:val="24"/>
          <w:szCs w:val="24"/>
        </w:rPr>
        <w:t xml:space="preserve">W przypadku, gdy oświadczenia o których mowa w rozdziale 8.1 SWZ lub podmiotowe środki dowodowe zawierają informacje stanowiące tajemnicę przedsiębiorstwa w rozumieniu przepisów ustawy z dnia 16 kwietnia 1993 roku o zwalczaniu nieuczciwej konkurencji (tekst jednolity: Dz. U. z 2020 r. poz. 1913 z późniejszymi zmianami), Wykonawca, w celu utrzymania w poufności tych informacji, przekazuje je w wydzielonym i odpowiednio oznaczonym pliku. </w:t>
      </w:r>
    </w:p>
    <w:p w14:paraId="4AF355A9"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8.18. </w:t>
      </w:r>
      <w:r w:rsidRPr="00D83727">
        <w:rPr>
          <w:rFonts w:ascii="Times New Roman" w:hAnsi="Times New Roman" w:cs="Times New Roman"/>
          <w:color w:val="000000"/>
          <w:sz w:val="24"/>
          <w:szCs w:val="24"/>
        </w:rPr>
        <w:t xml:space="preserve">Podmiotowe środki dowodowe sporządzone w języku obcym przekazuje się wraz z tłumaczeniem na język polski. </w:t>
      </w:r>
    </w:p>
    <w:p w14:paraId="742A17D2"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8.19. </w:t>
      </w:r>
      <w:r w:rsidRPr="00D83727">
        <w:rPr>
          <w:rFonts w:ascii="Times New Roman" w:hAnsi="Times New Roman" w:cs="Times New Roman"/>
          <w:color w:val="000000"/>
          <w:sz w:val="24"/>
          <w:szCs w:val="24"/>
        </w:rPr>
        <w:t xml:space="preserve">Dokumenty elektroniczne muszą spełniać łącznie następujące wymagania: </w:t>
      </w:r>
    </w:p>
    <w:p w14:paraId="0DE0D4EB" w14:textId="77777777" w:rsidR="00B11AF3" w:rsidRPr="00D83727" w:rsidRDefault="00B11AF3"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są utrwalone w sposób umożliwiający ich wielokrotne odczytanie, zapisanie i powielenie, a także przekazanie przy użyciu środków komunikacji elektronicznej lub na informatycznym nośniku danych; </w:t>
      </w:r>
    </w:p>
    <w:p w14:paraId="0554F824" w14:textId="77777777" w:rsidR="00B11AF3" w:rsidRPr="00D83727" w:rsidRDefault="00B11AF3"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umożliwiają prezentację treści w postaci elektronicznej, w szczególności przez wyświetlenie tej treści na monitorze ekranowym; </w:t>
      </w:r>
    </w:p>
    <w:p w14:paraId="27C03C78" w14:textId="77777777" w:rsidR="00B11AF3" w:rsidRPr="00D83727" w:rsidRDefault="00B11AF3"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umożliwiają prezentację treści w postaci papierowej, w szczególności za pomocą wydruku; </w:t>
      </w:r>
    </w:p>
    <w:p w14:paraId="14DC94B3"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zawierają dane w układzie niepozostawiającym wątpliwości co do treści i kontekstu zapisanych informacji. </w:t>
      </w:r>
    </w:p>
    <w:p w14:paraId="6496E423" w14:textId="1A83725A" w:rsidR="00B11AF3" w:rsidRPr="00D83727" w:rsidRDefault="00B11AF3"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t>Rozdział 9 Informacja dla Wykonawców polegających na zasobach innych podmiotów, na zasadach określonych w art. 118 ustawy – Prawo zamówień publicznych orz zamierzających powierzyć wykonanie części zamówienia podwykonawcom</w:t>
      </w:r>
    </w:p>
    <w:p w14:paraId="05DB4C46" w14:textId="77777777" w:rsidR="00B11AF3" w:rsidRPr="00D83727" w:rsidRDefault="00B11AF3" w:rsidP="00D83727">
      <w:pPr>
        <w:autoSpaceDE w:val="0"/>
        <w:autoSpaceDN w:val="0"/>
        <w:adjustRightInd w:val="0"/>
        <w:spacing w:after="0" w:line="360" w:lineRule="auto"/>
        <w:jc w:val="center"/>
        <w:rPr>
          <w:rFonts w:ascii="Times New Roman" w:hAnsi="Times New Roman" w:cs="Times New Roman"/>
          <w:color w:val="000000"/>
          <w:sz w:val="24"/>
          <w:szCs w:val="24"/>
        </w:rPr>
      </w:pPr>
    </w:p>
    <w:p w14:paraId="4909D67F"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9.1. </w:t>
      </w:r>
      <w:r w:rsidRPr="00D83727">
        <w:rPr>
          <w:rFonts w:ascii="Times New Roman" w:hAnsi="Times New Roman" w:cs="Times New Roman"/>
          <w:color w:val="000000"/>
          <w:sz w:val="24"/>
          <w:szCs w:val="24"/>
        </w:rPr>
        <w:t xml:space="preserve">Wykonawca może w celu potwierdzenia spełniania warunków udziału w postępowaniu, w stosownych sytuacjach oraz w odniesieniu do konkretnego zamówienia, lub jego części, polegać na zdolnościach technicznych lub zawodowych podmiotów udostępniających zasoby, niezależnie od charakteru prawnego łączących go z nimi stosunków prawnych. </w:t>
      </w:r>
    </w:p>
    <w:p w14:paraId="1976A167"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9.2. </w:t>
      </w:r>
      <w:r w:rsidRPr="00D83727">
        <w:rPr>
          <w:rFonts w:ascii="Times New Roman" w:hAnsi="Times New Roman" w:cs="Times New Roman"/>
          <w:color w:val="000000"/>
          <w:sz w:val="24"/>
          <w:szCs w:val="24"/>
        </w:rPr>
        <w:t xml:space="preserve">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14:paraId="771AA908"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9.3. </w:t>
      </w:r>
      <w:r w:rsidRPr="00D83727">
        <w:rPr>
          <w:rFonts w:ascii="Times New Roman" w:hAnsi="Times New Roman" w:cs="Times New Roman"/>
          <w:color w:val="000000"/>
          <w:sz w:val="24"/>
          <w:szCs w:val="24"/>
        </w:rPr>
        <w:t xml:space="preserve">W odniesieniu do warunków dotyczących wykształcenia, kwalifikacji zawodowych lub doświadczenia Wykonawcy mogą polegać na zdolnościach podmiotów udostępniających </w:t>
      </w:r>
      <w:r w:rsidRPr="00D83727">
        <w:rPr>
          <w:rFonts w:ascii="Times New Roman" w:hAnsi="Times New Roman" w:cs="Times New Roman"/>
          <w:color w:val="000000"/>
          <w:sz w:val="24"/>
          <w:szCs w:val="24"/>
        </w:rPr>
        <w:lastRenderedPageBreak/>
        <w:t xml:space="preserve">zasoby, </w:t>
      </w:r>
      <w:r w:rsidRPr="00D83727">
        <w:rPr>
          <w:rFonts w:ascii="Times New Roman" w:hAnsi="Times New Roman" w:cs="Times New Roman"/>
          <w:b/>
          <w:bCs/>
          <w:color w:val="000000"/>
          <w:sz w:val="24"/>
          <w:szCs w:val="24"/>
        </w:rPr>
        <w:t xml:space="preserve">jeśli podmioty te wykonają roboty budowlane lub usługi, do realizacji których te zdolności są wymagane. </w:t>
      </w:r>
    </w:p>
    <w:p w14:paraId="3D361AA1" w14:textId="54A666B4"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9.4. </w:t>
      </w:r>
      <w:r w:rsidRPr="00D83727">
        <w:rPr>
          <w:rFonts w:ascii="Times New Roman" w:hAnsi="Times New Roman" w:cs="Times New Roman"/>
          <w:color w:val="000000"/>
          <w:sz w:val="24"/>
          <w:szCs w:val="24"/>
        </w:rPr>
        <w:t xml:space="preserve">Wykonawca, który polega na zdolnościach lub sytuacji podmiotów udostępniających zasoby, składa </w:t>
      </w:r>
      <w:r w:rsidRPr="00D83727">
        <w:rPr>
          <w:rFonts w:ascii="Times New Roman" w:hAnsi="Times New Roman" w:cs="Times New Roman"/>
          <w:b/>
          <w:bCs/>
          <w:color w:val="000000"/>
          <w:sz w:val="24"/>
          <w:szCs w:val="24"/>
        </w:rPr>
        <w:t>wraz z ofertą</w:t>
      </w:r>
      <w:r w:rsidRPr="00D83727">
        <w:rPr>
          <w:rFonts w:ascii="Times New Roman" w:hAnsi="Times New Roman" w:cs="Times New Roman"/>
          <w:color w:val="000000"/>
          <w:sz w:val="24"/>
          <w:szCs w:val="24"/>
        </w:rPr>
        <w:t xml:space="preserve">, </w:t>
      </w:r>
      <w:r w:rsidRPr="00D83727">
        <w:rPr>
          <w:rFonts w:ascii="Times New Roman" w:hAnsi="Times New Roman" w:cs="Times New Roman"/>
          <w:b/>
          <w:bCs/>
          <w:color w:val="000000"/>
          <w:sz w:val="24"/>
          <w:szCs w:val="24"/>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D83727">
        <w:rPr>
          <w:rFonts w:ascii="Times New Roman" w:hAnsi="Times New Roman" w:cs="Times New Roman"/>
          <w:color w:val="000000"/>
          <w:sz w:val="24"/>
          <w:szCs w:val="24"/>
        </w:rPr>
        <w:t xml:space="preserve">. </w:t>
      </w:r>
    </w:p>
    <w:p w14:paraId="5FA87781"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9.5. </w:t>
      </w:r>
      <w:r w:rsidRPr="00D83727">
        <w:rPr>
          <w:rFonts w:ascii="Times New Roman" w:hAnsi="Times New Roman" w:cs="Times New Roman"/>
          <w:color w:val="000000"/>
          <w:sz w:val="24"/>
          <w:szCs w:val="24"/>
        </w:rPr>
        <w:t xml:space="preserve">Zobowiązanie podmiotu udostępniającego zasoby, o którym mowa w pkt 9.4 SWZ potwierdza, że stosunek łączący Wykonawcę z podmiotami udostępniającymi zasoby gwarantuje rzeczywisty dostęp do tych zasobów oraz określa w szczególności: </w:t>
      </w:r>
    </w:p>
    <w:p w14:paraId="5CFD7ADC"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zakres dostępnych Wykonawcy zasobów podmiotu udostępniającego zasoby; </w:t>
      </w:r>
    </w:p>
    <w:p w14:paraId="035F3273"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sposób i okres udostępnienia Wykonawcy i wykorzystania przez niego zasobów podmiotu udostępniającego te zasoby przy wykonywaniu zamówienia; </w:t>
      </w:r>
    </w:p>
    <w:p w14:paraId="761F2829"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 </w:t>
      </w:r>
    </w:p>
    <w:p w14:paraId="2454AA8D"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9.6. </w:t>
      </w:r>
      <w:r w:rsidRPr="00D83727">
        <w:rPr>
          <w:rFonts w:ascii="Times New Roman" w:hAnsi="Times New Roman" w:cs="Times New Roman"/>
          <w:color w:val="000000"/>
          <w:sz w:val="24"/>
          <w:szCs w:val="24"/>
        </w:rPr>
        <w:t xml:space="preserve">Zamawiający oceni, czy udostępniane Wykonawcy przez podmioty udostępniające zasoby zdolności techniczne lub zawodowe, pozwalają na wykazanie przez Wykonawcę spełniania warunków udziału w postępowaniu, a także zbada, czy nie zachodzą, wobec tego podmiotu podstawy wykluczenia, które zostały przewidziane względem Wykonawcy. </w:t>
      </w:r>
    </w:p>
    <w:p w14:paraId="5F1FAE39"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9.7. </w:t>
      </w:r>
      <w:r w:rsidRPr="00D83727">
        <w:rPr>
          <w:rFonts w:ascii="Times New Roman" w:hAnsi="Times New Roman" w:cs="Times New Roman"/>
          <w:color w:val="000000"/>
          <w:sz w:val="24"/>
          <w:szCs w:val="24"/>
        </w:rPr>
        <w:t xml:space="preserve">Jeżeli zdolności techniczne lub zawodowe, podmiotu udostępniającego zasoby nie potwierdzają spełniania przez Wykonawcę warunków udziału w postępowaniu lub zachodzą, wobec tego podmiotu podstawy wykluczenia, Zamawiający zażąda, aby Wykonawca w terminie określonym przez Zamawiającego zastąpił ten podmiot innym podmiotem lub podmiotami albo wykazał, że samodzielnie spełnia warunki udziału w postępowaniu. </w:t>
      </w:r>
    </w:p>
    <w:p w14:paraId="5D6BBA17"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9.8. </w:t>
      </w:r>
      <w:r w:rsidRPr="00D83727">
        <w:rPr>
          <w:rFonts w:ascii="Times New Roman" w:hAnsi="Times New Roman" w:cs="Times New Roman"/>
          <w:color w:val="000000"/>
          <w:sz w:val="24"/>
          <w:szCs w:val="24"/>
        </w:rPr>
        <w:t xml:space="preserve">Wykonawca, w przypadku polegania na zdolnościach lub sytuacji podmiotów udostępniających zasoby, przedstawia, wraz z oświadczeniami, o którym mowa w pkt 8.1 SWZ także oświadczenia podmiotu udostępniającego zasoby, potwierdzające brak podstaw wykluczenia tego podmiotu oraz odpowiednio spełnianie warunków udziału w postępowaniu, w zakresie, w jakim Wykonawca powołuje się na jego zasoby. </w:t>
      </w:r>
    </w:p>
    <w:p w14:paraId="08CEE817"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9.9.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żąda </w:t>
      </w:r>
      <w:r w:rsidRPr="00D83727">
        <w:rPr>
          <w:rFonts w:ascii="Times New Roman" w:hAnsi="Times New Roman" w:cs="Times New Roman"/>
          <w:color w:val="000000"/>
          <w:sz w:val="24"/>
          <w:szCs w:val="24"/>
        </w:rPr>
        <w:t xml:space="preserve">wskazania przez Wykonawcę, w ofercie, części zamówienia, których wykonanie zamierza powierzyć podwykonawcom, którzy nie są podmiotami udostępniającymi zasoby, oraz podania nazw ewentualnych podwykonawców. </w:t>
      </w:r>
    </w:p>
    <w:p w14:paraId="56EB8C68" w14:textId="60A55D0F" w:rsidR="00CD7964" w:rsidRPr="00D83727" w:rsidRDefault="00B11AF3" w:rsidP="00B435DF">
      <w:pPr>
        <w:autoSpaceDE w:val="0"/>
        <w:autoSpaceDN w:val="0"/>
        <w:adjustRightInd w:val="0"/>
        <w:spacing w:after="49" w:line="360" w:lineRule="auto"/>
        <w:jc w:val="both"/>
        <w:rPr>
          <w:rFonts w:ascii="Times New Roman" w:hAnsi="Times New Roman" w:cs="Times New Roman"/>
        </w:rPr>
      </w:pPr>
      <w:r w:rsidRPr="00D83727">
        <w:rPr>
          <w:rFonts w:ascii="Times New Roman" w:hAnsi="Times New Roman" w:cs="Times New Roman"/>
          <w:b/>
          <w:bCs/>
          <w:color w:val="000000"/>
          <w:sz w:val="24"/>
          <w:szCs w:val="24"/>
        </w:rPr>
        <w:t xml:space="preserve">9.10. </w:t>
      </w:r>
      <w:r w:rsidRPr="00D83727">
        <w:rPr>
          <w:rFonts w:ascii="Times New Roman" w:hAnsi="Times New Roman" w:cs="Times New Roman"/>
        </w:rPr>
        <w:t xml:space="preserve">Wykonawca będzie zobowiązany do zawiadamiania Zamawiającego o wszelkich zmianach w odniesieniu do informacji, o których mowa w pkt 9.1 SWZ, w trakcie </w:t>
      </w:r>
      <w:r w:rsidR="00CD7964" w:rsidRPr="00D83727">
        <w:rPr>
          <w:rFonts w:ascii="Times New Roman" w:hAnsi="Times New Roman" w:cs="Times New Roman"/>
        </w:rPr>
        <w:t xml:space="preserve">realizacji zamówienia, a także przekaże wymagane informacje na temat nowych podwykonawców, którym w późniejszym okresie zamierza powierzyć realizację robót budowlanych lub usług. </w:t>
      </w:r>
    </w:p>
    <w:p w14:paraId="3FC6B9E7" w14:textId="7F82BE0B" w:rsidR="00B11AF3" w:rsidRPr="00D83727" w:rsidRDefault="00CD7964"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t>Rozdział 10 Informacja dla Wykonawców wspólnie ubiegających się o udzielenie zamówienia (w tym spółki cywilne)</w:t>
      </w:r>
    </w:p>
    <w:p w14:paraId="583A1A2C"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10.1. </w:t>
      </w:r>
      <w:r w:rsidRPr="00D83727">
        <w:rPr>
          <w:rFonts w:ascii="Times New Roman" w:hAnsi="Times New Roman" w:cs="Times New Roman"/>
          <w:color w:val="000000"/>
          <w:sz w:val="24"/>
          <w:szCs w:val="24"/>
        </w:rPr>
        <w:t xml:space="preserve">Wykonawcy mogą wspólnie ubiegać się o udzielenie zamówienia. W takim przypadku, Wykonawcy ustanawiają pełnomocnika do reprezentowania ich w postępowaniu o udzielenie zamówienia albo do reprezentowania w postępowaniu i zawarcia umowy w sprawie zamówienia publicznego. </w:t>
      </w:r>
    </w:p>
    <w:p w14:paraId="480AFA3A"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10.2. </w:t>
      </w:r>
      <w:r w:rsidRPr="00D83727">
        <w:rPr>
          <w:rFonts w:ascii="Times New Roman" w:hAnsi="Times New Roman" w:cs="Times New Roman"/>
          <w:color w:val="000000"/>
          <w:sz w:val="24"/>
          <w:szCs w:val="24"/>
        </w:rPr>
        <w:t xml:space="preserve">W przypadku Wykonawców wspólnie ubiegających się o udzielenie zamówienia: </w:t>
      </w:r>
    </w:p>
    <w:p w14:paraId="682E60A7"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oświadczenia o których mowa w pkt. 8.1 SWZ </w:t>
      </w:r>
      <w:r w:rsidRPr="00D83727">
        <w:rPr>
          <w:rFonts w:ascii="Times New Roman" w:hAnsi="Times New Roman" w:cs="Times New Roman"/>
          <w:b/>
          <w:bCs/>
          <w:color w:val="000000"/>
          <w:sz w:val="24"/>
          <w:szCs w:val="24"/>
        </w:rPr>
        <w:t>składa z ofertą każdy z Wykonawców wspólnie ubiegających się o zamówienie</w:t>
      </w:r>
      <w:r w:rsidRPr="00D83727">
        <w:rPr>
          <w:rFonts w:ascii="Times New Roman" w:hAnsi="Times New Roman" w:cs="Times New Roman"/>
          <w:color w:val="000000"/>
          <w:sz w:val="24"/>
          <w:szCs w:val="24"/>
        </w:rPr>
        <w:t xml:space="preserve">. Oświadczenia te potwierdzają brak podstaw wykluczenia oraz spełnianie warunków udziału w postępowaniu w zakresie, w jakim każdy z wykonawców wykazuje spełnianie warunków udziału w postępowaniu, </w:t>
      </w:r>
    </w:p>
    <w:p w14:paraId="563EE1D9" w14:textId="76BBDCFE"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w przypadku, o którym mowa w rozdziale 6.3 SWZ Wykonawcy wspólnie ubiegający się o udzielenie zamówienia </w:t>
      </w:r>
      <w:r w:rsidRPr="00D83727">
        <w:rPr>
          <w:rFonts w:ascii="Times New Roman" w:hAnsi="Times New Roman" w:cs="Times New Roman"/>
          <w:b/>
          <w:bCs/>
          <w:color w:val="000000"/>
          <w:sz w:val="24"/>
          <w:szCs w:val="24"/>
        </w:rPr>
        <w:t xml:space="preserve">dołączają do oferty </w:t>
      </w:r>
      <w:r w:rsidRPr="00D83727">
        <w:rPr>
          <w:rFonts w:ascii="Times New Roman" w:hAnsi="Times New Roman" w:cs="Times New Roman"/>
          <w:color w:val="000000"/>
          <w:sz w:val="24"/>
          <w:szCs w:val="24"/>
        </w:rPr>
        <w:t xml:space="preserve">oświadczenie, z którego wynika, które roboty budowlane, dostawy lub usługi wykonają poszczególni Wykonawcy. </w:t>
      </w:r>
      <w:r w:rsidRPr="00D83727">
        <w:rPr>
          <w:rFonts w:ascii="Times New Roman" w:hAnsi="Times New Roman" w:cs="Times New Roman"/>
          <w:b/>
          <w:bCs/>
          <w:color w:val="000000"/>
          <w:sz w:val="24"/>
          <w:szCs w:val="24"/>
        </w:rPr>
        <w:t xml:space="preserve">Oświadczenie należy złożyć wg wymogów załącznika nr </w:t>
      </w:r>
      <w:r w:rsidR="00C21931">
        <w:rPr>
          <w:rFonts w:ascii="Times New Roman" w:hAnsi="Times New Roman" w:cs="Times New Roman"/>
          <w:b/>
          <w:bCs/>
          <w:color w:val="000000"/>
          <w:sz w:val="24"/>
          <w:szCs w:val="24"/>
        </w:rPr>
        <w:t>5</w:t>
      </w:r>
      <w:r w:rsidRPr="00D83727">
        <w:rPr>
          <w:rFonts w:ascii="Times New Roman" w:hAnsi="Times New Roman" w:cs="Times New Roman"/>
          <w:b/>
          <w:bCs/>
          <w:color w:val="000000"/>
          <w:sz w:val="24"/>
          <w:szCs w:val="24"/>
        </w:rPr>
        <w:t xml:space="preserve"> do SWZ</w:t>
      </w:r>
      <w:r w:rsidRPr="00D83727">
        <w:rPr>
          <w:rFonts w:ascii="Times New Roman" w:hAnsi="Times New Roman" w:cs="Times New Roman"/>
          <w:color w:val="000000"/>
          <w:sz w:val="24"/>
          <w:szCs w:val="24"/>
        </w:rPr>
        <w:t xml:space="preserve">, </w:t>
      </w:r>
    </w:p>
    <w:p w14:paraId="456B3359"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zobowiązani są oni na wezwanie Zamawiającego, złożyć podmiotowe środki dowodowe, o których mowa w pkt. 8.3 SWZ, przy czym podmiotowe środki dowodowe, o których mowa w pkt. 8.3.1 SWZ składa odpowiednio Wykonawca/Wykonawcy, który/którzy wykazuje/-ą spełnienie warunku. </w:t>
      </w:r>
    </w:p>
    <w:p w14:paraId="55C1B4BD" w14:textId="62CE1E90" w:rsidR="00CD7964" w:rsidRPr="00D83727" w:rsidRDefault="00CD7964"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10.3. </w:t>
      </w:r>
      <w:r w:rsidRPr="00D83727">
        <w:rPr>
          <w:rFonts w:ascii="Times New Roman" w:eastAsiaTheme="minorHAnsi" w:hAnsi="Times New Roman" w:cs="Times New Roman"/>
        </w:rPr>
        <w:t>Jeżeli została wybrana oferta Wykonawców wspólnie ubiegających się o udzielenie zamówienia, Zamawiający może żądać przed zawarciem umowy w sprawie zamówienia publicznego kopii umowy regulującej współpracę tych Wykonawców.</w:t>
      </w:r>
    </w:p>
    <w:p w14:paraId="6DD6C19A" w14:textId="7AF8A51A" w:rsidR="00CD7964" w:rsidRPr="00D83727" w:rsidRDefault="00CD7964"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Rozdział 11</w:t>
      </w:r>
      <w:r w:rsidR="00FE209B" w:rsidRPr="00D83727">
        <w:rPr>
          <w:rFonts w:ascii="Times New Roman" w:eastAsiaTheme="minorHAnsi" w:hAnsi="Times New Roman" w:cs="Times New Roman"/>
          <w:b/>
          <w:bCs/>
        </w:rPr>
        <w:t xml:space="preserve"> Informacje o środkach komunikacji elektronicznej, przy użyciu których Zamawiający będzie komunikował się z Wykonawcami, oraz informacje o wymaganiach technicznych i organizacyjnych sporządzania, wysyłania i odbierania korespondencji elektronicznej</w:t>
      </w:r>
    </w:p>
    <w:p w14:paraId="583E11D9" w14:textId="77777777" w:rsidR="006E28EC" w:rsidRDefault="006E28EC" w:rsidP="00D83727">
      <w:pPr>
        <w:autoSpaceDE w:val="0"/>
        <w:autoSpaceDN w:val="0"/>
        <w:adjustRightInd w:val="0"/>
        <w:spacing w:after="0" w:line="360" w:lineRule="auto"/>
        <w:jc w:val="both"/>
        <w:rPr>
          <w:rFonts w:ascii="Times New Roman" w:hAnsi="Times New Roman" w:cs="Times New Roman"/>
          <w:b/>
          <w:bCs/>
          <w:color w:val="000000"/>
          <w:sz w:val="24"/>
          <w:szCs w:val="24"/>
        </w:rPr>
      </w:pPr>
    </w:p>
    <w:p w14:paraId="4B66800F" w14:textId="456F41DA"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Wymagania ogólne </w:t>
      </w:r>
    </w:p>
    <w:p w14:paraId="36A1208A" w14:textId="4C0E7615" w:rsidR="00FE209B" w:rsidRPr="00D83727" w:rsidRDefault="00FE209B"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11.1. </w:t>
      </w:r>
      <w:r w:rsidRPr="00D83727">
        <w:rPr>
          <w:rFonts w:ascii="Times New Roman" w:eastAsiaTheme="minorHAnsi" w:hAnsi="Times New Roman" w:cs="Times New Roman"/>
        </w:rPr>
        <w:t xml:space="preserve">W postępowaniu o udzielenie zamówienia komunikacja między Zamawiającym a Wykonawcami odbywa się przy użyciu </w:t>
      </w:r>
      <w:proofErr w:type="spellStart"/>
      <w:r w:rsidRPr="00D83727">
        <w:rPr>
          <w:rFonts w:ascii="Times New Roman" w:eastAsiaTheme="minorHAnsi" w:hAnsi="Times New Roman" w:cs="Times New Roman"/>
        </w:rPr>
        <w:t>miniPortalu</w:t>
      </w:r>
      <w:proofErr w:type="spellEnd"/>
      <w:r w:rsidRPr="00D83727">
        <w:rPr>
          <w:rFonts w:ascii="Times New Roman" w:eastAsiaTheme="minorHAnsi" w:hAnsi="Times New Roman" w:cs="Times New Roman"/>
        </w:rPr>
        <w:t xml:space="preserve">, który dostępny jest pod adresem: https://miniportal.uzp.gov.pl, </w:t>
      </w:r>
      <w:proofErr w:type="spellStart"/>
      <w:r w:rsidRPr="00D83727">
        <w:rPr>
          <w:rFonts w:ascii="Times New Roman" w:eastAsiaTheme="minorHAnsi" w:hAnsi="Times New Roman" w:cs="Times New Roman"/>
        </w:rPr>
        <w:t>ePUAPu</w:t>
      </w:r>
      <w:proofErr w:type="spellEnd"/>
      <w:r w:rsidRPr="00D83727">
        <w:rPr>
          <w:rFonts w:ascii="Times New Roman" w:eastAsiaTheme="minorHAnsi" w:hAnsi="Times New Roman" w:cs="Times New Roman"/>
        </w:rPr>
        <w:t>,</w:t>
      </w:r>
      <w:r w:rsidR="009D5E76">
        <w:rPr>
          <w:rFonts w:ascii="Times New Roman" w:eastAsiaTheme="minorHAnsi" w:hAnsi="Times New Roman" w:cs="Times New Roman"/>
        </w:rPr>
        <w:t xml:space="preserve"> </w:t>
      </w:r>
      <w:r w:rsidRPr="00D83727">
        <w:rPr>
          <w:rFonts w:ascii="Times New Roman" w:eastAsiaTheme="minorHAnsi" w:hAnsi="Times New Roman" w:cs="Times New Roman"/>
        </w:rPr>
        <w:t>dostępnego pod adresem:</w:t>
      </w:r>
      <w:r w:rsidRPr="00D83727">
        <w:rPr>
          <w:rFonts w:ascii="Times New Roman" w:hAnsi="Times New Roman" w:cs="Times New Roman"/>
        </w:rPr>
        <w:t xml:space="preserve"> </w:t>
      </w:r>
      <w:r w:rsidR="009046FE" w:rsidRPr="009046FE">
        <w:rPr>
          <w:rFonts w:ascii="Times New Roman" w:eastAsiaTheme="minorHAnsi" w:hAnsi="Times New Roman" w:cs="Times New Roman"/>
        </w:rPr>
        <w:t>https://epuap.gov.pl/wps/portal</w:t>
      </w:r>
      <w:r w:rsidRPr="00D83727">
        <w:rPr>
          <w:rFonts w:ascii="Times New Roman" w:eastAsiaTheme="minorHAnsi" w:hAnsi="Times New Roman" w:cs="Times New Roman"/>
        </w:rPr>
        <w:t xml:space="preserve"> oraz poczty elektronicznej. </w:t>
      </w:r>
    </w:p>
    <w:p w14:paraId="5E6A286B"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11.2. </w:t>
      </w:r>
      <w:r w:rsidRPr="00D83727">
        <w:rPr>
          <w:rFonts w:ascii="Times New Roman" w:hAnsi="Times New Roman" w:cs="Times New Roman"/>
          <w:color w:val="000000"/>
          <w:sz w:val="24"/>
          <w:szCs w:val="24"/>
        </w:rPr>
        <w:t xml:space="preserve">Zamawiający wyznacza następujące osoby do kontaktu z Wykonawcami: </w:t>
      </w:r>
    </w:p>
    <w:p w14:paraId="299D8C5B" w14:textId="6CB8BC19" w:rsidR="00FE209B" w:rsidRPr="00B435DF" w:rsidRDefault="00C63707" w:rsidP="00D83727">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Michał Marcol</w:t>
      </w:r>
      <w:r w:rsidR="00B435DF">
        <w:rPr>
          <w:rFonts w:ascii="Times New Roman" w:hAnsi="Times New Roman" w:cs="Times New Roman"/>
          <w:b/>
          <w:bCs/>
          <w:color w:val="000000"/>
          <w:sz w:val="24"/>
          <w:szCs w:val="24"/>
        </w:rPr>
        <w:t xml:space="preserve">, </w:t>
      </w:r>
      <w:r w:rsidR="00FE209B" w:rsidRPr="00D83727">
        <w:rPr>
          <w:rFonts w:ascii="Times New Roman" w:hAnsi="Times New Roman" w:cs="Times New Roman"/>
          <w:color w:val="000000"/>
          <w:sz w:val="24"/>
          <w:szCs w:val="24"/>
        </w:rPr>
        <w:t xml:space="preserve">email: </w:t>
      </w:r>
      <w:r>
        <w:rPr>
          <w:rStyle w:val="fs13lh1-5"/>
        </w:rPr>
        <w:t>dps@powiatrybnicki.pl</w:t>
      </w:r>
    </w:p>
    <w:p w14:paraId="1C1E3FB9"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11.3. </w:t>
      </w:r>
      <w:r w:rsidRPr="00D83727">
        <w:rPr>
          <w:rFonts w:ascii="Times New Roman" w:hAnsi="Times New Roman" w:cs="Times New Roman"/>
          <w:color w:val="000000"/>
          <w:sz w:val="24"/>
          <w:szCs w:val="24"/>
        </w:rPr>
        <w:t xml:space="preserve">Wykonawca zamierzający wziąć udział w postępowaniu o udzielenie zamówienia publicznego, musi posiadać konto na </w:t>
      </w:r>
      <w:proofErr w:type="spellStart"/>
      <w:r w:rsidRPr="00D83727">
        <w:rPr>
          <w:rFonts w:ascii="Times New Roman" w:hAnsi="Times New Roman" w:cs="Times New Roman"/>
          <w:color w:val="000000"/>
          <w:sz w:val="24"/>
          <w:szCs w:val="24"/>
        </w:rPr>
        <w:t>ePUAP</w:t>
      </w:r>
      <w:proofErr w:type="spellEnd"/>
      <w:r w:rsidRPr="00D83727">
        <w:rPr>
          <w:rFonts w:ascii="Times New Roman" w:hAnsi="Times New Roman" w:cs="Times New Roman"/>
          <w:color w:val="000000"/>
          <w:sz w:val="24"/>
          <w:szCs w:val="24"/>
        </w:rPr>
        <w:t xml:space="preserve">. Wykonawca posiadający konto na </w:t>
      </w:r>
      <w:proofErr w:type="spellStart"/>
      <w:r w:rsidRPr="00D83727">
        <w:rPr>
          <w:rFonts w:ascii="Times New Roman" w:hAnsi="Times New Roman" w:cs="Times New Roman"/>
          <w:color w:val="000000"/>
          <w:sz w:val="24"/>
          <w:szCs w:val="24"/>
        </w:rPr>
        <w:t>ePUAP</w:t>
      </w:r>
      <w:proofErr w:type="spellEnd"/>
      <w:r w:rsidRPr="00D83727">
        <w:rPr>
          <w:rFonts w:ascii="Times New Roman" w:hAnsi="Times New Roman" w:cs="Times New Roman"/>
          <w:color w:val="000000"/>
          <w:sz w:val="24"/>
          <w:szCs w:val="24"/>
        </w:rPr>
        <w:t xml:space="preserve"> ma dostęp do następujących formularzy: </w:t>
      </w:r>
      <w:r w:rsidRPr="00D83727">
        <w:rPr>
          <w:rFonts w:ascii="Times New Roman" w:hAnsi="Times New Roman" w:cs="Times New Roman"/>
          <w:b/>
          <w:bCs/>
          <w:i/>
          <w:iCs/>
          <w:color w:val="000000"/>
          <w:sz w:val="24"/>
          <w:szCs w:val="24"/>
        </w:rPr>
        <w:t xml:space="preserve">„Formularz do złożenia, zmiany, wycofania oferty lub wniosku” </w:t>
      </w:r>
      <w:r w:rsidRPr="00D83727">
        <w:rPr>
          <w:rFonts w:ascii="Times New Roman" w:hAnsi="Times New Roman" w:cs="Times New Roman"/>
          <w:color w:val="000000"/>
          <w:sz w:val="24"/>
          <w:szCs w:val="24"/>
        </w:rPr>
        <w:t xml:space="preserve">oraz do </w:t>
      </w:r>
      <w:r w:rsidRPr="00D83727">
        <w:rPr>
          <w:rFonts w:ascii="Times New Roman" w:hAnsi="Times New Roman" w:cs="Times New Roman"/>
          <w:b/>
          <w:bCs/>
          <w:i/>
          <w:iCs/>
          <w:color w:val="000000"/>
          <w:sz w:val="24"/>
          <w:szCs w:val="24"/>
        </w:rPr>
        <w:t xml:space="preserve">„Formularza do komunikacji”. </w:t>
      </w:r>
    </w:p>
    <w:p w14:paraId="4F7F6CAE"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11.4. </w:t>
      </w:r>
      <w:r w:rsidRPr="00D83727">
        <w:rPr>
          <w:rFonts w:ascii="Times New Roman" w:hAnsi="Times New Roman" w:cs="Times New Roman"/>
          <w:color w:val="000000"/>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D83727">
        <w:rPr>
          <w:rFonts w:ascii="Times New Roman" w:hAnsi="Times New Roman" w:cs="Times New Roman"/>
          <w:color w:val="000000"/>
          <w:sz w:val="24"/>
          <w:szCs w:val="24"/>
        </w:rPr>
        <w:t>miniPortal</w:t>
      </w:r>
      <w:proofErr w:type="spellEnd"/>
      <w:r w:rsidRPr="00D83727">
        <w:rPr>
          <w:rFonts w:ascii="Times New Roman" w:hAnsi="Times New Roman" w:cs="Times New Roman"/>
          <w:color w:val="000000"/>
          <w:sz w:val="24"/>
          <w:szCs w:val="24"/>
        </w:rPr>
        <w:t xml:space="preserve"> oraz Warunkach korzystania z elektronicznej platformy usług administracji publicznej (</w:t>
      </w:r>
      <w:proofErr w:type="spellStart"/>
      <w:r w:rsidRPr="00D83727">
        <w:rPr>
          <w:rFonts w:ascii="Times New Roman" w:hAnsi="Times New Roman" w:cs="Times New Roman"/>
          <w:color w:val="000000"/>
          <w:sz w:val="24"/>
          <w:szCs w:val="24"/>
        </w:rPr>
        <w:t>ePUAP</w:t>
      </w:r>
      <w:proofErr w:type="spellEnd"/>
      <w:r w:rsidRPr="00D83727">
        <w:rPr>
          <w:rFonts w:ascii="Times New Roman" w:hAnsi="Times New Roman" w:cs="Times New Roman"/>
          <w:color w:val="000000"/>
          <w:sz w:val="24"/>
          <w:szCs w:val="24"/>
        </w:rPr>
        <w:t xml:space="preserve">). Zasady składania ofert oraz dokumentów składanych wraz z ofertą oraz wymagania techniczne i organizacyjne ich wysyłania opisane zostały w Instrukcji użytkownika. Wykonawca zobowiązany jest zapoznać się z ww. Instrukcją i postępować wg zasad w niej wskazanych. Wykonawca ubiegając się o udzielenie zamówienia w szczególności składając ofertę akceptuje zasady korzystania z systemu </w:t>
      </w:r>
      <w:proofErr w:type="spellStart"/>
      <w:r w:rsidRPr="00D83727">
        <w:rPr>
          <w:rFonts w:ascii="Times New Roman" w:hAnsi="Times New Roman" w:cs="Times New Roman"/>
          <w:color w:val="000000"/>
          <w:sz w:val="24"/>
          <w:szCs w:val="24"/>
        </w:rPr>
        <w:t>miniPortal</w:t>
      </w:r>
      <w:proofErr w:type="spellEnd"/>
      <w:r w:rsidRPr="00D83727">
        <w:rPr>
          <w:rFonts w:ascii="Times New Roman" w:hAnsi="Times New Roman" w:cs="Times New Roman"/>
          <w:color w:val="000000"/>
          <w:sz w:val="24"/>
          <w:szCs w:val="24"/>
        </w:rPr>
        <w:t xml:space="preserve"> wskazane w Instrukcji użytkownika i SWZ. W celu korzystania z systemu </w:t>
      </w:r>
      <w:proofErr w:type="spellStart"/>
      <w:r w:rsidRPr="00D83727">
        <w:rPr>
          <w:rFonts w:ascii="Times New Roman" w:hAnsi="Times New Roman" w:cs="Times New Roman"/>
          <w:color w:val="000000"/>
          <w:sz w:val="24"/>
          <w:szCs w:val="24"/>
        </w:rPr>
        <w:t>miniPortal</w:t>
      </w:r>
      <w:proofErr w:type="spellEnd"/>
      <w:r w:rsidRPr="00D83727">
        <w:rPr>
          <w:rFonts w:ascii="Times New Roman" w:hAnsi="Times New Roman" w:cs="Times New Roman"/>
          <w:color w:val="000000"/>
          <w:sz w:val="24"/>
          <w:szCs w:val="24"/>
        </w:rPr>
        <w:t xml:space="preserve"> konieczne jest dysponowanie przez użytkownika urządzeniem teleinformatycznym z dostępem do sieci Internet. Aplikacja działa tylko na platformie Windows i wymaga .NET Framework 4.5. W przypadku korzystania z urządzeń mobilnych oraz Mac lub Linux, dostęp do wszystkich funkcjonalności systemu </w:t>
      </w:r>
      <w:proofErr w:type="spellStart"/>
      <w:r w:rsidRPr="00D83727">
        <w:rPr>
          <w:rFonts w:ascii="Times New Roman" w:hAnsi="Times New Roman" w:cs="Times New Roman"/>
          <w:color w:val="000000"/>
          <w:sz w:val="24"/>
          <w:szCs w:val="24"/>
        </w:rPr>
        <w:t>miniPortal</w:t>
      </w:r>
      <w:proofErr w:type="spellEnd"/>
      <w:r w:rsidRPr="00D83727">
        <w:rPr>
          <w:rFonts w:ascii="Times New Roman" w:hAnsi="Times New Roman" w:cs="Times New Roman"/>
          <w:color w:val="000000"/>
          <w:sz w:val="24"/>
          <w:szCs w:val="24"/>
        </w:rPr>
        <w:t xml:space="preserve"> może być ograniczony. Specyfikacja połączenia, formatu przesyłanych danych oraz kodowania i oznaczania czasu odbioru danych: </w:t>
      </w:r>
    </w:p>
    <w:p w14:paraId="66792C32" w14:textId="77777777" w:rsidR="00FE209B" w:rsidRPr="00D83727" w:rsidRDefault="00FE209B" w:rsidP="00D83727">
      <w:pPr>
        <w:autoSpaceDE w:val="0"/>
        <w:autoSpaceDN w:val="0"/>
        <w:adjustRightInd w:val="0"/>
        <w:spacing w:after="68"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specyfikacja połączenia formularze udostępnione są za pomocą protokołu TLS 1.2, </w:t>
      </w:r>
    </w:p>
    <w:p w14:paraId="51A163F6" w14:textId="77777777" w:rsidR="00FE209B" w:rsidRPr="00D83727" w:rsidRDefault="00FE209B" w:rsidP="00D83727">
      <w:pPr>
        <w:autoSpaceDE w:val="0"/>
        <w:autoSpaceDN w:val="0"/>
        <w:adjustRightInd w:val="0"/>
        <w:spacing w:after="68"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format danych oraz kodowanie </w:t>
      </w:r>
      <w:proofErr w:type="spellStart"/>
      <w:r w:rsidRPr="00D83727">
        <w:rPr>
          <w:rFonts w:ascii="Times New Roman" w:hAnsi="Times New Roman" w:cs="Times New Roman"/>
          <w:color w:val="000000"/>
          <w:sz w:val="24"/>
          <w:szCs w:val="24"/>
        </w:rPr>
        <w:t>miniPortal</w:t>
      </w:r>
      <w:proofErr w:type="spellEnd"/>
      <w:r w:rsidRPr="00D83727">
        <w:rPr>
          <w:rFonts w:ascii="Times New Roman" w:hAnsi="Times New Roman" w:cs="Times New Roman"/>
          <w:color w:val="000000"/>
          <w:sz w:val="24"/>
          <w:szCs w:val="24"/>
        </w:rPr>
        <w:t xml:space="preserve"> - Formularze dostępne są w formacie HTML z kodowaniem UTF-8, </w:t>
      </w:r>
    </w:p>
    <w:p w14:paraId="3784C07D" w14:textId="77777777" w:rsidR="00FE209B" w:rsidRPr="00D83727" w:rsidRDefault="00FE209B" w:rsidP="00D83727">
      <w:pPr>
        <w:autoSpaceDE w:val="0"/>
        <w:autoSpaceDN w:val="0"/>
        <w:adjustRightInd w:val="0"/>
        <w:spacing w:after="68"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oznaczenia czasu odbioru danych – </w:t>
      </w:r>
      <w:proofErr w:type="spellStart"/>
      <w:r w:rsidRPr="00D83727">
        <w:rPr>
          <w:rFonts w:ascii="Times New Roman" w:hAnsi="Times New Roman" w:cs="Times New Roman"/>
          <w:color w:val="000000"/>
          <w:sz w:val="24"/>
          <w:szCs w:val="24"/>
        </w:rPr>
        <w:t>miniPortal</w:t>
      </w:r>
      <w:proofErr w:type="spellEnd"/>
      <w:r w:rsidRPr="00D83727">
        <w:rPr>
          <w:rFonts w:ascii="Times New Roman" w:hAnsi="Times New Roman" w:cs="Times New Roman"/>
          <w:color w:val="000000"/>
          <w:sz w:val="24"/>
          <w:szCs w:val="24"/>
        </w:rPr>
        <w:t xml:space="preserve"> - wszelkie operacje opierają się o czas serwera i dane zapisywane są z dokładnością co do setnej części sekundy, </w:t>
      </w:r>
    </w:p>
    <w:p w14:paraId="7AD9595E"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integracja z systemem </w:t>
      </w:r>
      <w:proofErr w:type="spellStart"/>
      <w:r w:rsidRPr="00D83727">
        <w:rPr>
          <w:rFonts w:ascii="Times New Roman" w:hAnsi="Times New Roman" w:cs="Times New Roman"/>
          <w:color w:val="000000"/>
          <w:sz w:val="24"/>
          <w:szCs w:val="24"/>
        </w:rPr>
        <w:t>ePUAP</w:t>
      </w:r>
      <w:proofErr w:type="spellEnd"/>
      <w:r w:rsidRPr="00D83727">
        <w:rPr>
          <w:rFonts w:ascii="Times New Roman" w:hAnsi="Times New Roman" w:cs="Times New Roman"/>
          <w:color w:val="000000"/>
          <w:sz w:val="24"/>
          <w:szCs w:val="24"/>
        </w:rPr>
        <w:t xml:space="preserve"> jest wykonana w wykorzystaniem standardowego mechanizmu </w:t>
      </w:r>
      <w:proofErr w:type="spellStart"/>
      <w:r w:rsidRPr="00D83727">
        <w:rPr>
          <w:rFonts w:ascii="Times New Roman" w:hAnsi="Times New Roman" w:cs="Times New Roman"/>
          <w:color w:val="000000"/>
          <w:sz w:val="24"/>
          <w:szCs w:val="24"/>
        </w:rPr>
        <w:t>ePUAP</w:t>
      </w:r>
      <w:proofErr w:type="spellEnd"/>
      <w:r w:rsidRPr="00D83727">
        <w:rPr>
          <w:rFonts w:ascii="Times New Roman" w:hAnsi="Times New Roman" w:cs="Times New Roman"/>
          <w:color w:val="000000"/>
          <w:sz w:val="24"/>
          <w:szCs w:val="24"/>
        </w:rPr>
        <w:t xml:space="preserve">. W przypadku Wykonawcy wysyłającego wniosek do Zamawiającego, </w:t>
      </w:r>
      <w:r w:rsidRPr="00D83727">
        <w:rPr>
          <w:rFonts w:ascii="Times New Roman" w:hAnsi="Times New Roman" w:cs="Times New Roman"/>
          <w:color w:val="000000"/>
          <w:sz w:val="24"/>
          <w:szCs w:val="24"/>
        </w:rPr>
        <w:lastRenderedPageBreak/>
        <w:t xml:space="preserve">ESP Zamawiającego automatycznie generuje Rodzaj Urzędowego Poświadczenia Odbioru, czyli Urzędowe Poświadczenie Przedłożenia (UPP), które jest powiązane z wysyłanym dokumentem. W UPP w sekcji „Dane poświadczenia” jest zawarta informacja o dacie doręczenia. </w:t>
      </w:r>
    </w:p>
    <w:p w14:paraId="4A497C2F"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System dostępny jest za pośrednictwem następujących przeglądarek internetowych: </w:t>
      </w:r>
    </w:p>
    <w:p w14:paraId="002E00F4" w14:textId="77777777" w:rsidR="00FE209B" w:rsidRPr="00D83727" w:rsidRDefault="00FE209B" w:rsidP="00D83727">
      <w:pPr>
        <w:autoSpaceDE w:val="0"/>
        <w:autoSpaceDN w:val="0"/>
        <w:adjustRightInd w:val="0"/>
        <w:spacing w:after="65"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Microsoft Internet Explorer od wersji 9.0, </w:t>
      </w:r>
    </w:p>
    <w:p w14:paraId="7FE73700" w14:textId="77777777" w:rsidR="00FE209B" w:rsidRPr="00D83727" w:rsidRDefault="00FE209B" w:rsidP="00D83727">
      <w:pPr>
        <w:autoSpaceDE w:val="0"/>
        <w:autoSpaceDN w:val="0"/>
        <w:adjustRightInd w:val="0"/>
        <w:spacing w:after="65"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Mozilla </w:t>
      </w:r>
      <w:proofErr w:type="spellStart"/>
      <w:r w:rsidRPr="00D83727">
        <w:rPr>
          <w:rFonts w:ascii="Times New Roman" w:hAnsi="Times New Roman" w:cs="Times New Roman"/>
          <w:color w:val="000000"/>
          <w:sz w:val="24"/>
          <w:szCs w:val="24"/>
        </w:rPr>
        <w:t>Firefox</w:t>
      </w:r>
      <w:proofErr w:type="spellEnd"/>
      <w:r w:rsidRPr="00D83727">
        <w:rPr>
          <w:rFonts w:ascii="Times New Roman" w:hAnsi="Times New Roman" w:cs="Times New Roman"/>
          <w:color w:val="000000"/>
          <w:sz w:val="24"/>
          <w:szCs w:val="24"/>
        </w:rPr>
        <w:t xml:space="preserve"> od wersji 15, </w:t>
      </w:r>
    </w:p>
    <w:p w14:paraId="6435FB34"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Google Chrome od wersji 20. </w:t>
      </w:r>
    </w:p>
    <w:p w14:paraId="41C181A2" w14:textId="20ECAFE3" w:rsidR="00FE209B" w:rsidRPr="00D83727" w:rsidRDefault="00FE209B"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11.5. </w:t>
      </w:r>
      <w:r w:rsidRPr="00D83727">
        <w:rPr>
          <w:rFonts w:ascii="Times New Roman" w:eastAsiaTheme="minorHAnsi" w:hAnsi="Times New Roman" w:cs="Times New Roman"/>
        </w:rPr>
        <w:t xml:space="preserve">Maksymalny rozmiar plików przesyłanych za pośrednictwem dedykowanych formularzy: </w:t>
      </w:r>
      <w:r w:rsidRPr="00D83727">
        <w:rPr>
          <w:rFonts w:ascii="Times New Roman" w:eastAsiaTheme="minorHAnsi" w:hAnsi="Times New Roman" w:cs="Times New Roman"/>
          <w:b/>
          <w:bCs/>
          <w:i/>
          <w:iCs/>
        </w:rPr>
        <w:t xml:space="preserve">„Formularz złożenia, zmiany, wycofania oferty lub wniosku” </w:t>
      </w:r>
      <w:r w:rsidRPr="00D83727">
        <w:rPr>
          <w:rFonts w:ascii="Times New Roman" w:eastAsiaTheme="minorHAnsi" w:hAnsi="Times New Roman" w:cs="Times New Roman"/>
        </w:rPr>
        <w:t xml:space="preserve">i </w:t>
      </w:r>
      <w:r w:rsidRPr="00D83727">
        <w:rPr>
          <w:rFonts w:ascii="Times New Roman" w:eastAsiaTheme="minorHAnsi" w:hAnsi="Times New Roman" w:cs="Times New Roman"/>
          <w:b/>
          <w:bCs/>
          <w:i/>
          <w:iCs/>
        </w:rPr>
        <w:t xml:space="preserve">„Formularza do komunikacji” </w:t>
      </w:r>
      <w:r w:rsidRPr="00D83727">
        <w:rPr>
          <w:rFonts w:ascii="Times New Roman" w:eastAsiaTheme="minorHAnsi" w:hAnsi="Times New Roman" w:cs="Times New Roman"/>
        </w:rPr>
        <w:t xml:space="preserve">wynosi 150 MB. </w:t>
      </w:r>
    </w:p>
    <w:p w14:paraId="3796FBBE"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11.6. </w:t>
      </w:r>
      <w:r w:rsidRPr="00D83727">
        <w:rPr>
          <w:rFonts w:ascii="Times New Roman" w:hAnsi="Times New Roman" w:cs="Times New Roman"/>
          <w:color w:val="000000"/>
          <w:sz w:val="24"/>
          <w:szCs w:val="24"/>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D83727">
        <w:rPr>
          <w:rFonts w:ascii="Times New Roman" w:hAnsi="Times New Roman" w:cs="Times New Roman"/>
          <w:color w:val="000000"/>
          <w:sz w:val="24"/>
          <w:szCs w:val="24"/>
        </w:rPr>
        <w:t>ePUAP</w:t>
      </w:r>
      <w:proofErr w:type="spellEnd"/>
      <w:r w:rsidRPr="00D83727">
        <w:rPr>
          <w:rFonts w:ascii="Times New Roman" w:hAnsi="Times New Roman" w:cs="Times New Roman"/>
          <w:color w:val="000000"/>
          <w:sz w:val="24"/>
          <w:szCs w:val="24"/>
        </w:rPr>
        <w:t xml:space="preserve">. </w:t>
      </w:r>
    </w:p>
    <w:p w14:paraId="36448456" w14:textId="20819FDD"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11.7. Zamawiający przekazuje identyfikator postępowania na </w:t>
      </w:r>
      <w:proofErr w:type="spellStart"/>
      <w:r w:rsidRPr="00D83727">
        <w:rPr>
          <w:rFonts w:ascii="Times New Roman" w:hAnsi="Times New Roman" w:cs="Times New Roman"/>
          <w:b/>
          <w:bCs/>
          <w:color w:val="000000"/>
          <w:sz w:val="24"/>
          <w:szCs w:val="24"/>
        </w:rPr>
        <w:t>miniPortalu</w:t>
      </w:r>
      <w:proofErr w:type="spellEnd"/>
      <w:r w:rsidRPr="00D83727">
        <w:rPr>
          <w:rFonts w:ascii="Times New Roman" w:hAnsi="Times New Roman" w:cs="Times New Roman"/>
          <w:b/>
          <w:bCs/>
          <w:color w:val="000000"/>
          <w:sz w:val="24"/>
          <w:szCs w:val="24"/>
        </w:rPr>
        <w:t xml:space="preserve"> jako załącznik Nr </w:t>
      </w:r>
      <w:r w:rsidR="00C21931">
        <w:rPr>
          <w:rFonts w:ascii="Times New Roman" w:hAnsi="Times New Roman" w:cs="Times New Roman"/>
          <w:b/>
          <w:bCs/>
          <w:color w:val="000000"/>
          <w:sz w:val="24"/>
          <w:szCs w:val="24"/>
        </w:rPr>
        <w:t>6</w:t>
      </w:r>
      <w:r w:rsidRPr="00D83727">
        <w:rPr>
          <w:rFonts w:ascii="Times New Roman" w:hAnsi="Times New Roman" w:cs="Times New Roman"/>
          <w:b/>
          <w:bCs/>
          <w:color w:val="000000"/>
          <w:sz w:val="24"/>
          <w:szCs w:val="24"/>
        </w:rPr>
        <w:t xml:space="preserve"> do SWZ. </w:t>
      </w:r>
      <w:r w:rsidRPr="00D83727">
        <w:rPr>
          <w:rFonts w:ascii="Times New Roman" w:hAnsi="Times New Roman" w:cs="Times New Roman"/>
          <w:color w:val="000000"/>
          <w:sz w:val="24"/>
          <w:szCs w:val="24"/>
        </w:rPr>
        <w:t xml:space="preserve">Dane postępowanie można wyszukać również na Liście wszystkich postępowań w </w:t>
      </w:r>
      <w:proofErr w:type="spellStart"/>
      <w:r w:rsidRPr="00D83727">
        <w:rPr>
          <w:rFonts w:ascii="Times New Roman" w:hAnsi="Times New Roman" w:cs="Times New Roman"/>
          <w:color w:val="000000"/>
          <w:sz w:val="24"/>
          <w:szCs w:val="24"/>
        </w:rPr>
        <w:t>miniPortalu</w:t>
      </w:r>
      <w:proofErr w:type="spellEnd"/>
      <w:r w:rsidRPr="00D83727">
        <w:rPr>
          <w:rFonts w:ascii="Times New Roman" w:hAnsi="Times New Roman" w:cs="Times New Roman"/>
          <w:color w:val="000000"/>
          <w:sz w:val="24"/>
          <w:szCs w:val="24"/>
        </w:rPr>
        <w:t xml:space="preserve">, klikając wcześniej opcję „Dla Wykonawców” lub ze strony głównej z zakładki Postępowania. </w:t>
      </w:r>
    </w:p>
    <w:p w14:paraId="7D95A8B0"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Składanie ofert. </w:t>
      </w:r>
    </w:p>
    <w:p w14:paraId="717552C8"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11.8. </w:t>
      </w:r>
      <w:r w:rsidRPr="00D83727">
        <w:rPr>
          <w:rFonts w:ascii="Times New Roman" w:hAnsi="Times New Roman" w:cs="Times New Roman"/>
          <w:color w:val="000000"/>
          <w:sz w:val="24"/>
          <w:szCs w:val="24"/>
        </w:rPr>
        <w:t xml:space="preserve">Wykonawca składa ofertę za pośrednictwem </w:t>
      </w:r>
      <w:r w:rsidRPr="00D83727">
        <w:rPr>
          <w:rFonts w:ascii="Times New Roman" w:hAnsi="Times New Roman" w:cs="Times New Roman"/>
          <w:b/>
          <w:bCs/>
          <w:i/>
          <w:iCs/>
          <w:color w:val="000000"/>
          <w:sz w:val="24"/>
          <w:szCs w:val="24"/>
        </w:rPr>
        <w:t xml:space="preserve">„Formularza do złożenia, zmiany, wycofania oferty lub wniosku” </w:t>
      </w:r>
      <w:r w:rsidRPr="00D83727">
        <w:rPr>
          <w:rFonts w:ascii="Times New Roman" w:hAnsi="Times New Roman" w:cs="Times New Roman"/>
          <w:color w:val="000000"/>
          <w:sz w:val="24"/>
          <w:szCs w:val="24"/>
        </w:rPr>
        <w:t xml:space="preserve">dostępnego na </w:t>
      </w:r>
      <w:proofErr w:type="spellStart"/>
      <w:r w:rsidRPr="00D83727">
        <w:rPr>
          <w:rFonts w:ascii="Times New Roman" w:hAnsi="Times New Roman" w:cs="Times New Roman"/>
          <w:color w:val="000000"/>
          <w:sz w:val="24"/>
          <w:szCs w:val="24"/>
        </w:rPr>
        <w:t>ePUAP</w:t>
      </w:r>
      <w:proofErr w:type="spellEnd"/>
      <w:r w:rsidRPr="00D83727">
        <w:rPr>
          <w:rFonts w:ascii="Times New Roman" w:hAnsi="Times New Roman" w:cs="Times New Roman"/>
          <w:color w:val="000000"/>
          <w:sz w:val="24"/>
          <w:szCs w:val="24"/>
        </w:rPr>
        <w:t xml:space="preserve"> i udostępnionego również na </w:t>
      </w:r>
      <w:proofErr w:type="spellStart"/>
      <w:r w:rsidRPr="00D83727">
        <w:rPr>
          <w:rFonts w:ascii="Times New Roman" w:hAnsi="Times New Roman" w:cs="Times New Roman"/>
          <w:color w:val="000000"/>
          <w:sz w:val="24"/>
          <w:szCs w:val="24"/>
        </w:rPr>
        <w:t>miniPortalu</w:t>
      </w:r>
      <w:proofErr w:type="spellEnd"/>
      <w:r w:rsidRPr="00D83727">
        <w:rPr>
          <w:rFonts w:ascii="Times New Roman" w:hAnsi="Times New Roman" w:cs="Times New Roman"/>
          <w:color w:val="000000"/>
          <w:sz w:val="24"/>
          <w:szCs w:val="24"/>
        </w:rPr>
        <w:t xml:space="preserve">. Funkcjonalność do zaszyfrowania oferty przez Wykonawcę jest dostępna dla wykonawców na </w:t>
      </w:r>
      <w:proofErr w:type="spellStart"/>
      <w:r w:rsidRPr="00D83727">
        <w:rPr>
          <w:rFonts w:ascii="Times New Roman" w:hAnsi="Times New Roman" w:cs="Times New Roman"/>
          <w:color w:val="000000"/>
          <w:sz w:val="24"/>
          <w:szCs w:val="24"/>
        </w:rPr>
        <w:t>miniPortalu</w:t>
      </w:r>
      <w:proofErr w:type="spellEnd"/>
      <w:r w:rsidRPr="00D83727">
        <w:rPr>
          <w:rFonts w:ascii="Times New Roman" w:hAnsi="Times New Roman" w:cs="Times New Roman"/>
          <w:color w:val="000000"/>
          <w:sz w:val="24"/>
          <w:szCs w:val="24"/>
        </w:rPr>
        <w:t xml:space="preserve">, w szczegółach danego postępowania. W formularzu oferty Wykonawca zobowiązany jest podać adres skrzynki </w:t>
      </w:r>
      <w:proofErr w:type="spellStart"/>
      <w:r w:rsidRPr="00D83727">
        <w:rPr>
          <w:rFonts w:ascii="Times New Roman" w:hAnsi="Times New Roman" w:cs="Times New Roman"/>
          <w:color w:val="000000"/>
          <w:sz w:val="24"/>
          <w:szCs w:val="24"/>
        </w:rPr>
        <w:t>ePUAP</w:t>
      </w:r>
      <w:proofErr w:type="spellEnd"/>
      <w:r w:rsidRPr="00D83727">
        <w:rPr>
          <w:rFonts w:ascii="Times New Roman" w:hAnsi="Times New Roman" w:cs="Times New Roman"/>
          <w:color w:val="000000"/>
          <w:sz w:val="24"/>
          <w:szCs w:val="24"/>
        </w:rPr>
        <w:t xml:space="preserve">, na którym prowadzona będzie korespondencja związana z postępowaniem. </w:t>
      </w:r>
    </w:p>
    <w:p w14:paraId="3CF5C3C2"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11.9. </w:t>
      </w:r>
      <w:r w:rsidRPr="00D83727">
        <w:rPr>
          <w:rFonts w:ascii="Times New Roman" w:hAnsi="Times New Roman" w:cs="Times New Roman"/>
          <w:color w:val="000000"/>
          <w:sz w:val="24"/>
          <w:szCs w:val="24"/>
        </w:rPr>
        <w:t xml:space="preserve">Ofertę należy sporządzić w języku polskim. </w:t>
      </w:r>
    </w:p>
    <w:p w14:paraId="3B63C21E"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11.10. Ofertę składa się, pod rygorem nieważności, w formie elektronicznej lub w postaci elektronicznej opatrzonej podpisem zaufanym lub podpisem osobistym. </w:t>
      </w:r>
    </w:p>
    <w:p w14:paraId="7D1ACE2A"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11.11. </w:t>
      </w:r>
      <w:r w:rsidRPr="00D83727">
        <w:rPr>
          <w:rFonts w:ascii="Times New Roman" w:hAnsi="Times New Roman" w:cs="Times New Roman"/>
          <w:color w:val="000000"/>
          <w:sz w:val="24"/>
          <w:szCs w:val="24"/>
        </w:rPr>
        <w:t xml:space="preserve">Sposób złożenia oferty, w tym zaszyfrowania oferty opisany został w </w:t>
      </w:r>
      <w:r w:rsidRPr="00D83727">
        <w:rPr>
          <w:rFonts w:ascii="Times New Roman" w:hAnsi="Times New Roman" w:cs="Times New Roman"/>
          <w:i/>
          <w:iCs/>
          <w:color w:val="000000"/>
          <w:sz w:val="24"/>
          <w:szCs w:val="24"/>
        </w:rPr>
        <w:t>„Instrukcji użytkownika”</w:t>
      </w:r>
      <w:r w:rsidRPr="00D83727">
        <w:rPr>
          <w:rFonts w:ascii="Times New Roman" w:hAnsi="Times New Roman" w:cs="Times New Roman"/>
          <w:color w:val="000000"/>
          <w:sz w:val="24"/>
          <w:szCs w:val="24"/>
        </w:rPr>
        <w:t xml:space="preserve">, dostępnej na stronie: https://miniportal.uzp.gov.pl </w:t>
      </w:r>
    </w:p>
    <w:p w14:paraId="08641639" w14:textId="3E4D0279"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11.12. </w:t>
      </w:r>
      <w:r w:rsidRPr="00D83727">
        <w:rPr>
          <w:rFonts w:ascii="Times New Roman" w:hAnsi="Times New Roman" w:cs="Times New Roman"/>
          <w:color w:val="000000"/>
          <w:sz w:val="24"/>
          <w:szCs w:val="24"/>
        </w:rPr>
        <w:t xml:space="preserve">Jeżeli dokumenty elektroniczne, przekazywane przy użyciu środków komunikacji elektronicznej, zawierają informacje stanowiące tajemnicę przedsiębiorstwa w rozumieniu przepisów ustawy z dnia 16 kwietnia 1993 roku o zwalczaniu nieuczciwej konkurencji, </w:t>
      </w:r>
      <w:r w:rsidRPr="00D83727">
        <w:rPr>
          <w:rFonts w:ascii="Times New Roman" w:hAnsi="Times New Roman" w:cs="Times New Roman"/>
          <w:color w:val="000000"/>
          <w:sz w:val="24"/>
          <w:szCs w:val="24"/>
        </w:rPr>
        <w:lastRenderedPageBreak/>
        <w:t xml:space="preserve">wykonawca, w celu utrzymania w poufności tych informacji, przekazuje je w wydzielonym i odpowiednio oznaczonym pliku, wraz z jednoczesnym zaznaczeniem polecenia </w:t>
      </w:r>
      <w:r w:rsidRPr="00D83727">
        <w:rPr>
          <w:rFonts w:ascii="Times New Roman" w:hAnsi="Times New Roman" w:cs="Times New Roman"/>
          <w:i/>
          <w:iCs/>
          <w:color w:val="000000"/>
          <w:sz w:val="24"/>
          <w:szCs w:val="24"/>
        </w:rPr>
        <w:t>„Załącznik stanowiący tajemnicę przedsiębiorstwa”</w:t>
      </w:r>
      <w:r w:rsidRPr="00D83727">
        <w:rPr>
          <w:rFonts w:ascii="Times New Roman" w:hAnsi="Times New Roman" w:cs="Times New Roman"/>
          <w:color w:val="000000"/>
          <w:sz w:val="24"/>
          <w:szCs w:val="24"/>
        </w:rPr>
        <w:t xml:space="preserve">, a następnie wraz z plikami stanowiącymi jawną część należy ten plik zaszyfrować. </w:t>
      </w:r>
    </w:p>
    <w:p w14:paraId="02B55104"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11.13. Do oferty </w:t>
      </w:r>
      <w:r w:rsidRPr="00D83727">
        <w:rPr>
          <w:rFonts w:ascii="Times New Roman" w:hAnsi="Times New Roman" w:cs="Times New Roman"/>
          <w:color w:val="000000"/>
          <w:sz w:val="24"/>
          <w:szCs w:val="24"/>
        </w:rPr>
        <w:t xml:space="preserve">należy dołączyć oświadczenie o niepodleganiu wykluczeniu, spełnianiu warunków udziału w postępowaniu, w zakresie wskazanym w pkt 8.1 SWZ, w formie elektronicznej lub w postaci elektronicznej opatrzonej podpisem zaufanym lub podpisem osobistym, a następnie zaszyfrować wraz z plikami stanowiącymi ofertę. </w:t>
      </w:r>
    </w:p>
    <w:p w14:paraId="00F1C4CC"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11.14. </w:t>
      </w:r>
      <w:r w:rsidRPr="00D83727">
        <w:rPr>
          <w:rFonts w:ascii="Times New Roman" w:hAnsi="Times New Roman" w:cs="Times New Roman"/>
          <w:color w:val="000000"/>
          <w:sz w:val="24"/>
          <w:szCs w:val="24"/>
        </w:rPr>
        <w:t xml:space="preserve">Oferta może być złożona tylko do upływu terminu składania ofert. </w:t>
      </w:r>
    </w:p>
    <w:p w14:paraId="56177E62"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11.15. </w:t>
      </w:r>
      <w:r w:rsidRPr="00D83727">
        <w:rPr>
          <w:rFonts w:ascii="Times New Roman" w:hAnsi="Times New Roman" w:cs="Times New Roman"/>
          <w:color w:val="000000"/>
          <w:sz w:val="24"/>
          <w:szCs w:val="24"/>
        </w:rPr>
        <w:t xml:space="preserve">Wykonawca może przed upływem terminu do składania ofert wycofać ofertę za pośrednictwem </w:t>
      </w:r>
      <w:r w:rsidRPr="00D83727">
        <w:rPr>
          <w:rFonts w:ascii="Times New Roman" w:hAnsi="Times New Roman" w:cs="Times New Roman"/>
          <w:b/>
          <w:bCs/>
          <w:i/>
          <w:iCs/>
          <w:color w:val="000000"/>
          <w:sz w:val="24"/>
          <w:szCs w:val="24"/>
        </w:rPr>
        <w:t xml:space="preserve">„Formularza do złożenia, zmiany, wycofania oferty lub wniosku” </w:t>
      </w:r>
      <w:r w:rsidRPr="00D83727">
        <w:rPr>
          <w:rFonts w:ascii="Times New Roman" w:hAnsi="Times New Roman" w:cs="Times New Roman"/>
          <w:color w:val="000000"/>
          <w:sz w:val="24"/>
          <w:szCs w:val="24"/>
        </w:rPr>
        <w:t xml:space="preserve">dostępnego na </w:t>
      </w:r>
      <w:proofErr w:type="spellStart"/>
      <w:r w:rsidRPr="00D83727">
        <w:rPr>
          <w:rFonts w:ascii="Times New Roman" w:hAnsi="Times New Roman" w:cs="Times New Roman"/>
          <w:color w:val="000000"/>
          <w:sz w:val="24"/>
          <w:szCs w:val="24"/>
        </w:rPr>
        <w:t>ePUAP</w:t>
      </w:r>
      <w:proofErr w:type="spellEnd"/>
      <w:r w:rsidRPr="00D83727">
        <w:rPr>
          <w:rFonts w:ascii="Times New Roman" w:hAnsi="Times New Roman" w:cs="Times New Roman"/>
          <w:color w:val="000000"/>
          <w:sz w:val="24"/>
          <w:szCs w:val="24"/>
        </w:rPr>
        <w:t xml:space="preserve"> i udostępnionego również na </w:t>
      </w:r>
      <w:proofErr w:type="spellStart"/>
      <w:r w:rsidRPr="00D83727">
        <w:rPr>
          <w:rFonts w:ascii="Times New Roman" w:hAnsi="Times New Roman" w:cs="Times New Roman"/>
          <w:color w:val="000000"/>
          <w:sz w:val="24"/>
          <w:szCs w:val="24"/>
        </w:rPr>
        <w:t>miniPortalu</w:t>
      </w:r>
      <w:proofErr w:type="spellEnd"/>
      <w:r w:rsidRPr="00D83727">
        <w:rPr>
          <w:rFonts w:ascii="Times New Roman" w:hAnsi="Times New Roman" w:cs="Times New Roman"/>
          <w:color w:val="000000"/>
          <w:sz w:val="24"/>
          <w:szCs w:val="24"/>
        </w:rPr>
        <w:t xml:space="preserve">. Sposób wycofania oferty został opisany w </w:t>
      </w:r>
      <w:r w:rsidRPr="00D83727">
        <w:rPr>
          <w:rFonts w:ascii="Times New Roman" w:hAnsi="Times New Roman" w:cs="Times New Roman"/>
          <w:i/>
          <w:iCs/>
          <w:color w:val="000000"/>
          <w:sz w:val="24"/>
          <w:szCs w:val="24"/>
        </w:rPr>
        <w:t xml:space="preserve">„Instrukcji użytkownika” </w:t>
      </w:r>
      <w:r w:rsidRPr="00D83727">
        <w:rPr>
          <w:rFonts w:ascii="Times New Roman" w:hAnsi="Times New Roman" w:cs="Times New Roman"/>
          <w:color w:val="000000"/>
          <w:sz w:val="24"/>
          <w:szCs w:val="24"/>
        </w:rPr>
        <w:t xml:space="preserve">dostępnej na </w:t>
      </w:r>
      <w:proofErr w:type="spellStart"/>
      <w:r w:rsidRPr="00D83727">
        <w:rPr>
          <w:rFonts w:ascii="Times New Roman" w:hAnsi="Times New Roman" w:cs="Times New Roman"/>
          <w:color w:val="000000"/>
          <w:sz w:val="24"/>
          <w:szCs w:val="24"/>
        </w:rPr>
        <w:t>miniPortalu</w:t>
      </w:r>
      <w:proofErr w:type="spellEnd"/>
      <w:r w:rsidRPr="00D83727">
        <w:rPr>
          <w:rFonts w:ascii="Times New Roman" w:hAnsi="Times New Roman" w:cs="Times New Roman"/>
          <w:color w:val="000000"/>
          <w:sz w:val="24"/>
          <w:szCs w:val="24"/>
        </w:rPr>
        <w:t xml:space="preserve">. </w:t>
      </w:r>
    </w:p>
    <w:p w14:paraId="4B1411F8" w14:textId="67976E0E" w:rsidR="00FE209B" w:rsidRPr="00D83727" w:rsidRDefault="00FE209B"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11.16. </w:t>
      </w:r>
      <w:r w:rsidRPr="00D83727">
        <w:rPr>
          <w:rFonts w:ascii="Times New Roman" w:eastAsiaTheme="minorHAnsi" w:hAnsi="Times New Roman" w:cs="Times New Roman"/>
        </w:rPr>
        <w:t>Wykonawca po upływie terminu do składania ofert nie może skutecznie dokonać</w:t>
      </w:r>
      <w:r w:rsidR="00951792" w:rsidRPr="00D83727">
        <w:rPr>
          <w:rFonts w:ascii="Times New Roman" w:eastAsiaTheme="minorHAnsi" w:hAnsi="Times New Roman" w:cs="Times New Roman"/>
        </w:rPr>
        <w:t xml:space="preserve"> </w:t>
      </w:r>
      <w:r w:rsidRPr="00D83727">
        <w:rPr>
          <w:rFonts w:ascii="Times New Roman" w:eastAsiaTheme="minorHAnsi" w:hAnsi="Times New Roman" w:cs="Times New Roman"/>
        </w:rPr>
        <w:t xml:space="preserve">zmiany ani wycofać złożonej oferty. </w:t>
      </w:r>
    </w:p>
    <w:p w14:paraId="5C022F0F"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Składanie dokumentów innych niż oferty </w:t>
      </w:r>
    </w:p>
    <w:p w14:paraId="5AD435BA"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11.17. </w:t>
      </w:r>
      <w:r w:rsidRPr="00D83727">
        <w:rPr>
          <w:rFonts w:ascii="Times New Roman" w:hAnsi="Times New Roman" w:cs="Times New Roman"/>
          <w:color w:val="000000"/>
          <w:sz w:val="24"/>
          <w:szCs w:val="24"/>
        </w:rPr>
        <w:t xml:space="preserve">W postępowaniu o udzielenie zamówienia komunikacja pomiędzy Zamawiającym a Wykonawcami w zakresie składania dokumentów, oświadczeń, wniosków (innych niż ofert - które mogą być przekazywane jedynie w sposób wskazany w pkt 11.8 SWZ) odbywa się elektronicznie za pośrednictwem: </w:t>
      </w:r>
    </w:p>
    <w:p w14:paraId="1A1E1443"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dedykowanego formularza: </w:t>
      </w:r>
      <w:r w:rsidRPr="00D83727">
        <w:rPr>
          <w:rFonts w:ascii="Times New Roman" w:hAnsi="Times New Roman" w:cs="Times New Roman"/>
          <w:i/>
          <w:iCs/>
          <w:color w:val="000000"/>
          <w:sz w:val="24"/>
          <w:szCs w:val="24"/>
        </w:rPr>
        <w:t>„Formularz do komunikacji</w:t>
      </w:r>
      <w:r w:rsidRPr="00D83727">
        <w:rPr>
          <w:rFonts w:ascii="Times New Roman" w:hAnsi="Times New Roman" w:cs="Times New Roman"/>
          <w:b/>
          <w:bCs/>
          <w:i/>
          <w:iCs/>
          <w:color w:val="000000"/>
          <w:sz w:val="24"/>
          <w:szCs w:val="24"/>
        </w:rPr>
        <w:t xml:space="preserve">” </w:t>
      </w:r>
      <w:r w:rsidRPr="00D83727">
        <w:rPr>
          <w:rFonts w:ascii="Times New Roman" w:hAnsi="Times New Roman" w:cs="Times New Roman"/>
          <w:color w:val="000000"/>
          <w:sz w:val="24"/>
          <w:szCs w:val="24"/>
        </w:rPr>
        <w:t xml:space="preserve">dostępnego na </w:t>
      </w:r>
      <w:proofErr w:type="spellStart"/>
      <w:r w:rsidRPr="00D83727">
        <w:rPr>
          <w:rFonts w:ascii="Times New Roman" w:hAnsi="Times New Roman" w:cs="Times New Roman"/>
          <w:color w:val="000000"/>
          <w:sz w:val="24"/>
          <w:szCs w:val="24"/>
        </w:rPr>
        <w:t>ePUAP</w:t>
      </w:r>
      <w:proofErr w:type="spellEnd"/>
      <w:r w:rsidRPr="00D83727">
        <w:rPr>
          <w:rFonts w:ascii="Times New Roman" w:hAnsi="Times New Roman" w:cs="Times New Roman"/>
          <w:color w:val="000000"/>
          <w:sz w:val="24"/>
          <w:szCs w:val="24"/>
        </w:rPr>
        <w:t xml:space="preserve"> oraz udostępnionego przez </w:t>
      </w:r>
      <w:proofErr w:type="spellStart"/>
      <w:r w:rsidRPr="00D83727">
        <w:rPr>
          <w:rFonts w:ascii="Times New Roman" w:hAnsi="Times New Roman" w:cs="Times New Roman"/>
          <w:color w:val="000000"/>
          <w:sz w:val="24"/>
          <w:szCs w:val="24"/>
        </w:rPr>
        <w:t>miniPortal</w:t>
      </w:r>
      <w:proofErr w:type="spellEnd"/>
      <w:r w:rsidRPr="00D83727">
        <w:rPr>
          <w:rFonts w:ascii="Times New Roman" w:hAnsi="Times New Roman" w:cs="Times New Roman"/>
          <w:color w:val="000000"/>
          <w:sz w:val="24"/>
          <w:szCs w:val="24"/>
        </w:rPr>
        <w:t xml:space="preserve">; </w:t>
      </w:r>
    </w:p>
    <w:p w14:paraId="0EFC1334"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lub </w:t>
      </w:r>
    </w:p>
    <w:p w14:paraId="77796297" w14:textId="6767121D"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poczty elektronicznej na adres poczty Zamawiającego: </w:t>
      </w:r>
      <w:r w:rsidR="00690A53">
        <w:rPr>
          <w:rStyle w:val="fs13lh1-5"/>
        </w:rPr>
        <w:t>dps@powiatrybnicki.pl</w:t>
      </w:r>
    </w:p>
    <w:p w14:paraId="06C83D9C"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Zamawiający przekazuje dokumenty na adres poczty elektronicznej wskazany w formularzu ofertowym Wykonawcy, na co Wykonawca wyraża zgodę wskazując ten adres w ofercie i zobowiązuje się do utrzymania jego funkcjonalności przez czas trwania postępowania. Domniemywa się, że dokumenty, oświadczenia i wnioski przekazane na adres poczty elektronicznej wskazany w formularzu ofertowym zostały doręczone skutecznie, a Wykonawca zapoznał się z ich treścią. </w:t>
      </w:r>
    </w:p>
    <w:p w14:paraId="4AF03BCC"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11.18. </w:t>
      </w:r>
      <w:r w:rsidRPr="00D83727">
        <w:rPr>
          <w:rFonts w:ascii="Times New Roman" w:hAnsi="Times New Roman" w:cs="Times New Roman"/>
          <w:color w:val="000000"/>
          <w:sz w:val="24"/>
          <w:szCs w:val="24"/>
        </w:rPr>
        <w:t xml:space="preserve">W przypadku korzystania z rozwiązania wskazanego w rozdziale 11.17 lit a) SWZ dokumenty elektroniczne, składane są przez Wykonawcę za pośrednictwem </w:t>
      </w:r>
      <w:r w:rsidRPr="00D83727">
        <w:rPr>
          <w:rFonts w:ascii="Times New Roman" w:hAnsi="Times New Roman" w:cs="Times New Roman"/>
          <w:b/>
          <w:bCs/>
          <w:i/>
          <w:iCs/>
          <w:color w:val="000000"/>
          <w:sz w:val="24"/>
          <w:szCs w:val="24"/>
        </w:rPr>
        <w:t xml:space="preserve">„Formularza do komunikacji” </w:t>
      </w:r>
      <w:r w:rsidRPr="00D83727">
        <w:rPr>
          <w:rFonts w:ascii="Times New Roman" w:hAnsi="Times New Roman" w:cs="Times New Roman"/>
          <w:color w:val="000000"/>
          <w:sz w:val="24"/>
          <w:szCs w:val="24"/>
        </w:rPr>
        <w:t xml:space="preserve">jako załączniki. </w:t>
      </w:r>
    </w:p>
    <w:p w14:paraId="2FE2D1C7" w14:textId="4C7C58C2" w:rsidR="00FE209B" w:rsidRPr="00D83727" w:rsidRDefault="00FE209B"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lastRenderedPageBreak/>
        <w:t xml:space="preserve">11.19. </w:t>
      </w:r>
      <w:r w:rsidRPr="00D83727">
        <w:rPr>
          <w:rFonts w:ascii="Times New Roman" w:eastAsiaTheme="minorHAnsi" w:hAnsi="Times New Roman" w:cs="Times New Roman"/>
        </w:rPr>
        <w:t>Sposób sporządzenia dokumentów elektronicznych musi być zgody z wymaganiami określonymi w rozporządzeniu Prezesa Rady Ministrów z dnia 30 grudnia 2020 r</w:t>
      </w:r>
      <w:r w:rsidR="00951792" w:rsidRPr="00D83727">
        <w:rPr>
          <w:rFonts w:ascii="Times New Roman" w:eastAsiaTheme="minorHAnsi" w:hAnsi="Times New Roman" w:cs="Times New Roman"/>
        </w:rPr>
        <w:t>oku</w:t>
      </w:r>
      <w:r w:rsidRPr="00D83727">
        <w:rPr>
          <w:rFonts w:ascii="Times New Roman" w:eastAsiaTheme="minorHAnsi" w:hAnsi="Times New Roman" w:cs="Times New Roman"/>
        </w:rPr>
        <w:t xml:space="preserve">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14:paraId="5965D88D" w14:textId="7E9820C1" w:rsidR="00951792" w:rsidRPr="00D83727" w:rsidRDefault="00951792"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Rozdział 12 Wymagania dotyczące wadium</w:t>
      </w:r>
    </w:p>
    <w:p w14:paraId="2D2D91A3" w14:textId="072A535D" w:rsidR="00951792" w:rsidRPr="00D83727" w:rsidRDefault="00951792" w:rsidP="00D83727">
      <w:pPr>
        <w:pStyle w:val="Default"/>
        <w:spacing w:line="360" w:lineRule="auto"/>
        <w:jc w:val="both"/>
        <w:rPr>
          <w:rFonts w:ascii="Times New Roman" w:hAnsi="Times New Roman" w:cs="Times New Roman"/>
        </w:rPr>
      </w:pPr>
      <w:r w:rsidRPr="00D83727">
        <w:rPr>
          <w:rFonts w:ascii="Times New Roman" w:hAnsi="Times New Roman" w:cs="Times New Roman"/>
          <w:b/>
          <w:bCs/>
        </w:rPr>
        <w:t xml:space="preserve">12.1. </w:t>
      </w:r>
      <w:r w:rsidRPr="00D83727">
        <w:rPr>
          <w:rFonts w:ascii="Times New Roman" w:hAnsi="Times New Roman" w:cs="Times New Roman"/>
        </w:rPr>
        <w:t>Zamawiający nie wymaga wnoszenia wadium w niniejszym postępowaniu.</w:t>
      </w:r>
    </w:p>
    <w:p w14:paraId="7DCCCF6D" w14:textId="252FDBA1" w:rsidR="00951792" w:rsidRPr="00D83727" w:rsidRDefault="00951792"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t>Rozdział 13 Opis sposobu przygotowania oferty</w:t>
      </w:r>
    </w:p>
    <w:p w14:paraId="179B5849"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13.1. Każdy Wykonawca może złożyć jedną ofertę</w:t>
      </w:r>
      <w:r w:rsidRPr="00D83727">
        <w:rPr>
          <w:rFonts w:ascii="Times New Roman" w:hAnsi="Times New Roman" w:cs="Times New Roman"/>
          <w:color w:val="000000"/>
          <w:sz w:val="24"/>
          <w:szCs w:val="24"/>
        </w:rPr>
        <w:t xml:space="preserve">. Złożenie więcej niż jednej oferty spowoduje odrzucenie wszystkich ofert złożonych przez Wykonawcę </w:t>
      </w:r>
    </w:p>
    <w:p w14:paraId="7FA983BD" w14:textId="46E9F3A7" w:rsidR="00951792" w:rsidRPr="00D83727" w:rsidRDefault="00951792" w:rsidP="00D83727">
      <w:pPr>
        <w:pStyle w:val="Default"/>
        <w:spacing w:line="360" w:lineRule="auto"/>
        <w:jc w:val="both"/>
        <w:rPr>
          <w:rFonts w:ascii="Times New Roman" w:eastAsiaTheme="minorHAnsi" w:hAnsi="Times New Roman" w:cs="Times New Roman"/>
          <w:b/>
          <w:bCs/>
        </w:rPr>
      </w:pPr>
      <w:r w:rsidRPr="00D83727">
        <w:rPr>
          <w:rFonts w:ascii="Times New Roman" w:eastAsiaTheme="minorHAnsi" w:hAnsi="Times New Roman" w:cs="Times New Roman"/>
          <w:b/>
          <w:bCs/>
        </w:rPr>
        <w:t>13.2. Ofertę składa się, pod rygorem nieważności, w formie elektronicznej lub w postaci elektronicznej opatrzonej podpisem zaufanym lub podpisem</w:t>
      </w:r>
    </w:p>
    <w:p w14:paraId="34BE8766" w14:textId="4C6F6AA6"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osobistym </w:t>
      </w:r>
      <w:r w:rsidRPr="00D83727">
        <w:rPr>
          <w:rFonts w:ascii="Times New Roman" w:hAnsi="Times New Roman" w:cs="Times New Roman"/>
          <w:color w:val="000000"/>
          <w:sz w:val="24"/>
          <w:szCs w:val="24"/>
        </w:rPr>
        <w:t xml:space="preserve">w formatach danych określonych w przepisach wydanych na podstawie art. 18 ustawy z dnia 17 lutego 2005 r. o informatyzacji działalności podmiotów realizujących zadania publiczne, z zastrzeżeniem formatów, o których mowa w art. 66 ust. 1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z uwzględnieniem rodzaju przekazywanych danych. </w:t>
      </w:r>
    </w:p>
    <w:p w14:paraId="0C5D30BF"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13.3. </w:t>
      </w:r>
      <w:r w:rsidRPr="00D83727">
        <w:rPr>
          <w:rFonts w:ascii="Times New Roman" w:hAnsi="Times New Roman" w:cs="Times New Roman"/>
          <w:color w:val="000000"/>
          <w:sz w:val="24"/>
          <w:szCs w:val="24"/>
        </w:rPr>
        <w:t xml:space="preserve">Sposób złożenia oferty w tym zaszyfrowania oferty opisany został w Instrukcji użytkownika Wykonawca zobowiązany jest do zapoznania się z treścią ww. Instrukcji przed złożeniem oferty. Składając ofertę Wykonawca akceptuje treść ww. Instrukcji. </w:t>
      </w:r>
    </w:p>
    <w:p w14:paraId="6E23B6F2"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13.4. </w:t>
      </w:r>
      <w:r w:rsidRPr="00D83727">
        <w:rPr>
          <w:rFonts w:ascii="Times New Roman" w:hAnsi="Times New Roman" w:cs="Times New Roman"/>
          <w:color w:val="000000"/>
          <w:sz w:val="24"/>
          <w:szCs w:val="24"/>
        </w:rPr>
        <w:t xml:space="preserve">Oferta musi zawierać następujące oświadczenia i dokumenty: </w:t>
      </w:r>
    </w:p>
    <w:p w14:paraId="6B2E5E84" w14:textId="2111ED9C"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w:t>
      </w:r>
      <w:r w:rsidRPr="00D83727">
        <w:rPr>
          <w:rFonts w:ascii="Times New Roman" w:hAnsi="Times New Roman" w:cs="Times New Roman"/>
          <w:b/>
          <w:bCs/>
          <w:color w:val="000000"/>
          <w:sz w:val="24"/>
          <w:szCs w:val="24"/>
        </w:rPr>
        <w:t xml:space="preserve">Formularz ofertowy </w:t>
      </w:r>
      <w:r w:rsidRPr="00D83727">
        <w:rPr>
          <w:rFonts w:ascii="Times New Roman" w:hAnsi="Times New Roman" w:cs="Times New Roman"/>
          <w:color w:val="000000"/>
          <w:sz w:val="24"/>
          <w:szCs w:val="24"/>
        </w:rPr>
        <w:t xml:space="preserve">– do wykorzystania wzór (druk), stanowiący </w:t>
      </w:r>
      <w:r w:rsidRPr="00D83727">
        <w:rPr>
          <w:rFonts w:ascii="Times New Roman" w:hAnsi="Times New Roman" w:cs="Times New Roman"/>
          <w:b/>
          <w:bCs/>
          <w:color w:val="000000"/>
          <w:sz w:val="24"/>
          <w:szCs w:val="24"/>
        </w:rPr>
        <w:t xml:space="preserve">Załącznik nr </w:t>
      </w:r>
      <w:r w:rsidR="00C21931">
        <w:rPr>
          <w:rFonts w:ascii="Times New Roman" w:hAnsi="Times New Roman" w:cs="Times New Roman"/>
          <w:b/>
          <w:bCs/>
          <w:color w:val="000000"/>
          <w:sz w:val="24"/>
          <w:szCs w:val="24"/>
        </w:rPr>
        <w:t>2</w:t>
      </w:r>
      <w:r w:rsidRPr="00D83727">
        <w:rPr>
          <w:rFonts w:ascii="Times New Roman" w:hAnsi="Times New Roman" w:cs="Times New Roman"/>
          <w:b/>
          <w:bCs/>
          <w:color w:val="000000"/>
          <w:sz w:val="24"/>
          <w:szCs w:val="24"/>
        </w:rPr>
        <w:t xml:space="preserve"> do SWZ </w:t>
      </w:r>
      <w:r w:rsidRPr="00D83727">
        <w:rPr>
          <w:rFonts w:ascii="Times New Roman" w:hAnsi="Times New Roman" w:cs="Times New Roman"/>
          <w:color w:val="000000"/>
          <w:sz w:val="24"/>
          <w:szCs w:val="24"/>
        </w:rPr>
        <w:t xml:space="preserve">(przy czym Wykonawca może sporządzić ofertę wg innego wzorca, powinna ona wówczas obejmować dane wymagane dla oferty w SWZ i załącznikach). </w:t>
      </w:r>
    </w:p>
    <w:p w14:paraId="6CECF0DA"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w:t>
      </w:r>
      <w:r w:rsidRPr="00D83727">
        <w:rPr>
          <w:rFonts w:ascii="Times New Roman" w:hAnsi="Times New Roman" w:cs="Times New Roman"/>
          <w:b/>
          <w:bCs/>
          <w:color w:val="000000"/>
          <w:sz w:val="24"/>
          <w:szCs w:val="24"/>
        </w:rPr>
        <w:t>Oświadczenia, o których mowa w rozdziale 8.1 SWZ</w:t>
      </w:r>
      <w:r w:rsidRPr="00D83727">
        <w:rPr>
          <w:rFonts w:ascii="Times New Roman" w:hAnsi="Times New Roman" w:cs="Times New Roman"/>
          <w:color w:val="000000"/>
          <w:sz w:val="24"/>
          <w:szCs w:val="24"/>
        </w:rPr>
        <w:t xml:space="preserve">; </w:t>
      </w:r>
    </w:p>
    <w:p w14:paraId="58E0C19F"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w:t>
      </w:r>
      <w:r w:rsidRPr="00D83727">
        <w:rPr>
          <w:rFonts w:ascii="Times New Roman" w:hAnsi="Times New Roman" w:cs="Times New Roman"/>
          <w:b/>
          <w:bCs/>
          <w:color w:val="000000"/>
          <w:sz w:val="24"/>
          <w:szCs w:val="24"/>
        </w:rPr>
        <w:t xml:space="preserve">Oświadczenie, o którym mowa w rozdziale 8.2 SWZ </w:t>
      </w:r>
      <w:r w:rsidRPr="00D83727">
        <w:rPr>
          <w:rFonts w:ascii="Times New Roman" w:hAnsi="Times New Roman" w:cs="Times New Roman"/>
          <w:b/>
          <w:bCs/>
          <w:i/>
          <w:iCs/>
          <w:color w:val="000000"/>
          <w:sz w:val="24"/>
          <w:szCs w:val="24"/>
        </w:rPr>
        <w:t>(jeżeli dotyczy)</w:t>
      </w:r>
      <w:r w:rsidRPr="00D83727">
        <w:rPr>
          <w:rFonts w:ascii="Times New Roman" w:hAnsi="Times New Roman" w:cs="Times New Roman"/>
          <w:color w:val="000000"/>
          <w:sz w:val="24"/>
          <w:szCs w:val="24"/>
        </w:rPr>
        <w:t xml:space="preserve">, </w:t>
      </w:r>
    </w:p>
    <w:p w14:paraId="4170D64A"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w:t>
      </w:r>
      <w:r w:rsidRPr="00D83727">
        <w:rPr>
          <w:rFonts w:ascii="Times New Roman" w:hAnsi="Times New Roman" w:cs="Times New Roman"/>
          <w:b/>
          <w:bCs/>
          <w:color w:val="000000"/>
          <w:sz w:val="24"/>
          <w:szCs w:val="24"/>
        </w:rPr>
        <w:t xml:space="preserve">Zobowiązanie lub inne dokumenty, o których mowa w pkt 9.4 SWZ </w:t>
      </w:r>
      <w:r w:rsidRPr="00D83727">
        <w:rPr>
          <w:rFonts w:ascii="Times New Roman" w:hAnsi="Times New Roman" w:cs="Times New Roman"/>
          <w:b/>
          <w:bCs/>
          <w:i/>
          <w:iCs/>
          <w:color w:val="000000"/>
          <w:sz w:val="24"/>
          <w:szCs w:val="24"/>
        </w:rPr>
        <w:t>(jeżeli dotyczy)</w:t>
      </w:r>
      <w:r w:rsidRPr="00D83727">
        <w:rPr>
          <w:rFonts w:ascii="Times New Roman" w:hAnsi="Times New Roman" w:cs="Times New Roman"/>
          <w:i/>
          <w:iCs/>
          <w:color w:val="000000"/>
          <w:sz w:val="24"/>
          <w:szCs w:val="24"/>
        </w:rPr>
        <w:t xml:space="preserve">. </w:t>
      </w:r>
    </w:p>
    <w:p w14:paraId="20D9B372"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5) </w:t>
      </w:r>
      <w:r w:rsidRPr="00D83727">
        <w:rPr>
          <w:rFonts w:ascii="Times New Roman" w:hAnsi="Times New Roman" w:cs="Times New Roman"/>
          <w:b/>
          <w:bCs/>
          <w:color w:val="000000"/>
          <w:sz w:val="24"/>
          <w:szCs w:val="24"/>
        </w:rPr>
        <w:t xml:space="preserve">Potwierdzenie umocowania do działania w imieniu Wykonawcy lub podmiotu udostępniającego zasoby: </w:t>
      </w:r>
    </w:p>
    <w:p w14:paraId="5AC5D8BB"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Zamawiający w celu potwierdzenia, że osoba działająca w imieniu Wykonawcy lub podmiotu udostępniającego zasoby jest umocowana do jego reprezentowania, żąda złożenia </w:t>
      </w:r>
      <w:r w:rsidRPr="00D83727">
        <w:rPr>
          <w:rFonts w:ascii="Times New Roman" w:hAnsi="Times New Roman" w:cs="Times New Roman"/>
          <w:color w:val="000000"/>
          <w:sz w:val="24"/>
          <w:szCs w:val="24"/>
        </w:rPr>
        <w:lastRenderedPageBreak/>
        <w:t xml:space="preserve">wraz z ofertą odpisu lub informacji z Krajowego Rejestru Sądowego, Centralnej Ewidencji i Informacji o Działalności Gospodarczej lub innego właściwego rejestru; </w:t>
      </w:r>
    </w:p>
    <w:p w14:paraId="7318603D"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Wykonawca lub podmiot udostępniający zasoby nie jest zobowiązany do złożenia dokumentów, o których mowa w lit a), jeżeli Zamawiający może je uzyskać za pomocą bezpłatnych i ogólnodostępnych baz danych, o ile Wykonawca wskazał dane umożliwiające dostęp do tych dokumentów. </w:t>
      </w:r>
    </w:p>
    <w:p w14:paraId="0930E9FE"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 </w:t>
      </w:r>
    </w:p>
    <w:p w14:paraId="348D630E"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6) </w:t>
      </w:r>
      <w:r w:rsidRPr="00D83727">
        <w:rPr>
          <w:rFonts w:ascii="Times New Roman" w:hAnsi="Times New Roman" w:cs="Times New Roman"/>
          <w:b/>
          <w:bCs/>
          <w:color w:val="000000"/>
          <w:sz w:val="24"/>
          <w:szCs w:val="24"/>
        </w:rPr>
        <w:t xml:space="preserve">Pełnomocnictwo </w:t>
      </w:r>
      <w:r w:rsidRPr="00D83727">
        <w:rPr>
          <w:rFonts w:ascii="Times New Roman" w:hAnsi="Times New Roman" w:cs="Times New Roman"/>
          <w:color w:val="000000"/>
          <w:sz w:val="24"/>
          <w:szCs w:val="24"/>
        </w:rPr>
        <w:t xml:space="preserve">do reprezentowania wykonawców wspólnie ubiegających się o udzielenie zamówienia w postępowaniu o udzielenie zamówienia albo do reprezentowania ich w postępowaniu i zawarcia umowy w sprawie zamówienia publicznego </w:t>
      </w:r>
      <w:r w:rsidRPr="00D83727">
        <w:rPr>
          <w:rFonts w:ascii="Times New Roman" w:hAnsi="Times New Roman" w:cs="Times New Roman"/>
          <w:b/>
          <w:bCs/>
          <w:i/>
          <w:iCs/>
          <w:color w:val="000000"/>
          <w:sz w:val="24"/>
          <w:szCs w:val="24"/>
        </w:rPr>
        <w:t>(jeżeli dotyczy)</w:t>
      </w:r>
      <w:r w:rsidRPr="00D83727">
        <w:rPr>
          <w:rFonts w:ascii="Times New Roman" w:hAnsi="Times New Roman" w:cs="Times New Roman"/>
          <w:color w:val="000000"/>
          <w:sz w:val="24"/>
          <w:szCs w:val="24"/>
        </w:rPr>
        <w:t xml:space="preserve">. </w:t>
      </w:r>
    </w:p>
    <w:p w14:paraId="372A92B7" w14:textId="049CE39E" w:rsidR="00951792" w:rsidRPr="00D83727" w:rsidRDefault="00951792"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13.5. Pełnomocnictwo</w:t>
      </w:r>
      <w:r w:rsidRPr="00D83727">
        <w:rPr>
          <w:rFonts w:ascii="Times New Roman" w:eastAsiaTheme="minorHAnsi" w:hAnsi="Times New Roman" w:cs="Times New Roman"/>
        </w:rPr>
        <w:t>, o którym mowa w rozdziale 13.4 pkt 5) lit c) i pkt 6) SWZ przekazuje się w postaci elektronicznej i opatruje się kwalifikowanym podpisem elektronicznym, a w przypadku postępowań lub konkursów o wartości mniejszej niż progi unijne, kwalifikowanym podpisem elektronicznym, podpisem zaufanym lub podpisem osobistym. W przypadku gdy pełnomocnictwo zostało</w:t>
      </w:r>
      <w:r w:rsidRPr="00D83727">
        <w:rPr>
          <w:rFonts w:ascii="Times New Roman" w:hAnsi="Times New Roman" w:cs="Times New Roman"/>
        </w:rPr>
        <w:t xml:space="preserve"> </w:t>
      </w:r>
      <w:r w:rsidRPr="00D83727">
        <w:rPr>
          <w:rFonts w:ascii="Times New Roman" w:eastAsiaTheme="minorHAnsi" w:hAnsi="Times New Roman" w:cs="Times New Roman"/>
        </w:rPr>
        <w:t xml:space="preserve">sporządzone jako dokument w postaci papierowej i opatrzone własnoręcznym podpisem, przekazuje się cyfrowe odwzorowanie tego dokumentu opatrzone kwalifikowanym podpisem elektronicznym, a w przypadku postępowań lub konkursów, o wartości mniejszej niż progi unijne, kwalifikowanym podpisem elektronicznym, podpisem zaufanym lub podpisem osobistym, poświadczającym zgodność cyfrowego odwzorowania z dokumentem w postaci papierowej. Poświadczenia zgodności cyfrowego odwzorowania z dokumentem w postaci papierowej dokonuje mocodawca. Poświadczenia zgodności cyfrowego odwzorowania pełnomocnictwa z dokumentem w postaci papierowej może dokonać również notariusz. </w:t>
      </w:r>
    </w:p>
    <w:p w14:paraId="774B3B56" w14:textId="0D753820"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13.6. </w:t>
      </w:r>
      <w:r w:rsidRPr="00D83727">
        <w:rPr>
          <w:rFonts w:ascii="Times New Roman" w:hAnsi="Times New Roman" w:cs="Times New Roman"/>
          <w:color w:val="000000"/>
          <w:sz w:val="24"/>
          <w:szCs w:val="24"/>
        </w:rPr>
        <w:t xml:space="preserve">Wykonawca w ofercie może zastrzec informacje stanowiące tajemnicę przedsiębiorstwa w rozumieniu ustawy z dnia 16 kwietnia 1993 r. o zwalczaniu nieuczciwej konkurencji . Zamawiający nie ujawni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t>
      </w:r>
    </w:p>
    <w:p w14:paraId="1C304FAD"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Wykonawca w szczególności nie może zastrzec w ofercie informacji: </w:t>
      </w:r>
    </w:p>
    <w:p w14:paraId="046D5606" w14:textId="77777777" w:rsidR="00951792" w:rsidRPr="00D83727" w:rsidRDefault="00951792"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1) nazwach albo imionach i nazwiskach oraz siedzibach lub miejscach prowadzonej działalności gospodarczej albo miejscach zamieszkania wykonawców, których oferty zostały otwarte; </w:t>
      </w:r>
    </w:p>
    <w:p w14:paraId="7189E42A"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cenach lub kosztach zawartych w ofertach </w:t>
      </w:r>
    </w:p>
    <w:p w14:paraId="18352809" w14:textId="641C824F" w:rsidR="00951792" w:rsidRPr="00D83727" w:rsidRDefault="00951792"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13.7. </w:t>
      </w:r>
      <w:r w:rsidRPr="00D83727">
        <w:rPr>
          <w:rFonts w:ascii="Times New Roman" w:eastAsiaTheme="minorHAnsi" w:hAnsi="Times New Roman" w:cs="Times New Roman"/>
        </w:rPr>
        <w:t>Wszelkie informacje stanowiące tajemnicę przedsiębiorstwa w rozumieniu ustawy z dnia 16 kwietnia 1993 roku o zwalczaniu nieuczciwej konkurencji, które Wykonawca zastrzeże jako tajemnicę przedsiębiorstwa, powinny zostać złożone w odpowiednio wydzielonym i oznaczonym pliku.</w:t>
      </w:r>
    </w:p>
    <w:p w14:paraId="34BFEE49" w14:textId="65BC07DD" w:rsidR="00951792" w:rsidRPr="00D83727" w:rsidRDefault="00951792"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 xml:space="preserve">Rozdział </w:t>
      </w:r>
      <w:r w:rsidR="00B06100" w:rsidRPr="00D83727">
        <w:rPr>
          <w:rFonts w:ascii="Times New Roman" w:eastAsiaTheme="minorHAnsi" w:hAnsi="Times New Roman" w:cs="Times New Roman"/>
          <w:b/>
          <w:bCs/>
        </w:rPr>
        <w:t>14 Składanie i otwarcie ofert</w:t>
      </w:r>
    </w:p>
    <w:p w14:paraId="4E7E4F00"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14.1. </w:t>
      </w:r>
      <w:r w:rsidRPr="00D83727">
        <w:rPr>
          <w:rFonts w:ascii="Times New Roman" w:hAnsi="Times New Roman" w:cs="Times New Roman"/>
          <w:color w:val="000000"/>
          <w:sz w:val="24"/>
          <w:szCs w:val="24"/>
        </w:rPr>
        <w:t xml:space="preserve">Wykonawca składa ofertę </w:t>
      </w:r>
      <w:r w:rsidRPr="00D83727">
        <w:rPr>
          <w:rFonts w:ascii="Times New Roman" w:hAnsi="Times New Roman" w:cs="Times New Roman"/>
          <w:b/>
          <w:bCs/>
          <w:color w:val="000000"/>
          <w:sz w:val="24"/>
          <w:szCs w:val="24"/>
        </w:rPr>
        <w:t xml:space="preserve">za pośrednictwem Formularza do złożenia, zmiany, wycofania oferty dostępnego na </w:t>
      </w:r>
      <w:proofErr w:type="spellStart"/>
      <w:r w:rsidRPr="00D83727">
        <w:rPr>
          <w:rFonts w:ascii="Times New Roman" w:hAnsi="Times New Roman" w:cs="Times New Roman"/>
          <w:b/>
          <w:bCs/>
          <w:color w:val="000000"/>
          <w:sz w:val="24"/>
          <w:szCs w:val="24"/>
        </w:rPr>
        <w:t>ePUAP</w:t>
      </w:r>
      <w:proofErr w:type="spellEnd"/>
      <w:r w:rsidRPr="00D83727">
        <w:rPr>
          <w:rFonts w:ascii="Times New Roman" w:hAnsi="Times New Roman" w:cs="Times New Roman"/>
          <w:b/>
          <w:bCs/>
          <w:color w:val="000000"/>
          <w:sz w:val="24"/>
          <w:szCs w:val="24"/>
        </w:rPr>
        <w:t xml:space="preserve"> i udostępnionego również na </w:t>
      </w:r>
      <w:proofErr w:type="spellStart"/>
      <w:r w:rsidRPr="00D83727">
        <w:rPr>
          <w:rFonts w:ascii="Times New Roman" w:hAnsi="Times New Roman" w:cs="Times New Roman"/>
          <w:b/>
          <w:bCs/>
          <w:color w:val="000000"/>
          <w:sz w:val="24"/>
          <w:szCs w:val="24"/>
        </w:rPr>
        <w:t>miniPortalu</w:t>
      </w:r>
      <w:proofErr w:type="spellEnd"/>
      <w:r w:rsidRPr="00D83727">
        <w:rPr>
          <w:rFonts w:ascii="Times New Roman" w:hAnsi="Times New Roman" w:cs="Times New Roman"/>
          <w:color w:val="000000"/>
          <w:sz w:val="24"/>
          <w:szCs w:val="24"/>
        </w:rPr>
        <w:t xml:space="preserve">. W formularzu oferty Wykonawca zobowiązany jest podać adres skrzynki </w:t>
      </w:r>
      <w:proofErr w:type="spellStart"/>
      <w:r w:rsidRPr="00D83727">
        <w:rPr>
          <w:rFonts w:ascii="Times New Roman" w:hAnsi="Times New Roman" w:cs="Times New Roman"/>
          <w:color w:val="000000"/>
          <w:sz w:val="24"/>
          <w:szCs w:val="24"/>
        </w:rPr>
        <w:t>ePUAP</w:t>
      </w:r>
      <w:proofErr w:type="spellEnd"/>
      <w:r w:rsidRPr="00D83727">
        <w:rPr>
          <w:rFonts w:ascii="Times New Roman" w:hAnsi="Times New Roman" w:cs="Times New Roman"/>
          <w:color w:val="000000"/>
          <w:sz w:val="24"/>
          <w:szCs w:val="24"/>
        </w:rPr>
        <w:t xml:space="preserve">, na którym prowadzona będzie korespondencja związana z postępowaniem. </w:t>
      </w:r>
    </w:p>
    <w:p w14:paraId="5EA99022"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14.2. </w:t>
      </w:r>
      <w:r w:rsidRPr="00D83727">
        <w:rPr>
          <w:rFonts w:ascii="Times New Roman" w:hAnsi="Times New Roman" w:cs="Times New Roman"/>
          <w:color w:val="000000"/>
          <w:sz w:val="24"/>
          <w:szCs w:val="24"/>
        </w:rPr>
        <w:t xml:space="preserve">Otwarcie ofert następuje poprzez użycie mechanizmu do odszyfrowania ofert dostępnego po zalogowaniu w zakładce Deszyfrowanie na </w:t>
      </w:r>
      <w:proofErr w:type="spellStart"/>
      <w:r w:rsidRPr="00D83727">
        <w:rPr>
          <w:rFonts w:ascii="Times New Roman" w:hAnsi="Times New Roman" w:cs="Times New Roman"/>
          <w:color w:val="000000"/>
          <w:sz w:val="24"/>
          <w:szCs w:val="24"/>
        </w:rPr>
        <w:t>miniPortalu</w:t>
      </w:r>
      <w:proofErr w:type="spellEnd"/>
      <w:r w:rsidRPr="00D83727">
        <w:rPr>
          <w:rFonts w:ascii="Times New Roman" w:hAnsi="Times New Roman" w:cs="Times New Roman"/>
          <w:color w:val="000000"/>
          <w:sz w:val="24"/>
          <w:szCs w:val="24"/>
        </w:rPr>
        <w:t xml:space="preserve"> i następuje poprzez wskazanie pliku do odszyfrowania. </w:t>
      </w:r>
    </w:p>
    <w:p w14:paraId="2A0B6017" w14:textId="37D3D013"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14.3. </w:t>
      </w:r>
      <w:r w:rsidRPr="00D83727">
        <w:rPr>
          <w:rFonts w:ascii="Times New Roman" w:hAnsi="Times New Roman" w:cs="Times New Roman"/>
          <w:color w:val="000000"/>
          <w:sz w:val="24"/>
          <w:szCs w:val="24"/>
        </w:rPr>
        <w:t xml:space="preserve">Termin składania ofert: </w:t>
      </w:r>
      <w:r w:rsidR="002E7A65">
        <w:rPr>
          <w:rFonts w:ascii="Times New Roman" w:hAnsi="Times New Roman" w:cs="Times New Roman"/>
          <w:b/>
          <w:bCs/>
          <w:color w:val="000000"/>
          <w:sz w:val="24"/>
          <w:szCs w:val="24"/>
        </w:rPr>
        <w:t>30</w:t>
      </w:r>
      <w:r w:rsidR="00C84CFD">
        <w:rPr>
          <w:rFonts w:ascii="Times New Roman" w:hAnsi="Times New Roman" w:cs="Times New Roman"/>
          <w:b/>
          <w:bCs/>
          <w:color w:val="000000"/>
          <w:sz w:val="24"/>
          <w:szCs w:val="24"/>
        </w:rPr>
        <w:t xml:space="preserve"> grudnia 202</w:t>
      </w:r>
      <w:r w:rsidR="001C582A">
        <w:rPr>
          <w:rFonts w:ascii="Times New Roman" w:hAnsi="Times New Roman" w:cs="Times New Roman"/>
          <w:b/>
          <w:bCs/>
          <w:color w:val="000000"/>
          <w:sz w:val="24"/>
          <w:szCs w:val="24"/>
        </w:rPr>
        <w:t>2</w:t>
      </w:r>
      <w:r w:rsidR="00C84CFD">
        <w:rPr>
          <w:rFonts w:ascii="Times New Roman" w:hAnsi="Times New Roman" w:cs="Times New Roman"/>
          <w:b/>
          <w:bCs/>
          <w:color w:val="000000"/>
          <w:sz w:val="24"/>
          <w:szCs w:val="24"/>
        </w:rPr>
        <w:t xml:space="preserve"> roku </w:t>
      </w:r>
      <w:r w:rsidRPr="00D83727">
        <w:rPr>
          <w:rFonts w:ascii="Times New Roman" w:hAnsi="Times New Roman" w:cs="Times New Roman"/>
          <w:b/>
          <w:bCs/>
          <w:color w:val="000000"/>
          <w:sz w:val="24"/>
          <w:szCs w:val="24"/>
        </w:rPr>
        <w:t>, godz.</w:t>
      </w:r>
      <w:r w:rsidR="00C84CFD">
        <w:rPr>
          <w:rFonts w:ascii="Times New Roman" w:hAnsi="Times New Roman" w:cs="Times New Roman"/>
          <w:b/>
          <w:bCs/>
          <w:color w:val="000000"/>
          <w:sz w:val="24"/>
          <w:szCs w:val="24"/>
        </w:rPr>
        <w:t xml:space="preserve"> 10</w:t>
      </w:r>
      <w:r w:rsidR="00C06673">
        <w:rPr>
          <w:rFonts w:ascii="Times New Roman" w:hAnsi="Times New Roman" w:cs="Times New Roman"/>
          <w:b/>
          <w:bCs/>
          <w:color w:val="000000"/>
          <w:sz w:val="24"/>
          <w:szCs w:val="24"/>
        </w:rPr>
        <w:t>.00</w:t>
      </w:r>
    </w:p>
    <w:p w14:paraId="11720FE0" w14:textId="5FB4360C"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14.4. </w:t>
      </w:r>
      <w:r w:rsidRPr="00D83727">
        <w:rPr>
          <w:rFonts w:ascii="Times New Roman" w:hAnsi="Times New Roman" w:cs="Times New Roman"/>
          <w:color w:val="000000"/>
          <w:sz w:val="24"/>
          <w:szCs w:val="24"/>
        </w:rPr>
        <w:t xml:space="preserve">Termin otwarcia ofert: </w:t>
      </w:r>
      <w:r w:rsidR="001C582A">
        <w:rPr>
          <w:rFonts w:ascii="Times New Roman" w:hAnsi="Times New Roman" w:cs="Times New Roman"/>
          <w:b/>
          <w:bCs/>
          <w:color w:val="000000"/>
          <w:sz w:val="24"/>
          <w:szCs w:val="24"/>
        </w:rPr>
        <w:t>30</w:t>
      </w:r>
      <w:r w:rsidR="00C84CFD">
        <w:rPr>
          <w:rFonts w:ascii="Times New Roman" w:hAnsi="Times New Roman" w:cs="Times New Roman"/>
          <w:b/>
          <w:bCs/>
          <w:color w:val="000000"/>
          <w:sz w:val="24"/>
          <w:szCs w:val="24"/>
        </w:rPr>
        <w:t xml:space="preserve"> grudnia 202</w:t>
      </w:r>
      <w:r w:rsidR="001C582A">
        <w:rPr>
          <w:rFonts w:ascii="Times New Roman" w:hAnsi="Times New Roman" w:cs="Times New Roman"/>
          <w:b/>
          <w:bCs/>
          <w:color w:val="000000"/>
          <w:sz w:val="24"/>
          <w:szCs w:val="24"/>
        </w:rPr>
        <w:t>2</w:t>
      </w:r>
      <w:r w:rsidRPr="00D83727">
        <w:rPr>
          <w:rFonts w:ascii="Times New Roman" w:hAnsi="Times New Roman" w:cs="Times New Roman"/>
          <w:b/>
          <w:bCs/>
          <w:color w:val="000000"/>
          <w:sz w:val="24"/>
          <w:szCs w:val="24"/>
        </w:rPr>
        <w:t xml:space="preserve">r., godz. </w:t>
      </w:r>
      <w:r w:rsidR="00C84CFD">
        <w:rPr>
          <w:rFonts w:ascii="Times New Roman" w:hAnsi="Times New Roman" w:cs="Times New Roman"/>
          <w:b/>
          <w:bCs/>
          <w:color w:val="000000"/>
          <w:sz w:val="24"/>
          <w:szCs w:val="24"/>
        </w:rPr>
        <w:t>1</w:t>
      </w:r>
      <w:r w:rsidR="00C06673">
        <w:rPr>
          <w:rFonts w:ascii="Times New Roman" w:hAnsi="Times New Roman" w:cs="Times New Roman"/>
          <w:b/>
          <w:bCs/>
          <w:color w:val="000000"/>
          <w:sz w:val="24"/>
          <w:szCs w:val="24"/>
        </w:rPr>
        <w:t>0:30</w:t>
      </w:r>
    </w:p>
    <w:p w14:paraId="132EC7C0" w14:textId="2BE30E6F" w:rsidR="00B06100" w:rsidRPr="00D83727" w:rsidRDefault="00B06100"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14.5. </w:t>
      </w:r>
      <w:r w:rsidRPr="00D83727">
        <w:rPr>
          <w:rFonts w:ascii="Times New Roman" w:eastAsiaTheme="minorHAnsi" w:hAnsi="Times New Roman" w:cs="Times New Roman"/>
        </w:rPr>
        <w:t>Wykonawca może przed upływem terminu do składania ofert zmienić lub wycofać</w:t>
      </w:r>
      <w:r w:rsidRPr="00D83727">
        <w:rPr>
          <w:rFonts w:ascii="Times New Roman" w:hAnsi="Times New Roman" w:cs="Times New Roman"/>
        </w:rPr>
        <w:t xml:space="preserve"> </w:t>
      </w:r>
      <w:r w:rsidRPr="00D83727">
        <w:rPr>
          <w:rFonts w:ascii="Times New Roman" w:eastAsiaTheme="minorHAnsi" w:hAnsi="Times New Roman" w:cs="Times New Roman"/>
        </w:rPr>
        <w:t xml:space="preserve">ofertę za pośrednictwem Formularza do złożenia, zmiany, wycofania oferty lub wniosku dostępnego na stronie </w:t>
      </w:r>
      <w:proofErr w:type="spellStart"/>
      <w:r w:rsidRPr="00D83727">
        <w:rPr>
          <w:rFonts w:ascii="Times New Roman" w:eastAsiaTheme="minorHAnsi" w:hAnsi="Times New Roman" w:cs="Times New Roman"/>
        </w:rPr>
        <w:t>ePUAP</w:t>
      </w:r>
      <w:proofErr w:type="spellEnd"/>
      <w:r w:rsidRPr="00D83727">
        <w:rPr>
          <w:rFonts w:ascii="Times New Roman" w:eastAsiaTheme="minorHAnsi" w:hAnsi="Times New Roman" w:cs="Times New Roman"/>
        </w:rPr>
        <w:t xml:space="preserve">. Sposób zmiany i wycofania oferty został opisany w Instrukcji użytkownika. </w:t>
      </w:r>
    </w:p>
    <w:p w14:paraId="04B1C282"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14.6. Otwarcie ofert następuje poprzez użycie mechanizmu do odszyfrowania ofert dostępnego po zalogowaniu w zakładce Deszyfrowanie na </w:t>
      </w:r>
      <w:proofErr w:type="spellStart"/>
      <w:r w:rsidRPr="00D83727">
        <w:rPr>
          <w:rFonts w:ascii="Times New Roman" w:hAnsi="Times New Roman" w:cs="Times New Roman"/>
          <w:b/>
          <w:bCs/>
          <w:color w:val="000000"/>
          <w:sz w:val="24"/>
          <w:szCs w:val="24"/>
        </w:rPr>
        <w:t>miniPortalu</w:t>
      </w:r>
      <w:proofErr w:type="spellEnd"/>
      <w:r w:rsidRPr="00D83727">
        <w:rPr>
          <w:rFonts w:ascii="Times New Roman" w:hAnsi="Times New Roman" w:cs="Times New Roman"/>
          <w:b/>
          <w:bCs/>
          <w:color w:val="000000"/>
          <w:sz w:val="24"/>
          <w:szCs w:val="24"/>
        </w:rPr>
        <w:t xml:space="preserve"> i następuje poprzez wskazanie pliku do odszyfrowania. </w:t>
      </w:r>
    </w:p>
    <w:p w14:paraId="327F99B8"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14.7. </w:t>
      </w:r>
      <w:r w:rsidRPr="00D83727">
        <w:rPr>
          <w:rFonts w:ascii="Times New Roman" w:hAnsi="Times New Roman" w:cs="Times New Roman"/>
          <w:color w:val="000000"/>
          <w:sz w:val="24"/>
          <w:szCs w:val="24"/>
        </w:rPr>
        <w:t xml:space="preserve">Zamawiający, najpóźniej przed otwarciem ofert, udostępnia na stronie internetowej prowadzonego postępowania informację o kwocie, jaką zamierza przeznaczyć na sfinansowanie zamówienia. </w:t>
      </w:r>
    </w:p>
    <w:p w14:paraId="6438ECED"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14.8. </w:t>
      </w:r>
      <w:r w:rsidRPr="00D83727">
        <w:rPr>
          <w:rFonts w:ascii="Times New Roman" w:hAnsi="Times New Roman" w:cs="Times New Roman"/>
          <w:color w:val="000000"/>
          <w:sz w:val="24"/>
          <w:szCs w:val="24"/>
        </w:rPr>
        <w:t xml:space="preserve">Zamawiający, niezwłocznie po otwarciu ofert, udostępnia na stronie internetowej prowadzonego postępowania informacje o: </w:t>
      </w:r>
    </w:p>
    <w:p w14:paraId="76E62C11"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nazwach albo imionach i nazwiskach oraz siedzibach lub miejscach prowadzonej działalności gospodarczej albo miejscach zamieszkania wykonawców, których oferty zostały otwarte; </w:t>
      </w:r>
    </w:p>
    <w:p w14:paraId="77357E8F"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cenach lub kosztach zawartych w ofertach. </w:t>
      </w:r>
    </w:p>
    <w:p w14:paraId="62F35E2D" w14:textId="40AD82CE" w:rsidR="00B06100" w:rsidRPr="00D83727" w:rsidRDefault="00B06100" w:rsidP="00D83727">
      <w:pPr>
        <w:pStyle w:val="Default"/>
        <w:spacing w:line="360" w:lineRule="auto"/>
        <w:jc w:val="both"/>
        <w:rPr>
          <w:rFonts w:ascii="Times New Roman" w:eastAsiaTheme="minorHAnsi" w:hAnsi="Times New Roman" w:cs="Times New Roman"/>
          <w:b/>
          <w:bCs/>
        </w:rPr>
      </w:pPr>
      <w:r w:rsidRPr="00D83727">
        <w:rPr>
          <w:rFonts w:ascii="Times New Roman" w:eastAsiaTheme="minorHAnsi" w:hAnsi="Times New Roman" w:cs="Times New Roman"/>
          <w:b/>
          <w:bCs/>
        </w:rPr>
        <w:lastRenderedPageBreak/>
        <w:t>14.9. Zamawiający odrzuca ofertę, jeżeli została złożona po terminie składania ofert, o którym mowa w pkt. 14.2 SWZ.</w:t>
      </w:r>
    </w:p>
    <w:p w14:paraId="5B7FE171" w14:textId="7525E1BB" w:rsidR="00B06100" w:rsidRPr="00D83727" w:rsidRDefault="00B06100"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Rozdział 15 Termin związania ofertą</w:t>
      </w:r>
    </w:p>
    <w:p w14:paraId="3FF57928" w14:textId="0DA40A05"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15.1. </w:t>
      </w:r>
      <w:r w:rsidRPr="00D83727">
        <w:rPr>
          <w:rFonts w:ascii="Times New Roman" w:hAnsi="Times New Roman" w:cs="Times New Roman"/>
          <w:color w:val="000000"/>
          <w:sz w:val="24"/>
          <w:szCs w:val="24"/>
        </w:rPr>
        <w:t xml:space="preserve">Wykonawca jest związany ofertą </w:t>
      </w:r>
      <w:r w:rsidR="001C582A">
        <w:rPr>
          <w:rFonts w:ascii="Times New Roman" w:hAnsi="Times New Roman" w:cs="Times New Roman"/>
          <w:b/>
          <w:bCs/>
          <w:color w:val="000000"/>
          <w:sz w:val="24"/>
          <w:szCs w:val="24"/>
        </w:rPr>
        <w:t>30 dni od dnia terminu składania ofert.</w:t>
      </w:r>
    </w:p>
    <w:p w14:paraId="4735CDE5"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15.2. </w:t>
      </w:r>
      <w:r w:rsidRPr="00D83727">
        <w:rPr>
          <w:rFonts w:ascii="Times New Roman" w:hAnsi="Times New Roman" w:cs="Times New Roman"/>
          <w:color w:val="000000"/>
          <w:sz w:val="24"/>
          <w:szCs w:val="24"/>
        </w:rPr>
        <w:t xml:space="preserve">W przypadku gdy wybór najkorzystniejszej oferty nie nastąpi przed upływem terminu związania ofertą, o którym mowa w pkt 15.1 SWZ, Zamawiający przed upływem terminu związania ofertą, zwróci się jednokrotnie do wykonawców o wyrażenie zgody na przedłużenie tego terminu o wskazywany przez niego okres, nie dłuższy niż 30 dni. </w:t>
      </w:r>
    </w:p>
    <w:p w14:paraId="7628A646"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15.3. </w:t>
      </w:r>
      <w:r w:rsidRPr="00D83727">
        <w:rPr>
          <w:rFonts w:ascii="Times New Roman" w:hAnsi="Times New Roman" w:cs="Times New Roman"/>
          <w:color w:val="000000"/>
          <w:sz w:val="24"/>
          <w:szCs w:val="24"/>
        </w:rPr>
        <w:t xml:space="preserve">Przedłużenie terminu związania ofertą, o którym mowa w pkt. 15.2 SWZ, wymaga złożenia przez Wykonawcę pisemnego oświadczenia o wyrażeniu zgody na przedłużenie terminu związania ofertą. </w:t>
      </w:r>
    </w:p>
    <w:p w14:paraId="4951C53C" w14:textId="6DF61718" w:rsidR="00B06100" w:rsidRPr="00D83727" w:rsidRDefault="00B06100"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15.4. </w:t>
      </w:r>
      <w:r w:rsidRPr="00D83727">
        <w:rPr>
          <w:rFonts w:ascii="Times New Roman" w:eastAsiaTheme="minorHAnsi" w:hAnsi="Times New Roman" w:cs="Times New Roman"/>
        </w:rPr>
        <w:t>W przypadku, gdy Zamawiający żąda wniesienia wadium, przedłużenie terminu związania ofertą, o którym mowa pkt. 15.2 SWZ, następuje wraz z przedłużeniem okresu ważności wadium albo jeżeli nie jest to możliwe, z wniesieniem nowego wadium na przedłużony okres związania ofertą.</w:t>
      </w:r>
    </w:p>
    <w:p w14:paraId="1D46E5BF" w14:textId="77777777" w:rsidR="00C06673" w:rsidRDefault="00C06673" w:rsidP="00D83727">
      <w:pPr>
        <w:pStyle w:val="Default"/>
        <w:spacing w:line="360" w:lineRule="auto"/>
        <w:jc w:val="center"/>
        <w:rPr>
          <w:rFonts w:ascii="Times New Roman" w:eastAsiaTheme="minorHAnsi" w:hAnsi="Times New Roman" w:cs="Times New Roman"/>
          <w:b/>
          <w:bCs/>
        </w:rPr>
      </w:pPr>
    </w:p>
    <w:p w14:paraId="4DA0FE38" w14:textId="77777777" w:rsidR="00C06673" w:rsidRDefault="00C06673" w:rsidP="00D83727">
      <w:pPr>
        <w:pStyle w:val="Default"/>
        <w:spacing w:line="360" w:lineRule="auto"/>
        <w:jc w:val="center"/>
        <w:rPr>
          <w:rFonts w:ascii="Times New Roman" w:eastAsiaTheme="minorHAnsi" w:hAnsi="Times New Roman" w:cs="Times New Roman"/>
          <w:b/>
          <w:bCs/>
        </w:rPr>
      </w:pPr>
    </w:p>
    <w:p w14:paraId="14E0E52A" w14:textId="43E89B77" w:rsidR="00B06100" w:rsidRPr="00D83727" w:rsidRDefault="00B06100"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Rozdział 16 Opis sposobu obliczenia ceny oferty</w:t>
      </w:r>
    </w:p>
    <w:p w14:paraId="65B2B92D" w14:textId="598DACD4" w:rsidR="008B515F" w:rsidRDefault="00B06100" w:rsidP="00D83727">
      <w:pPr>
        <w:pStyle w:val="Default"/>
        <w:spacing w:line="360" w:lineRule="auto"/>
        <w:jc w:val="both"/>
        <w:rPr>
          <w:rFonts w:ascii="Times New Roman" w:hAnsi="Times New Roman" w:cs="Times New Roman"/>
        </w:rPr>
      </w:pPr>
      <w:r w:rsidRPr="00D83727">
        <w:rPr>
          <w:rFonts w:ascii="Times New Roman" w:hAnsi="Times New Roman" w:cs="Times New Roman"/>
          <w:b/>
          <w:bCs/>
        </w:rPr>
        <w:t xml:space="preserve">16.1. </w:t>
      </w:r>
      <w:r w:rsidRPr="00D83727">
        <w:rPr>
          <w:rFonts w:ascii="Times New Roman" w:hAnsi="Times New Roman" w:cs="Times New Roman"/>
        </w:rPr>
        <w:t xml:space="preserve">Obowiązującą formą wynagrodzenia za wykonanie przez Wykonawcę przedmiotu zamówienia będzie </w:t>
      </w:r>
      <w:r w:rsidRPr="00D83727">
        <w:rPr>
          <w:rFonts w:ascii="Times New Roman" w:hAnsi="Times New Roman" w:cs="Times New Roman"/>
          <w:b/>
          <w:bCs/>
        </w:rPr>
        <w:t xml:space="preserve">wynagrodzenie </w:t>
      </w:r>
      <w:r w:rsidRPr="00D83727">
        <w:rPr>
          <w:rFonts w:ascii="Times New Roman" w:hAnsi="Times New Roman" w:cs="Times New Roman"/>
        </w:rPr>
        <w:t xml:space="preserve">wskazane w </w:t>
      </w:r>
      <w:r w:rsidRPr="00D83727">
        <w:rPr>
          <w:rFonts w:ascii="Times New Roman" w:hAnsi="Times New Roman" w:cs="Times New Roman"/>
          <w:b/>
          <w:bCs/>
        </w:rPr>
        <w:t xml:space="preserve">Formularzu ofertowym – Załącznik Nr </w:t>
      </w:r>
      <w:r w:rsidR="00C21931">
        <w:rPr>
          <w:rFonts w:ascii="Times New Roman" w:hAnsi="Times New Roman" w:cs="Times New Roman"/>
          <w:b/>
          <w:bCs/>
        </w:rPr>
        <w:t>2</w:t>
      </w:r>
      <w:r w:rsidRPr="00D83727">
        <w:rPr>
          <w:rFonts w:ascii="Times New Roman" w:hAnsi="Times New Roman" w:cs="Times New Roman"/>
          <w:b/>
          <w:bCs/>
        </w:rPr>
        <w:t xml:space="preserve"> do SWZ</w:t>
      </w:r>
      <w:r w:rsidRPr="00D83727">
        <w:rPr>
          <w:rFonts w:ascii="Times New Roman" w:hAnsi="Times New Roman" w:cs="Times New Roman"/>
        </w:rPr>
        <w:t xml:space="preserve">. </w:t>
      </w:r>
    </w:p>
    <w:p w14:paraId="13C4351B" w14:textId="7D9D91AC" w:rsidR="00B06100" w:rsidRPr="00AB5F69" w:rsidRDefault="00B06100" w:rsidP="00AB5F69">
      <w:pPr>
        <w:pStyle w:val="Default"/>
        <w:spacing w:line="360" w:lineRule="auto"/>
        <w:jc w:val="both"/>
        <w:rPr>
          <w:rFonts w:ascii="Times New Roman" w:eastAsiaTheme="minorHAnsi" w:hAnsi="Times New Roman" w:cs="Times New Roman"/>
        </w:rPr>
      </w:pPr>
      <w:r w:rsidRPr="00AB5F69">
        <w:rPr>
          <w:rFonts w:ascii="Times New Roman" w:eastAsiaTheme="minorHAnsi" w:hAnsi="Times New Roman" w:cs="Times New Roman"/>
          <w:b/>
          <w:bCs/>
        </w:rPr>
        <w:t xml:space="preserve">16.2. </w:t>
      </w:r>
      <w:r w:rsidRPr="00AB5F69">
        <w:rPr>
          <w:rFonts w:ascii="Times New Roman" w:eastAsiaTheme="minorHAnsi" w:hAnsi="Times New Roman" w:cs="Times New Roman"/>
        </w:rPr>
        <w:t>Cena winna uwzględniać wymagania wskazane w dokumentacji opisującej przedmiot zamówienia, SWZ i w</w:t>
      </w:r>
      <w:r w:rsidR="00AB5F69" w:rsidRPr="00AB5F69">
        <w:rPr>
          <w:rFonts w:ascii="Times New Roman" w:eastAsiaTheme="minorHAnsi" w:hAnsi="Times New Roman" w:cs="Times New Roman"/>
        </w:rPr>
        <w:t>z</w:t>
      </w:r>
      <w:r w:rsidRPr="00AB5F69">
        <w:rPr>
          <w:rFonts w:ascii="Times New Roman" w:eastAsiaTheme="minorHAnsi" w:hAnsi="Times New Roman" w:cs="Times New Roman"/>
        </w:rPr>
        <w:t xml:space="preserve">orze umowy. </w:t>
      </w:r>
    </w:p>
    <w:p w14:paraId="160D8617" w14:textId="41D19DB6" w:rsidR="005E0219" w:rsidRPr="005E0219" w:rsidRDefault="00B06100" w:rsidP="004B438C">
      <w:pPr>
        <w:pStyle w:val="Tekstpodstawowy"/>
        <w:tabs>
          <w:tab w:val="left" w:pos="720"/>
        </w:tabs>
        <w:suppressAutoHyphens/>
        <w:spacing w:after="0" w:line="240" w:lineRule="auto"/>
        <w:jc w:val="both"/>
        <w:rPr>
          <w:rFonts w:ascii="Times New Roman" w:eastAsia="Times New Roman" w:hAnsi="Times New Roman" w:cs="Times New Roman"/>
          <w:color w:val="auto"/>
          <w:sz w:val="24"/>
          <w:szCs w:val="20"/>
          <w:lang w:eastAsia="ar-SA"/>
        </w:rPr>
      </w:pPr>
      <w:r w:rsidRPr="00AB5F69">
        <w:rPr>
          <w:rFonts w:ascii="Times New Roman" w:hAnsi="Times New Roman" w:cs="Times New Roman"/>
          <w:b/>
          <w:bCs/>
          <w:color w:val="000000"/>
          <w:sz w:val="24"/>
          <w:szCs w:val="24"/>
        </w:rPr>
        <w:t xml:space="preserve">16.3. </w:t>
      </w:r>
      <w:r w:rsidR="005E0219" w:rsidRPr="005E0219">
        <w:rPr>
          <w:rFonts w:ascii="Times New Roman" w:eastAsia="Times New Roman" w:hAnsi="Times New Roman" w:cs="Times New Roman"/>
          <w:color w:val="auto"/>
          <w:sz w:val="24"/>
          <w:szCs w:val="20"/>
          <w:lang w:eastAsia="ar-SA"/>
        </w:rPr>
        <w:t>Oferowana cena powinna zostać obliczona jako cena brutto (z VAT) 1 dm</w:t>
      </w:r>
      <w:r w:rsidR="005E0219" w:rsidRPr="005E0219">
        <w:rPr>
          <w:rFonts w:ascii="Times New Roman" w:eastAsia="Times New Roman" w:hAnsi="Times New Roman" w:cs="Times New Roman"/>
          <w:color w:val="auto"/>
          <w:sz w:val="24"/>
          <w:szCs w:val="20"/>
          <w:vertAlign w:val="superscript"/>
          <w:lang w:eastAsia="ar-SA"/>
        </w:rPr>
        <w:t xml:space="preserve">3 </w:t>
      </w:r>
      <w:r w:rsidR="005E0219" w:rsidRPr="005E0219">
        <w:rPr>
          <w:rFonts w:ascii="Times New Roman" w:eastAsia="Times New Roman" w:hAnsi="Times New Roman" w:cs="Times New Roman"/>
          <w:color w:val="auto"/>
          <w:sz w:val="24"/>
          <w:szCs w:val="20"/>
          <w:lang w:eastAsia="ar-SA"/>
        </w:rPr>
        <w:t xml:space="preserve">oleju opałowego w rafinerii z dnia </w:t>
      </w:r>
      <w:r w:rsidR="004B438C">
        <w:rPr>
          <w:rFonts w:ascii="Times New Roman" w:eastAsia="Times New Roman" w:hAnsi="Times New Roman" w:cs="Times New Roman"/>
          <w:color w:val="auto"/>
          <w:sz w:val="24"/>
          <w:szCs w:val="20"/>
          <w:lang w:eastAsia="ar-SA"/>
        </w:rPr>
        <w:t>2</w:t>
      </w:r>
      <w:r w:rsidR="001C582A">
        <w:rPr>
          <w:rFonts w:ascii="Times New Roman" w:eastAsia="Times New Roman" w:hAnsi="Times New Roman" w:cs="Times New Roman"/>
          <w:color w:val="auto"/>
          <w:sz w:val="24"/>
          <w:szCs w:val="20"/>
          <w:lang w:eastAsia="ar-SA"/>
        </w:rPr>
        <w:t>2</w:t>
      </w:r>
      <w:r w:rsidR="005E0219" w:rsidRPr="005E0219">
        <w:rPr>
          <w:rFonts w:ascii="Times New Roman" w:eastAsia="Times New Roman" w:hAnsi="Times New Roman" w:cs="Times New Roman"/>
          <w:color w:val="auto"/>
          <w:sz w:val="24"/>
          <w:szCs w:val="20"/>
          <w:lang w:eastAsia="ar-SA"/>
        </w:rPr>
        <w:t xml:space="preserve"> grudnia 202</w:t>
      </w:r>
      <w:r w:rsidR="001C582A">
        <w:rPr>
          <w:rFonts w:ascii="Times New Roman" w:eastAsia="Times New Roman" w:hAnsi="Times New Roman" w:cs="Times New Roman"/>
          <w:color w:val="auto"/>
          <w:sz w:val="24"/>
          <w:szCs w:val="20"/>
          <w:lang w:eastAsia="ar-SA"/>
        </w:rPr>
        <w:t>2</w:t>
      </w:r>
      <w:r w:rsidR="005E0219" w:rsidRPr="005E0219">
        <w:rPr>
          <w:rFonts w:ascii="Times New Roman" w:eastAsia="Times New Roman" w:hAnsi="Times New Roman" w:cs="Times New Roman"/>
          <w:color w:val="auto"/>
          <w:sz w:val="24"/>
          <w:szCs w:val="20"/>
          <w:lang w:eastAsia="ar-SA"/>
        </w:rPr>
        <w:t>r. skorygowana (powiększona) o wysokość marży brutto dostawcy na 1 dm</w:t>
      </w:r>
      <w:r w:rsidR="005E0219" w:rsidRPr="005E0219">
        <w:rPr>
          <w:rFonts w:ascii="Times New Roman" w:eastAsia="Times New Roman" w:hAnsi="Times New Roman" w:cs="Times New Roman"/>
          <w:color w:val="auto"/>
          <w:sz w:val="24"/>
          <w:szCs w:val="20"/>
          <w:vertAlign w:val="superscript"/>
          <w:lang w:eastAsia="ar-SA"/>
        </w:rPr>
        <w:t>3</w:t>
      </w:r>
      <w:r w:rsidR="005E0219" w:rsidRPr="005E0219">
        <w:rPr>
          <w:rFonts w:ascii="Times New Roman" w:eastAsia="Times New Roman" w:hAnsi="Times New Roman" w:cs="Times New Roman"/>
          <w:color w:val="auto"/>
          <w:sz w:val="24"/>
          <w:szCs w:val="20"/>
          <w:lang w:eastAsia="ar-SA"/>
        </w:rPr>
        <w:t xml:space="preserve"> oleju opałowego od tej ceny lub skorygowana (pomniejszona) o wysokość kwotowego rabatu od tej ceny.</w:t>
      </w:r>
    </w:p>
    <w:p w14:paraId="1FDDEB23" w14:textId="078EA5E2" w:rsidR="005E0219" w:rsidRPr="005E0219" w:rsidRDefault="005E0219" w:rsidP="004B438C">
      <w:pPr>
        <w:tabs>
          <w:tab w:val="left" w:pos="720"/>
        </w:tabs>
        <w:suppressAutoHyphens/>
        <w:spacing w:after="0" w:line="240" w:lineRule="auto"/>
        <w:jc w:val="both"/>
        <w:rPr>
          <w:rFonts w:ascii="Times New Roman" w:eastAsia="Times New Roman" w:hAnsi="Times New Roman" w:cs="Times New Roman"/>
          <w:color w:val="auto"/>
          <w:sz w:val="24"/>
          <w:szCs w:val="20"/>
          <w:lang w:eastAsia="ar-SA"/>
        </w:rPr>
      </w:pPr>
      <w:r w:rsidRPr="005E0219">
        <w:rPr>
          <w:rFonts w:ascii="Times New Roman" w:eastAsia="Times New Roman" w:hAnsi="Times New Roman" w:cs="Times New Roman"/>
          <w:color w:val="auto"/>
          <w:sz w:val="24"/>
          <w:szCs w:val="20"/>
          <w:lang w:eastAsia="ar-SA"/>
        </w:rPr>
        <w:t>Za podstawę do obliczenia ceny brutto 1 dm</w:t>
      </w:r>
      <w:r w:rsidRPr="005E0219">
        <w:rPr>
          <w:rFonts w:ascii="Times New Roman" w:eastAsia="Times New Roman" w:hAnsi="Times New Roman" w:cs="Times New Roman"/>
          <w:color w:val="auto"/>
          <w:sz w:val="24"/>
          <w:szCs w:val="20"/>
          <w:vertAlign w:val="superscript"/>
          <w:lang w:eastAsia="ar-SA"/>
        </w:rPr>
        <w:t xml:space="preserve">3 </w:t>
      </w:r>
      <w:r w:rsidRPr="005E0219">
        <w:rPr>
          <w:rFonts w:ascii="Times New Roman" w:eastAsia="Times New Roman" w:hAnsi="Times New Roman" w:cs="Times New Roman"/>
          <w:color w:val="auto"/>
          <w:sz w:val="24"/>
          <w:szCs w:val="20"/>
          <w:lang w:eastAsia="ar-SA"/>
        </w:rPr>
        <w:t xml:space="preserve">oleju opałowego w rafinerii z dnia </w:t>
      </w:r>
      <w:r w:rsidR="004B438C">
        <w:rPr>
          <w:rFonts w:ascii="Times New Roman" w:eastAsia="Times New Roman" w:hAnsi="Times New Roman" w:cs="Times New Roman"/>
          <w:color w:val="auto"/>
          <w:sz w:val="24"/>
          <w:szCs w:val="20"/>
          <w:lang w:eastAsia="ar-SA"/>
        </w:rPr>
        <w:t>2</w:t>
      </w:r>
      <w:r w:rsidR="001C582A">
        <w:rPr>
          <w:rFonts w:ascii="Times New Roman" w:eastAsia="Times New Roman" w:hAnsi="Times New Roman" w:cs="Times New Roman"/>
          <w:color w:val="auto"/>
          <w:sz w:val="24"/>
          <w:szCs w:val="20"/>
          <w:lang w:eastAsia="ar-SA"/>
        </w:rPr>
        <w:t>2</w:t>
      </w:r>
      <w:r w:rsidRPr="005E0219">
        <w:rPr>
          <w:rFonts w:ascii="Times New Roman" w:eastAsia="Times New Roman" w:hAnsi="Times New Roman" w:cs="Times New Roman"/>
          <w:color w:val="auto"/>
          <w:sz w:val="24"/>
          <w:szCs w:val="20"/>
          <w:lang w:eastAsia="ar-SA"/>
        </w:rPr>
        <w:t xml:space="preserve"> grudnia 202</w:t>
      </w:r>
      <w:r w:rsidR="001C582A">
        <w:rPr>
          <w:rFonts w:ascii="Times New Roman" w:eastAsia="Times New Roman" w:hAnsi="Times New Roman" w:cs="Times New Roman"/>
          <w:color w:val="auto"/>
          <w:sz w:val="24"/>
          <w:szCs w:val="20"/>
          <w:lang w:eastAsia="ar-SA"/>
        </w:rPr>
        <w:t>2</w:t>
      </w:r>
      <w:r w:rsidRPr="005E0219">
        <w:rPr>
          <w:rFonts w:ascii="Times New Roman" w:eastAsia="Times New Roman" w:hAnsi="Times New Roman" w:cs="Times New Roman"/>
          <w:color w:val="auto"/>
          <w:sz w:val="24"/>
          <w:szCs w:val="20"/>
          <w:lang w:eastAsia="ar-SA"/>
        </w:rPr>
        <w:t>r. przez dostawców, zamawiający wskazuje publicznie znaną cenę paliwa z danego dnia w rafinerii, publikowaną na oficjalnej stronie internetowej rafinerii.</w:t>
      </w:r>
    </w:p>
    <w:p w14:paraId="1F925BD5" w14:textId="77777777" w:rsidR="005E0219" w:rsidRPr="005E0219" w:rsidRDefault="005E0219" w:rsidP="004B438C">
      <w:pPr>
        <w:tabs>
          <w:tab w:val="left" w:pos="720"/>
        </w:tabs>
        <w:suppressAutoHyphens/>
        <w:spacing w:after="120" w:line="240" w:lineRule="auto"/>
        <w:jc w:val="both"/>
        <w:rPr>
          <w:rFonts w:ascii="Times New Roman" w:eastAsia="Times New Roman" w:hAnsi="Times New Roman" w:cs="Times New Roman"/>
          <w:color w:val="auto"/>
          <w:sz w:val="24"/>
          <w:szCs w:val="20"/>
          <w:lang w:eastAsia="ar-SA"/>
        </w:rPr>
      </w:pPr>
      <w:r w:rsidRPr="005E0219">
        <w:rPr>
          <w:rFonts w:ascii="Times New Roman" w:eastAsia="Times New Roman" w:hAnsi="Times New Roman" w:cs="Times New Roman"/>
          <w:color w:val="auto"/>
          <w:sz w:val="24"/>
          <w:szCs w:val="20"/>
          <w:lang w:eastAsia="ar-SA"/>
        </w:rPr>
        <w:t>Ceny podane w złotych i groszach polskich winny być zaokrąglone do dwóch miejsc po przecinku.</w:t>
      </w:r>
    </w:p>
    <w:p w14:paraId="4CD9C41C" w14:textId="77777777" w:rsidR="005E0219" w:rsidRPr="005E0219" w:rsidRDefault="005E0219" w:rsidP="004B438C">
      <w:pPr>
        <w:tabs>
          <w:tab w:val="left" w:pos="720"/>
        </w:tabs>
        <w:suppressAutoHyphens/>
        <w:spacing w:after="120" w:line="240" w:lineRule="auto"/>
        <w:jc w:val="both"/>
        <w:rPr>
          <w:rFonts w:ascii="Times New Roman" w:eastAsia="Times New Roman" w:hAnsi="Times New Roman" w:cs="Times New Roman"/>
          <w:color w:val="auto"/>
          <w:sz w:val="24"/>
          <w:szCs w:val="20"/>
          <w:lang w:eastAsia="ar-SA"/>
        </w:rPr>
      </w:pPr>
      <w:r w:rsidRPr="005E0219">
        <w:rPr>
          <w:rFonts w:ascii="Times New Roman" w:eastAsia="Times New Roman" w:hAnsi="Times New Roman" w:cs="Times New Roman"/>
          <w:color w:val="auto"/>
          <w:sz w:val="24"/>
          <w:szCs w:val="20"/>
          <w:lang w:eastAsia="ar-SA"/>
        </w:rPr>
        <w:t>Jednostkowa cena 1 dm</w:t>
      </w:r>
      <w:r w:rsidRPr="005E0219">
        <w:rPr>
          <w:rFonts w:ascii="Times New Roman" w:eastAsia="Times New Roman" w:hAnsi="Times New Roman" w:cs="Times New Roman"/>
          <w:color w:val="auto"/>
          <w:sz w:val="24"/>
          <w:szCs w:val="20"/>
          <w:vertAlign w:val="superscript"/>
          <w:lang w:eastAsia="ar-SA"/>
        </w:rPr>
        <w:t xml:space="preserve">3 </w:t>
      </w:r>
      <w:r w:rsidRPr="005E0219">
        <w:rPr>
          <w:rFonts w:ascii="Times New Roman" w:eastAsia="Times New Roman" w:hAnsi="Times New Roman" w:cs="Times New Roman"/>
          <w:color w:val="auto"/>
          <w:sz w:val="24"/>
          <w:szCs w:val="20"/>
          <w:lang w:eastAsia="ar-SA"/>
        </w:rPr>
        <w:t>dostarczanego</w:t>
      </w:r>
      <w:r w:rsidRPr="005E0219">
        <w:rPr>
          <w:rFonts w:ascii="Times New Roman" w:eastAsia="Times New Roman" w:hAnsi="Times New Roman" w:cs="Times New Roman"/>
          <w:color w:val="auto"/>
          <w:sz w:val="24"/>
          <w:szCs w:val="20"/>
          <w:vertAlign w:val="superscript"/>
          <w:lang w:eastAsia="ar-SA"/>
        </w:rPr>
        <w:t xml:space="preserve"> </w:t>
      </w:r>
      <w:r w:rsidRPr="005E0219">
        <w:rPr>
          <w:rFonts w:ascii="Times New Roman" w:eastAsia="Times New Roman" w:hAnsi="Times New Roman" w:cs="Times New Roman"/>
          <w:color w:val="auto"/>
          <w:sz w:val="24"/>
          <w:szCs w:val="20"/>
          <w:lang w:eastAsia="ar-SA"/>
        </w:rPr>
        <w:t>oleju opałowego obliczona zostanie na podstawie ceny paliw w rafinerii, którą wskazał dostawca w ofercie z dnia dostawy skorygowana (powiększona) o wysokość marży brutto dostawcy na 1 dm</w:t>
      </w:r>
      <w:r w:rsidRPr="005E0219">
        <w:rPr>
          <w:rFonts w:ascii="Times New Roman" w:eastAsia="Times New Roman" w:hAnsi="Times New Roman" w:cs="Times New Roman"/>
          <w:color w:val="auto"/>
          <w:sz w:val="24"/>
          <w:szCs w:val="20"/>
          <w:vertAlign w:val="superscript"/>
          <w:lang w:eastAsia="ar-SA"/>
        </w:rPr>
        <w:t>3</w:t>
      </w:r>
      <w:r w:rsidRPr="005E0219">
        <w:rPr>
          <w:rFonts w:ascii="Times New Roman" w:eastAsia="Times New Roman" w:hAnsi="Times New Roman" w:cs="Times New Roman"/>
          <w:color w:val="auto"/>
          <w:sz w:val="24"/>
          <w:szCs w:val="20"/>
          <w:lang w:eastAsia="ar-SA"/>
        </w:rPr>
        <w:t xml:space="preserve"> oleju opałowego od tej ceny lub skorygowana (pomniejszona) o wysokość kwotowego rabatu od tej ceny, zgodnie z składaną ofertą.</w:t>
      </w:r>
    </w:p>
    <w:p w14:paraId="1266DE3E" w14:textId="25A9AF20" w:rsidR="00AB5F69" w:rsidRPr="00AB5F69" w:rsidRDefault="005E0219" w:rsidP="005E0219">
      <w:pPr>
        <w:spacing w:after="0" w:line="360" w:lineRule="auto"/>
        <w:jc w:val="both"/>
        <w:rPr>
          <w:rFonts w:ascii="Times New Roman" w:hAnsi="Times New Roman" w:cs="Times New Roman"/>
          <w:sz w:val="24"/>
          <w:szCs w:val="24"/>
        </w:rPr>
      </w:pPr>
      <w:r w:rsidRPr="004B438C">
        <w:rPr>
          <w:rFonts w:ascii="Times New Roman" w:eastAsia="Calibri" w:hAnsi="Times New Roman" w:cs="Times New Roman"/>
          <w:color w:val="auto"/>
          <w:sz w:val="24"/>
          <w:szCs w:val="24"/>
          <w:lang w:eastAsia="pl-PL"/>
        </w:rPr>
        <w:lastRenderedPageBreak/>
        <w:t>Płatność za wykonanie zamówienia nastąpi po wykonaniu przez Wykonawcę całości lub części przedmiotu zamówienia, w terminie 21 dni od dnia otrzymania przez Zamawiającego od Wykonawcy prawidłowo wystawionej faktury VAT</w:t>
      </w:r>
      <w:r w:rsidR="004B438C">
        <w:rPr>
          <w:rFonts w:ascii="Times New Roman" w:hAnsi="Times New Roman" w:cs="Times New Roman"/>
          <w:sz w:val="24"/>
          <w:szCs w:val="24"/>
        </w:rPr>
        <w:t>.</w:t>
      </w:r>
      <w:r w:rsidR="00AB5F69" w:rsidRPr="00AB5F69">
        <w:rPr>
          <w:rFonts w:ascii="Times New Roman" w:hAnsi="Times New Roman" w:cs="Times New Roman"/>
          <w:sz w:val="24"/>
          <w:szCs w:val="24"/>
        </w:rPr>
        <w:t xml:space="preserve"> Przy każdorazowej dostawie oferent zobowiązany będzie do dołączenia do faktury kopii certyfikatów, atestów bądź świadectw jakości dla dostarczanego oleju. </w:t>
      </w:r>
    </w:p>
    <w:p w14:paraId="68E7D52E" w14:textId="77777777" w:rsidR="00B06100" w:rsidRPr="00D83727" w:rsidRDefault="00B06100" w:rsidP="00AB5F69">
      <w:pPr>
        <w:autoSpaceDE w:val="0"/>
        <w:autoSpaceDN w:val="0"/>
        <w:adjustRightInd w:val="0"/>
        <w:spacing w:after="0" w:line="360" w:lineRule="auto"/>
        <w:jc w:val="both"/>
        <w:rPr>
          <w:rFonts w:ascii="Times New Roman" w:hAnsi="Times New Roman" w:cs="Times New Roman"/>
          <w:color w:val="000000"/>
          <w:sz w:val="24"/>
          <w:szCs w:val="24"/>
        </w:rPr>
      </w:pPr>
      <w:r w:rsidRPr="00AB5F69">
        <w:rPr>
          <w:rFonts w:ascii="Times New Roman" w:hAnsi="Times New Roman" w:cs="Times New Roman"/>
          <w:b/>
          <w:bCs/>
          <w:color w:val="000000"/>
          <w:sz w:val="24"/>
          <w:szCs w:val="24"/>
        </w:rPr>
        <w:t xml:space="preserve">16.4. </w:t>
      </w:r>
      <w:r w:rsidRPr="00AB5F69">
        <w:rPr>
          <w:rFonts w:ascii="Times New Roman" w:hAnsi="Times New Roman" w:cs="Times New Roman"/>
          <w:color w:val="000000"/>
          <w:sz w:val="24"/>
          <w:szCs w:val="24"/>
        </w:rPr>
        <w:t>Wszelkie rozliczenia dotyczące</w:t>
      </w:r>
      <w:r w:rsidRPr="00D83727">
        <w:rPr>
          <w:rFonts w:ascii="Times New Roman" w:hAnsi="Times New Roman" w:cs="Times New Roman"/>
          <w:color w:val="000000"/>
          <w:sz w:val="24"/>
          <w:szCs w:val="24"/>
        </w:rPr>
        <w:t xml:space="preserve"> realizacji przedmiotu zamówienia opisanego w niniejszej specyfikacji dokonywane będą w złotych polskich. </w:t>
      </w:r>
    </w:p>
    <w:p w14:paraId="20EA258C" w14:textId="358CC1B2"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16.5. </w:t>
      </w:r>
      <w:r w:rsidRPr="00D83727">
        <w:rPr>
          <w:rFonts w:ascii="Times New Roman" w:hAnsi="Times New Roman" w:cs="Times New Roman"/>
          <w:color w:val="000000"/>
          <w:sz w:val="24"/>
          <w:szCs w:val="24"/>
        </w:rPr>
        <w:t xml:space="preserve">Jeżeli została złożona oferta, której wybór prowadziłby do powstania u Zamawiającego obowiązku podatkowego zgodnie z ustawą z dnia 11 marca 2004 roku o podatku od towarów i usług (t. j. Dz. U. z 2021 r. poz. 685 z </w:t>
      </w:r>
      <w:proofErr w:type="spellStart"/>
      <w:r w:rsidRPr="00D83727">
        <w:rPr>
          <w:rFonts w:ascii="Times New Roman" w:hAnsi="Times New Roman" w:cs="Times New Roman"/>
          <w:color w:val="000000"/>
          <w:sz w:val="24"/>
          <w:szCs w:val="24"/>
        </w:rPr>
        <w:t>późn</w:t>
      </w:r>
      <w:proofErr w:type="spellEnd"/>
      <w:r w:rsidRPr="00D83727">
        <w:rPr>
          <w:rFonts w:ascii="Times New Roman" w:hAnsi="Times New Roman" w:cs="Times New Roman"/>
          <w:color w:val="000000"/>
          <w:sz w:val="24"/>
          <w:szCs w:val="24"/>
        </w:rPr>
        <w:t xml:space="preserve">. zm.), dla celów zastosowania kryterium ceny lub kosztu zamawiający dolicza do przedstawionej w tej ofercie ceny kwotę podatku od towarów i usług, którą miałby obowiązek rozliczyć. </w:t>
      </w:r>
    </w:p>
    <w:p w14:paraId="51AF2B8C"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16.6. </w:t>
      </w:r>
      <w:r w:rsidRPr="00D83727">
        <w:rPr>
          <w:rFonts w:ascii="Times New Roman" w:hAnsi="Times New Roman" w:cs="Times New Roman"/>
          <w:color w:val="000000"/>
          <w:sz w:val="24"/>
          <w:szCs w:val="24"/>
        </w:rPr>
        <w:t xml:space="preserve">W ofercie, o której mowa w pkt. 16.5 SWZ Wykonawca ma obowiązek: </w:t>
      </w:r>
    </w:p>
    <w:p w14:paraId="482682D5" w14:textId="77777777" w:rsidR="00B06100" w:rsidRPr="00D83727" w:rsidRDefault="00B06100"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poinformowania Zamawiającego, że wybór jego oferty będzie prowadził do powstania u Zamawiającego obowiązku podatkowego; </w:t>
      </w:r>
    </w:p>
    <w:p w14:paraId="08761194" w14:textId="77777777" w:rsidR="00B06100" w:rsidRPr="00D83727" w:rsidRDefault="00B06100"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wskazania nazwy (rodzaju) towaru lub usługi, których dostawa lub świadczenie będą prowadziły do powstania obowiązku podatkowego; </w:t>
      </w:r>
    </w:p>
    <w:p w14:paraId="348D1955" w14:textId="77777777" w:rsidR="00B06100" w:rsidRPr="00D83727" w:rsidRDefault="00B06100"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wskazania wartości towaru lub usługi objętego obowiązkiem podatkowym Zamawiającego, bez kwoty podatku; </w:t>
      </w:r>
    </w:p>
    <w:p w14:paraId="24119F0F"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 wskazania stawki podatku od towarów i usług, która zgodnie z wiedzą Wykonawcy, będzie miała zastosowanie. </w:t>
      </w:r>
    </w:p>
    <w:p w14:paraId="530FB95F" w14:textId="742F6A87" w:rsidR="00B06100" w:rsidRPr="00D83727" w:rsidRDefault="00B06100"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16.7. </w:t>
      </w:r>
      <w:r w:rsidRPr="00D83727">
        <w:rPr>
          <w:rFonts w:ascii="Times New Roman" w:hAnsi="Times New Roman" w:cs="Times New Roman"/>
          <w:color w:val="000000"/>
          <w:sz w:val="24"/>
          <w:szCs w:val="24"/>
        </w:rPr>
        <w:t xml:space="preserve">W Formularzu oferty Wykonawca podaje cenę, z dokładnością do dwóch miejsc po przecinku w rozumieniu art. 3 ust. 1 pkt 1 i ust. 2 ustawy z dnia 9 maja 2014 roku o informowaniu o cenach towarów i usług oraz ustawy z dnia 7 lipca 1994 roku o denominacji złotego, za którą podejmuje się zrealizować przedmiot zamówienia. </w:t>
      </w:r>
    </w:p>
    <w:p w14:paraId="1D4750D3" w14:textId="5600B5E0" w:rsidR="00B06100" w:rsidRPr="00D83727" w:rsidRDefault="00B06100" w:rsidP="00D83727">
      <w:pPr>
        <w:autoSpaceDE w:val="0"/>
        <w:autoSpaceDN w:val="0"/>
        <w:adjustRightInd w:val="0"/>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 xml:space="preserve">16.8. </w:t>
      </w:r>
      <w:r w:rsidRPr="00D83727">
        <w:rPr>
          <w:rFonts w:ascii="Times New Roman" w:hAnsi="Times New Roman" w:cs="Times New Roman"/>
          <w:color w:val="000000"/>
          <w:sz w:val="24"/>
          <w:szCs w:val="24"/>
        </w:rPr>
        <w:t xml:space="preserve">Wynagrodzenie będzie płatne zgodnie z Projektem umowy </w:t>
      </w:r>
      <w:r w:rsidRPr="00D83727">
        <w:rPr>
          <w:rFonts w:ascii="Times New Roman" w:hAnsi="Times New Roman" w:cs="Times New Roman"/>
          <w:b/>
          <w:bCs/>
          <w:color w:val="000000"/>
          <w:sz w:val="24"/>
          <w:szCs w:val="24"/>
        </w:rPr>
        <w:t xml:space="preserve">Załącznik Nr </w:t>
      </w:r>
      <w:r w:rsidR="00C21931">
        <w:rPr>
          <w:rFonts w:ascii="Times New Roman" w:hAnsi="Times New Roman" w:cs="Times New Roman"/>
          <w:b/>
          <w:bCs/>
          <w:color w:val="000000"/>
          <w:sz w:val="24"/>
          <w:szCs w:val="24"/>
        </w:rPr>
        <w:t>1</w:t>
      </w:r>
      <w:r w:rsidRPr="00D83727">
        <w:rPr>
          <w:rFonts w:ascii="Times New Roman" w:hAnsi="Times New Roman" w:cs="Times New Roman"/>
          <w:b/>
          <w:bCs/>
          <w:color w:val="000000"/>
          <w:sz w:val="24"/>
          <w:szCs w:val="24"/>
        </w:rPr>
        <w:t xml:space="preserve"> do SWZ. </w:t>
      </w:r>
    </w:p>
    <w:p w14:paraId="35BA47CF" w14:textId="421CDA67" w:rsidR="00B06100" w:rsidRPr="00D83727" w:rsidRDefault="00B06100"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17 Opis kryteriów oceny ofert, wraz z podaniem wag tych kryteriów i sposobu oceny ofert</w:t>
      </w:r>
    </w:p>
    <w:p w14:paraId="5C416610"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p>
    <w:p w14:paraId="53F56A93" w14:textId="19B7A98D"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17.1 </w:t>
      </w:r>
      <w:r w:rsidRPr="00D83727">
        <w:rPr>
          <w:rFonts w:ascii="Times New Roman" w:hAnsi="Times New Roman" w:cs="Times New Roman"/>
          <w:color w:val="000000"/>
          <w:sz w:val="24"/>
          <w:szCs w:val="24"/>
        </w:rPr>
        <w:t xml:space="preserve">Zamawiający dokona oceny ofert, które nie zostały odrzucone, na podstawie następujących kryteriów oceny ofert: </w:t>
      </w:r>
    </w:p>
    <w:p w14:paraId="35F0446A"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p>
    <w:tbl>
      <w:tblPr>
        <w:tblStyle w:val="Tabela-Siatka"/>
        <w:tblW w:w="0" w:type="auto"/>
        <w:tblLook w:val="04A0" w:firstRow="1" w:lastRow="0" w:firstColumn="1" w:lastColumn="0" w:noHBand="0" w:noVBand="1"/>
      </w:tblPr>
      <w:tblGrid>
        <w:gridCol w:w="562"/>
        <w:gridCol w:w="5479"/>
        <w:gridCol w:w="3021"/>
      </w:tblGrid>
      <w:tr w:rsidR="00F4190D" w:rsidRPr="00D83727" w14:paraId="5D148969" w14:textId="77777777" w:rsidTr="00F4190D">
        <w:tc>
          <w:tcPr>
            <w:tcW w:w="562" w:type="dxa"/>
          </w:tcPr>
          <w:p w14:paraId="4166783E" w14:textId="5ADB4B38"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Lp.</w:t>
            </w:r>
          </w:p>
        </w:tc>
        <w:tc>
          <w:tcPr>
            <w:tcW w:w="5479" w:type="dxa"/>
          </w:tcPr>
          <w:p w14:paraId="131FC43C" w14:textId="2345A54A"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Nazwa kryterium</w:t>
            </w:r>
          </w:p>
        </w:tc>
        <w:tc>
          <w:tcPr>
            <w:tcW w:w="3021" w:type="dxa"/>
          </w:tcPr>
          <w:p w14:paraId="44B7DFE1" w14:textId="646964C2"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Znaczenie kryterium (w %</w:t>
            </w:r>
          </w:p>
        </w:tc>
      </w:tr>
      <w:tr w:rsidR="00F4190D" w:rsidRPr="00D83727" w14:paraId="46CBCD8C" w14:textId="77777777" w:rsidTr="00F4190D">
        <w:tc>
          <w:tcPr>
            <w:tcW w:w="562" w:type="dxa"/>
          </w:tcPr>
          <w:p w14:paraId="77E876B4" w14:textId="29E194C9"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1</w:t>
            </w:r>
          </w:p>
        </w:tc>
        <w:tc>
          <w:tcPr>
            <w:tcW w:w="5479" w:type="dxa"/>
          </w:tcPr>
          <w:p w14:paraId="2C1ED75F" w14:textId="532F13F4" w:rsidR="00F4190D" w:rsidRPr="00D83727" w:rsidRDefault="00F4190D" w:rsidP="00D83727">
            <w:pPr>
              <w:pStyle w:val="Default"/>
              <w:spacing w:line="360" w:lineRule="auto"/>
              <w:jc w:val="both"/>
              <w:rPr>
                <w:rFonts w:ascii="Times New Roman" w:hAnsi="Times New Roman" w:cs="Times New Roman"/>
              </w:rPr>
            </w:pPr>
            <w:r w:rsidRPr="00D83727">
              <w:rPr>
                <w:rFonts w:ascii="Times New Roman" w:hAnsi="Times New Roman" w:cs="Times New Roman"/>
              </w:rPr>
              <w:t>Cena (C)</w:t>
            </w:r>
          </w:p>
        </w:tc>
        <w:tc>
          <w:tcPr>
            <w:tcW w:w="3021" w:type="dxa"/>
          </w:tcPr>
          <w:p w14:paraId="36391448" w14:textId="2AC63D2F" w:rsidR="00F4190D" w:rsidRPr="00D83727" w:rsidRDefault="008B515F" w:rsidP="00D83727">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100</w:t>
            </w:r>
          </w:p>
        </w:tc>
      </w:tr>
    </w:tbl>
    <w:p w14:paraId="067F31C4" w14:textId="12EAC968"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p>
    <w:p w14:paraId="659AC2AA"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Zamawiający dokona oceny ofert przyznając punkty w ramach poszczególnych kryteriów oceny ofert, przyjmując zasadę, że 1% = 1 punkt. </w:t>
      </w:r>
    </w:p>
    <w:p w14:paraId="7D2ADF6D"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17.2. </w:t>
      </w:r>
      <w:r w:rsidRPr="00D83727">
        <w:rPr>
          <w:rFonts w:ascii="Times New Roman" w:hAnsi="Times New Roman" w:cs="Times New Roman"/>
          <w:color w:val="000000"/>
          <w:sz w:val="24"/>
          <w:szCs w:val="24"/>
        </w:rPr>
        <w:t xml:space="preserve">Punkty za kryterium </w:t>
      </w:r>
      <w:r w:rsidRPr="00D83727">
        <w:rPr>
          <w:rFonts w:ascii="Times New Roman" w:hAnsi="Times New Roman" w:cs="Times New Roman"/>
          <w:b/>
          <w:bCs/>
          <w:color w:val="000000"/>
          <w:sz w:val="24"/>
          <w:szCs w:val="24"/>
        </w:rPr>
        <w:t xml:space="preserve">„Cena” </w:t>
      </w:r>
      <w:r w:rsidRPr="00D83727">
        <w:rPr>
          <w:rFonts w:ascii="Times New Roman" w:hAnsi="Times New Roman" w:cs="Times New Roman"/>
          <w:color w:val="000000"/>
          <w:sz w:val="24"/>
          <w:szCs w:val="24"/>
        </w:rPr>
        <w:t xml:space="preserve">zostaną obliczone według wzoru: </w:t>
      </w:r>
    </w:p>
    <w:p w14:paraId="70CA5979"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p>
    <w:p w14:paraId="1DD760FC" w14:textId="55E183C2"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i/>
          <w:iCs/>
          <w:color w:val="000000"/>
          <w:sz w:val="24"/>
          <w:szCs w:val="24"/>
        </w:rPr>
        <w:t xml:space="preserve">         </w:t>
      </w:r>
      <w:proofErr w:type="spellStart"/>
      <w:r w:rsidRPr="00D83727">
        <w:rPr>
          <w:rFonts w:ascii="Times New Roman" w:hAnsi="Times New Roman" w:cs="Times New Roman"/>
          <w:b/>
          <w:bCs/>
          <w:i/>
          <w:iCs/>
          <w:color w:val="000000"/>
          <w:sz w:val="24"/>
          <w:szCs w:val="24"/>
        </w:rPr>
        <w:t>Cn</w:t>
      </w:r>
      <w:proofErr w:type="spellEnd"/>
      <w:r w:rsidRPr="00D83727">
        <w:rPr>
          <w:rFonts w:ascii="Times New Roman" w:hAnsi="Times New Roman" w:cs="Times New Roman"/>
          <w:b/>
          <w:bCs/>
          <w:i/>
          <w:iCs/>
          <w:color w:val="000000"/>
          <w:sz w:val="24"/>
          <w:szCs w:val="24"/>
        </w:rPr>
        <w:t xml:space="preserve"> </w:t>
      </w:r>
    </w:p>
    <w:p w14:paraId="6AB057EB" w14:textId="36C4FC20"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i/>
          <w:iCs/>
          <w:color w:val="000000"/>
          <w:sz w:val="24"/>
          <w:szCs w:val="24"/>
        </w:rPr>
        <w:t xml:space="preserve">PC = ------- x </w:t>
      </w:r>
      <w:r w:rsidR="008B515F">
        <w:rPr>
          <w:rFonts w:ascii="Times New Roman" w:hAnsi="Times New Roman" w:cs="Times New Roman"/>
          <w:b/>
          <w:bCs/>
          <w:i/>
          <w:iCs/>
          <w:color w:val="000000"/>
          <w:sz w:val="24"/>
          <w:szCs w:val="24"/>
        </w:rPr>
        <w:t>10</w:t>
      </w:r>
      <w:r w:rsidRPr="00D83727">
        <w:rPr>
          <w:rFonts w:ascii="Times New Roman" w:hAnsi="Times New Roman" w:cs="Times New Roman"/>
          <w:b/>
          <w:bCs/>
          <w:i/>
          <w:iCs/>
          <w:color w:val="000000"/>
          <w:sz w:val="24"/>
          <w:szCs w:val="24"/>
        </w:rPr>
        <w:t xml:space="preserve">0 pkt </w:t>
      </w:r>
    </w:p>
    <w:p w14:paraId="0A29D14E" w14:textId="6BA6ECFF"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i/>
          <w:iCs/>
          <w:color w:val="000000"/>
          <w:sz w:val="24"/>
          <w:szCs w:val="24"/>
        </w:rPr>
        <w:t xml:space="preserve">          </w:t>
      </w:r>
      <w:proofErr w:type="spellStart"/>
      <w:r w:rsidRPr="00D83727">
        <w:rPr>
          <w:rFonts w:ascii="Times New Roman" w:hAnsi="Times New Roman" w:cs="Times New Roman"/>
          <w:b/>
          <w:bCs/>
          <w:i/>
          <w:iCs/>
          <w:color w:val="000000"/>
          <w:sz w:val="24"/>
          <w:szCs w:val="24"/>
        </w:rPr>
        <w:t>Cb</w:t>
      </w:r>
      <w:proofErr w:type="spellEnd"/>
      <w:r w:rsidRPr="00D83727">
        <w:rPr>
          <w:rFonts w:ascii="Times New Roman" w:hAnsi="Times New Roman" w:cs="Times New Roman"/>
          <w:b/>
          <w:bCs/>
          <w:i/>
          <w:iCs/>
          <w:color w:val="000000"/>
          <w:sz w:val="24"/>
          <w:szCs w:val="24"/>
        </w:rPr>
        <w:t xml:space="preserve"> </w:t>
      </w:r>
    </w:p>
    <w:p w14:paraId="014F4547"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gdzie, </w:t>
      </w:r>
    </w:p>
    <w:p w14:paraId="59216126"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PC - </w:t>
      </w:r>
      <w:r w:rsidRPr="00D83727">
        <w:rPr>
          <w:rFonts w:ascii="Times New Roman" w:hAnsi="Times New Roman" w:cs="Times New Roman"/>
          <w:color w:val="000000"/>
          <w:sz w:val="24"/>
          <w:szCs w:val="24"/>
        </w:rPr>
        <w:t xml:space="preserve">ilość punktów za kryterium cena, </w:t>
      </w:r>
    </w:p>
    <w:p w14:paraId="7098DD06"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proofErr w:type="spellStart"/>
      <w:r w:rsidRPr="00D83727">
        <w:rPr>
          <w:rFonts w:ascii="Times New Roman" w:hAnsi="Times New Roman" w:cs="Times New Roman"/>
          <w:b/>
          <w:bCs/>
          <w:color w:val="000000"/>
          <w:sz w:val="24"/>
          <w:szCs w:val="24"/>
        </w:rPr>
        <w:t>Cn</w:t>
      </w:r>
      <w:proofErr w:type="spellEnd"/>
      <w:r w:rsidRPr="00D83727">
        <w:rPr>
          <w:rFonts w:ascii="Times New Roman" w:hAnsi="Times New Roman" w:cs="Times New Roman"/>
          <w:b/>
          <w:bCs/>
          <w:color w:val="000000"/>
          <w:sz w:val="24"/>
          <w:szCs w:val="24"/>
        </w:rPr>
        <w:t xml:space="preserve"> - </w:t>
      </w:r>
      <w:r w:rsidRPr="00D83727">
        <w:rPr>
          <w:rFonts w:ascii="Times New Roman" w:hAnsi="Times New Roman" w:cs="Times New Roman"/>
          <w:color w:val="000000"/>
          <w:sz w:val="24"/>
          <w:szCs w:val="24"/>
        </w:rPr>
        <w:t xml:space="preserve">najniższa cena ofertowa spośród ofert nieodrzuconych, </w:t>
      </w:r>
    </w:p>
    <w:p w14:paraId="33641BE7"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proofErr w:type="spellStart"/>
      <w:r w:rsidRPr="00D83727">
        <w:rPr>
          <w:rFonts w:ascii="Times New Roman" w:hAnsi="Times New Roman" w:cs="Times New Roman"/>
          <w:b/>
          <w:bCs/>
          <w:color w:val="000000"/>
          <w:sz w:val="24"/>
          <w:szCs w:val="24"/>
        </w:rPr>
        <w:t>Cb</w:t>
      </w:r>
      <w:proofErr w:type="spellEnd"/>
      <w:r w:rsidRPr="00D83727">
        <w:rPr>
          <w:rFonts w:ascii="Times New Roman" w:hAnsi="Times New Roman" w:cs="Times New Roman"/>
          <w:b/>
          <w:bCs/>
          <w:color w:val="000000"/>
          <w:sz w:val="24"/>
          <w:szCs w:val="24"/>
        </w:rPr>
        <w:t xml:space="preserve"> – </w:t>
      </w:r>
      <w:r w:rsidRPr="00D83727">
        <w:rPr>
          <w:rFonts w:ascii="Times New Roman" w:hAnsi="Times New Roman" w:cs="Times New Roman"/>
          <w:color w:val="000000"/>
          <w:sz w:val="24"/>
          <w:szCs w:val="24"/>
        </w:rPr>
        <w:t xml:space="preserve">cena oferty badanej. </w:t>
      </w:r>
    </w:p>
    <w:p w14:paraId="228F35FA" w14:textId="681E5CDF"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W kryterium „</w:t>
      </w:r>
      <w:r w:rsidRPr="00D83727">
        <w:rPr>
          <w:rFonts w:ascii="Times New Roman" w:hAnsi="Times New Roman" w:cs="Times New Roman"/>
          <w:b/>
          <w:bCs/>
          <w:color w:val="000000"/>
          <w:sz w:val="24"/>
          <w:szCs w:val="24"/>
        </w:rPr>
        <w:t>Cena”</w:t>
      </w:r>
      <w:r w:rsidRPr="00D83727">
        <w:rPr>
          <w:rFonts w:ascii="Times New Roman" w:hAnsi="Times New Roman" w:cs="Times New Roman"/>
          <w:color w:val="000000"/>
          <w:sz w:val="24"/>
          <w:szCs w:val="24"/>
        </w:rPr>
        <w:t xml:space="preserve">, oferta z najniższą ceną otrzyma </w:t>
      </w:r>
      <w:r w:rsidR="00285A6E">
        <w:rPr>
          <w:rFonts w:ascii="Times New Roman" w:hAnsi="Times New Roman" w:cs="Times New Roman"/>
          <w:color w:val="000000"/>
          <w:sz w:val="24"/>
          <w:szCs w:val="24"/>
        </w:rPr>
        <w:t>100</w:t>
      </w:r>
      <w:r w:rsidRPr="00D83727">
        <w:rPr>
          <w:rFonts w:ascii="Times New Roman" w:hAnsi="Times New Roman" w:cs="Times New Roman"/>
          <w:color w:val="000000"/>
          <w:sz w:val="24"/>
          <w:szCs w:val="24"/>
        </w:rPr>
        <w:t xml:space="preserve"> punktów a pozostałe oferty po matematycznym przeliczeniu w odniesieniu do najniższej ceny odpowiednio mniej. Końcowy wynik powyższego działania zostanie zaokrąglony do dwóch miejsc po przecinku. </w:t>
      </w:r>
    </w:p>
    <w:p w14:paraId="0669CB7B" w14:textId="18790EA6"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17.4. </w:t>
      </w:r>
      <w:r w:rsidRPr="00D83727">
        <w:rPr>
          <w:rFonts w:ascii="Times New Roman" w:hAnsi="Times New Roman" w:cs="Times New Roman"/>
          <w:color w:val="000000"/>
          <w:sz w:val="24"/>
          <w:szCs w:val="24"/>
        </w:rPr>
        <w:t>Za najkorzystniejszą ofertę zostanie uznana oferta, która otrzyma największą ilość punktów (P</w:t>
      </w:r>
      <w:r w:rsidR="008B515F">
        <w:rPr>
          <w:rFonts w:ascii="Times New Roman" w:hAnsi="Times New Roman" w:cs="Times New Roman"/>
          <w:color w:val="000000"/>
          <w:sz w:val="24"/>
          <w:szCs w:val="24"/>
        </w:rPr>
        <w:t>C</w:t>
      </w:r>
      <w:r w:rsidRPr="00D83727">
        <w:rPr>
          <w:rFonts w:ascii="Times New Roman" w:hAnsi="Times New Roman" w:cs="Times New Roman"/>
          <w:color w:val="000000"/>
          <w:sz w:val="24"/>
          <w:szCs w:val="24"/>
        </w:rPr>
        <w:t xml:space="preserve">) </w:t>
      </w:r>
    </w:p>
    <w:p w14:paraId="50047A2F" w14:textId="1FB4CFF6" w:rsidR="00F4190D" w:rsidRPr="00D83727" w:rsidRDefault="00F4190D"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18 Wybór najkorzystniejszej oferty</w:t>
      </w:r>
    </w:p>
    <w:p w14:paraId="12FF2E9C"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p>
    <w:p w14:paraId="62ABDB87" w14:textId="77777777" w:rsidR="00BA6139" w:rsidRPr="00D83727" w:rsidRDefault="00BA6139" w:rsidP="00D83727">
      <w:pPr>
        <w:autoSpaceDE w:val="0"/>
        <w:autoSpaceDN w:val="0"/>
        <w:adjustRightInd w:val="0"/>
        <w:spacing w:after="65"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18.1. </w:t>
      </w:r>
      <w:r w:rsidRPr="00D83727">
        <w:rPr>
          <w:rFonts w:ascii="Times New Roman" w:hAnsi="Times New Roman" w:cs="Times New Roman"/>
          <w:color w:val="000000"/>
          <w:sz w:val="24"/>
          <w:szCs w:val="24"/>
        </w:rPr>
        <w:t xml:space="preserve">Zamawiający wybiera najkorzystniejszą ofertę w terminie związania ofertą. </w:t>
      </w:r>
    </w:p>
    <w:p w14:paraId="7611C778" w14:textId="77777777" w:rsidR="00BA6139" w:rsidRPr="00D83727" w:rsidRDefault="00BA6139" w:rsidP="00D83727">
      <w:pPr>
        <w:autoSpaceDE w:val="0"/>
        <w:autoSpaceDN w:val="0"/>
        <w:adjustRightInd w:val="0"/>
        <w:spacing w:after="65"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18.2. </w:t>
      </w:r>
      <w:r w:rsidRPr="00D83727">
        <w:rPr>
          <w:rFonts w:ascii="Times New Roman" w:hAnsi="Times New Roman" w:cs="Times New Roman"/>
          <w:color w:val="000000"/>
          <w:sz w:val="24"/>
          <w:szCs w:val="24"/>
        </w:rPr>
        <w:t xml:space="preserve">Jeżeli termin związania ofertą upłynął przed wyborem najkorzystniejszej oferty, Zamawiający wezwie Wykonawcę, którego oferta otrzymała najwyższą ocenę, do wyrażenia, w wyznaczonym przez Zamawiającego terminie, pisemnej zgody na wybór jego oferty po terminie związania ofertą z zastrzeżeniem art. 226 ust. 1 pkt 13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b/>
          <w:bCs/>
          <w:color w:val="000000"/>
          <w:sz w:val="24"/>
          <w:szCs w:val="24"/>
        </w:rPr>
        <w:t xml:space="preserve">. </w:t>
      </w:r>
    </w:p>
    <w:p w14:paraId="231E4959"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18.3. </w:t>
      </w:r>
      <w:r w:rsidRPr="00D83727">
        <w:rPr>
          <w:rFonts w:ascii="Times New Roman" w:hAnsi="Times New Roman" w:cs="Times New Roman"/>
          <w:color w:val="000000"/>
          <w:sz w:val="24"/>
          <w:szCs w:val="24"/>
        </w:rPr>
        <w:t xml:space="preserve">Stosownie do art. 253 ust. 1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Zamawiający niezwłocznie po wyborze najkorzystniejszej oferty poinformuje równocześnie Wykonawców, którzy złożyli oferty, o: </w:t>
      </w:r>
    </w:p>
    <w:p w14:paraId="5BF08D75" w14:textId="77777777" w:rsidR="00BA6139" w:rsidRPr="00D83727" w:rsidRDefault="00BA6139" w:rsidP="00D83727">
      <w:pPr>
        <w:autoSpaceDE w:val="0"/>
        <w:autoSpaceDN w:val="0"/>
        <w:adjustRightInd w:val="0"/>
        <w:spacing w:after="68"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366FAF33"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Wykonawcach, których oferty zostały odrzucone. </w:t>
      </w:r>
    </w:p>
    <w:p w14:paraId="75A10E5E"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lastRenderedPageBreak/>
        <w:t xml:space="preserve">podając uzasadnienie faktyczne i prawne. </w:t>
      </w:r>
    </w:p>
    <w:p w14:paraId="4F192BE5" w14:textId="2863DDF1" w:rsidR="004B438C" w:rsidRDefault="00BA6139" w:rsidP="004B438C">
      <w:pPr>
        <w:autoSpaceDE w:val="0"/>
        <w:autoSpaceDN w:val="0"/>
        <w:adjustRightInd w:val="0"/>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t xml:space="preserve">18.4. </w:t>
      </w:r>
      <w:r w:rsidRPr="00D83727">
        <w:rPr>
          <w:rFonts w:ascii="Times New Roman" w:hAnsi="Times New Roman" w:cs="Times New Roman"/>
          <w:color w:val="000000"/>
          <w:sz w:val="24"/>
          <w:szCs w:val="24"/>
        </w:rPr>
        <w:t xml:space="preserve">Zamawiający udostępnia niezwłocznie informacje, o których mowa w pkt 18.3 </w:t>
      </w:r>
      <w:proofErr w:type="spellStart"/>
      <w:r w:rsidRPr="00D83727">
        <w:rPr>
          <w:rFonts w:ascii="Times New Roman" w:hAnsi="Times New Roman" w:cs="Times New Roman"/>
          <w:color w:val="000000"/>
          <w:sz w:val="24"/>
          <w:szCs w:val="24"/>
        </w:rPr>
        <w:t>tiret</w:t>
      </w:r>
      <w:proofErr w:type="spellEnd"/>
      <w:r w:rsidRPr="00D83727">
        <w:rPr>
          <w:rFonts w:ascii="Times New Roman" w:hAnsi="Times New Roman" w:cs="Times New Roman"/>
          <w:color w:val="000000"/>
          <w:sz w:val="24"/>
          <w:szCs w:val="24"/>
        </w:rPr>
        <w:t xml:space="preserve"> pierwszy SWZ, na stronie internetowej prowadzonego postępowania: </w:t>
      </w:r>
      <w:hyperlink r:id="rId6" w:history="1">
        <w:r w:rsidR="004B438C" w:rsidRPr="000A7F50">
          <w:rPr>
            <w:rStyle w:val="Hipercze"/>
            <w:rFonts w:ascii="Times New Roman" w:hAnsi="Times New Roman" w:cs="Times New Roman"/>
            <w:sz w:val="24"/>
            <w:szCs w:val="24"/>
          </w:rPr>
          <w:t>https://www.biuletyn.abip.pl/dps_lyski/</w:t>
        </w:r>
      </w:hyperlink>
    </w:p>
    <w:p w14:paraId="4D707952" w14:textId="77777777" w:rsidR="004B438C" w:rsidRDefault="004B438C" w:rsidP="004B438C">
      <w:pPr>
        <w:autoSpaceDE w:val="0"/>
        <w:autoSpaceDN w:val="0"/>
        <w:adjustRightInd w:val="0"/>
        <w:spacing w:after="0" w:line="360" w:lineRule="auto"/>
        <w:jc w:val="both"/>
        <w:rPr>
          <w:rFonts w:ascii="Times New Roman" w:hAnsi="Times New Roman" w:cs="Times New Roman"/>
          <w:sz w:val="24"/>
          <w:szCs w:val="24"/>
        </w:rPr>
      </w:pPr>
    </w:p>
    <w:p w14:paraId="47F6B013" w14:textId="6BE864D0" w:rsidR="008A5F26" w:rsidRPr="00D83727" w:rsidRDefault="008A5F26" w:rsidP="004B438C">
      <w:pPr>
        <w:autoSpaceDE w:val="0"/>
        <w:autoSpaceDN w:val="0"/>
        <w:adjustRightInd w:val="0"/>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19 Informacje o formalnościach, jakie muszą zostać dopełnione po wyborze ofert w celu zawarcia umowy w sprawie zamówienia publicznego</w:t>
      </w:r>
    </w:p>
    <w:p w14:paraId="1DD4ED03" w14:textId="0C955992"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p>
    <w:p w14:paraId="11818301" w14:textId="77777777"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19.1 </w:t>
      </w:r>
      <w:r w:rsidRPr="00D83727">
        <w:rPr>
          <w:rFonts w:ascii="Times New Roman" w:hAnsi="Times New Roman" w:cs="Times New Roman"/>
          <w:color w:val="000000"/>
          <w:sz w:val="24"/>
          <w:szCs w:val="24"/>
        </w:rPr>
        <w:t xml:space="preserve">W przypadku, gdy zostanie wybrana jako najkorzystniejsza oferta Wykonawców wspólnie ubiegających się o udzielenie zamówienia, Wykonawca przed podpisaniem umowy na wezwanie Zamawiającego przedłoży umowę regulującą współpracę Wykonawców. </w:t>
      </w:r>
    </w:p>
    <w:p w14:paraId="308B879E" w14:textId="77777777"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19.2 </w:t>
      </w:r>
      <w:r w:rsidRPr="00D83727">
        <w:rPr>
          <w:rFonts w:ascii="Times New Roman" w:hAnsi="Times New Roman" w:cs="Times New Roman"/>
          <w:color w:val="000000"/>
          <w:sz w:val="24"/>
          <w:szCs w:val="24"/>
        </w:rPr>
        <w:t xml:space="preserve">Osoby reprezentujące Wykonawcę przy podpisywaniu umowy powinny posiadać ze sobą dokumenty potwierdzające ich umocowanie do reprezentowania Wykonawcy, o ile umocowanie to nie będzie wynikać z dokumentów załączonych do oferty. </w:t>
      </w:r>
    </w:p>
    <w:p w14:paraId="73DE9276" w14:textId="77777777"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19.3 </w:t>
      </w:r>
      <w:r w:rsidRPr="00D83727">
        <w:rPr>
          <w:rFonts w:ascii="Times New Roman" w:hAnsi="Times New Roman" w:cs="Times New Roman"/>
          <w:color w:val="000000"/>
          <w:sz w:val="24"/>
          <w:szCs w:val="24"/>
        </w:rPr>
        <w:t xml:space="preserve">O terminie złożenia dokumentu, o którym mowa w pkt 19.1 SWZ Zamawiający powiadomi Wykonawcę odrębnym pismem. </w:t>
      </w:r>
    </w:p>
    <w:p w14:paraId="3CA59F72" w14:textId="31C7F1CD"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19.4 </w:t>
      </w:r>
      <w:r w:rsidRPr="00D83727">
        <w:rPr>
          <w:rFonts w:ascii="Times New Roman" w:hAnsi="Times New Roman" w:cs="Times New Roman"/>
          <w:color w:val="000000"/>
          <w:sz w:val="24"/>
          <w:szCs w:val="24"/>
        </w:rPr>
        <w:t xml:space="preserve">Wykonawca zobowiązany jest do wniesienia zabezpieczenia należytego wykonania umowy na warunkach określonych w rozdziale 20 niniejszej SWZ. </w:t>
      </w:r>
      <w:r w:rsidR="00F27E5D">
        <w:rPr>
          <w:rFonts w:ascii="Times New Roman" w:hAnsi="Times New Roman" w:cs="Times New Roman"/>
          <w:color w:val="000000"/>
          <w:sz w:val="24"/>
          <w:szCs w:val="24"/>
        </w:rPr>
        <w:t>(jeśli dotyczy)</w:t>
      </w:r>
    </w:p>
    <w:p w14:paraId="17684917" w14:textId="4012A9E4" w:rsidR="008A5F26" w:rsidRPr="00D83727" w:rsidRDefault="008A5F26" w:rsidP="00D83727">
      <w:pPr>
        <w:autoSpaceDE w:val="0"/>
        <w:autoSpaceDN w:val="0"/>
        <w:adjustRightInd w:val="0"/>
        <w:spacing w:after="0" w:line="360" w:lineRule="auto"/>
        <w:jc w:val="both"/>
        <w:rPr>
          <w:rFonts w:ascii="Times New Roman" w:hAnsi="Times New Roman" w:cs="Times New Roman"/>
          <w:b/>
          <w:bCs/>
          <w:sz w:val="24"/>
          <w:szCs w:val="24"/>
        </w:rPr>
      </w:pPr>
      <w:r w:rsidRPr="00D83727">
        <w:rPr>
          <w:rFonts w:ascii="Times New Roman" w:hAnsi="Times New Roman" w:cs="Times New Roman"/>
          <w:b/>
          <w:bCs/>
          <w:sz w:val="24"/>
          <w:szCs w:val="24"/>
        </w:rPr>
        <w:t>Rozdział 20 Wymagania dotyczące należytego wykonania umowy</w:t>
      </w:r>
    </w:p>
    <w:p w14:paraId="37A3E448" w14:textId="2DCDFBA2" w:rsidR="008A5F26" w:rsidRPr="00D83727" w:rsidRDefault="00F27E5D" w:rsidP="00D83727">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Zamawiający nie wymaga wniesienia zabezpieczenia należytego wykonania umowy</w:t>
      </w:r>
    </w:p>
    <w:p w14:paraId="7B59348E" w14:textId="70C9AA77"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21 Projektowane postanowienia umowy w sprawie zamówienia publicznego, które zostaną wprowadzone do umowy w sprawie zamówienia publicznego</w:t>
      </w:r>
    </w:p>
    <w:p w14:paraId="4C6F5BA7" w14:textId="790848DC"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21.1 </w:t>
      </w:r>
      <w:r w:rsidRPr="00D83727">
        <w:rPr>
          <w:rFonts w:ascii="Times New Roman" w:hAnsi="Times New Roman" w:cs="Times New Roman"/>
          <w:color w:val="000000"/>
          <w:sz w:val="24"/>
          <w:szCs w:val="24"/>
        </w:rPr>
        <w:t xml:space="preserve">Projekt Umowy stanowi </w:t>
      </w:r>
      <w:r w:rsidRPr="00D83727">
        <w:rPr>
          <w:rFonts w:ascii="Times New Roman" w:hAnsi="Times New Roman" w:cs="Times New Roman"/>
          <w:b/>
          <w:bCs/>
          <w:color w:val="000000"/>
          <w:sz w:val="24"/>
          <w:szCs w:val="24"/>
        </w:rPr>
        <w:t xml:space="preserve">Załącznik Nr </w:t>
      </w:r>
      <w:r w:rsidR="00C21931">
        <w:rPr>
          <w:rFonts w:ascii="Times New Roman" w:hAnsi="Times New Roman" w:cs="Times New Roman"/>
          <w:b/>
          <w:bCs/>
          <w:color w:val="000000"/>
          <w:sz w:val="24"/>
          <w:szCs w:val="24"/>
        </w:rPr>
        <w:t>1</w:t>
      </w:r>
      <w:r w:rsidRPr="00D83727">
        <w:rPr>
          <w:rFonts w:ascii="Times New Roman" w:hAnsi="Times New Roman" w:cs="Times New Roman"/>
          <w:b/>
          <w:bCs/>
          <w:color w:val="000000"/>
          <w:sz w:val="24"/>
          <w:szCs w:val="24"/>
        </w:rPr>
        <w:t xml:space="preserve"> do SWZ</w:t>
      </w:r>
      <w:r w:rsidRPr="00D83727">
        <w:rPr>
          <w:rFonts w:ascii="Times New Roman" w:hAnsi="Times New Roman" w:cs="Times New Roman"/>
          <w:color w:val="000000"/>
          <w:sz w:val="24"/>
          <w:szCs w:val="24"/>
        </w:rPr>
        <w:t xml:space="preserve">. </w:t>
      </w:r>
    </w:p>
    <w:p w14:paraId="2AA206D0" w14:textId="349AED17" w:rsidR="008A5F26"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21.2 </w:t>
      </w:r>
      <w:r w:rsidRPr="00D83727">
        <w:rPr>
          <w:rFonts w:ascii="Times New Roman" w:hAnsi="Times New Roman" w:cs="Times New Roman"/>
          <w:color w:val="000000"/>
          <w:sz w:val="24"/>
          <w:szCs w:val="24"/>
        </w:rPr>
        <w:t xml:space="preserve">Zamawiający przewiduje możliwości wprowadzenia zmian do zawartej umowy, na podstawie art. 454-455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oraz postanowień Projektu Umowy.</w:t>
      </w:r>
    </w:p>
    <w:p w14:paraId="36866319" w14:textId="65F60C8E"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22 Ochrona danych osobowych</w:t>
      </w:r>
    </w:p>
    <w:p w14:paraId="13F13682"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Pr="00D83727">
        <w:rPr>
          <w:rFonts w:ascii="Times New Roman" w:hAnsi="Times New Roman" w:cs="Times New Roman"/>
          <w:i/>
          <w:iCs/>
          <w:color w:val="000000"/>
          <w:sz w:val="24"/>
          <w:szCs w:val="24"/>
        </w:rPr>
        <w:t xml:space="preserve">„RODO”, </w:t>
      </w:r>
      <w:r w:rsidRPr="00D83727">
        <w:rPr>
          <w:rFonts w:ascii="Times New Roman" w:hAnsi="Times New Roman" w:cs="Times New Roman"/>
          <w:b/>
          <w:bCs/>
          <w:color w:val="000000"/>
          <w:sz w:val="24"/>
          <w:szCs w:val="24"/>
        </w:rPr>
        <w:t xml:space="preserve">Zamawiający informuje, że: </w:t>
      </w:r>
    </w:p>
    <w:p w14:paraId="27C4DACA"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1) Jest administratorem danych osobowych Wykonawcy oraz osób, których dane Wykonawca przekazał w niniejszym postępowaniu</w:t>
      </w:r>
      <w:r w:rsidRPr="00D83727">
        <w:rPr>
          <w:rFonts w:ascii="Times New Roman" w:hAnsi="Times New Roman" w:cs="Times New Roman"/>
          <w:i/>
          <w:iCs/>
          <w:color w:val="000000"/>
          <w:sz w:val="24"/>
          <w:szCs w:val="24"/>
        </w:rPr>
        <w:t xml:space="preserve">; </w:t>
      </w:r>
    </w:p>
    <w:p w14:paraId="460A4EC0" w14:textId="62FD319C"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2) dane osobowe Wykonawcy przetwarzane będą na podstawie art. 6 ust. 1 lit. c RODO w celu związanym z postępowaniem o udzielenie niniejszego zamówienia publicznego; </w:t>
      </w:r>
    </w:p>
    <w:p w14:paraId="147BEDA6" w14:textId="266509FC"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odbiorcami danych osobowych Wykonawcy będą osoby lub podmioty, którym udostępniona zostanie dokumentacja postępowania w oparciu o art. 18 oraz art. 74 ustawy z dnia 11 września 2019 r. Prawo zamówień publicznych </w:t>
      </w:r>
    </w:p>
    <w:p w14:paraId="7158C13C"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dane osobowe Wykonawcy będą przechowywane, zgodnie z art. 78 ust. 1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przez okres 4 lat od dnia zakończenia postępowania o udzielenie zamówienia, w sposób gwarantujący jego nienaruszalność. </w:t>
      </w:r>
    </w:p>
    <w:p w14:paraId="74FA0305"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5) obowiązek podania przez Wykonawcę danych osobowych bezpośrednio go dotyczących jest wymogiem ustawowym określonym w przepisach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związanym z udziałem w postępowaniu o udzielenie zamówienia publicznego; konsekwencje niepodania określonych danych wynikają z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w:t>
      </w:r>
    </w:p>
    <w:p w14:paraId="3652CA22"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6) w odniesieniu do danych osobowych Wykonawcy decyzje nie będą podejmowane w sposób zautomatyzowany, stosowanie do art. 22 RODO; </w:t>
      </w:r>
    </w:p>
    <w:p w14:paraId="212142CF"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7) Wykonawca posiada: </w:t>
      </w:r>
    </w:p>
    <w:p w14:paraId="140CCB7B"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na podstawie art. 15 RODO prawo dostępu do danych osobowych dotyczących Wykonawcy; </w:t>
      </w:r>
    </w:p>
    <w:p w14:paraId="7286DAED" w14:textId="77777777" w:rsidR="004C1A5C" w:rsidRPr="00D83727" w:rsidRDefault="004C1A5C"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rPr>
        <w:t>− na podstawie art. 16 RODO prawo do sprostowania danych osobowych, o ile ich zmiana nie skutkuje zmianą wyniku postępowania o udzielenie zamówienia</w:t>
      </w:r>
    </w:p>
    <w:p w14:paraId="3A89A691"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publicznego ani zmianą postanowień umowy w zakresie niezgodnym z ustawą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oraz nie narusza integralności protokołu oraz jego załączników; </w:t>
      </w:r>
    </w:p>
    <w:p w14:paraId="4DC7D4E1"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na podstawie art. 18 RODO prawo żądania od administratora ograniczenia przetwarzania danych osobowych z zastrzeżeniem przypadków, o których mowa w art. 18 ust. 2 RODO; </w:t>
      </w:r>
    </w:p>
    <w:p w14:paraId="063E8B2B"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prawo do wniesienia skargi do Prezesa Urzędu Ochrony Danych Osobowych, gdy Wykonawca uzna, że przetwarzanie jego danych osobowych narusza przepisy RODO; </w:t>
      </w:r>
    </w:p>
    <w:p w14:paraId="286D926A"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8) Wykonawcy nie przysługuje: </w:t>
      </w:r>
    </w:p>
    <w:p w14:paraId="0E96C347"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w związku z art. 17 ust. 3 lit. b, d lub e RODO prawo do usunięcia danych osobowych; </w:t>
      </w:r>
    </w:p>
    <w:p w14:paraId="48CE3B4E"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prawo do przenoszenia danych osobowych, o którym mowa w art. 20 RODO; </w:t>
      </w:r>
    </w:p>
    <w:p w14:paraId="2AC6083D"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na podstawie art. 21 RODO prawo sprzeciwu, wobec przetwarzania danych osobowych, gdyż podstawą prawną przetwarzania danych osobowych Wykonawcy jest art. 6 ust. 1 lit. c RODO. </w:t>
      </w:r>
    </w:p>
    <w:p w14:paraId="0A36CB07"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W przypadku, gdy wykonanie obowiązków, o których mowa w art. 15 ust. 1-3 rozporządzenia 2016/679, wymagałoby niewspółmiernie dużego wysiłku, Zamawiający może żądać od osoby, której dane dotyczą, wskazania dodatkowych informacji mających na celu sprecyzowanie </w:t>
      </w:r>
      <w:r w:rsidRPr="00D83727">
        <w:rPr>
          <w:rFonts w:ascii="Times New Roman" w:hAnsi="Times New Roman" w:cs="Times New Roman"/>
          <w:color w:val="000000"/>
          <w:sz w:val="24"/>
          <w:szCs w:val="24"/>
        </w:rPr>
        <w:lastRenderedPageBreak/>
        <w:t xml:space="preserve">żądania, w szczególności podania nazwy lub daty postępowania o udzielenie zamówienia publicznego lub konkursu. </w:t>
      </w:r>
    </w:p>
    <w:p w14:paraId="73178E3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 </w:t>
      </w:r>
    </w:p>
    <w:p w14:paraId="69B83A3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Wystąpienie z żądaniem, o którym mowa w art. 18 ust. 1 rozporządzenia 2016/679, nie ogranicza przetwarzania danych osobowych do czasu zakończenia postępowania o udzielenie zamówienia publicznego lub konkursu. </w:t>
      </w:r>
    </w:p>
    <w:p w14:paraId="49E6DDB6" w14:textId="7B8417BA"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W przypadku danych osobowych zamieszczonych przez Zamawiającego w Biuletynie Zamówień Publicznych, prawa, o których mowa w art. 15 i art. 16 rozporządzenia 2016/679, są wykonywane w drodze żądania skierowanego do Zamawiającego.</w:t>
      </w:r>
    </w:p>
    <w:p w14:paraId="158F3694" w14:textId="76095337"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23 Pouczenie o środkach ochrony prawnej</w:t>
      </w:r>
    </w:p>
    <w:p w14:paraId="048FCDC7"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23.1 </w:t>
      </w:r>
      <w:r w:rsidRPr="00D83727">
        <w:rPr>
          <w:rFonts w:ascii="Times New Roman" w:hAnsi="Times New Roman" w:cs="Times New Roman"/>
          <w:color w:val="000000"/>
          <w:sz w:val="24"/>
          <w:szCs w:val="24"/>
        </w:rPr>
        <w:t xml:space="preserve">Środki ochrony prawnej przewidziane są w dziale IX ustawy. </w:t>
      </w:r>
    </w:p>
    <w:p w14:paraId="1BD60E48"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23.2 </w:t>
      </w:r>
      <w:r w:rsidRPr="00D83727">
        <w:rPr>
          <w:rFonts w:ascii="Times New Roman" w:hAnsi="Times New Roman" w:cs="Times New Roman"/>
          <w:color w:val="000000"/>
          <w:sz w:val="24"/>
          <w:szCs w:val="24"/>
        </w:rPr>
        <w:t xml:space="preserve">Środkami ochrony prawnej są odwołanie i skarga do sądu. </w:t>
      </w:r>
    </w:p>
    <w:p w14:paraId="6AF378A9" w14:textId="5B128004" w:rsidR="004C1A5C" w:rsidRPr="00D83727" w:rsidRDefault="004C1A5C"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b/>
          <w:bCs/>
        </w:rPr>
        <w:t xml:space="preserve">23.3 </w:t>
      </w:r>
      <w:r w:rsidRPr="00D83727">
        <w:rPr>
          <w:rFonts w:ascii="Times New Roman" w:hAnsi="Times New Roman" w:cs="Times New Roman"/>
        </w:rPr>
        <w:t xml:space="preserve">Środki ochrony prawnej przysługują wykonawcy oraz innemu podmiotowi, jeżeli ma lub miał interes w uzyskaniu zamówienia lub nagrody w konkursie oraz poniósł lub może ponieść szkodę w wyniku naruszenia przez zamawiającego przepisów ustawy. Środki ochrony prawnej wobec ogłoszenia wszczynającego postępowanie o udzielenie zamówienia lub ogłoszenia o konkursie oraz </w:t>
      </w:r>
      <w:r w:rsidRPr="00D83727">
        <w:rPr>
          <w:rFonts w:ascii="Times New Roman" w:eastAsiaTheme="minorHAnsi" w:hAnsi="Times New Roman" w:cs="Times New Roman"/>
        </w:rPr>
        <w:t xml:space="preserve">dokumentów zamówienia przysługują również organizacjom wpisanym na listę, o której mowa w art. 469 pkt 15 ustawy </w:t>
      </w:r>
      <w:proofErr w:type="spellStart"/>
      <w:r w:rsidRPr="00D83727">
        <w:rPr>
          <w:rFonts w:ascii="Times New Roman" w:eastAsiaTheme="minorHAnsi" w:hAnsi="Times New Roman" w:cs="Times New Roman"/>
        </w:rPr>
        <w:t>Pzp</w:t>
      </w:r>
      <w:proofErr w:type="spellEnd"/>
      <w:r w:rsidRPr="00D83727">
        <w:rPr>
          <w:rFonts w:ascii="Times New Roman" w:eastAsiaTheme="minorHAnsi" w:hAnsi="Times New Roman" w:cs="Times New Roman"/>
        </w:rPr>
        <w:t xml:space="preserve"> oraz Rzecznikowi Małych i Średnich Przedsiębiorców. </w:t>
      </w:r>
    </w:p>
    <w:p w14:paraId="1968DA2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23.4 </w:t>
      </w:r>
      <w:r w:rsidRPr="00D83727">
        <w:rPr>
          <w:rFonts w:ascii="Times New Roman" w:hAnsi="Times New Roman" w:cs="Times New Roman"/>
          <w:color w:val="000000"/>
          <w:sz w:val="24"/>
          <w:szCs w:val="24"/>
        </w:rPr>
        <w:t xml:space="preserve">Odwołanie przysługuje na: </w:t>
      </w:r>
    </w:p>
    <w:p w14:paraId="66855C89"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niezgodną z przepisami ustawy czynność zamawiającego, podjętą w postępowaniu o udzielenie zamówienia, w tym na projektowane postanowienie umowy; </w:t>
      </w:r>
    </w:p>
    <w:p w14:paraId="253BDC39"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zaniechanie czynności w postępowaniu o udzielenie zamówienia, do której zamawiający był obowiązany na podstawie ustawy; </w:t>
      </w:r>
    </w:p>
    <w:p w14:paraId="047C322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zaniechanie przeprowadzenia postępowania o udzielenie zamówienia lub zorganizowania konkursu na podstawie ustawy, mimo że zamawiający był do tego obowiązany. </w:t>
      </w:r>
    </w:p>
    <w:p w14:paraId="2B9BD10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23.5 </w:t>
      </w:r>
      <w:r w:rsidRPr="00D83727">
        <w:rPr>
          <w:rFonts w:ascii="Times New Roman" w:hAnsi="Times New Roman" w:cs="Times New Roman"/>
          <w:color w:val="000000"/>
          <w:sz w:val="24"/>
          <w:szCs w:val="24"/>
        </w:rPr>
        <w:t xml:space="preserve">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w:t>
      </w:r>
      <w:r w:rsidRPr="00D83727">
        <w:rPr>
          <w:rFonts w:ascii="Times New Roman" w:hAnsi="Times New Roman" w:cs="Times New Roman"/>
          <w:color w:val="000000"/>
          <w:sz w:val="24"/>
          <w:szCs w:val="24"/>
        </w:rPr>
        <w:lastRenderedPageBreak/>
        <w:t xml:space="preserve">upływem terminu do jego wniesienia, jeżeli przekazanie odpowiednio odwołania albo jego kopii nastąpiło przed upływem terminu do jego wniesienia przy użyciu środków komunikacji elektronicznej. </w:t>
      </w:r>
    </w:p>
    <w:p w14:paraId="13AF373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23.6 </w:t>
      </w:r>
      <w:r w:rsidRPr="00D83727">
        <w:rPr>
          <w:rFonts w:ascii="Times New Roman" w:hAnsi="Times New Roman" w:cs="Times New Roman"/>
          <w:color w:val="000000"/>
          <w:sz w:val="24"/>
          <w:szCs w:val="24"/>
        </w:rPr>
        <w:t xml:space="preserve">Terminy wnoszenia </w:t>
      </w:r>
      <w:proofErr w:type="spellStart"/>
      <w:r w:rsidRPr="00D83727">
        <w:rPr>
          <w:rFonts w:ascii="Times New Roman" w:hAnsi="Times New Roman" w:cs="Times New Roman"/>
          <w:color w:val="000000"/>
          <w:sz w:val="24"/>
          <w:szCs w:val="24"/>
        </w:rPr>
        <w:t>odwołań</w:t>
      </w:r>
      <w:proofErr w:type="spellEnd"/>
      <w:r w:rsidRPr="00D83727">
        <w:rPr>
          <w:rFonts w:ascii="Times New Roman" w:hAnsi="Times New Roman" w:cs="Times New Roman"/>
          <w:color w:val="000000"/>
          <w:sz w:val="24"/>
          <w:szCs w:val="24"/>
        </w:rPr>
        <w:t xml:space="preserve">. </w:t>
      </w:r>
    </w:p>
    <w:p w14:paraId="43E4FC03"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Odwołanie wnosi się w terminie: </w:t>
      </w:r>
    </w:p>
    <w:p w14:paraId="42A4D52F"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5 dni od dnia przekazania informacji o czynności zamawiającego stanowiącej podstawę jego wniesienia, jeżeli informacja została przekazana przy użyciu środków komunikacji elektronicznej, </w:t>
      </w:r>
    </w:p>
    <w:p w14:paraId="48933A99"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10 dni od dnia przekazania informacji o czynności zamawiającego stanowiącej podstawę jego wniesienia, jeżeli informacja została przekazana w sposób inny niż określony w lit. a. </w:t>
      </w:r>
    </w:p>
    <w:p w14:paraId="533BE73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Odwołanie wobec treści ogłoszenia wszczynającego postępowanie o udzielenie zamówienia lub konkurs lub wobec treści dokumentów zamówienia wnosi się w terminie 5 dni od dnia zamieszczenia ogłoszenia w Biuletynie Zamówień Publicznych lub dokumentów zamówienia na stronie internetowej. </w:t>
      </w:r>
    </w:p>
    <w:p w14:paraId="3C21BE1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Odwołanie w przypadkach innych niż określone w pkt 1 i 2 wnosi się w terminie 5 dni od dnia, w którym powzięto lub przy zachowaniu należytej staranności można było powziąć wiadomość o okolicznościach stanowiących podstawę jego wniesienia, w przypadku zamówień, których wartość jest mniejsza niż progi unijne. </w:t>
      </w:r>
    </w:p>
    <w:p w14:paraId="783C3292" w14:textId="13FBDD67" w:rsidR="004C1A5C" w:rsidRPr="00D83727" w:rsidRDefault="004C1A5C"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rPr>
        <w:t xml:space="preserve">4. Jeżeli zamawiający nie opublikował ogłoszenia o zamiarze zawarcia umowy lub mimo takiego obowiązku nie przesłał wykonawcy zawiadomienia o wyborze najkorzystniejszej oferty lub nie zaprosił wykonawcy do złożenia </w:t>
      </w:r>
      <w:r w:rsidRPr="00D83727">
        <w:rPr>
          <w:rFonts w:ascii="Times New Roman" w:eastAsiaTheme="minorHAnsi" w:hAnsi="Times New Roman" w:cs="Times New Roman"/>
        </w:rPr>
        <w:t xml:space="preserve">oferty w ramach dynamicznego systemu zakupów lub umowy ramowej, odwołanie wnosi się nie później niż w terminie: </w:t>
      </w:r>
    </w:p>
    <w:p w14:paraId="386CFB46"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15 dni od dnia zamieszczenia w Biuletynie Zamówień Publicznych ogłoszenia o wyniku postępowania </w:t>
      </w:r>
    </w:p>
    <w:p w14:paraId="47F07AE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miesiąca od dnia zawarcia umowy, jeżeli zamawiający: </w:t>
      </w:r>
    </w:p>
    <w:p w14:paraId="6FA6EA6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nie zamieścił w Biuletynie Zamówień Publicznych ogłoszenia o wyniku postępowania albo </w:t>
      </w:r>
    </w:p>
    <w:p w14:paraId="717B0AAB"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zamieścił w Biuletynie Zamówień Publicznych ogłoszenie o wyniku postępowania, które nie zawiera uzasadnienia udzielenia zamówienia w trybie negocjacji bez ogłoszenia albo zamówienia z wolnej ręki. </w:t>
      </w:r>
    </w:p>
    <w:p w14:paraId="1855243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23.7 </w:t>
      </w:r>
      <w:r w:rsidRPr="00D83727">
        <w:rPr>
          <w:rFonts w:ascii="Times New Roman" w:hAnsi="Times New Roman" w:cs="Times New Roman"/>
          <w:color w:val="000000"/>
          <w:sz w:val="24"/>
          <w:szCs w:val="24"/>
        </w:rPr>
        <w:t xml:space="preserve">Odwołanie zawiera: </w:t>
      </w:r>
    </w:p>
    <w:p w14:paraId="155AAFE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imię i nazwisko albo nazwę, miejsce zamieszkania albo siedzibę, numer telefonu oraz adres poczty elektronicznej odwołującego oraz imię i nazwisko przedstawiciela (przedstawicieli); </w:t>
      </w:r>
    </w:p>
    <w:p w14:paraId="531A7EDD"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nazwę i siedzibę zamawiającego, numer telefonu oraz adres poczty elektronicznej zamawiającego; </w:t>
      </w:r>
    </w:p>
    <w:p w14:paraId="3A81D79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3) numer Powszechnego Elektronicznego Systemu Ewidencji Ludności (PESEL) lub NIP odwołującego będącego osobą fizyczną, jeżeli jest on obowiązany do jego posiadania albo posiada go nie mając takiego obowiązku; </w:t>
      </w:r>
    </w:p>
    <w:p w14:paraId="2238F75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numer w Krajowym Rejestrze Sądowym, a w przypadku jego braku - numer w innym właściwym rejestrze, ewidencji lub NIP odwołującego niebędącego osobą fizyczną, który nie ma obowiązku wpisu we właściwym rejestrze lub ewidencji, jeżeli jest on obowiązany do jego posiadania; </w:t>
      </w:r>
    </w:p>
    <w:p w14:paraId="7E7516D2"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5) określenie przedmiotu zamówienia; </w:t>
      </w:r>
    </w:p>
    <w:p w14:paraId="6CF9772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6) wskazanie numeru ogłoszenia w przypadku zamieszczenia w Biuletynie Zamówień Publicznych albo publikacji w Dzienniku Urzędowym Unii Europejskiej; </w:t>
      </w:r>
    </w:p>
    <w:p w14:paraId="395D7048"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7) wskazanie czynności lub zaniechania czynności zamawiającego, której zarzuca się niezgodność z przepisami ustawy, lub wskazanie zaniechania przeprowadzenia postępowania o udzielenie zamówienia lub zorganizowania konkursu na podstawie ustawy; </w:t>
      </w:r>
    </w:p>
    <w:p w14:paraId="50A954E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8) zwięzłe przedstawienie zarzutów; </w:t>
      </w:r>
    </w:p>
    <w:p w14:paraId="0B2AADC3"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9) żądanie co do sposobu rozstrzygnięcia odwołania; </w:t>
      </w:r>
    </w:p>
    <w:p w14:paraId="7F58B9C6"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10) wskazanie okoliczności faktycznych i prawnych uzasadniających wniesienie odwołania oraz dowodów na poparcie przytoczonych okoliczności; </w:t>
      </w:r>
    </w:p>
    <w:p w14:paraId="09DBDA0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11) podpis odwołującego albo jego przedstawiciela lub przedstawicieli; </w:t>
      </w:r>
    </w:p>
    <w:p w14:paraId="5247934F"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12) wykaz załączników. </w:t>
      </w:r>
    </w:p>
    <w:p w14:paraId="1EEB1EF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Do odwołania dołącza się: </w:t>
      </w:r>
    </w:p>
    <w:p w14:paraId="5ECA6209" w14:textId="4069855F"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1) dowód uiszczenia wpisu od odwołania w wymaganej wysokości;</w:t>
      </w:r>
    </w:p>
    <w:p w14:paraId="008122E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dowód przekazania odpowiednio odwołania albo jego kopii zamawiającemu; </w:t>
      </w:r>
    </w:p>
    <w:p w14:paraId="75252C3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dokument potwierdzający umocowanie do reprezentowania odwołującego. </w:t>
      </w:r>
    </w:p>
    <w:p w14:paraId="2B2E55E5" w14:textId="3654C5D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23.8 </w:t>
      </w:r>
      <w:r w:rsidRPr="00D83727">
        <w:rPr>
          <w:rFonts w:ascii="Times New Roman" w:hAnsi="Times New Roman" w:cs="Times New Roman"/>
          <w:color w:val="000000"/>
          <w:sz w:val="24"/>
          <w:szCs w:val="24"/>
        </w:rPr>
        <w:t>Na orzeczenie Izby stronom oraz uczestnikom postępowania odwoławczego przysługuje skarga do sądu. Skargę wnosi się do Sądu Okręgowego w Warszawie - sądu zamówień publicznych.</w:t>
      </w:r>
    </w:p>
    <w:p w14:paraId="681C80DB" w14:textId="3AA1DFA5"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25 Informacje dodatkowe</w:t>
      </w:r>
    </w:p>
    <w:p w14:paraId="30A661E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25.1.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dopuszcza </w:t>
      </w:r>
      <w:r w:rsidRPr="00D83727">
        <w:rPr>
          <w:rFonts w:ascii="Times New Roman" w:hAnsi="Times New Roman" w:cs="Times New Roman"/>
          <w:color w:val="000000"/>
          <w:sz w:val="24"/>
          <w:szCs w:val="24"/>
        </w:rPr>
        <w:t xml:space="preserve">składania ofert częściowych. </w:t>
      </w:r>
    </w:p>
    <w:p w14:paraId="7A075D1E"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25.2.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dopuszcza </w:t>
      </w:r>
      <w:r w:rsidRPr="00D83727">
        <w:rPr>
          <w:rFonts w:ascii="Times New Roman" w:hAnsi="Times New Roman" w:cs="Times New Roman"/>
          <w:color w:val="000000"/>
          <w:sz w:val="24"/>
          <w:szCs w:val="24"/>
        </w:rPr>
        <w:t xml:space="preserve">składania ofert wariantowych. </w:t>
      </w:r>
    </w:p>
    <w:p w14:paraId="078C458F"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25.3.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wymagań wskazanych w art. 96 ust. 2 pkt 2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w:t>
      </w:r>
    </w:p>
    <w:p w14:paraId="2B552397"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25.4.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zamówień, o których mowa w art. 214 ust. 1 pkt 7 i 8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w:t>
      </w:r>
    </w:p>
    <w:p w14:paraId="37D0B71B" w14:textId="39D42A10"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25.5.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rozliczenia między Zamawiającym a Wykonawcą w walutach obcych. </w:t>
      </w:r>
    </w:p>
    <w:p w14:paraId="5D0D57A8" w14:textId="1344B97B"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25.</w:t>
      </w:r>
      <w:r w:rsidR="0085031B">
        <w:rPr>
          <w:rFonts w:ascii="Times New Roman" w:hAnsi="Times New Roman" w:cs="Times New Roman"/>
          <w:b/>
          <w:bCs/>
          <w:color w:val="000000"/>
          <w:sz w:val="24"/>
          <w:szCs w:val="24"/>
        </w:rPr>
        <w:t>6</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zwrotu kosztów udziału w postępowaniu. </w:t>
      </w:r>
    </w:p>
    <w:p w14:paraId="6F0D8698" w14:textId="6E885A54"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25.8.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wymaga </w:t>
      </w:r>
      <w:r w:rsidRPr="00D83727">
        <w:rPr>
          <w:rFonts w:ascii="Times New Roman" w:hAnsi="Times New Roman" w:cs="Times New Roman"/>
          <w:color w:val="000000"/>
          <w:sz w:val="24"/>
          <w:szCs w:val="24"/>
        </w:rPr>
        <w:t>obowiązku osobistego wykonania przez Wykonawcę</w:t>
      </w:r>
    </w:p>
    <w:p w14:paraId="0877355D"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kluczowych zadań zgodnie z art. 60 i art. 121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w:t>
      </w:r>
    </w:p>
    <w:p w14:paraId="6046F3EB"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25.9.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zawarcia umowy ramowej. </w:t>
      </w:r>
    </w:p>
    <w:p w14:paraId="1D0874F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25.10.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wyboru najkorzystniejszej oferty z zastosowaniem aukcji elektronicznej wraz z informacjami, o których mowa w art. 230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w:t>
      </w:r>
    </w:p>
    <w:p w14:paraId="7FFE3682" w14:textId="126A834A"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25.11.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stawia </w:t>
      </w:r>
      <w:r w:rsidRPr="00D83727">
        <w:rPr>
          <w:rFonts w:ascii="Times New Roman" w:hAnsi="Times New Roman" w:cs="Times New Roman"/>
          <w:color w:val="000000"/>
          <w:sz w:val="24"/>
          <w:szCs w:val="24"/>
        </w:rPr>
        <w:t xml:space="preserve">wymogu lub możliwości złożenia ofert w postaci katalogów elektronicznych lub dołączenia katalogów elektronicznych do oferty, w sytuacji określonej w art. 93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w:t>
      </w:r>
    </w:p>
    <w:p w14:paraId="1B3B7285" w14:textId="41F009DB"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26 Załączniki do SWZ</w:t>
      </w:r>
    </w:p>
    <w:p w14:paraId="2E3F4DFD" w14:textId="7B6B355F"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bookmarkStart w:id="2" w:name="_Hlk89867584"/>
      <w:r w:rsidRPr="00D83727">
        <w:rPr>
          <w:rFonts w:ascii="Times New Roman" w:hAnsi="Times New Roman" w:cs="Times New Roman"/>
          <w:color w:val="000000"/>
          <w:sz w:val="24"/>
          <w:szCs w:val="24"/>
        </w:rPr>
        <w:t xml:space="preserve">Załącznik Nr </w:t>
      </w:r>
      <w:r w:rsidR="0085031B">
        <w:rPr>
          <w:rFonts w:ascii="Times New Roman" w:hAnsi="Times New Roman" w:cs="Times New Roman"/>
          <w:color w:val="000000"/>
          <w:sz w:val="24"/>
          <w:szCs w:val="24"/>
        </w:rPr>
        <w:t>1</w:t>
      </w:r>
      <w:r w:rsidRPr="00D83727">
        <w:rPr>
          <w:rFonts w:ascii="Times New Roman" w:hAnsi="Times New Roman" w:cs="Times New Roman"/>
          <w:color w:val="000000"/>
          <w:sz w:val="24"/>
          <w:szCs w:val="24"/>
        </w:rPr>
        <w:t xml:space="preserve"> – Projekt umowy. </w:t>
      </w:r>
    </w:p>
    <w:p w14:paraId="4D9FA7EB" w14:textId="1F291B7E"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2</w:t>
      </w:r>
      <w:r w:rsidRPr="00D83727">
        <w:rPr>
          <w:rFonts w:ascii="Times New Roman" w:hAnsi="Times New Roman" w:cs="Times New Roman"/>
          <w:color w:val="000000"/>
          <w:sz w:val="24"/>
          <w:szCs w:val="24"/>
        </w:rPr>
        <w:t xml:space="preserve"> – Wzór Formularza ofertowego. </w:t>
      </w:r>
    </w:p>
    <w:p w14:paraId="00F9C761" w14:textId="1C558C3E"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3</w:t>
      </w:r>
      <w:r w:rsidRPr="00D83727">
        <w:rPr>
          <w:rFonts w:ascii="Times New Roman" w:hAnsi="Times New Roman" w:cs="Times New Roman"/>
          <w:color w:val="000000"/>
          <w:sz w:val="24"/>
          <w:szCs w:val="24"/>
        </w:rPr>
        <w:t xml:space="preserve"> – Wzór oświadczenia o braku podstaw do wykluczenia. </w:t>
      </w:r>
    </w:p>
    <w:p w14:paraId="09628206" w14:textId="12059B03"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4</w:t>
      </w:r>
      <w:r w:rsidRPr="00D83727">
        <w:rPr>
          <w:rFonts w:ascii="Times New Roman" w:hAnsi="Times New Roman" w:cs="Times New Roman"/>
          <w:color w:val="000000"/>
          <w:sz w:val="24"/>
          <w:szCs w:val="24"/>
        </w:rPr>
        <w:t xml:space="preserve"> – Wzór oświadczenia o spełnianiu warunków udziału w postępowaniu. </w:t>
      </w:r>
    </w:p>
    <w:p w14:paraId="2322D2FC" w14:textId="502F7B2F"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5</w:t>
      </w:r>
      <w:r w:rsidRPr="00D83727">
        <w:rPr>
          <w:rFonts w:ascii="Times New Roman" w:hAnsi="Times New Roman" w:cs="Times New Roman"/>
          <w:color w:val="000000"/>
          <w:sz w:val="24"/>
          <w:szCs w:val="24"/>
        </w:rPr>
        <w:t xml:space="preserve"> – Wzór oświadczenia wykonawców wspólnie ubiegających się o udzielenie zamówienia </w:t>
      </w:r>
      <w:r w:rsidRPr="00D83727">
        <w:rPr>
          <w:rFonts w:ascii="Times New Roman" w:hAnsi="Times New Roman" w:cs="Times New Roman"/>
          <w:i/>
          <w:iCs/>
          <w:color w:val="000000"/>
          <w:sz w:val="24"/>
          <w:szCs w:val="24"/>
        </w:rPr>
        <w:t xml:space="preserve">– jeżeli dotyczy. </w:t>
      </w:r>
    </w:p>
    <w:p w14:paraId="200F22E8" w14:textId="3021299C" w:rsidR="005C6DF8" w:rsidRPr="00D83727" w:rsidRDefault="005C6DF8" w:rsidP="00D83727">
      <w:pPr>
        <w:autoSpaceDE w:val="0"/>
        <w:autoSpaceDN w:val="0"/>
        <w:adjustRightInd w:val="0"/>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6</w:t>
      </w:r>
      <w:r w:rsidRPr="00D83727">
        <w:rPr>
          <w:rFonts w:ascii="Times New Roman" w:hAnsi="Times New Roman" w:cs="Times New Roman"/>
          <w:color w:val="000000"/>
          <w:sz w:val="24"/>
          <w:szCs w:val="24"/>
        </w:rPr>
        <w:t xml:space="preserve"> – Identyfikator postępowania na </w:t>
      </w:r>
      <w:proofErr w:type="spellStart"/>
      <w:r w:rsidRPr="00D83727">
        <w:rPr>
          <w:rFonts w:ascii="Times New Roman" w:hAnsi="Times New Roman" w:cs="Times New Roman"/>
          <w:color w:val="000000"/>
          <w:sz w:val="24"/>
          <w:szCs w:val="24"/>
        </w:rPr>
        <w:t>miniPortalu</w:t>
      </w:r>
      <w:bookmarkEnd w:id="2"/>
      <w:proofErr w:type="spellEnd"/>
    </w:p>
    <w:sectPr w:rsidR="005C6DF8" w:rsidRPr="00D83727">
      <w:pgSz w:w="11906" w:h="16838"/>
      <w:pgMar w:top="1417"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B5351"/>
    <w:multiLevelType w:val="hybridMultilevel"/>
    <w:tmpl w:val="FCE23866"/>
    <w:lvl w:ilvl="0" w:tplc="E38E4742">
      <w:start w:val="1"/>
      <w:numFmt w:val="lowerLetter"/>
      <w:lvlText w:val="%1)"/>
      <w:lvlJc w:val="left"/>
      <w:pPr>
        <w:tabs>
          <w:tab w:val="num" w:pos="900"/>
        </w:tabs>
        <w:ind w:left="900" w:hanging="600"/>
      </w:pPr>
      <w:rPr>
        <w:rFonts w:hint="default"/>
      </w:rPr>
    </w:lvl>
    <w:lvl w:ilvl="1" w:tplc="47A60402">
      <w:start w:val="1"/>
      <w:numFmt w:val="bullet"/>
      <w:lvlText w:val="−"/>
      <w:lvlJc w:val="left"/>
      <w:pPr>
        <w:tabs>
          <w:tab w:val="num" w:pos="1260"/>
        </w:tabs>
        <w:ind w:left="1260" w:hanging="360"/>
      </w:pPr>
      <w:rPr>
        <w:rFonts w:ascii="Times New Roman" w:hAnsi="Times New Roman" w:cs="Times New Roman" w:hint="default"/>
      </w:rPr>
    </w:lvl>
    <w:lvl w:ilvl="2" w:tplc="ED3496DA">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3D62F94"/>
    <w:multiLevelType w:val="multilevel"/>
    <w:tmpl w:val="1674A78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5903274"/>
    <w:multiLevelType w:val="multilevel"/>
    <w:tmpl w:val="905CC5F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17A1950"/>
    <w:multiLevelType w:val="multilevel"/>
    <w:tmpl w:val="8CDEB62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5BF8119B"/>
    <w:multiLevelType w:val="multilevel"/>
    <w:tmpl w:val="4DB8E16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75F628F"/>
    <w:multiLevelType w:val="hybridMultilevel"/>
    <w:tmpl w:val="D8DAB886"/>
    <w:lvl w:ilvl="0" w:tplc="0415000F">
      <w:start w:val="1"/>
      <w:numFmt w:val="decimal"/>
      <w:lvlText w:val="%1."/>
      <w:lvlJc w:val="left"/>
      <w:pPr>
        <w:ind w:left="720" w:hanging="360"/>
      </w:pPr>
    </w:lvl>
    <w:lvl w:ilvl="1" w:tplc="C15460D0">
      <w:start w:val="1"/>
      <w:numFmt w:val="decimal"/>
      <w:lvlText w:val="%2."/>
      <w:lvlJc w:val="left"/>
      <w:pPr>
        <w:ind w:left="1440" w:hanging="360"/>
      </w:pPr>
      <w:rPr>
        <w:color w:val="auto"/>
      </w:rPr>
    </w:lvl>
    <w:lvl w:ilvl="2" w:tplc="62C8F2AA">
      <w:start w:val="1"/>
      <w:numFmt w:val="decimal"/>
      <w:lvlText w:val="%3)"/>
      <w:lvlJc w:val="left"/>
      <w:pPr>
        <w:ind w:left="1004"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AD95109"/>
    <w:multiLevelType w:val="multilevel"/>
    <w:tmpl w:val="2FF40CBA"/>
    <w:lvl w:ilvl="0">
      <w:start w:val="2"/>
      <w:numFmt w:val="decimal"/>
      <w:lvlText w:val="%1."/>
      <w:lvlJc w:val="left"/>
      <w:pPr>
        <w:ind w:left="384" w:hanging="384"/>
      </w:pPr>
      <w:rPr>
        <w:rFonts w:hint="default"/>
        <w:b/>
        <w:sz w:val="20"/>
      </w:rPr>
    </w:lvl>
    <w:lvl w:ilvl="1">
      <w:start w:val="1"/>
      <w:numFmt w:val="decimal"/>
      <w:lvlText w:val="%1.%2."/>
      <w:lvlJc w:val="left"/>
      <w:pPr>
        <w:ind w:left="1004" w:hanging="720"/>
      </w:pPr>
      <w:rPr>
        <w:rFonts w:hint="default"/>
        <w:b/>
        <w:sz w:val="20"/>
      </w:rPr>
    </w:lvl>
    <w:lvl w:ilvl="2">
      <w:start w:val="1"/>
      <w:numFmt w:val="decimal"/>
      <w:lvlText w:val="%1.%2.%3."/>
      <w:lvlJc w:val="left"/>
      <w:pPr>
        <w:ind w:left="1288" w:hanging="720"/>
      </w:pPr>
      <w:rPr>
        <w:rFonts w:hint="default"/>
        <w:b/>
        <w:sz w:val="20"/>
      </w:rPr>
    </w:lvl>
    <w:lvl w:ilvl="3">
      <w:start w:val="1"/>
      <w:numFmt w:val="decimal"/>
      <w:lvlText w:val="%1.%2.%3.%4."/>
      <w:lvlJc w:val="left"/>
      <w:pPr>
        <w:ind w:left="1932" w:hanging="1080"/>
      </w:pPr>
      <w:rPr>
        <w:rFonts w:hint="default"/>
        <w:b/>
        <w:sz w:val="20"/>
      </w:rPr>
    </w:lvl>
    <w:lvl w:ilvl="4">
      <w:start w:val="1"/>
      <w:numFmt w:val="decimal"/>
      <w:lvlText w:val="%1.%2.%3.%4.%5."/>
      <w:lvlJc w:val="left"/>
      <w:pPr>
        <w:ind w:left="2576" w:hanging="1440"/>
      </w:pPr>
      <w:rPr>
        <w:rFonts w:hint="default"/>
        <w:b/>
        <w:sz w:val="20"/>
      </w:rPr>
    </w:lvl>
    <w:lvl w:ilvl="5">
      <w:start w:val="1"/>
      <w:numFmt w:val="decimal"/>
      <w:lvlText w:val="%1.%2.%3.%4.%5.%6."/>
      <w:lvlJc w:val="left"/>
      <w:pPr>
        <w:ind w:left="2860" w:hanging="1440"/>
      </w:pPr>
      <w:rPr>
        <w:rFonts w:hint="default"/>
        <w:b/>
        <w:sz w:val="20"/>
      </w:rPr>
    </w:lvl>
    <w:lvl w:ilvl="6">
      <w:start w:val="1"/>
      <w:numFmt w:val="decimal"/>
      <w:lvlText w:val="%1.%2.%3.%4.%5.%6.%7."/>
      <w:lvlJc w:val="left"/>
      <w:pPr>
        <w:ind w:left="3504" w:hanging="1800"/>
      </w:pPr>
      <w:rPr>
        <w:rFonts w:hint="default"/>
        <w:b/>
        <w:sz w:val="20"/>
      </w:rPr>
    </w:lvl>
    <w:lvl w:ilvl="7">
      <w:start w:val="1"/>
      <w:numFmt w:val="decimal"/>
      <w:lvlText w:val="%1.%2.%3.%4.%5.%6.%7.%8."/>
      <w:lvlJc w:val="left"/>
      <w:pPr>
        <w:ind w:left="4148" w:hanging="2160"/>
      </w:pPr>
      <w:rPr>
        <w:rFonts w:hint="default"/>
        <w:b/>
        <w:sz w:val="20"/>
      </w:rPr>
    </w:lvl>
    <w:lvl w:ilvl="8">
      <w:start w:val="1"/>
      <w:numFmt w:val="decimal"/>
      <w:lvlText w:val="%1.%2.%3.%4.%5.%6.%7.%8.%9."/>
      <w:lvlJc w:val="left"/>
      <w:pPr>
        <w:ind w:left="4432" w:hanging="2160"/>
      </w:pPr>
      <w:rPr>
        <w:rFonts w:hint="default"/>
        <w:b/>
        <w:sz w:val="20"/>
      </w:rPr>
    </w:lvl>
  </w:abstractNum>
  <w:abstractNum w:abstractNumId="7" w15:restartNumberingAfterBreak="0">
    <w:nsid w:val="6FDE5825"/>
    <w:multiLevelType w:val="hybridMultilevel"/>
    <w:tmpl w:val="473A00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79822318">
    <w:abstractNumId w:val="3"/>
  </w:num>
  <w:num w:numId="2" w16cid:durableId="1031953034">
    <w:abstractNumId w:val="1"/>
  </w:num>
  <w:num w:numId="3" w16cid:durableId="475337016">
    <w:abstractNumId w:val="4"/>
  </w:num>
  <w:num w:numId="4" w16cid:durableId="75055459">
    <w:abstractNumId w:val="0"/>
  </w:num>
  <w:num w:numId="5" w16cid:durableId="1565752921">
    <w:abstractNumId w:val="7"/>
  </w:num>
  <w:num w:numId="6" w16cid:durableId="891962848">
    <w:abstractNumId w:val="5"/>
  </w:num>
  <w:num w:numId="7" w16cid:durableId="1669286303">
    <w:abstractNumId w:val="6"/>
  </w:num>
  <w:num w:numId="8" w16cid:durableId="329993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FDE"/>
    <w:rsid w:val="000330F2"/>
    <w:rsid w:val="00152876"/>
    <w:rsid w:val="00171330"/>
    <w:rsid w:val="001A16D5"/>
    <w:rsid w:val="001C582A"/>
    <w:rsid w:val="00285A6E"/>
    <w:rsid w:val="002C1FBE"/>
    <w:rsid w:val="002E7A65"/>
    <w:rsid w:val="003748DB"/>
    <w:rsid w:val="003754A1"/>
    <w:rsid w:val="003A6A32"/>
    <w:rsid w:val="003B6257"/>
    <w:rsid w:val="003E0165"/>
    <w:rsid w:val="003E4F7E"/>
    <w:rsid w:val="0046544B"/>
    <w:rsid w:val="004B438C"/>
    <w:rsid w:val="004C1A5C"/>
    <w:rsid w:val="00572036"/>
    <w:rsid w:val="005B631B"/>
    <w:rsid w:val="005C6DF8"/>
    <w:rsid w:val="005E0219"/>
    <w:rsid w:val="005E502D"/>
    <w:rsid w:val="00602058"/>
    <w:rsid w:val="006601F7"/>
    <w:rsid w:val="00690A53"/>
    <w:rsid w:val="006D27FD"/>
    <w:rsid w:val="006E28EC"/>
    <w:rsid w:val="006F5716"/>
    <w:rsid w:val="00776AC1"/>
    <w:rsid w:val="0085031B"/>
    <w:rsid w:val="008512D1"/>
    <w:rsid w:val="008605F0"/>
    <w:rsid w:val="008A5F26"/>
    <w:rsid w:val="008B515F"/>
    <w:rsid w:val="009046FE"/>
    <w:rsid w:val="00934FDE"/>
    <w:rsid w:val="00951792"/>
    <w:rsid w:val="009B52AE"/>
    <w:rsid w:val="009D1707"/>
    <w:rsid w:val="009D31D2"/>
    <w:rsid w:val="009D5E76"/>
    <w:rsid w:val="009E7E16"/>
    <w:rsid w:val="009F57E1"/>
    <w:rsid w:val="00A276B4"/>
    <w:rsid w:val="00AB5F69"/>
    <w:rsid w:val="00B06100"/>
    <w:rsid w:val="00B10F0E"/>
    <w:rsid w:val="00B11AF3"/>
    <w:rsid w:val="00B435DF"/>
    <w:rsid w:val="00B83315"/>
    <w:rsid w:val="00BA41ED"/>
    <w:rsid w:val="00BA4902"/>
    <w:rsid w:val="00BA6139"/>
    <w:rsid w:val="00BB71A4"/>
    <w:rsid w:val="00C06673"/>
    <w:rsid w:val="00C21931"/>
    <w:rsid w:val="00C63707"/>
    <w:rsid w:val="00C84CFD"/>
    <w:rsid w:val="00CD7964"/>
    <w:rsid w:val="00D0468F"/>
    <w:rsid w:val="00D83727"/>
    <w:rsid w:val="00DA1058"/>
    <w:rsid w:val="00E008B7"/>
    <w:rsid w:val="00E33AD4"/>
    <w:rsid w:val="00E6025A"/>
    <w:rsid w:val="00E63408"/>
    <w:rsid w:val="00F27E5D"/>
    <w:rsid w:val="00F4190D"/>
    <w:rsid w:val="00FA6DFC"/>
    <w:rsid w:val="00FE209B"/>
    <w:rsid w:val="00FF3D7C"/>
    <w:rsid w:val="00FF469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3C27C"/>
  <w15:docId w15:val="{78549C4F-1FE9-4082-9E44-0DC155B7F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4055"/>
    <w:pPr>
      <w:spacing w:after="160" w:line="259" w:lineRule="auto"/>
    </w:pPr>
    <w:rPr>
      <w:color w:val="00000A"/>
      <w:sz w:val="22"/>
    </w:rPr>
  </w:style>
  <w:style w:type="paragraph" w:styleId="Nagwek3">
    <w:name w:val="heading 3"/>
    <w:basedOn w:val="Normalny"/>
    <w:next w:val="Normalny"/>
    <w:link w:val="Nagwek3Znak"/>
    <w:qFormat/>
    <w:rsid w:val="003754A1"/>
    <w:pPr>
      <w:keepNext/>
      <w:spacing w:after="0" w:line="240" w:lineRule="auto"/>
      <w:outlineLvl w:val="2"/>
    </w:pPr>
    <w:rPr>
      <w:rFonts w:ascii="Times New Roman" w:eastAsia="Times New Roman" w:hAnsi="Times New Roman" w:cs="Times New Roman"/>
      <w:b/>
      <w:color w:val="auto"/>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unhideWhenUsed/>
    <w:rsid w:val="005D4BA2"/>
    <w:rPr>
      <w:color w:val="0563C1" w:themeColor="hyperlink"/>
      <w:u w:val="single"/>
    </w:rPr>
  </w:style>
  <w:style w:type="character" w:styleId="Nierozpoznanawzmianka">
    <w:name w:val="Unresolved Mention"/>
    <w:basedOn w:val="Domylnaczcionkaakapitu"/>
    <w:uiPriority w:val="99"/>
    <w:semiHidden/>
    <w:unhideWhenUsed/>
    <w:qFormat/>
    <w:rsid w:val="005D4BA2"/>
    <w:rPr>
      <w:color w:val="605E5C"/>
      <w:shd w:val="clear" w:color="auto" w:fill="E1DFDD"/>
    </w:rPr>
  </w:style>
  <w:style w:type="character" w:styleId="Odwoaniedokomentarza">
    <w:name w:val="annotation reference"/>
    <w:basedOn w:val="Domylnaczcionkaakapitu"/>
    <w:uiPriority w:val="99"/>
    <w:semiHidden/>
    <w:unhideWhenUsed/>
    <w:qFormat/>
    <w:rsid w:val="00802372"/>
    <w:rPr>
      <w:sz w:val="16"/>
      <w:szCs w:val="16"/>
    </w:rPr>
  </w:style>
  <w:style w:type="character" w:customStyle="1" w:styleId="TekstkomentarzaZnak">
    <w:name w:val="Tekst komentarza Znak"/>
    <w:basedOn w:val="Domylnaczcionkaakapitu"/>
    <w:link w:val="Tekstkomentarza"/>
    <w:uiPriority w:val="99"/>
    <w:semiHidden/>
    <w:qFormat/>
    <w:rsid w:val="00802372"/>
    <w:rPr>
      <w:sz w:val="20"/>
      <w:szCs w:val="20"/>
    </w:rPr>
  </w:style>
  <w:style w:type="character" w:customStyle="1" w:styleId="TematkomentarzaZnak">
    <w:name w:val="Temat komentarza Znak"/>
    <w:basedOn w:val="TekstkomentarzaZnak"/>
    <w:link w:val="Tematkomentarza"/>
    <w:uiPriority w:val="99"/>
    <w:semiHidden/>
    <w:qFormat/>
    <w:rsid w:val="00802372"/>
    <w:rPr>
      <w:b/>
      <w:bCs/>
      <w:sz w:val="20"/>
      <w:szCs w:val="20"/>
    </w:rPr>
  </w:style>
  <w:style w:type="paragraph" w:styleId="Nagwek">
    <w:name w:val="header"/>
    <w:basedOn w:val="Normalny"/>
    <w:next w:val="Tekstpodstawowy"/>
    <w:qFormat/>
    <w:pPr>
      <w:keepNext/>
      <w:spacing w:before="240" w:after="120"/>
    </w:pPr>
    <w:rPr>
      <w:rFonts w:ascii="Liberation Sans" w:eastAsia="Microsoft YaHei" w:hAnsi="Liberation Sans" w:cs="Lucida Sans"/>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styleId="Akapitzlist">
    <w:name w:val="List Paragraph"/>
    <w:aliases w:val="L1,Numerowanie,Akapit z listą5,CW_Lista,wypunktowanie,Nagłowek 3,Preambuła,Akapit z listą BS,Kolorowa lista — akcent 11,Dot pt,F5 List Paragraph,Recommendation,List Paragraph11,lp1,maz_wyliczenie,opis dzialania,K-P_odwolanie,A_wyliczenie"/>
    <w:basedOn w:val="Normalny"/>
    <w:link w:val="AkapitzlistZnak"/>
    <w:uiPriority w:val="34"/>
    <w:qFormat/>
    <w:rsid w:val="002F4055"/>
    <w:pPr>
      <w:ind w:left="720"/>
      <w:contextualSpacing/>
    </w:pPr>
  </w:style>
  <w:style w:type="paragraph" w:customStyle="1" w:styleId="Default">
    <w:name w:val="Default"/>
    <w:qFormat/>
    <w:rsid w:val="00836547"/>
    <w:rPr>
      <w:rFonts w:ascii="Cambria" w:eastAsia="Calibri" w:hAnsi="Cambria" w:cs="Cambria"/>
      <w:color w:val="000000"/>
      <w:sz w:val="24"/>
      <w:szCs w:val="24"/>
    </w:rPr>
  </w:style>
  <w:style w:type="paragraph" w:customStyle="1" w:styleId="Tomstyl">
    <w:name w:val="Tomstyl"/>
    <w:basedOn w:val="Normalny"/>
    <w:qFormat/>
    <w:rsid w:val="005463E9"/>
    <w:pPr>
      <w:suppressAutoHyphens/>
      <w:spacing w:before="80" w:after="0" w:line="340" w:lineRule="atLeast"/>
      <w:jc w:val="both"/>
    </w:pPr>
    <w:rPr>
      <w:rFonts w:ascii="Times New Roman" w:eastAsia="Times New Roman" w:hAnsi="Times New Roman" w:cs="Times New Roman"/>
      <w:sz w:val="26"/>
      <w:szCs w:val="20"/>
      <w:lang w:eastAsia="ar-SA"/>
    </w:rPr>
  </w:style>
  <w:style w:type="paragraph" w:styleId="Tekstkomentarza">
    <w:name w:val="annotation text"/>
    <w:basedOn w:val="Normalny"/>
    <w:link w:val="TekstkomentarzaZnak"/>
    <w:uiPriority w:val="99"/>
    <w:semiHidden/>
    <w:unhideWhenUsed/>
    <w:qFormat/>
    <w:rsid w:val="00802372"/>
    <w:pPr>
      <w:spacing w:line="240" w:lineRule="auto"/>
    </w:pPr>
    <w:rPr>
      <w:sz w:val="20"/>
      <w:szCs w:val="20"/>
    </w:rPr>
  </w:style>
  <w:style w:type="paragraph" w:styleId="Tematkomentarza">
    <w:name w:val="annotation subject"/>
    <w:basedOn w:val="Tekstkomentarza"/>
    <w:link w:val="TematkomentarzaZnak"/>
    <w:uiPriority w:val="99"/>
    <w:semiHidden/>
    <w:unhideWhenUsed/>
    <w:qFormat/>
    <w:rsid w:val="00802372"/>
    <w:rPr>
      <w:b/>
      <w:bCs/>
    </w:rPr>
  </w:style>
  <w:style w:type="table" w:styleId="Tabela-Siatka">
    <w:name w:val="Table Grid"/>
    <w:basedOn w:val="Standardowy"/>
    <w:uiPriority w:val="39"/>
    <w:rsid w:val="00F419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B83315"/>
    <w:rPr>
      <w:color w:val="0000FF"/>
      <w:u w:val="single"/>
    </w:rPr>
  </w:style>
  <w:style w:type="character" w:customStyle="1" w:styleId="fs20lh1-5">
    <w:name w:val="fs20lh1-5"/>
    <w:basedOn w:val="Domylnaczcionkaakapitu"/>
    <w:rsid w:val="00B83315"/>
  </w:style>
  <w:style w:type="character" w:customStyle="1" w:styleId="fs13lh1-5">
    <w:name w:val="fs13lh1-5"/>
    <w:basedOn w:val="Domylnaczcionkaakapitu"/>
    <w:rsid w:val="00B83315"/>
  </w:style>
  <w:style w:type="paragraph" w:styleId="Tekstpodstawowywcity">
    <w:name w:val="Body Text Indent"/>
    <w:basedOn w:val="Normalny"/>
    <w:link w:val="TekstpodstawowywcityZnak"/>
    <w:uiPriority w:val="99"/>
    <w:semiHidden/>
    <w:unhideWhenUsed/>
    <w:rsid w:val="005E502D"/>
    <w:pPr>
      <w:spacing w:after="120"/>
      <w:ind w:left="283"/>
    </w:pPr>
  </w:style>
  <w:style w:type="character" w:customStyle="1" w:styleId="TekstpodstawowywcityZnak">
    <w:name w:val="Tekst podstawowy wcięty Znak"/>
    <w:basedOn w:val="Domylnaczcionkaakapitu"/>
    <w:link w:val="Tekstpodstawowywcity"/>
    <w:uiPriority w:val="99"/>
    <w:semiHidden/>
    <w:rsid w:val="005E502D"/>
    <w:rPr>
      <w:color w:val="00000A"/>
      <w:sz w:val="22"/>
    </w:rPr>
  </w:style>
  <w:style w:type="character" w:customStyle="1" w:styleId="Nagwek3Znak">
    <w:name w:val="Nagłówek 3 Znak"/>
    <w:basedOn w:val="Domylnaczcionkaakapitu"/>
    <w:link w:val="Nagwek3"/>
    <w:rsid w:val="003754A1"/>
    <w:rPr>
      <w:rFonts w:ascii="Times New Roman" w:eastAsia="Times New Roman" w:hAnsi="Times New Roman" w:cs="Times New Roman"/>
      <w:b/>
      <w:sz w:val="24"/>
      <w:szCs w:val="20"/>
      <w:lang w:eastAsia="pl-PL"/>
    </w:rPr>
  </w:style>
  <w:style w:type="character" w:customStyle="1" w:styleId="AkapitzlistZnak">
    <w:name w:val="Akapit z listą Znak"/>
    <w:aliases w:val="L1 Znak,Numerowanie Znak,Akapit z listą5 Znak,CW_Lista Znak,wypunktowanie Znak,Nagłowek 3 Znak,Preambuła Znak,Akapit z listą BS Znak,Kolorowa lista — akcent 11 Znak,Dot pt Znak,F5 List Paragraph Znak,Recommendation Znak,lp1 Znak"/>
    <w:link w:val="Akapitzlist"/>
    <w:uiPriority w:val="34"/>
    <w:qFormat/>
    <w:locked/>
    <w:rsid w:val="003B6257"/>
    <w:rPr>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uletyn.abip.pl/dps_lysk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7C458-0152-4F66-A54C-A2B6D5FF3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9489</Words>
  <Characters>56934</Characters>
  <Application>Microsoft Office Word</Application>
  <DocSecurity>0</DocSecurity>
  <Lines>474</Lines>
  <Paragraphs>132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Sylwester Ślusarczyk</dc:creator>
  <dc:description/>
  <cp:lastModifiedBy>dps@powiatrybnicki.pl</cp:lastModifiedBy>
  <cp:revision>2</cp:revision>
  <cp:lastPrinted>2022-12-22T13:45:00Z</cp:lastPrinted>
  <dcterms:created xsi:type="dcterms:W3CDTF">2022-12-22T14:13:00Z</dcterms:created>
  <dcterms:modified xsi:type="dcterms:W3CDTF">2022-12-22T14:13:00Z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