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01308" w14:textId="0EAF4274" w:rsidR="00934FDE" w:rsidRPr="00D83727" w:rsidRDefault="00FF3D7C" w:rsidP="00D83727">
      <w:pPr>
        <w:spacing w:line="360" w:lineRule="auto"/>
        <w:ind w:left="360"/>
        <w:jc w:val="center"/>
        <w:rPr>
          <w:rFonts w:ascii="Times New Roman" w:hAnsi="Times New Roman" w:cs="Times New Roman"/>
          <w:sz w:val="24"/>
          <w:szCs w:val="24"/>
        </w:rPr>
      </w:pPr>
      <w:r>
        <w:rPr>
          <w:rFonts w:ascii="Times New Roman" w:hAnsi="Times New Roman" w:cs="Times New Roman"/>
          <w:b/>
          <w:sz w:val="24"/>
          <w:szCs w:val="24"/>
        </w:rPr>
        <w:t xml:space="preserve">Powiat </w:t>
      </w:r>
      <w:r w:rsidR="00BA41ED">
        <w:rPr>
          <w:rFonts w:ascii="Times New Roman" w:hAnsi="Times New Roman" w:cs="Times New Roman"/>
          <w:b/>
          <w:sz w:val="24"/>
          <w:szCs w:val="24"/>
        </w:rPr>
        <w:t>Rybnicki</w:t>
      </w:r>
      <w:r w:rsidR="00E63408" w:rsidRPr="00D83727">
        <w:rPr>
          <w:rFonts w:ascii="Times New Roman" w:hAnsi="Times New Roman" w:cs="Times New Roman"/>
          <w:b/>
          <w:sz w:val="24"/>
          <w:szCs w:val="24"/>
        </w:rPr>
        <w:t xml:space="preserve">- Dom Pomocy Społecznej </w:t>
      </w:r>
      <w:r w:rsidR="00BA41ED">
        <w:rPr>
          <w:rFonts w:ascii="Times New Roman" w:hAnsi="Times New Roman" w:cs="Times New Roman"/>
          <w:b/>
          <w:sz w:val="24"/>
          <w:szCs w:val="24"/>
        </w:rPr>
        <w:t>w Lyskach</w:t>
      </w:r>
    </w:p>
    <w:p w14:paraId="0986D46E" w14:textId="50AFA32A" w:rsidR="00934FDE" w:rsidRPr="00D83727" w:rsidRDefault="00BA41ED" w:rsidP="00D83727">
      <w:pPr>
        <w:spacing w:line="360" w:lineRule="auto"/>
        <w:ind w:left="360"/>
        <w:jc w:val="center"/>
        <w:rPr>
          <w:rFonts w:ascii="Times New Roman" w:hAnsi="Times New Roman" w:cs="Times New Roman"/>
          <w:b/>
          <w:sz w:val="24"/>
          <w:szCs w:val="24"/>
        </w:rPr>
      </w:pPr>
      <w:r>
        <w:rPr>
          <w:rFonts w:ascii="Times New Roman" w:hAnsi="Times New Roman" w:cs="Times New Roman"/>
          <w:b/>
          <w:sz w:val="24"/>
          <w:szCs w:val="24"/>
        </w:rPr>
        <w:t>ul. Rybnicka 7, 44-295, Lyski</w:t>
      </w:r>
    </w:p>
    <w:p w14:paraId="14902E1F" w14:textId="3B15EF8F" w:rsidR="00934FDE" w:rsidRPr="00D83727" w:rsidRDefault="00E63408" w:rsidP="00D83727">
      <w:pPr>
        <w:spacing w:line="360" w:lineRule="auto"/>
        <w:ind w:left="360"/>
        <w:jc w:val="center"/>
        <w:rPr>
          <w:rFonts w:ascii="Times New Roman" w:hAnsi="Times New Roman" w:cs="Times New Roman"/>
          <w:b/>
          <w:sz w:val="24"/>
          <w:szCs w:val="24"/>
        </w:rPr>
      </w:pPr>
      <w:r w:rsidRPr="00D83727">
        <w:rPr>
          <w:rFonts w:ascii="Times New Roman" w:hAnsi="Times New Roman" w:cs="Times New Roman"/>
          <w:b/>
          <w:sz w:val="24"/>
          <w:szCs w:val="24"/>
        </w:rPr>
        <w:t>- reprezentowana przez</w:t>
      </w:r>
      <w:r w:rsidR="009E7E16">
        <w:rPr>
          <w:rFonts w:ascii="Times New Roman" w:hAnsi="Times New Roman" w:cs="Times New Roman"/>
          <w:b/>
          <w:sz w:val="24"/>
          <w:szCs w:val="24"/>
        </w:rPr>
        <w:t xml:space="preserve">: </w:t>
      </w:r>
      <w:r w:rsidR="00BA41ED">
        <w:rPr>
          <w:rFonts w:ascii="Times New Roman" w:hAnsi="Times New Roman" w:cs="Times New Roman"/>
          <w:b/>
          <w:sz w:val="24"/>
          <w:szCs w:val="24"/>
        </w:rPr>
        <w:t>mgr Marek Weczerek</w:t>
      </w:r>
      <w:r w:rsidRPr="00D83727">
        <w:rPr>
          <w:rFonts w:ascii="Times New Roman" w:hAnsi="Times New Roman" w:cs="Times New Roman"/>
          <w:b/>
          <w:sz w:val="24"/>
          <w:szCs w:val="24"/>
        </w:rPr>
        <w:t xml:space="preserve"> – </w:t>
      </w:r>
      <w:r w:rsidR="006D27FD" w:rsidRPr="00D83727">
        <w:rPr>
          <w:rFonts w:ascii="Times New Roman" w:hAnsi="Times New Roman" w:cs="Times New Roman"/>
          <w:b/>
          <w:sz w:val="24"/>
          <w:szCs w:val="24"/>
        </w:rPr>
        <w:t>D</w:t>
      </w:r>
      <w:r w:rsidRPr="00D83727">
        <w:rPr>
          <w:rFonts w:ascii="Times New Roman" w:hAnsi="Times New Roman" w:cs="Times New Roman"/>
          <w:b/>
          <w:sz w:val="24"/>
          <w:szCs w:val="24"/>
        </w:rPr>
        <w:t>yrektor</w:t>
      </w:r>
      <w:r w:rsidR="00BA41ED">
        <w:rPr>
          <w:rFonts w:ascii="Times New Roman" w:hAnsi="Times New Roman" w:cs="Times New Roman"/>
          <w:b/>
          <w:sz w:val="24"/>
          <w:szCs w:val="24"/>
        </w:rPr>
        <w:t xml:space="preserve"> Domu</w:t>
      </w:r>
    </w:p>
    <w:p w14:paraId="7A460A8A"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6C0F4192"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20537E8B" w14:textId="77777777" w:rsidR="00934FDE" w:rsidRPr="00D83727" w:rsidRDefault="00E63408" w:rsidP="00D83727">
      <w:pPr>
        <w:spacing w:line="360" w:lineRule="auto"/>
        <w:ind w:left="360"/>
        <w:jc w:val="center"/>
        <w:rPr>
          <w:rFonts w:ascii="Times New Roman" w:hAnsi="Times New Roman" w:cs="Times New Roman"/>
          <w:sz w:val="24"/>
          <w:szCs w:val="24"/>
        </w:rPr>
      </w:pPr>
      <w:r w:rsidRPr="00D83727">
        <w:rPr>
          <w:rFonts w:ascii="Times New Roman" w:hAnsi="Times New Roman" w:cs="Times New Roman"/>
          <w:b/>
          <w:sz w:val="24"/>
          <w:szCs w:val="24"/>
        </w:rPr>
        <w:t>Specyfikacja Warunków Zamówienia</w:t>
      </w:r>
    </w:p>
    <w:p w14:paraId="3E2A61C1" w14:textId="77777777" w:rsidR="00934FDE" w:rsidRPr="00D83727" w:rsidRDefault="00934FDE" w:rsidP="00D83727">
      <w:pPr>
        <w:spacing w:line="360" w:lineRule="auto"/>
        <w:ind w:left="360"/>
        <w:jc w:val="center"/>
        <w:rPr>
          <w:rFonts w:ascii="Times New Roman" w:hAnsi="Times New Roman" w:cs="Times New Roman"/>
          <w:b/>
          <w:sz w:val="24"/>
          <w:szCs w:val="24"/>
        </w:rPr>
      </w:pPr>
    </w:p>
    <w:p w14:paraId="7AF4F8FC" w14:textId="7DB150F1" w:rsidR="00934FDE" w:rsidRPr="008512D1" w:rsidRDefault="00E63408" w:rsidP="00D83727">
      <w:pPr>
        <w:spacing w:line="360" w:lineRule="auto"/>
        <w:ind w:left="360"/>
        <w:jc w:val="center"/>
        <w:rPr>
          <w:rFonts w:ascii="Times New Roman" w:hAnsi="Times New Roman" w:cs="Times New Roman"/>
          <w:sz w:val="24"/>
          <w:szCs w:val="24"/>
        </w:rPr>
      </w:pPr>
      <w:r w:rsidRPr="00D83727">
        <w:rPr>
          <w:rFonts w:ascii="Times New Roman" w:hAnsi="Times New Roman" w:cs="Times New Roman"/>
          <w:b/>
          <w:sz w:val="24"/>
          <w:szCs w:val="24"/>
        </w:rPr>
        <w:t>w postępowaniu o udzielenie zamówienia publicznego (</w:t>
      </w:r>
      <w:r w:rsidR="009E7E16">
        <w:rPr>
          <w:rFonts w:ascii="Times New Roman" w:hAnsi="Times New Roman" w:cs="Times New Roman"/>
          <w:b/>
          <w:sz w:val="24"/>
          <w:szCs w:val="24"/>
        </w:rPr>
        <w:t>dostawy</w:t>
      </w:r>
      <w:r w:rsidRPr="00D83727">
        <w:rPr>
          <w:rFonts w:ascii="Times New Roman" w:hAnsi="Times New Roman" w:cs="Times New Roman"/>
          <w:b/>
          <w:sz w:val="24"/>
          <w:szCs w:val="24"/>
        </w:rPr>
        <w:t xml:space="preserve">) na zadanie pn: </w:t>
      </w:r>
      <w:r w:rsidRPr="008512D1">
        <w:rPr>
          <w:rFonts w:ascii="Times New Roman" w:hAnsi="Times New Roman" w:cs="Times New Roman"/>
          <w:b/>
          <w:sz w:val="24"/>
          <w:szCs w:val="24"/>
        </w:rPr>
        <w:t>,,</w:t>
      </w:r>
      <w:r w:rsidR="00152876" w:rsidRPr="008512D1">
        <w:rPr>
          <w:rFonts w:ascii="Times New Roman" w:hAnsi="Times New Roman" w:cs="Times New Roman"/>
          <w:b/>
          <w:szCs w:val="24"/>
        </w:rPr>
        <w:t xml:space="preserve">Dostawa oleju opałowego na potrzeby Domu Pomocy Społecznej </w:t>
      </w:r>
      <w:r w:rsidR="00BA41ED">
        <w:rPr>
          <w:rFonts w:ascii="Times New Roman" w:hAnsi="Times New Roman" w:cs="Times New Roman"/>
          <w:b/>
          <w:szCs w:val="24"/>
        </w:rPr>
        <w:t>w Lyskach</w:t>
      </w:r>
      <w:r w:rsidR="00152876" w:rsidRPr="008512D1">
        <w:rPr>
          <w:rFonts w:ascii="Times New Roman" w:hAnsi="Times New Roman" w:cs="Times New Roman"/>
          <w:b/>
          <w:szCs w:val="24"/>
        </w:rPr>
        <w:t xml:space="preserve"> od dnia </w:t>
      </w:r>
      <w:r w:rsidR="00FF4694">
        <w:rPr>
          <w:rFonts w:ascii="Times New Roman" w:hAnsi="Times New Roman" w:cs="Times New Roman"/>
          <w:b/>
          <w:szCs w:val="24"/>
        </w:rPr>
        <w:t>podpisania umowy</w:t>
      </w:r>
      <w:r w:rsidR="00152876" w:rsidRPr="008512D1">
        <w:rPr>
          <w:rFonts w:ascii="Times New Roman" w:hAnsi="Times New Roman" w:cs="Times New Roman"/>
          <w:b/>
          <w:szCs w:val="24"/>
        </w:rPr>
        <w:t xml:space="preserve"> do dnia 31 grudnia 2022 roku</w:t>
      </w:r>
      <w:r w:rsidRPr="008512D1">
        <w:rPr>
          <w:rFonts w:ascii="Times New Roman" w:hAnsi="Times New Roman" w:cs="Times New Roman"/>
          <w:b/>
          <w:sz w:val="24"/>
          <w:szCs w:val="24"/>
        </w:rPr>
        <w:t xml:space="preserve">”(znak sprawy: </w:t>
      </w:r>
      <w:r w:rsidR="00BA41ED">
        <w:rPr>
          <w:rFonts w:ascii="Times New Roman" w:hAnsi="Times New Roman" w:cs="Times New Roman"/>
          <w:b/>
          <w:sz w:val="24"/>
          <w:szCs w:val="24"/>
        </w:rPr>
        <w:t>DPS/DG</w:t>
      </w:r>
      <w:r w:rsidRPr="008512D1">
        <w:rPr>
          <w:rFonts w:ascii="Times New Roman" w:hAnsi="Times New Roman" w:cs="Times New Roman"/>
          <w:b/>
          <w:sz w:val="24"/>
          <w:szCs w:val="24"/>
        </w:rPr>
        <w:t xml:space="preserve"> </w:t>
      </w:r>
      <w:r w:rsidR="00BA41ED">
        <w:rPr>
          <w:rFonts w:ascii="Times New Roman" w:hAnsi="Times New Roman" w:cs="Times New Roman"/>
          <w:b/>
          <w:sz w:val="24"/>
          <w:szCs w:val="24"/>
        </w:rPr>
        <w:t>/3421/</w:t>
      </w:r>
      <w:r w:rsidRPr="008512D1">
        <w:rPr>
          <w:rFonts w:ascii="Times New Roman" w:hAnsi="Times New Roman" w:cs="Times New Roman"/>
          <w:b/>
          <w:sz w:val="24"/>
          <w:szCs w:val="24"/>
        </w:rPr>
        <w:t>1/2021)</w:t>
      </w:r>
    </w:p>
    <w:p w14:paraId="2300CD84"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70D8FF11"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4FBE1F45"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4BC269B7"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7C5E6E8A"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4DC394E6"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633423A1"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6247BCCA" w14:textId="77777777" w:rsidR="00934FDE" w:rsidRPr="00D83727" w:rsidRDefault="00934FDE" w:rsidP="00D83727">
      <w:pPr>
        <w:spacing w:line="360" w:lineRule="auto"/>
        <w:jc w:val="both"/>
        <w:rPr>
          <w:rFonts w:ascii="Times New Roman" w:hAnsi="Times New Roman" w:cs="Times New Roman"/>
          <w:b/>
          <w:sz w:val="24"/>
          <w:szCs w:val="24"/>
        </w:rPr>
      </w:pPr>
    </w:p>
    <w:p w14:paraId="47CB1519" w14:textId="3858AF1D" w:rsidR="00934FDE" w:rsidRPr="00D83727" w:rsidRDefault="00E63408" w:rsidP="00D83727">
      <w:pPr>
        <w:spacing w:line="360" w:lineRule="auto"/>
        <w:ind w:firstLine="3686"/>
        <w:jc w:val="both"/>
        <w:rPr>
          <w:rFonts w:ascii="Times New Roman" w:hAnsi="Times New Roman" w:cs="Times New Roman"/>
          <w:b/>
          <w:sz w:val="24"/>
          <w:szCs w:val="24"/>
        </w:rPr>
      </w:pPr>
      <w:r w:rsidRPr="00D83727">
        <w:rPr>
          <w:rFonts w:ascii="Times New Roman" w:hAnsi="Times New Roman" w:cs="Times New Roman"/>
          <w:b/>
          <w:sz w:val="24"/>
          <w:szCs w:val="24"/>
        </w:rPr>
        <w:t xml:space="preserve">Zatwierdził </w:t>
      </w:r>
    </w:p>
    <w:p w14:paraId="54F5416A" w14:textId="12E72585" w:rsidR="00934FDE" w:rsidRPr="00D83727" w:rsidRDefault="00BA41ED" w:rsidP="00D83727">
      <w:pPr>
        <w:spacing w:line="360" w:lineRule="auto"/>
        <w:ind w:firstLine="3686"/>
        <w:jc w:val="both"/>
        <w:rPr>
          <w:rFonts w:ascii="Times New Roman" w:hAnsi="Times New Roman" w:cs="Times New Roman"/>
          <w:b/>
          <w:sz w:val="24"/>
          <w:szCs w:val="24"/>
        </w:rPr>
      </w:pPr>
      <w:r>
        <w:rPr>
          <w:rFonts w:ascii="Times New Roman" w:hAnsi="Times New Roman" w:cs="Times New Roman"/>
          <w:b/>
          <w:sz w:val="24"/>
          <w:szCs w:val="24"/>
        </w:rPr>
        <w:t>Marek Weczerek</w:t>
      </w:r>
    </w:p>
    <w:p w14:paraId="5FDB5779" w14:textId="146DD4FF" w:rsidR="00934FDE" w:rsidRPr="00D83727" w:rsidRDefault="00E63408" w:rsidP="00D83727">
      <w:pPr>
        <w:spacing w:line="360" w:lineRule="auto"/>
        <w:ind w:firstLine="3686"/>
        <w:jc w:val="both"/>
        <w:rPr>
          <w:rFonts w:ascii="Times New Roman" w:hAnsi="Times New Roman" w:cs="Times New Roman"/>
          <w:b/>
          <w:sz w:val="24"/>
          <w:szCs w:val="24"/>
        </w:rPr>
      </w:pPr>
      <w:r w:rsidRPr="00D83727">
        <w:rPr>
          <w:rFonts w:ascii="Times New Roman" w:hAnsi="Times New Roman" w:cs="Times New Roman"/>
          <w:b/>
          <w:sz w:val="24"/>
          <w:szCs w:val="24"/>
        </w:rPr>
        <w:t xml:space="preserve">Dyrektor Domu Pomocy Społecznej </w:t>
      </w:r>
      <w:r w:rsidR="00BA41ED">
        <w:rPr>
          <w:rFonts w:ascii="Times New Roman" w:hAnsi="Times New Roman" w:cs="Times New Roman"/>
          <w:b/>
          <w:sz w:val="24"/>
          <w:szCs w:val="24"/>
        </w:rPr>
        <w:t>w Lyskach</w:t>
      </w:r>
    </w:p>
    <w:p w14:paraId="4A465E8E" w14:textId="77777777" w:rsidR="00152876" w:rsidRDefault="00E63408" w:rsidP="00152876">
      <w:pPr>
        <w:spacing w:line="360" w:lineRule="auto"/>
        <w:ind w:firstLine="3686"/>
        <w:jc w:val="both"/>
        <w:rPr>
          <w:rFonts w:ascii="Times New Roman" w:hAnsi="Times New Roman" w:cs="Times New Roman"/>
          <w:b/>
          <w:sz w:val="24"/>
          <w:szCs w:val="24"/>
        </w:rPr>
      </w:pPr>
      <w:r w:rsidRPr="00D83727">
        <w:rPr>
          <w:rFonts w:ascii="Times New Roman" w:hAnsi="Times New Roman" w:cs="Times New Roman"/>
          <w:b/>
          <w:sz w:val="24"/>
          <w:szCs w:val="24"/>
        </w:rPr>
        <w:t>………………………………..</w:t>
      </w:r>
    </w:p>
    <w:p w14:paraId="56C9832E" w14:textId="77777777" w:rsidR="00BA41ED" w:rsidRDefault="00BA41ED" w:rsidP="00D83727">
      <w:pPr>
        <w:spacing w:line="360" w:lineRule="auto"/>
        <w:ind w:left="360"/>
        <w:jc w:val="center"/>
        <w:rPr>
          <w:rFonts w:ascii="Times New Roman" w:hAnsi="Times New Roman" w:cs="Times New Roman"/>
          <w:b/>
          <w:sz w:val="24"/>
          <w:szCs w:val="24"/>
        </w:rPr>
      </w:pPr>
    </w:p>
    <w:p w14:paraId="09145582" w14:textId="77777777" w:rsidR="00BA41ED" w:rsidRDefault="00BA41ED" w:rsidP="00D83727">
      <w:pPr>
        <w:spacing w:line="360" w:lineRule="auto"/>
        <w:ind w:left="360"/>
        <w:jc w:val="center"/>
        <w:rPr>
          <w:rFonts w:ascii="Times New Roman" w:hAnsi="Times New Roman" w:cs="Times New Roman"/>
          <w:b/>
          <w:sz w:val="24"/>
          <w:szCs w:val="24"/>
        </w:rPr>
      </w:pPr>
    </w:p>
    <w:p w14:paraId="49EBAF01" w14:textId="77777777" w:rsidR="00BA41ED" w:rsidRDefault="00BA41ED" w:rsidP="00D83727">
      <w:pPr>
        <w:spacing w:line="360" w:lineRule="auto"/>
        <w:ind w:left="360"/>
        <w:jc w:val="center"/>
        <w:rPr>
          <w:rFonts w:ascii="Times New Roman" w:hAnsi="Times New Roman" w:cs="Times New Roman"/>
          <w:b/>
          <w:sz w:val="24"/>
          <w:szCs w:val="24"/>
        </w:rPr>
      </w:pPr>
    </w:p>
    <w:p w14:paraId="728C7FBC" w14:textId="6C2105E2" w:rsidR="00934FDE" w:rsidRPr="00D83727" w:rsidRDefault="00E63408" w:rsidP="00D83727">
      <w:pPr>
        <w:spacing w:line="360" w:lineRule="auto"/>
        <w:ind w:left="360"/>
        <w:jc w:val="center"/>
        <w:rPr>
          <w:rFonts w:ascii="Times New Roman" w:hAnsi="Times New Roman" w:cs="Times New Roman"/>
          <w:b/>
          <w:sz w:val="24"/>
          <w:szCs w:val="24"/>
        </w:rPr>
      </w:pPr>
      <w:r w:rsidRPr="00D83727">
        <w:rPr>
          <w:rFonts w:ascii="Times New Roman" w:hAnsi="Times New Roman" w:cs="Times New Roman"/>
          <w:b/>
          <w:sz w:val="24"/>
          <w:szCs w:val="24"/>
        </w:rPr>
        <w:lastRenderedPageBreak/>
        <w:t>Rozdział I Postanowienia ogólne</w:t>
      </w:r>
    </w:p>
    <w:p w14:paraId="130D4E14" w14:textId="77777777" w:rsidR="00934FDE" w:rsidRPr="00D83727" w:rsidRDefault="00E63408" w:rsidP="00D83727">
      <w:pPr>
        <w:pStyle w:val="Akapitzlist"/>
        <w:numPr>
          <w:ilvl w:val="1"/>
          <w:numId w:val="1"/>
        </w:numPr>
        <w:spacing w:line="360" w:lineRule="auto"/>
        <w:ind w:left="0" w:firstLine="0"/>
        <w:jc w:val="both"/>
        <w:rPr>
          <w:rFonts w:ascii="Times New Roman" w:hAnsi="Times New Roman" w:cs="Times New Roman"/>
          <w:b/>
          <w:sz w:val="24"/>
          <w:szCs w:val="24"/>
        </w:rPr>
      </w:pPr>
      <w:r w:rsidRPr="00D83727">
        <w:rPr>
          <w:rFonts w:ascii="Times New Roman" w:hAnsi="Times New Roman" w:cs="Times New Roman"/>
          <w:b/>
          <w:sz w:val="24"/>
          <w:szCs w:val="24"/>
        </w:rPr>
        <w:t>Nazwa oraz adres Zamawiającego</w:t>
      </w:r>
    </w:p>
    <w:p w14:paraId="007915A2" w14:textId="7764FBFF" w:rsidR="00934FDE" w:rsidRPr="00D83727" w:rsidRDefault="001A16D5" w:rsidP="00D83727">
      <w:pPr>
        <w:pStyle w:val="Akapitzlist"/>
        <w:spacing w:line="360" w:lineRule="auto"/>
        <w:ind w:left="0"/>
        <w:jc w:val="both"/>
        <w:rPr>
          <w:rFonts w:ascii="Times New Roman" w:hAnsi="Times New Roman" w:cs="Times New Roman"/>
          <w:sz w:val="24"/>
          <w:szCs w:val="24"/>
        </w:rPr>
      </w:pPr>
      <w:bookmarkStart w:id="0" w:name="_Hlk89870356"/>
      <w:r>
        <w:rPr>
          <w:rFonts w:ascii="Times New Roman" w:hAnsi="Times New Roman" w:cs="Times New Roman"/>
          <w:b/>
          <w:sz w:val="24"/>
          <w:szCs w:val="24"/>
        </w:rPr>
        <w:t>Powiat Rybnicki</w:t>
      </w:r>
      <w:r w:rsidR="00E63408" w:rsidRPr="00D83727">
        <w:rPr>
          <w:rFonts w:ascii="Times New Roman" w:hAnsi="Times New Roman" w:cs="Times New Roman"/>
          <w:b/>
          <w:sz w:val="24"/>
          <w:szCs w:val="24"/>
        </w:rPr>
        <w:t xml:space="preserve"> - Dom Pomocy Społecznej </w:t>
      </w:r>
      <w:r w:rsidR="00B10F0E">
        <w:rPr>
          <w:rFonts w:ascii="Times New Roman" w:hAnsi="Times New Roman" w:cs="Times New Roman"/>
          <w:b/>
          <w:sz w:val="24"/>
          <w:szCs w:val="24"/>
        </w:rPr>
        <w:t>w Lyskach</w:t>
      </w:r>
      <w:r w:rsidR="00E63408" w:rsidRPr="00D83727">
        <w:rPr>
          <w:rFonts w:ascii="Times New Roman" w:hAnsi="Times New Roman" w:cs="Times New Roman"/>
          <w:b/>
          <w:color w:val="auto"/>
          <w:sz w:val="24"/>
          <w:szCs w:val="24"/>
        </w:rPr>
        <w:t>,</w:t>
      </w:r>
      <w:r w:rsidR="00B10F0E">
        <w:rPr>
          <w:rFonts w:ascii="Times New Roman" w:hAnsi="Times New Roman" w:cs="Times New Roman"/>
          <w:b/>
          <w:color w:val="auto"/>
          <w:sz w:val="24"/>
          <w:szCs w:val="24"/>
        </w:rPr>
        <w:t xml:space="preserve"> ul. Rybnicka 7, 44-295, Lyski</w:t>
      </w:r>
      <w:r w:rsidR="00E63408" w:rsidRPr="00D83727">
        <w:rPr>
          <w:rFonts w:ascii="Times New Roman" w:hAnsi="Times New Roman" w:cs="Times New Roman"/>
          <w:b/>
          <w:color w:val="auto"/>
          <w:sz w:val="24"/>
          <w:szCs w:val="24"/>
        </w:rPr>
        <w:t xml:space="preserve"> </w:t>
      </w:r>
    </w:p>
    <w:p w14:paraId="403F9C74" w14:textId="1B955E11"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b/>
          <w:sz w:val="24"/>
          <w:szCs w:val="24"/>
        </w:rPr>
        <w:t xml:space="preserve">nr telefonu: </w:t>
      </w:r>
      <w:r w:rsidR="00B10F0E">
        <w:rPr>
          <w:rStyle w:val="fs20lh1-5"/>
        </w:rPr>
        <w:t>32 4300006</w:t>
      </w:r>
    </w:p>
    <w:p w14:paraId="6361D53F" w14:textId="4B7180C3"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Adres poczty elektronicznej</w:t>
      </w:r>
      <w:r w:rsidR="00B83315">
        <w:rPr>
          <w:rFonts w:ascii="Times New Roman" w:hAnsi="Times New Roman" w:cs="Times New Roman"/>
          <w:sz w:val="24"/>
          <w:szCs w:val="24"/>
        </w:rPr>
        <w:t xml:space="preserve">: </w:t>
      </w:r>
      <w:r w:rsidR="00B10F0E">
        <w:rPr>
          <w:rStyle w:val="fs13lh1-5"/>
        </w:rPr>
        <w:t>dps@powiatrybnicki.pl</w:t>
      </w:r>
    </w:p>
    <w:p w14:paraId="3B3EC5A7" w14:textId="3B081783" w:rsidR="00934FDE"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 xml:space="preserve">Strona internetowa: </w:t>
      </w:r>
      <w:r w:rsidR="00B10F0E" w:rsidRPr="00B10F0E">
        <w:t>https://www.biuletyn.abip.pl/dps_lyski/</w:t>
      </w:r>
    </w:p>
    <w:p w14:paraId="39151458" w14:textId="27E95ABA" w:rsidR="00B83315" w:rsidRPr="00D83727" w:rsidRDefault="00B83315" w:rsidP="00D83727">
      <w:pPr>
        <w:pStyle w:val="Akapitzlist"/>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Adres </w:t>
      </w:r>
      <w:r w:rsidR="00B10F0E">
        <w:rPr>
          <w:rFonts w:ascii="Times New Roman" w:hAnsi="Times New Roman" w:cs="Times New Roman"/>
          <w:sz w:val="24"/>
          <w:szCs w:val="24"/>
        </w:rPr>
        <w:t>skrytki na ePUAP</w:t>
      </w:r>
      <w:r w:rsidR="0046544B">
        <w:rPr>
          <w:rFonts w:ascii="Times New Roman" w:hAnsi="Times New Roman" w:cs="Times New Roman"/>
          <w:sz w:val="24"/>
          <w:szCs w:val="24"/>
        </w:rPr>
        <w:t>: /dpslyski1/skrytka</w:t>
      </w:r>
    </w:p>
    <w:p w14:paraId="7231637E" w14:textId="23C52F38"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 xml:space="preserve">Godziny pracy:  </w:t>
      </w:r>
      <w:r w:rsidR="00FA6DFC">
        <w:rPr>
          <w:rFonts w:ascii="Times New Roman" w:hAnsi="Times New Roman" w:cs="Times New Roman"/>
          <w:color w:val="auto"/>
          <w:sz w:val="24"/>
          <w:szCs w:val="24"/>
        </w:rPr>
        <w:t>7</w:t>
      </w:r>
      <w:r w:rsidRPr="00D83727">
        <w:rPr>
          <w:rFonts w:ascii="Times New Roman" w:hAnsi="Times New Roman" w:cs="Times New Roman"/>
          <w:color w:val="auto"/>
          <w:sz w:val="24"/>
          <w:szCs w:val="24"/>
        </w:rPr>
        <w:t>:00 – 1</w:t>
      </w:r>
      <w:r w:rsidR="00FA6DFC">
        <w:rPr>
          <w:rFonts w:ascii="Times New Roman" w:hAnsi="Times New Roman" w:cs="Times New Roman"/>
          <w:color w:val="auto"/>
          <w:sz w:val="24"/>
          <w:szCs w:val="24"/>
        </w:rPr>
        <w:t>5</w:t>
      </w:r>
      <w:r w:rsidRPr="00D83727">
        <w:rPr>
          <w:rFonts w:ascii="Times New Roman" w:hAnsi="Times New Roman" w:cs="Times New Roman"/>
          <w:color w:val="auto"/>
          <w:sz w:val="24"/>
          <w:szCs w:val="24"/>
        </w:rPr>
        <w:t xml:space="preserve">:00 </w:t>
      </w:r>
      <w:r w:rsidRPr="00D83727">
        <w:rPr>
          <w:rFonts w:ascii="Times New Roman" w:hAnsi="Times New Roman" w:cs="Times New Roman"/>
          <w:sz w:val="24"/>
          <w:szCs w:val="24"/>
        </w:rPr>
        <w:t xml:space="preserve">z wyłączeniem dni ustawowo wolnych od pracy. </w:t>
      </w:r>
    </w:p>
    <w:p w14:paraId="6BC2D214" w14:textId="77777777"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 xml:space="preserve">Strona internetowa prowadzącego postępowanie na której udostępniane będą zmiany i wyjaśnienia treści SWZ oraz inne dokumenty zamówienia bezpośrednio związane z postępowaniem o udzielenie zamówienia (URL): </w:t>
      </w:r>
    </w:p>
    <w:p w14:paraId="2C024C77" w14:textId="0A0EC6EB" w:rsidR="00934FDE" w:rsidRPr="00D83727" w:rsidRDefault="0046544B" w:rsidP="00D83727">
      <w:pPr>
        <w:pStyle w:val="Akapitzlist"/>
        <w:spacing w:line="360" w:lineRule="auto"/>
        <w:ind w:left="0"/>
        <w:jc w:val="both"/>
        <w:rPr>
          <w:rFonts w:ascii="Times New Roman" w:hAnsi="Times New Roman" w:cs="Times New Roman"/>
          <w:sz w:val="24"/>
          <w:szCs w:val="24"/>
        </w:rPr>
      </w:pPr>
      <w:r w:rsidRPr="0046544B">
        <w:t>https://www.biuletyn.abip.pl/dps_lyski/</w:t>
      </w:r>
      <w:r w:rsidR="00FA6DFC">
        <w:rPr>
          <w:rFonts w:ascii="Times New Roman" w:hAnsi="Times New Roman" w:cs="Times New Roman"/>
          <w:sz w:val="24"/>
          <w:szCs w:val="24"/>
        </w:rPr>
        <w:t xml:space="preserve">, </w:t>
      </w:r>
    </w:p>
    <w:bookmarkEnd w:id="0"/>
    <w:p w14:paraId="77693F96" w14:textId="77777777" w:rsidR="00934FDE" w:rsidRPr="00D83727" w:rsidRDefault="00E63408" w:rsidP="00D83727">
      <w:pPr>
        <w:pStyle w:val="Akapitzlist"/>
        <w:numPr>
          <w:ilvl w:val="1"/>
          <w:numId w:val="1"/>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Tryb udzielenia zamówienia</w:t>
      </w:r>
    </w:p>
    <w:p w14:paraId="1BB95D19" w14:textId="4257E7DF"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Niniejsze postępowanie o udzielenie zamówienia publicznego prowadzone jest w trybie podstawowym, w którym w odpowiedzi na ogłoszenie o zamówieniu oferty mogą składać wszyscy zainteresowani Wykonawcy, a następnie Zamawiający wybiera najkorzystniejszą ofertę bez przeprowadzenia negocjacji (art. 275 pkt. 1 ustawy – Prawo zamówień publicznych</w:t>
      </w:r>
      <w:r w:rsidR="00FA6DFC">
        <w:rPr>
          <w:rFonts w:ascii="Times New Roman" w:hAnsi="Times New Roman" w:cs="Times New Roman"/>
          <w:sz w:val="24"/>
          <w:szCs w:val="24"/>
        </w:rPr>
        <w:t>)</w:t>
      </w:r>
      <w:r w:rsidRPr="00D83727">
        <w:rPr>
          <w:rFonts w:ascii="Times New Roman" w:hAnsi="Times New Roman" w:cs="Times New Roman"/>
          <w:sz w:val="24"/>
          <w:szCs w:val="24"/>
        </w:rPr>
        <w:t>. Zamawiający nie przewiduje możliwości wyboru najkorzystniejszej oferty z możliwością przeprowadzenia negocjacji (art. 275 pkt. 2 ustawy – Prawo zamówień publicznych</w:t>
      </w:r>
      <w:r w:rsidR="006D27FD" w:rsidRPr="00D83727">
        <w:rPr>
          <w:rFonts w:ascii="Times New Roman" w:hAnsi="Times New Roman" w:cs="Times New Roman"/>
          <w:sz w:val="24"/>
          <w:szCs w:val="24"/>
        </w:rPr>
        <w:t>)</w:t>
      </w:r>
      <w:r w:rsidRPr="00D83727">
        <w:rPr>
          <w:rFonts w:ascii="Times New Roman" w:hAnsi="Times New Roman" w:cs="Times New Roman"/>
          <w:sz w:val="24"/>
          <w:szCs w:val="24"/>
        </w:rPr>
        <w:t xml:space="preserve">. </w:t>
      </w:r>
    </w:p>
    <w:p w14:paraId="31354872" w14:textId="77777777" w:rsidR="00934FDE" w:rsidRPr="00D83727" w:rsidRDefault="00E63408" w:rsidP="00D83727">
      <w:pPr>
        <w:pStyle w:val="Akapitzlist"/>
        <w:numPr>
          <w:ilvl w:val="1"/>
          <w:numId w:val="1"/>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 xml:space="preserve"> Wartość zamówienia</w:t>
      </w:r>
    </w:p>
    <w:p w14:paraId="64291860" w14:textId="77777777"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 xml:space="preserve">Niniejsze zamówienie jest zamówieniem klasycznym w rozumieniu art. 7 pkt. 33 ustawy. Wartość zamówienia nie przekracza progów unijnych w rozumieniu art. 3 ustawy – Prawo zamówień publicznych. </w:t>
      </w:r>
    </w:p>
    <w:p w14:paraId="17990859" w14:textId="77777777" w:rsidR="00934FDE" w:rsidRPr="00D83727" w:rsidRDefault="00E63408" w:rsidP="00D83727">
      <w:pPr>
        <w:pStyle w:val="Akapitzlist"/>
        <w:numPr>
          <w:ilvl w:val="1"/>
          <w:numId w:val="1"/>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Słownik</w:t>
      </w:r>
    </w:p>
    <w:p w14:paraId="64E20044" w14:textId="77777777"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 xml:space="preserve">Użyte w niniejszej SWZ (oraz w załącznikach) terminy mają następujące znaczenie: </w:t>
      </w:r>
    </w:p>
    <w:p w14:paraId="4D312AE9" w14:textId="248F829A"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,,ustawa” – ustawa z dnia 11 września 2019 roku – Prawo zamówień publicznych (Dz. U. z 20</w:t>
      </w:r>
      <w:r w:rsidR="00E33AD4">
        <w:rPr>
          <w:rFonts w:ascii="Times New Roman" w:hAnsi="Times New Roman" w:cs="Times New Roman"/>
          <w:sz w:val="24"/>
          <w:szCs w:val="24"/>
        </w:rPr>
        <w:t>21</w:t>
      </w:r>
      <w:r w:rsidRPr="00D83727">
        <w:rPr>
          <w:rFonts w:ascii="Times New Roman" w:hAnsi="Times New Roman" w:cs="Times New Roman"/>
          <w:sz w:val="24"/>
          <w:szCs w:val="24"/>
        </w:rPr>
        <w:t xml:space="preserve"> roku, poz. 2</w:t>
      </w:r>
      <w:r w:rsidR="00E33AD4">
        <w:rPr>
          <w:rFonts w:ascii="Times New Roman" w:hAnsi="Times New Roman" w:cs="Times New Roman"/>
          <w:sz w:val="24"/>
          <w:szCs w:val="24"/>
        </w:rPr>
        <w:t>129</w:t>
      </w:r>
      <w:r w:rsidRPr="00D83727">
        <w:rPr>
          <w:rFonts w:ascii="Times New Roman" w:hAnsi="Times New Roman" w:cs="Times New Roman"/>
          <w:sz w:val="24"/>
          <w:szCs w:val="24"/>
        </w:rPr>
        <w:t xml:space="preserve"> z późniejszymi zmianami),</w:t>
      </w:r>
    </w:p>
    <w:p w14:paraId="7248104C" w14:textId="77777777"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,,SWZ” – niniejsza Specyfikacja Warunków Zamówienia,</w:t>
      </w:r>
    </w:p>
    <w:p w14:paraId="51A623C7" w14:textId="77777777"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,,zamówienie” – zamówienie publiczne będące przedmiotem niniejszego postępowania.</w:t>
      </w:r>
    </w:p>
    <w:p w14:paraId="6DB75FFC" w14:textId="77777777"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,,postępowanie” – postępowanie o udzielenie zamówienia publicznego, którego dotyczy niniejsza SWZ,</w:t>
      </w:r>
    </w:p>
    <w:p w14:paraId="2EEA2675" w14:textId="61B9ED6D"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 xml:space="preserve">- ,,Zamawiający” – </w:t>
      </w:r>
      <w:r w:rsidR="0046544B">
        <w:rPr>
          <w:rFonts w:ascii="Times New Roman" w:hAnsi="Times New Roman" w:cs="Times New Roman"/>
          <w:sz w:val="24"/>
          <w:szCs w:val="24"/>
        </w:rPr>
        <w:t>Powiat Rybnicki</w:t>
      </w:r>
      <w:r w:rsidRPr="00D83727">
        <w:rPr>
          <w:rFonts w:ascii="Times New Roman" w:hAnsi="Times New Roman" w:cs="Times New Roman"/>
          <w:sz w:val="24"/>
          <w:szCs w:val="24"/>
        </w:rPr>
        <w:t xml:space="preserve"> – Dom Pomocy Społecznej </w:t>
      </w:r>
      <w:r w:rsidR="0046544B">
        <w:rPr>
          <w:rFonts w:ascii="Times New Roman" w:hAnsi="Times New Roman" w:cs="Times New Roman"/>
          <w:sz w:val="24"/>
          <w:szCs w:val="24"/>
        </w:rPr>
        <w:t>w Lyskach</w:t>
      </w:r>
    </w:p>
    <w:p w14:paraId="67D21D29" w14:textId="77777777"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lastRenderedPageBreak/>
        <w:t xml:space="preserve">,,Wykonawca” – należy przez to rozumieć osobę fizyczną, osobę prawną albo jednostkę organizacyjną nieposiadającą osobowości prawnej, która oferuje na rynku wykonanie robót budowlanych lub obiektu budowlanego, dostawę produktów lub świadczenie usług lub ubiega się o udzielenie zamówienia.  </w:t>
      </w:r>
    </w:p>
    <w:p w14:paraId="02B592C1" w14:textId="77777777"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b/>
          <w:bCs/>
          <w:sz w:val="24"/>
          <w:szCs w:val="24"/>
        </w:rPr>
        <w:t xml:space="preserve">„RODO” </w:t>
      </w:r>
      <w:r w:rsidRPr="00D83727">
        <w:rPr>
          <w:rFonts w:ascii="Times New Roman" w:hAnsi="Times New Roman" w:cs="Times New Roman"/>
          <w:sz w:val="24"/>
          <w:szCs w:val="24"/>
        </w:rPr>
        <w:t>-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późniejszymi zmianami),</w:t>
      </w:r>
    </w:p>
    <w:p w14:paraId="0ACB95F6" w14:textId="77777777"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b/>
          <w:bCs/>
          <w:sz w:val="24"/>
          <w:szCs w:val="24"/>
        </w:rPr>
        <w:t xml:space="preserve">„miniPortal” </w:t>
      </w:r>
      <w:r w:rsidRPr="00D83727">
        <w:rPr>
          <w:rFonts w:ascii="Times New Roman" w:hAnsi="Times New Roman" w:cs="Times New Roman"/>
          <w:sz w:val="24"/>
          <w:szCs w:val="24"/>
        </w:rPr>
        <w:t>– środek komunikacji elektronicznej służący do komunikacji elektronicznej między Zamawiającym i Wykonawcami</w:t>
      </w:r>
    </w:p>
    <w:p w14:paraId="3F44B96A" w14:textId="22999425"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b/>
          <w:bCs/>
          <w:sz w:val="24"/>
          <w:szCs w:val="24"/>
        </w:rPr>
        <w:t xml:space="preserve">„ePUAP” </w:t>
      </w:r>
      <w:r w:rsidRPr="00D83727">
        <w:rPr>
          <w:rFonts w:ascii="Times New Roman" w:hAnsi="Times New Roman" w:cs="Times New Roman"/>
          <w:sz w:val="24"/>
          <w:szCs w:val="24"/>
        </w:rPr>
        <w:t xml:space="preserve">– </w:t>
      </w:r>
      <w:r w:rsidR="008512D1">
        <w:rPr>
          <w:rFonts w:ascii="Times New Roman" w:hAnsi="Times New Roman" w:cs="Times New Roman"/>
          <w:sz w:val="24"/>
          <w:szCs w:val="24"/>
        </w:rPr>
        <w:t>E</w:t>
      </w:r>
      <w:r w:rsidRPr="00D83727">
        <w:rPr>
          <w:rFonts w:ascii="Times New Roman" w:hAnsi="Times New Roman" w:cs="Times New Roman"/>
          <w:sz w:val="24"/>
          <w:szCs w:val="24"/>
        </w:rPr>
        <w:t xml:space="preserve">lektroniczna </w:t>
      </w:r>
      <w:r w:rsidR="00E33AD4">
        <w:rPr>
          <w:rFonts w:ascii="Times New Roman" w:hAnsi="Times New Roman" w:cs="Times New Roman"/>
          <w:sz w:val="24"/>
          <w:szCs w:val="24"/>
        </w:rPr>
        <w:t>P</w:t>
      </w:r>
      <w:r w:rsidRPr="00D83727">
        <w:rPr>
          <w:rFonts w:ascii="Times New Roman" w:hAnsi="Times New Roman" w:cs="Times New Roman"/>
          <w:sz w:val="24"/>
          <w:szCs w:val="24"/>
        </w:rPr>
        <w:t xml:space="preserve">latforma </w:t>
      </w:r>
      <w:r w:rsidR="00E33AD4">
        <w:rPr>
          <w:rFonts w:ascii="Times New Roman" w:hAnsi="Times New Roman" w:cs="Times New Roman"/>
          <w:sz w:val="24"/>
          <w:szCs w:val="24"/>
        </w:rPr>
        <w:t>U</w:t>
      </w:r>
      <w:r w:rsidRPr="00D83727">
        <w:rPr>
          <w:rFonts w:ascii="Times New Roman" w:hAnsi="Times New Roman" w:cs="Times New Roman"/>
          <w:sz w:val="24"/>
          <w:szCs w:val="24"/>
        </w:rPr>
        <w:t>sług Administracji Publicznej oferująca w szczególności dostęp do formularzy umożliwiających komunikację Wykonawcy z Zamawiającym.</w:t>
      </w:r>
    </w:p>
    <w:p w14:paraId="4A89E712" w14:textId="3E301C0D"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b/>
          <w:bCs/>
          <w:sz w:val="24"/>
          <w:szCs w:val="24"/>
        </w:rPr>
        <w:t xml:space="preserve">Instrukcja użytkownika </w:t>
      </w:r>
      <w:r w:rsidRPr="00D83727">
        <w:rPr>
          <w:rFonts w:ascii="Times New Roman" w:hAnsi="Times New Roman" w:cs="Times New Roman"/>
          <w:sz w:val="24"/>
          <w:szCs w:val="24"/>
        </w:rPr>
        <w:t xml:space="preserve">– Instrukcja użytkownika systemu miniPortal dostępna na stronie:  </w:t>
      </w:r>
      <w:r w:rsidR="00E33AD4" w:rsidRPr="00E33AD4">
        <w:rPr>
          <w:rFonts w:ascii="Times New Roman" w:hAnsi="Times New Roman" w:cs="Times New Roman"/>
          <w:sz w:val="24"/>
          <w:szCs w:val="24"/>
        </w:rPr>
        <w:t>https://miniportal.uzp.gov.pl/Instrukcja_uzytkownika_miniPortal-ePUAP.pdf</w:t>
      </w:r>
      <w:r w:rsidRPr="00D83727">
        <w:rPr>
          <w:rFonts w:ascii="Times New Roman" w:hAnsi="Times New Roman" w:cs="Times New Roman"/>
          <w:sz w:val="24"/>
          <w:szCs w:val="24"/>
        </w:rPr>
        <w:t>, zawierająca wiążące Wykonawcę informacje związane z korzystaniem z miniPortalu w szczególności opis sposobu składania/zmiany/wycofania oferty w niniejszym postępowaniu. Wykonawca zobowiązany jest zapoznać się z ww. Instrukcją i postępować wg zasad w niej wskazanych dedykowanych dla Wykonawcy. Wykonawca ubiegając się o udzielenie zamówienia w szczególności składając ofertę akceptuje zasady korzystania z systemu miniPortal wskazane w Instrukcji użytkownika i SWZ.</w:t>
      </w:r>
    </w:p>
    <w:p w14:paraId="27728AB6" w14:textId="77777777" w:rsidR="00934FDE" w:rsidRPr="00D83727" w:rsidRDefault="00E63408" w:rsidP="00D83727">
      <w:pPr>
        <w:pStyle w:val="Akapitzlist"/>
        <w:numPr>
          <w:ilvl w:val="1"/>
          <w:numId w:val="1"/>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Wykonawca powinien dokładnie zapoznać się z niniejszą SWZ i złożyć ofertę zgodnie z jej wymaganiami.</w:t>
      </w:r>
    </w:p>
    <w:p w14:paraId="7040348B" w14:textId="77777777" w:rsidR="00934FDE" w:rsidRPr="00D83727" w:rsidRDefault="00E63408" w:rsidP="00D83727">
      <w:pPr>
        <w:pStyle w:val="Default"/>
        <w:spacing w:line="360" w:lineRule="auto"/>
        <w:jc w:val="center"/>
        <w:rPr>
          <w:rFonts w:ascii="Times New Roman" w:hAnsi="Times New Roman" w:cs="Times New Roman"/>
          <w:b/>
          <w:bCs/>
        </w:rPr>
      </w:pPr>
      <w:r w:rsidRPr="00D83727">
        <w:rPr>
          <w:rFonts w:ascii="Times New Roman" w:hAnsi="Times New Roman" w:cs="Times New Roman"/>
          <w:b/>
          <w:bCs/>
        </w:rPr>
        <w:t>Rozdział 2 Informacja, czy Zamawiający przewiduje wybór najkorzystniejszej oferty z możliwością prowadzenia negocjacji</w:t>
      </w:r>
    </w:p>
    <w:p w14:paraId="6A2C9CD3" w14:textId="77777777" w:rsidR="00934FDE" w:rsidRPr="00D83727" w:rsidRDefault="00E63408" w:rsidP="00D83727">
      <w:pPr>
        <w:pStyle w:val="Default"/>
        <w:spacing w:line="360" w:lineRule="auto"/>
        <w:jc w:val="both"/>
        <w:rPr>
          <w:rFonts w:ascii="Times New Roman" w:hAnsi="Times New Roman" w:cs="Times New Roman"/>
        </w:rPr>
      </w:pPr>
      <w:r w:rsidRPr="00D83727">
        <w:rPr>
          <w:rFonts w:ascii="Times New Roman" w:hAnsi="Times New Roman" w:cs="Times New Roman"/>
        </w:rPr>
        <w:t xml:space="preserve">Zamawiający </w:t>
      </w:r>
      <w:r w:rsidRPr="00D83727">
        <w:rPr>
          <w:rFonts w:ascii="Times New Roman" w:hAnsi="Times New Roman" w:cs="Times New Roman"/>
          <w:b/>
          <w:bCs/>
        </w:rPr>
        <w:t xml:space="preserve">nie przewiduje </w:t>
      </w:r>
      <w:r w:rsidRPr="00D83727">
        <w:rPr>
          <w:rFonts w:ascii="Times New Roman" w:hAnsi="Times New Roman" w:cs="Times New Roman"/>
        </w:rPr>
        <w:t>wyboru najkorzystniejszej oferty z możliwością prowadzenia negocjacji.</w:t>
      </w:r>
    </w:p>
    <w:p w14:paraId="4C892CE2" w14:textId="77777777" w:rsidR="00934FDE" w:rsidRPr="00D83727" w:rsidRDefault="00E63408" w:rsidP="00D83727">
      <w:pPr>
        <w:spacing w:after="0" w:line="360" w:lineRule="auto"/>
        <w:jc w:val="center"/>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Rozdział 3 Źródła finansowania</w:t>
      </w:r>
    </w:p>
    <w:p w14:paraId="458BB8F6" w14:textId="77777777" w:rsidR="00934FDE" w:rsidRPr="00D83727" w:rsidRDefault="00934FDE" w:rsidP="00D83727">
      <w:pPr>
        <w:pStyle w:val="Akapitzlist"/>
        <w:spacing w:line="360" w:lineRule="auto"/>
        <w:ind w:left="0"/>
        <w:jc w:val="both"/>
        <w:rPr>
          <w:rFonts w:ascii="Times New Roman" w:hAnsi="Times New Roman" w:cs="Times New Roman"/>
          <w:sz w:val="24"/>
          <w:szCs w:val="24"/>
        </w:rPr>
      </w:pPr>
    </w:p>
    <w:p w14:paraId="1C438D8F" w14:textId="77777777"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Zamówienie nie dotyczy projektu lub programu współfinansowanego ze środków Unii Europejskiej.</w:t>
      </w:r>
    </w:p>
    <w:p w14:paraId="1DCC39A2" w14:textId="77777777" w:rsidR="0046544B" w:rsidRDefault="0046544B" w:rsidP="00D83727">
      <w:pPr>
        <w:spacing w:after="0" w:line="360" w:lineRule="auto"/>
        <w:jc w:val="center"/>
        <w:rPr>
          <w:rFonts w:ascii="Times New Roman" w:hAnsi="Times New Roman" w:cs="Times New Roman"/>
          <w:b/>
          <w:bCs/>
          <w:color w:val="000000"/>
          <w:sz w:val="24"/>
          <w:szCs w:val="24"/>
        </w:rPr>
      </w:pPr>
    </w:p>
    <w:p w14:paraId="669A78C5" w14:textId="34D656C9" w:rsidR="00934FDE" w:rsidRPr="00D83727" w:rsidRDefault="00E63408" w:rsidP="00D83727">
      <w:pPr>
        <w:spacing w:after="0" w:line="360" w:lineRule="auto"/>
        <w:jc w:val="center"/>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Rozdział 4 Opis przedmiotu zamówienia</w:t>
      </w:r>
    </w:p>
    <w:p w14:paraId="60CC31DF" w14:textId="55010BA2" w:rsidR="005E502D" w:rsidRPr="00D83727" w:rsidRDefault="00E63408" w:rsidP="005E502D">
      <w:pPr>
        <w:spacing w:line="360" w:lineRule="auto"/>
        <w:ind w:left="360"/>
        <w:jc w:val="center"/>
        <w:rPr>
          <w:rFonts w:ascii="Times New Roman" w:hAnsi="Times New Roman" w:cs="Times New Roman"/>
          <w:sz w:val="24"/>
          <w:szCs w:val="24"/>
        </w:rPr>
      </w:pPr>
      <w:r w:rsidRPr="00D83727">
        <w:rPr>
          <w:rFonts w:ascii="Times New Roman" w:hAnsi="Times New Roman" w:cs="Times New Roman"/>
          <w:sz w:val="24"/>
          <w:szCs w:val="24"/>
        </w:rPr>
        <w:t xml:space="preserve">4.1. Przedmiotem zamówienia </w:t>
      </w:r>
      <w:r w:rsidR="00E33AD4">
        <w:rPr>
          <w:rFonts w:ascii="Times New Roman" w:hAnsi="Times New Roman" w:cs="Times New Roman"/>
          <w:sz w:val="24"/>
          <w:szCs w:val="24"/>
        </w:rPr>
        <w:t>są dostawy</w:t>
      </w:r>
      <w:r w:rsidRPr="00D83727">
        <w:rPr>
          <w:rFonts w:ascii="Times New Roman" w:hAnsi="Times New Roman" w:cs="Times New Roman"/>
          <w:sz w:val="24"/>
          <w:szCs w:val="24"/>
        </w:rPr>
        <w:t xml:space="preserve"> pn.</w:t>
      </w:r>
      <w:r w:rsidR="005E502D" w:rsidRPr="005E502D">
        <w:rPr>
          <w:rFonts w:ascii="Times New Roman" w:hAnsi="Times New Roman" w:cs="Times New Roman"/>
          <w:b/>
          <w:sz w:val="24"/>
          <w:szCs w:val="24"/>
        </w:rPr>
        <w:t xml:space="preserve"> </w:t>
      </w:r>
      <w:r w:rsidR="005E502D" w:rsidRPr="00D83727">
        <w:rPr>
          <w:rFonts w:ascii="Times New Roman" w:hAnsi="Times New Roman" w:cs="Times New Roman"/>
          <w:b/>
          <w:sz w:val="24"/>
          <w:szCs w:val="24"/>
        </w:rPr>
        <w:t>,,</w:t>
      </w:r>
      <w:r w:rsidR="005E502D" w:rsidRPr="0080313E">
        <w:rPr>
          <w:b/>
          <w:szCs w:val="24"/>
        </w:rPr>
        <w:t xml:space="preserve">Dostawa oleju opałowego na potrzeby Domu Pomocy Społecznej </w:t>
      </w:r>
      <w:r w:rsidR="0046544B">
        <w:rPr>
          <w:b/>
          <w:szCs w:val="24"/>
        </w:rPr>
        <w:t>w Lyskach</w:t>
      </w:r>
      <w:r w:rsidR="005E502D">
        <w:rPr>
          <w:b/>
          <w:szCs w:val="24"/>
        </w:rPr>
        <w:t xml:space="preserve"> od dnia </w:t>
      </w:r>
      <w:r w:rsidR="00FF4694">
        <w:rPr>
          <w:b/>
          <w:szCs w:val="24"/>
        </w:rPr>
        <w:t>podpisania umowy</w:t>
      </w:r>
      <w:r w:rsidR="005E502D">
        <w:rPr>
          <w:b/>
          <w:szCs w:val="24"/>
        </w:rPr>
        <w:t xml:space="preserve"> do dnia 31 grudnia 2022</w:t>
      </w:r>
      <w:r w:rsidR="005E502D" w:rsidRPr="00B35E05">
        <w:rPr>
          <w:b/>
          <w:szCs w:val="24"/>
        </w:rPr>
        <w:t xml:space="preserve"> roku</w:t>
      </w:r>
      <w:r w:rsidR="005E502D" w:rsidRPr="00D83727">
        <w:rPr>
          <w:rFonts w:ascii="Times New Roman" w:hAnsi="Times New Roman" w:cs="Times New Roman"/>
          <w:b/>
          <w:sz w:val="24"/>
          <w:szCs w:val="24"/>
        </w:rPr>
        <w:t xml:space="preserve">”(znak sprawy: </w:t>
      </w:r>
      <w:r w:rsidR="0046544B">
        <w:rPr>
          <w:rFonts w:ascii="Times New Roman" w:hAnsi="Times New Roman" w:cs="Times New Roman"/>
          <w:b/>
          <w:sz w:val="24"/>
          <w:szCs w:val="24"/>
        </w:rPr>
        <w:t>DPS/DG/3421/1/21</w:t>
      </w:r>
      <w:r w:rsidR="005E502D" w:rsidRPr="00D83727">
        <w:rPr>
          <w:rFonts w:ascii="Times New Roman" w:hAnsi="Times New Roman" w:cs="Times New Roman"/>
          <w:b/>
          <w:sz w:val="24"/>
          <w:szCs w:val="24"/>
        </w:rPr>
        <w:t>)</w:t>
      </w:r>
    </w:p>
    <w:p w14:paraId="67808B2C" w14:textId="37A55EE8" w:rsidR="00934FDE" w:rsidRDefault="00E63408" w:rsidP="00D83727">
      <w:pPr>
        <w:spacing w:after="0" w:line="360" w:lineRule="auto"/>
        <w:jc w:val="both"/>
        <w:rPr>
          <w:rFonts w:ascii="Times New Roman" w:hAnsi="Times New Roman" w:cs="Times New Roman"/>
          <w:sz w:val="24"/>
          <w:szCs w:val="24"/>
        </w:rPr>
      </w:pPr>
      <w:r w:rsidRPr="00D83727">
        <w:rPr>
          <w:rFonts w:ascii="Times New Roman" w:hAnsi="Times New Roman" w:cs="Times New Roman"/>
          <w:b/>
          <w:sz w:val="24"/>
          <w:szCs w:val="24"/>
        </w:rPr>
        <w:t xml:space="preserve">4.2. </w:t>
      </w:r>
      <w:r w:rsidRPr="00D83727">
        <w:rPr>
          <w:rFonts w:ascii="Times New Roman" w:hAnsi="Times New Roman" w:cs="Times New Roman"/>
          <w:sz w:val="24"/>
          <w:szCs w:val="24"/>
        </w:rPr>
        <w:t xml:space="preserve">Przedmiot zamówienia obejmuje zadanie: </w:t>
      </w:r>
    </w:p>
    <w:p w14:paraId="14733060" w14:textId="617761C1" w:rsidR="005E502D" w:rsidRPr="0080313E" w:rsidRDefault="005E502D" w:rsidP="005E502D">
      <w:pPr>
        <w:pStyle w:val="Tekstpodstawowywcity"/>
        <w:ind w:left="0"/>
        <w:jc w:val="both"/>
        <w:rPr>
          <w:szCs w:val="24"/>
        </w:rPr>
      </w:pPr>
      <w:r>
        <w:t xml:space="preserve">Przedmiotem zamówienia jest </w:t>
      </w:r>
      <w:r>
        <w:rPr>
          <w:szCs w:val="24"/>
        </w:rPr>
        <w:t xml:space="preserve">„Dostawa oleju opałowego na potrzeby Domu Pomocy </w:t>
      </w:r>
      <w:r w:rsidR="0046544B">
        <w:rPr>
          <w:szCs w:val="24"/>
        </w:rPr>
        <w:t>w Lyskach</w:t>
      </w:r>
      <w:r>
        <w:rPr>
          <w:szCs w:val="24"/>
        </w:rPr>
        <w:t xml:space="preserve"> od dnia </w:t>
      </w:r>
      <w:r w:rsidR="00FF4694">
        <w:rPr>
          <w:szCs w:val="24"/>
        </w:rPr>
        <w:t>podpisania umowy</w:t>
      </w:r>
      <w:r>
        <w:rPr>
          <w:szCs w:val="24"/>
        </w:rPr>
        <w:t xml:space="preserve"> do dnia 31 grudnia 2022</w:t>
      </w:r>
      <w:r w:rsidRPr="00484B3E">
        <w:rPr>
          <w:szCs w:val="24"/>
        </w:rPr>
        <w:t xml:space="preserve"> roku</w:t>
      </w:r>
      <w:r>
        <w:rPr>
          <w:szCs w:val="24"/>
        </w:rPr>
        <w:t>”</w:t>
      </w:r>
    </w:p>
    <w:p w14:paraId="221398EF" w14:textId="317B5B1C" w:rsidR="005E502D" w:rsidRPr="0092450F" w:rsidRDefault="005E502D" w:rsidP="005E502D">
      <w:pPr>
        <w:pStyle w:val="Nagwek"/>
        <w:jc w:val="both"/>
        <w:rPr>
          <w:rFonts w:hint="eastAsia"/>
          <w:sz w:val="24"/>
          <w:szCs w:val="24"/>
        </w:rPr>
      </w:pPr>
      <w:r>
        <w:rPr>
          <w:sz w:val="24"/>
          <w:szCs w:val="24"/>
        </w:rPr>
        <w:t xml:space="preserve">Średnia roczna ilość oleju wynosić będzie ok. </w:t>
      </w:r>
      <w:r w:rsidR="0046544B">
        <w:rPr>
          <w:sz w:val="24"/>
          <w:szCs w:val="24"/>
        </w:rPr>
        <w:t>70</w:t>
      </w:r>
      <w:r w:rsidRPr="0080313E">
        <w:rPr>
          <w:sz w:val="24"/>
          <w:szCs w:val="24"/>
        </w:rPr>
        <w:t>.000 litrów</w:t>
      </w:r>
      <w:r>
        <w:rPr>
          <w:sz w:val="24"/>
          <w:szCs w:val="24"/>
        </w:rPr>
        <w:t xml:space="preserve"> od dnia </w:t>
      </w:r>
      <w:r w:rsidR="00FF4694">
        <w:rPr>
          <w:sz w:val="24"/>
          <w:szCs w:val="24"/>
        </w:rPr>
        <w:t>podpisania umowy</w:t>
      </w:r>
      <w:r>
        <w:rPr>
          <w:sz w:val="24"/>
          <w:szCs w:val="24"/>
        </w:rPr>
        <w:t xml:space="preserve"> do dnia 31 grudnia 2022</w:t>
      </w:r>
      <w:r w:rsidRPr="00484B3E">
        <w:rPr>
          <w:sz w:val="24"/>
          <w:szCs w:val="24"/>
        </w:rPr>
        <w:t xml:space="preserve"> roku. </w:t>
      </w:r>
      <w:r>
        <w:rPr>
          <w:sz w:val="24"/>
          <w:szCs w:val="24"/>
        </w:rPr>
        <w:t xml:space="preserve">Łączna ilość dostarczanego oleju w całym okresie zamówienia wynosić będzie ok. </w:t>
      </w:r>
      <w:r w:rsidR="006F5716">
        <w:rPr>
          <w:sz w:val="24"/>
          <w:szCs w:val="24"/>
        </w:rPr>
        <w:t>70</w:t>
      </w:r>
      <w:r>
        <w:rPr>
          <w:sz w:val="24"/>
          <w:szCs w:val="24"/>
        </w:rPr>
        <w:t> 000 litrów</w:t>
      </w:r>
      <w:r w:rsidR="006F5716">
        <w:rPr>
          <w:sz w:val="24"/>
          <w:szCs w:val="24"/>
        </w:rPr>
        <w:t>.</w:t>
      </w:r>
      <w:r>
        <w:rPr>
          <w:sz w:val="24"/>
          <w:szCs w:val="24"/>
        </w:rPr>
        <w:t xml:space="preserve"> </w:t>
      </w:r>
      <w:r w:rsidRPr="0080313E">
        <w:rPr>
          <w:sz w:val="24"/>
          <w:szCs w:val="24"/>
        </w:rPr>
        <w:t xml:space="preserve">Zakres zamówienia obejmuje dostawę zamawianego oleju </w:t>
      </w:r>
      <w:r>
        <w:rPr>
          <w:sz w:val="24"/>
          <w:szCs w:val="24"/>
        </w:rPr>
        <w:t xml:space="preserve">opałowego lekkiego </w:t>
      </w:r>
      <w:r w:rsidRPr="0080313E">
        <w:rPr>
          <w:sz w:val="24"/>
          <w:szCs w:val="24"/>
        </w:rPr>
        <w:t>do siedziby zamawiającego oraz napełnienie zbiorników w budynk</w:t>
      </w:r>
      <w:r w:rsidR="00FF4694">
        <w:rPr>
          <w:sz w:val="24"/>
          <w:szCs w:val="24"/>
        </w:rPr>
        <w:t>ach</w:t>
      </w:r>
      <w:r w:rsidRPr="0080313E">
        <w:rPr>
          <w:sz w:val="24"/>
          <w:szCs w:val="24"/>
        </w:rPr>
        <w:t xml:space="preserve"> DPS w </w:t>
      </w:r>
      <w:r w:rsidR="006F5716">
        <w:rPr>
          <w:sz w:val="24"/>
          <w:szCs w:val="24"/>
        </w:rPr>
        <w:t>Lyskach</w:t>
      </w:r>
      <w:r w:rsidRPr="0080313E">
        <w:rPr>
          <w:sz w:val="24"/>
          <w:szCs w:val="24"/>
        </w:rPr>
        <w:t xml:space="preserve">. Dostawa oleju odbywać się będzie partiami po ok. </w:t>
      </w:r>
      <w:r w:rsidR="006F5716">
        <w:rPr>
          <w:sz w:val="24"/>
          <w:szCs w:val="24"/>
        </w:rPr>
        <w:t>5.000-</w:t>
      </w:r>
      <w:r w:rsidRPr="0092450F">
        <w:rPr>
          <w:sz w:val="24"/>
          <w:szCs w:val="24"/>
        </w:rPr>
        <w:t xml:space="preserve">10.000 litrów po zgłoszeniu telefonicznym lub </w:t>
      </w:r>
      <w:r w:rsidR="006F5716">
        <w:rPr>
          <w:sz w:val="24"/>
          <w:szCs w:val="24"/>
        </w:rPr>
        <w:t>mailowym przez Zamawiającego.</w:t>
      </w:r>
    </w:p>
    <w:p w14:paraId="67A0DDA4" w14:textId="646315FD" w:rsidR="005E502D" w:rsidRPr="00EB5874" w:rsidRDefault="005E502D" w:rsidP="005E502D">
      <w:pPr>
        <w:jc w:val="both"/>
        <w:rPr>
          <w:sz w:val="24"/>
          <w:szCs w:val="24"/>
        </w:rPr>
      </w:pPr>
      <w:r w:rsidRPr="0092450F">
        <w:rPr>
          <w:sz w:val="24"/>
          <w:szCs w:val="24"/>
        </w:rPr>
        <w:t xml:space="preserve">Zamawiający posiada </w:t>
      </w:r>
      <w:r w:rsidR="006F5716">
        <w:rPr>
          <w:sz w:val="24"/>
          <w:szCs w:val="24"/>
        </w:rPr>
        <w:t>3</w:t>
      </w:r>
      <w:r w:rsidRPr="0092450F">
        <w:rPr>
          <w:sz w:val="24"/>
          <w:szCs w:val="24"/>
        </w:rPr>
        <w:t xml:space="preserve"> kotłownie. Rozładunek </w:t>
      </w:r>
      <w:r w:rsidR="006F5716">
        <w:rPr>
          <w:sz w:val="24"/>
          <w:szCs w:val="24"/>
        </w:rPr>
        <w:t>n</w:t>
      </w:r>
      <w:r w:rsidRPr="0092450F">
        <w:rPr>
          <w:sz w:val="24"/>
          <w:szCs w:val="24"/>
        </w:rPr>
        <w:t>astępuje przy zastosowaniu autopompy przy cysternie.</w:t>
      </w:r>
      <w:r>
        <w:rPr>
          <w:sz w:val="24"/>
          <w:szCs w:val="24"/>
        </w:rPr>
        <w:t xml:space="preserve"> </w:t>
      </w:r>
      <w:r w:rsidRPr="00EB5874">
        <w:rPr>
          <w:sz w:val="24"/>
          <w:szCs w:val="24"/>
        </w:rPr>
        <w:t xml:space="preserve">Zakres zamówienia obejmuje </w:t>
      </w:r>
      <w:r>
        <w:rPr>
          <w:sz w:val="24"/>
          <w:szCs w:val="24"/>
        </w:rPr>
        <w:t>dostawy</w:t>
      </w:r>
      <w:r w:rsidRPr="0080313E">
        <w:rPr>
          <w:sz w:val="24"/>
          <w:szCs w:val="24"/>
        </w:rPr>
        <w:t xml:space="preserve"> zgodnie z CPV: przedmiot główny –CPV</w:t>
      </w:r>
      <w:r>
        <w:rPr>
          <w:sz w:val="24"/>
          <w:szCs w:val="24"/>
        </w:rPr>
        <w:t xml:space="preserve"> </w:t>
      </w:r>
      <w:r w:rsidRPr="001A677C">
        <w:rPr>
          <w:sz w:val="24"/>
          <w:szCs w:val="24"/>
        </w:rPr>
        <w:t>09.13.51.00-5</w:t>
      </w:r>
      <w:r w:rsidRPr="0080313E">
        <w:rPr>
          <w:sz w:val="24"/>
          <w:szCs w:val="24"/>
        </w:rPr>
        <w:t>.Dostawy objęte przedmiotem zamówienia winny być wykonane</w:t>
      </w:r>
      <w:r w:rsidRPr="00EB5874">
        <w:rPr>
          <w:sz w:val="24"/>
          <w:szCs w:val="24"/>
        </w:rPr>
        <w:t xml:space="preserve"> zgodnie z w</w:t>
      </w:r>
      <w:r>
        <w:rPr>
          <w:sz w:val="24"/>
          <w:szCs w:val="24"/>
        </w:rPr>
        <w:t xml:space="preserve">arunkami zawartymi w SWZ oraz </w:t>
      </w:r>
      <w:r w:rsidRPr="00EB5874">
        <w:rPr>
          <w:sz w:val="24"/>
          <w:szCs w:val="24"/>
        </w:rPr>
        <w:t>wzorem umowy.</w:t>
      </w:r>
    </w:p>
    <w:p w14:paraId="61879106" w14:textId="3150A9B4"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4.3. </w:t>
      </w:r>
      <w:r w:rsidRPr="00D83727">
        <w:rPr>
          <w:rFonts w:ascii="Times New Roman" w:hAnsi="Times New Roman" w:cs="Times New Roman"/>
          <w:color w:val="000000"/>
          <w:sz w:val="24"/>
          <w:szCs w:val="24"/>
        </w:rPr>
        <w:t xml:space="preserve">Szczegółowy </w:t>
      </w:r>
      <w:r w:rsidR="003754A1">
        <w:rPr>
          <w:rFonts w:ascii="Times New Roman" w:hAnsi="Times New Roman" w:cs="Times New Roman"/>
          <w:color w:val="000000"/>
          <w:sz w:val="24"/>
          <w:szCs w:val="24"/>
        </w:rPr>
        <w:t>sposób i zakres dostaw</w:t>
      </w:r>
      <w:r w:rsidRPr="00D83727">
        <w:rPr>
          <w:rFonts w:ascii="Times New Roman" w:hAnsi="Times New Roman" w:cs="Times New Roman"/>
          <w:color w:val="000000"/>
          <w:sz w:val="24"/>
          <w:szCs w:val="24"/>
        </w:rPr>
        <w:t xml:space="preserve"> określają: </w:t>
      </w:r>
    </w:p>
    <w:p w14:paraId="28D36B72" w14:textId="77777777" w:rsidR="00934FDE" w:rsidRPr="00D83727" w:rsidRDefault="00E63408" w:rsidP="00D83727">
      <w:pPr>
        <w:spacing w:after="1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specyfikacja warunków zamówienia, stanowiąca załącznik nr 1 do umowy, </w:t>
      </w:r>
    </w:p>
    <w:p w14:paraId="51CDCD34" w14:textId="6DF43046"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2)</w:t>
      </w:r>
      <w:r w:rsidR="003754A1">
        <w:rPr>
          <w:rFonts w:ascii="Times New Roman" w:hAnsi="Times New Roman" w:cs="Times New Roman"/>
          <w:color w:val="000000"/>
          <w:sz w:val="24"/>
          <w:szCs w:val="24"/>
        </w:rPr>
        <w:t xml:space="preserve"> umowa</w:t>
      </w:r>
      <w:r w:rsidRPr="00D83727">
        <w:rPr>
          <w:rFonts w:ascii="Times New Roman" w:hAnsi="Times New Roman" w:cs="Times New Roman"/>
          <w:color w:val="000000"/>
          <w:sz w:val="24"/>
          <w:szCs w:val="24"/>
        </w:rPr>
        <w:t xml:space="preserve">: </w:t>
      </w:r>
    </w:p>
    <w:p w14:paraId="011CB2E5"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4.4. </w:t>
      </w:r>
      <w:r w:rsidRPr="00D83727">
        <w:rPr>
          <w:rFonts w:ascii="Times New Roman" w:hAnsi="Times New Roman" w:cs="Times New Roman"/>
          <w:color w:val="000000"/>
          <w:sz w:val="24"/>
          <w:szCs w:val="24"/>
        </w:rPr>
        <w:t xml:space="preserve">Nazwa/y i kod/y Wspólnego Słownika Zamówień: (CPV): </w:t>
      </w:r>
    </w:p>
    <w:p w14:paraId="5FC5C42B" w14:textId="197BD66A" w:rsidR="00934FDE" w:rsidRDefault="00E63408" w:rsidP="003754A1">
      <w:pPr>
        <w:spacing w:after="0" w:line="360" w:lineRule="auto"/>
        <w:jc w:val="both"/>
        <w:rPr>
          <w:sz w:val="24"/>
          <w:szCs w:val="24"/>
        </w:rPr>
      </w:pPr>
      <w:r w:rsidRPr="00D83727">
        <w:rPr>
          <w:rFonts w:ascii="Times New Roman" w:hAnsi="Times New Roman" w:cs="Times New Roman"/>
          <w:color w:val="000000"/>
          <w:sz w:val="24"/>
          <w:szCs w:val="24"/>
        </w:rPr>
        <w:t xml:space="preserve">CPV </w:t>
      </w:r>
      <w:r w:rsidR="003754A1" w:rsidRPr="001A677C">
        <w:rPr>
          <w:sz w:val="24"/>
          <w:szCs w:val="24"/>
        </w:rPr>
        <w:t>09.13.51.00-5</w:t>
      </w:r>
    </w:p>
    <w:p w14:paraId="5DC02585" w14:textId="661612FC" w:rsidR="003754A1" w:rsidRPr="00FE6C77" w:rsidRDefault="003754A1" w:rsidP="003754A1">
      <w:pPr>
        <w:pStyle w:val="Nagwek3"/>
        <w:spacing w:line="360" w:lineRule="auto"/>
        <w:jc w:val="both"/>
        <w:rPr>
          <w:szCs w:val="24"/>
        </w:rPr>
      </w:pPr>
      <w:r>
        <w:rPr>
          <w:szCs w:val="24"/>
        </w:rPr>
        <w:t>4.5</w:t>
      </w:r>
      <w:r w:rsidRPr="00FE6C77">
        <w:rPr>
          <w:szCs w:val="24"/>
        </w:rPr>
        <w:t>. Oferty częściowe i wariantowe</w:t>
      </w:r>
    </w:p>
    <w:p w14:paraId="2F6C4C43" w14:textId="77777777" w:rsidR="003754A1" w:rsidRPr="00FE6C77" w:rsidRDefault="003754A1" w:rsidP="003754A1">
      <w:pPr>
        <w:tabs>
          <w:tab w:val="left" w:pos="0"/>
        </w:tabs>
        <w:jc w:val="both"/>
        <w:rPr>
          <w:sz w:val="24"/>
          <w:szCs w:val="24"/>
        </w:rPr>
      </w:pPr>
      <w:r w:rsidRPr="00FE6C77">
        <w:rPr>
          <w:sz w:val="24"/>
          <w:szCs w:val="24"/>
        </w:rPr>
        <w:t>Zamawiający nie dopuszcza możliwości składania ofert częściowych i wariantowych</w:t>
      </w:r>
      <w:r w:rsidRPr="00FE6C77">
        <w:rPr>
          <w:color w:val="000000"/>
          <w:sz w:val="24"/>
          <w:szCs w:val="24"/>
        </w:rPr>
        <w:t>.</w:t>
      </w:r>
    </w:p>
    <w:p w14:paraId="68B68439" w14:textId="77777777" w:rsidR="003754A1" w:rsidRPr="00FE6C77" w:rsidRDefault="003754A1" w:rsidP="003754A1">
      <w:pPr>
        <w:jc w:val="both"/>
        <w:rPr>
          <w:sz w:val="24"/>
          <w:szCs w:val="24"/>
        </w:rPr>
      </w:pPr>
    </w:p>
    <w:p w14:paraId="3CFB6F66" w14:textId="4D79747C" w:rsidR="003754A1" w:rsidRPr="00FE6C77" w:rsidRDefault="003754A1" w:rsidP="003754A1">
      <w:pPr>
        <w:pStyle w:val="Nagwek3"/>
        <w:spacing w:line="360" w:lineRule="auto"/>
        <w:rPr>
          <w:bCs/>
          <w:szCs w:val="24"/>
        </w:rPr>
      </w:pPr>
      <w:r>
        <w:rPr>
          <w:bCs/>
          <w:szCs w:val="24"/>
        </w:rPr>
        <w:t>4.6</w:t>
      </w:r>
      <w:r w:rsidRPr="00FE6C77">
        <w:rPr>
          <w:bCs/>
          <w:szCs w:val="24"/>
        </w:rPr>
        <w:t xml:space="preserve">. Zlecanie </w:t>
      </w:r>
      <w:r>
        <w:rPr>
          <w:bCs/>
          <w:szCs w:val="24"/>
        </w:rPr>
        <w:t xml:space="preserve">dostaw </w:t>
      </w:r>
      <w:r w:rsidRPr="00FE6C77">
        <w:rPr>
          <w:bCs/>
          <w:szCs w:val="24"/>
        </w:rPr>
        <w:t>podwykonawcom</w:t>
      </w:r>
    </w:p>
    <w:p w14:paraId="14ED7D17" w14:textId="77777777" w:rsidR="003754A1" w:rsidRPr="00FE6C77" w:rsidRDefault="003754A1" w:rsidP="003754A1">
      <w:pPr>
        <w:pStyle w:val="Nagwek3"/>
        <w:rPr>
          <w:b w:val="0"/>
          <w:szCs w:val="24"/>
        </w:rPr>
      </w:pPr>
      <w:r w:rsidRPr="00FE6C77">
        <w:rPr>
          <w:b w:val="0"/>
          <w:szCs w:val="24"/>
        </w:rPr>
        <w:t xml:space="preserve">Zamawiający dopuszcza możliwości zlecenia podwykonawcom </w:t>
      </w:r>
      <w:r>
        <w:rPr>
          <w:b w:val="0"/>
          <w:szCs w:val="24"/>
        </w:rPr>
        <w:t xml:space="preserve">dostaw objętych </w:t>
      </w:r>
      <w:r w:rsidRPr="00FE6C77">
        <w:rPr>
          <w:b w:val="0"/>
          <w:szCs w:val="24"/>
        </w:rPr>
        <w:t>przedmiotem zamówienia.</w:t>
      </w:r>
      <w:r>
        <w:rPr>
          <w:b w:val="0"/>
          <w:szCs w:val="24"/>
        </w:rPr>
        <w:t xml:space="preserve"> </w:t>
      </w:r>
    </w:p>
    <w:p w14:paraId="75E49772" w14:textId="77777777" w:rsidR="003754A1" w:rsidRPr="00FE6C77" w:rsidRDefault="003754A1" w:rsidP="003754A1">
      <w:pPr>
        <w:pStyle w:val="Nagwek3"/>
        <w:rPr>
          <w:szCs w:val="24"/>
        </w:rPr>
      </w:pPr>
    </w:p>
    <w:p w14:paraId="5D92E42D" w14:textId="30DF87FA" w:rsidR="003754A1" w:rsidRPr="00FE6C77" w:rsidRDefault="003754A1" w:rsidP="003754A1">
      <w:pPr>
        <w:pStyle w:val="Nagwek3"/>
        <w:spacing w:line="360" w:lineRule="auto"/>
        <w:rPr>
          <w:szCs w:val="24"/>
        </w:rPr>
      </w:pPr>
      <w:r>
        <w:rPr>
          <w:szCs w:val="24"/>
        </w:rPr>
        <w:t>4.7</w:t>
      </w:r>
      <w:r w:rsidRPr="00FE6C77">
        <w:rPr>
          <w:szCs w:val="24"/>
        </w:rPr>
        <w:t>. Informacja o przewidywan</w:t>
      </w:r>
      <w:r>
        <w:rPr>
          <w:szCs w:val="24"/>
        </w:rPr>
        <w:t>ych zamówieniach dodatkowych</w:t>
      </w:r>
    </w:p>
    <w:p w14:paraId="6748849C" w14:textId="77777777" w:rsidR="003754A1" w:rsidRPr="00FE6C77" w:rsidRDefault="003754A1" w:rsidP="003754A1">
      <w:pPr>
        <w:tabs>
          <w:tab w:val="left" w:pos="2010"/>
        </w:tabs>
        <w:jc w:val="both"/>
        <w:rPr>
          <w:sz w:val="24"/>
          <w:szCs w:val="24"/>
        </w:rPr>
      </w:pPr>
      <w:r w:rsidRPr="001A677C">
        <w:rPr>
          <w:sz w:val="24"/>
          <w:szCs w:val="24"/>
        </w:rPr>
        <w:t>Zamawiający dopuszcza rea</w:t>
      </w:r>
      <w:r>
        <w:rPr>
          <w:sz w:val="24"/>
          <w:szCs w:val="24"/>
        </w:rPr>
        <w:t>lizację zamówień dodatkowego</w:t>
      </w:r>
      <w:r w:rsidRPr="001A677C">
        <w:rPr>
          <w:sz w:val="24"/>
          <w:szCs w:val="24"/>
        </w:rPr>
        <w:t xml:space="preserve"> w ilości do 20% wielkości zamówienia</w:t>
      </w:r>
      <w:r w:rsidRPr="00FE6C77">
        <w:rPr>
          <w:sz w:val="24"/>
          <w:szCs w:val="24"/>
        </w:rPr>
        <w:tab/>
      </w:r>
    </w:p>
    <w:p w14:paraId="641454F2" w14:textId="03C431E3" w:rsidR="003754A1" w:rsidRPr="00FE6C77" w:rsidRDefault="003754A1" w:rsidP="003754A1">
      <w:pPr>
        <w:spacing w:line="360" w:lineRule="auto"/>
        <w:rPr>
          <w:b/>
          <w:sz w:val="24"/>
          <w:szCs w:val="24"/>
        </w:rPr>
      </w:pPr>
      <w:r>
        <w:rPr>
          <w:b/>
          <w:sz w:val="24"/>
          <w:szCs w:val="24"/>
        </w:rPr>
        <w:t>4.8</w:t>
      </w:r>
      <w:r w:rsidRPr="00FE6C77">
        <w:rPr>
          <w:b/>
          <w:sz w:val="24"/>
          <w:szCs w:val="24"/>
        </w:rPr>
        <w:t xml:space="preserve">. Zwrot kosztów udziału w postępowaniu </w:t>
      </w:r>
    </w:p>
    <w:p w14:paraId="7B0BC6EA" w14:textId="77777777" w:rsidR="003754A1" w:rsidRPr="00FE6C77" w:rsidRDefault="003754A1" w:rsidP="003754A1">
      <w:pPr>
        <w:spacing w:line="360" w:lineRule="auto"/>
        <w:rPr>
          <w:sz w:val="24"/>
          <w:szCs w:val="24"/>
        </w:rPr>
      </w:pPr>
      <w:r w:rsidRPr="00FE6C77">
        <w:rPr>
          <w:sz w:val="24"/>
          <w:szCs w:val="24"/>
        </w:rPr>
        <w:t>Zamawiający nie przewiduje zwrotu kosztów udziału w postępowaniu.</w:t>
      </w:r>
    </w:p>
    <w:p w14:paraId="52FE85C1" w14:textId="68FA0C5C" w:rsidR="00934FDE" w:rsidRPr="00D83727" w:rsidRDefault="00E63408" w:rsidP="00D83727">
      <w:pPr>
        <w:spacing w:after="0" w:line="360" w:lineRule="auto"/>
        <w:jc w:val="center"/>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Rozdział 5 Termin wykonania zamówienia</w:t>
      </w:r>
    </w:p>
    <w:p w14:paraId="7C35A2B2" w14:textId="4C1FC077" w:rsidR="00934FDE" w:rsidRPr="00D83727" w:rsidRDefault="00E63408" w:rsidP="00D83727">
      <w:pPr>
        <w:pStyle w:val="Akapitzlist"/>
        <w:spacing w:line="360" w:lineRule="auto"/>
        <w:ind w:left="0"/>
        <w:jc w:val="both"/>
        <w:rPr>
          <w:rFonts w:ascii="Times New Roman" w:hAnsi="Times New Roman" w:cs="Times New Roman"/>
          <w:color w:val="auto"/>
          <w:sz w:val="24"/>
          <w:szCs w:val="24"/>
        </w:rPr>
      </w:pPr>
      <w:r w:rsidRPr="00D83727">
        <w:rPr>
          <w:rFonts w:ascii="Times New Roman" w:hAnsi="Times New Roman" w:cs="Times New Roman"/>
          <w:b/>
          <w:bCs/>
          <w:sz w:val="24"/>
          <w:szCs w:val="24"/>
        </w:rPr>
        <w:t xml:space="preserve">5.1. </w:t>
      </w:r>
      <w:r w:rsidRPr="00D83727">
        <w:rPr>
          <w:rFonts w:ascii="Times New Roman" w:hAnsi="Times New Roman" w:cs="Times New Roman"/>
          <w:sz w:val="24"/>
          <w:szCs w:val="24"/>
        </w:rPr>
        <w:t xml:space="preserve">Wykonawca jest zobowiązany wykonać zamówienie w terminie </w:t>
      </w:r>
      <w:r w:rsidR="00BB71A4">
        <w:rPr>
          <w:rFonts w:ascii="Times New Roman" w:hAnsi="Times New Roman" w:cs="Times New Roman"/>
          <w:b/>
          <w:bCs/>
          <w:sz w:val="24"/>
          <w:szCs w:val="24"/>
        </w:rPr>
        <w:t xml:space="preserve">od </w:t>
      </w:r>
      <w:r w:rsidR="00FF4694">
        <w:rPr>
          <w:rFonts w:ascii="Times New Roman" w:hAnsi="Times New Roman" w:cs="Times New Roman"/>
          <w:b/>
          <w:bCs/>
          <w:sz w:val="24"/>
          <w:szCs w:val="24"/>
        </w:rPr>
        <w:t>dnia podpisania umowy</w:t>
      </w:r>
      <w:r w:rsidR="00BB71A4">
        <w:rPr>
          <w:rFonts w:ascii="Times New Roman" w:hAnsi="Times New Roman" w:cs="Times New Roman"/>
          <w:b/>
          <w:bCs/>
          <w:sz w:val="24"/>
          <w:szCs w:val="24"/>
        </w:rPr>
        <w:t xml:space="preserve"> do dnia 31 grudnia 2022 roku. </w:t>
      </w:r>
    </w:p>
    <w:p w14:paraId="55520CF3" w14:textId="77777777" w:rsidR="00934FDE" w:rsidRPr="00D83727" w:rsidRDefault="00E63408" w:rsidP="00D83727">
      <w:pPr>
        <w:spacing w:line="360" w:lineRule="auto"/>
        <w:jc w:val="center"/>
        <w:rPr>
          <w:rFonts w:ascii="Times New Roman" w:hAnsi="Times New Roman" w:cs="Times New Roman"/>
          <w:sz w:val="24"/>
          <w:szCs w:val="24"/>
        </w:rPr>
      </w:pPr>
      <w:r w:rsidRPr="00D83727">
        <w:rPr>
          <w:rFonts w:ascii="Times New Roman" w:hAnsi="Times New Roman" w:cs="Times New Roman"/>
          <w:b/>
          <w:bCs/>
          <w:sz w:val="24"/>
          <w:szCs w:val="24"/>
        </w:rPr>
        <w:t>Rozdział 6 Informacja o warunkach udziału w postępowaniu</w:t>
      </w:r>
    </w:p>
    <w:p w14:paraId="47C79F24" w14:textId="77777777" w:rsidR="00934FDE" w:rsidRPr="00D83727" w:rsidRDefault="00E63408" w:rsidP="00D83727">
      <w:pPr>
        <w:spacing w:after="0" w:line="360" w:lineRule="auto"/>
        <w:jc w:val="both"/>
        <w:rPr>
          <w:rFonts w:ascii="Times New Roman" w:hAnsi="Times New Roman" w:cs="Times New Roman"/>
          <w:sz w:val="24"/>
          <w:szCs w:val="24"/>
        </w:rPr>
      </w:pPr>
      <w:r w:rsidRPr="00D83727">
        <w:rPr>
          <w:rFonts w:ascii="Times New Roman" w:hAnsi="Times New Roman" w:cs="Times New Roman"/>
          <w:b/>
          <w:bCs/>
          <w:color w:val="000000"/>
          <w:sz w:val="24"/>
          <w:szCs w:val="24"/>
        </w:rPr>
        <w:t xml:space="preserve">6.1. </w:t>
      </w:r>
      <w:r w:rsidRPr="00D83727">
        <w:rPr>
          <w:rFonts w:ascii="Times New Roman" w:hAnsi="Times New Roman" w:cs="Times New Roman"/>
          <w:color w:val="000000"/>
          <w:sz w:val="24"/>
          <w:szCs w:val="24"/>
        </w:rPr>
        <w:t xml:space="preserve">O udzielenie zamówienia mogą ubiegać się Wykonawcy, którzy spełniają warunki udziału w postępowaniu dotyczące: </w:t>
      </w:r>
    </w:p>
    <w:p w14:paraId="50311240"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6.1.1. zdolności do występowania w obrocie gospodarczym; </w:t>
      </w:r>
    </w:p>
    <w:p w14:paraId="059609DB"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Zamawiający nie określa warunku w ww. zakresie. </w:t>
      </w:r>
    </w:p>
    <w:p w14:paraId="6804B98C"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6.1.2. uprawnień do prowadzenia określonej działalności gospodarczej lub zawodowej, o ile wynika to z odrębnych przepisów; </w:t>
      </w:r>
    </w:p>
    <w:p w14:paraId="184F2965" w14:textId="401FD302" w:rsidR="00934FDE" w:rsidRPr="00D83727" w:rsidRDefault="006601F7" w:rsidP="00D83727">
      <w:pPr>
        <w:spacing w:after="0" w:line="360" w:lineRule="auto"/>
        <w:jc w:val="both"/>
        <w:rPr>
          <w:rFonts w:ascii="Times New Roman" w:hAnsi="Times New Roman" w:cs="Times New Roman"/>
          <w:color w:val="000000"/>
          <w:sz w:val="24"/>
          <w:szCs w:val="24"/>
        </w:rPr>
      </w:pPr>
      <w:r>
        <w:rPr>
          <w:sz w:val="24"/>
          <w:szCs w:val="24"/>
        </w:rPr>
        <w:t>Z</w:t>
      </w:r>
      <w:r w:rsidRPr="0080313E">
        <w:rPr>
          <w:sz w:val="24"/>
          <w:szCs w:val="24"/>
        </w:rPr>
        <w:t>ezwoleni</w:t>
      </w:r>
      <w:r>
        <w:rPr>
          <w:sz w:val="24"/>
          <w:szCs w:val="24"/>
        </w:rPr>
        <w:t>e</w:t>
      </w:r>
      <w:r w:rsidRPr="0080313E">
        <w:rPr>
          <w:sz w:val="24"/>
          <w:szCs w:val="24"/>
        </w:rPr>
        <w:t xml:space="preserve"> (koncesj</w:t>
      </w:r>
      <w:r>
        <w:rPr>
          <w:sz w:val="24"/>
          <w:szCs w:val="24"/>
        </w:rPr>
        <w:t>a</w:t>
      </w:r>
      <w:r w:rsidRPr="0080313E">
        <w:rPr>
          <w:sz w:val="24"/>
          <w:szCs w:val="24"/>
        </w:rPr>
        <w:t xml:space="preserve">) na prowadzenie działalności gospodarczej w zakresie obrotu paliwami.  </w:t>
      </w:r>
    </w:p>
    <w:p w14:paraId="2FF3D2FF"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6.1.3. sytuacji ekonomicznej lub finansowej; </w:t>
      </w:r>
    </w:p>
    <w:p w14:paraId="37F2492B"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Zamawiający nie określa warunku w ww. zakresie </w:t>
      </w:r>
    </w:p>
    <w:p w14:paraId="64EDC9DD"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6.1.4 zdolności technicznej lub zawodowej w zakresie: </w:t>
      </w:r>
    </w:p>
    <w:p w14:paraId="5E304C75" w14:textId="58D54300" w:rsidR="006601F7" w:rsidRDefault="006601F7" w:rsidP="006601F7">
      <w:pPr>
        <w:spacing w:after="0" w:line="360" w:lineRule="auto"/>
        <w:jc w:val="both"/>
        <w:rPr>
          <w:rFonts w:ascii="Times New Roman" w:hAnsi="Times New Roman" w:cs="Times New Roman"/>
          <w:i/>
          <w:iCs/>
          <w:color w:val="000000"/>
          <w:sz w:val="24"/>
          <w:szCs w:val="24"/>
        </w:rPr>
      </w:pPr>
      <w:r w:rsidRPr="00D83727">
        <w:rPr>
          <w:rFonts w:ascii="Times New Roman" w:hAnsi="Times New Roman" w:cs="Times New Roman"/>
          <w:i/>
          <w:iCs/>
          <w:color w:val="000000"/>
          <w:sz w:val="24"/>
          <w:szCs w:val="24"/>
        </w:rPr>
        <w:t xml:space="preserve">Zamawiający nie określa warunku w ww. zakresie </w:t>
      </w:r>
    </w:p>
    <w:p w14:paraId="08784A2B" w14:textId="77777777" w:rsidR="003A6A32" w:rsidRPr="00D83727" w:rsidRDefault="003A6A32" w:rsidP="006601F7">
      <w:pPr>
        <w:spacing w:after="0" w:line="360" w:lineRule="auto"/>
        <w:jc w:val="both"/>
        <w:rPr>
          <w:rFonts w:ascii="Times New Roman" w:hAnsi="Times New Roman" w:cs="Times New Roman"/>
          <w:color w:val="000000"/>
          <w:sz w:val="24"/>
          <w:szCs w:val="24"/>
        </w:rPr>
      </w:pPr>
    </w:p>
    <w:p w14:paraId="6A06E474" w14:textId="07C7468A" w:rsidR="00934FDE" w:rsidRPr="00D83727" w:rsidRDefault="00E63408" w:rsidP="00D83727">
      <w:pPr>
        <w:spacing w:line="360" w:lineRule="auto"/>
        <w:jc w:val="both"/>
        <w:rPr>
          <w:rFonts w:ascii="Times New Roman" w:hAnsi="Times New Roman" w:cs="Times New Roman"/>
          <w:b/>
          <w:bCs/>
          <w:sz w:val="24"/>
          <w:szCs w:val="24"/>
        </w:rPr>
      </w:pPr>
      <w:r w:rsidRPr="00D83727">
        <w:rPr>
          <w:rFonts w:ascii="Times New Roman" w:hAnsi="Times New Roman" w:cs="Times New Roman"/>
          <w:b/>
          <w:bCs/>
          <w:sz w:val="24"/>
          <w:szCs w:val="24"/>
        </w:rPr>
        <w:t>DODATKOWE INFORMACJE DOTYCZĄCE WARUNKÓW UDZIAŁU W POSTĘPOWANIU:</w:t>
      </w:r>
    </w:p>
    <w:p w14:paraId="6EB7D3BF" w14:textId="6EFA0461" w:rsidR="00934FDE" w:rsidRPr="00D83727" w:rsidRDefault="00E63408" w:rsidP="00D83727">
      <w:pPr>
        <w:spacing w:after="0" w:line="360" w:lineRule="auto"/>
        <w:jc w:val="both"/>
        <w:rPr>
          <w:rFonts w:ascii="Times New Roman" w:hAnsi="Times New Roman" w:cs="Times New Roman"/>
          <w:sz w:val="24"/>
          <w:szCs w:val="24"/>
        </w:rPr>
      </w:pPr>
      <w:r w:rsidRPr="00D83727">
        <w:rPr>
          <w:rFonts w:ascii="Times New Roman" w:hAnsi="Times New Roman" w:cs="Times New Roman"/>
          <w:b/>
          <w:bCs/>
          <w:color w:val="000000"/>
          <w:sz w:val="24"/>
          <w:szCs w:val="24"/>
        </w:rPr>
        <w:t>6.</w:t>
      </w:r>
      <w:r w:rsidR="006601F7">
        <w:rPr>
          <w:rFonts w:ascii="Times New Roman" w:hAnsi="Times New Roman" w:cs="Times New Roman"/>
          <w:b/>
          <w:bCs/>
          <w:color w:val="000000"/>
          <w:sz w:val="24"/>
          <w:szCs w:val="24"/>
        </w:rPr>
        <w:t>2</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Sposób wykazania warunków udziału w postępowaniu wskazano w rozdziale 8 SWZ.</w:t>
      </w:r>
    </w:p>
    <w:p w14:paraId="39343DD0" w14:textId="77777777" w:rsidR="00934FDE" w:rsidRPr="00D83727" w:rsidRDefault="00E63408" w:rsidP="00D83727">
      <w:pPr>
        <w:spacing w:after="0" w:line="360" w:lineRule="auto"/>
        <w:jc w:val="center"/>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Rozdział 7 Podstawy wykluczenia</w:t>
      </w:r>
    </w:p>
    <w:p w14:paraId="7F5B28CE"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7.1. </w:t>
      </w:r>
      <w:r w:rsidRPr="00D83727">
        <w:rPr>
          <w:rFonts w:ascii="Times New Roman" w:hAnsi="Times New Roman" w:cs="Times New Roman"/>
          <w:color w:val="000000"/>
          <w:sz w:val="24"/>
          <w:szCs w:val="24"/>
        </w:rPr>
        <w:t xml:space="preserve">Z postępowania o udzielenie zamówienia wyklucza się Wykonawcę, w stosunku, do którego zachodzi którakolwiek z okoliczności, o których mowa w art. 108 ustawy Pzp tj. Wykonawcę: </w:t>
      </w:r>
    </w:p>
    <w:p w14:paraId="67395BB9"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będącego osobą fizyczną, którego prawomocnie skazano za przestępstwo: </w:t>
      </w:r>
    </w:p>
    <w:p w14:paraId="1E80AFD6"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udziału w zorganizowanej grupie przestępczej albo związku mającym na celu popełnienie przestępstwa lub przestępstwa skarbowego, o którym mowa w art. 258 Kodeksu karnego, </w:t>
      </w:r>
    </w:p>
    <w:p w14:paraId="49E6603C"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handlu ludźmi, o którym mowa w art. 189a Kodeksu karnego, </w:t>
      </w:r>
    </w:p>
    <w:p w14:paraId="2606C02E"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c) o którym mowa w art. 228-230a, art. 250a Kodeksu karnego lub w art. 46 lub art. 48 ustawy z dnia 25 czerwca 2010 r. o sporcie, </w:t>
      </w:r>
    </w:p>
    <w:p w14:paraId="6C076B24"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d) finansowania przestępstwa o charakterze terrorystycznym, o którym mowa w art. 165a Kodeksu karnego, lub przestępstwo udaremniania lub utrudniania stwierdzenia przestępnego </w:t>
      </w:r>
      <w:r w:rsidRPr="00D83727">
        <w:rPr>
          <w:rFonts w:ascii="Times New Roman" w:hAnsi="Times New Roman" w:cs="Times New Roman"/>
          <w:color w:val="000000"/>
          <w:sz w:val="24"/>
          <w:szCs w:val="24"/>
        </w:rPr>
        <w:lastRenderedPageBreak/>
        <w:t xml:space="preserve">pochodzenia pieniędzy lub ukrywania ich pochodzenia, o którym mowa w art. 299 Kodeksu karnego, </w:t>
      </w:r>
    </w:p>
    <w:p w14:paraId="73A63A63"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e) o charakterze terrorystycznym, o którym mowa w art. 115 § 20 Kodeksu karnego, lub mające na celu popełnienie tego przestępstwa, </w:t>
      </w:r>
    </w:p>
    <w:p w14:paraId="4B1AE0F9"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f) powierzenia wykonywania pracy małoletniemu cudzoziemcowi, o którym mowa w art. 9 ust. 2 ustawy z dnia 15 czerwca 2012 r. o skutkach powierzania wykonywania pracy cudzoziemcom przebywającym wbrew przepisom na terytorium Rzeczypospolitej Polskiej (Dz. U. poz. 769), </w:t>
      </w:r>
    </w:p>
    <w:p w14:paraId="613597C8"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g) 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00CC000"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h) o którym mowa w art. 9 ust. 1 i 3 lub art. 10 ustawy z dnia 15 czerwca 2012 r. o skutkach powierzania wykonywania pracy cudzoziemcom przebywającym wbrew przepisom na terytorium Rzeczypospolitej Polskiej </w:t>
      </w:r>
    </w:p>
    <w:p w14:paraId="642EB2DD"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lub za odpowiedni czyn zabroniony określony w przepisach prawa obcego; </w:t>
      </w:r>
    </w:p>
    <w:p w14:paraId="6E90B394"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610BD899" w14:textId="41D9BA84" w:rsidR="00934FDE" w:rsidRPr="00D83727" w:rsidRDefault="00E63408" w:rsidP="003A6A32">
      <w:pPr>
        <w:pStyle w:val="Default"/>
        <w:spacing w:line="360" w:lineRule="auto"/>
        <w:jc w:val="both"/>
        <w:rPr>
          <w:rFonts w:ascii="Times New Roman" w:hAnsi="Times New Roman" w:cs="Times New Roman"/>
        </w:rPr>
      </w:pPr>
      <w:r w:rsidRPr="00D83727">
        <w:rPr>
          <w:rFonts w:ascii="Times New Roman" w:hAnsi="Times New Roman" w:cs="Times New Roman"/>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1E814558"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4) wobec którego prawomocnie orzeczono zakaz ubiegania się o zamówienia publiczne; </w:t>
      </w:r>
    </w:p>
    <w:p w14:paraId="604DF9B0" w14:textId="05F248FD"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w:t>
      </w:r>
      <w:r w:rsidR="00D83727">
        <w:rPr>
          <w:rFonts w:ascii="Times New Roman" w:hAnsi="Times New Roman" w:cs="Times New Roman"/>
          <w:color w:val="000000"/>
          <w:sz w:val="24"/>
          <w:szCs w:val="24"/>
        </w:rPr>
        <w:t>oku</w:t>
      </w:r>
      <w:r w:rsidRPr="00D83727">
        <w:rPr>
          <w:rFonts w:ascii="Times New Roman" w:hAnsi="Times New Roman" w:cs="Times New Roman"/>
          <w:color w:val="000000"/>
          <w:sz w:val="24"/>
          <w:szCs w:val="24"/>
        </w:rPr>
        <w:t xml:space="preserve"> o ochronie konkurencji i konsumentów, złożyli odrębne oferty, oferty częściowe lub wnioski o dopuszczenie do udziału w postępowaniu, chyba że wykażą, że przygotowali te oferty lub wnioski niezależnie od siebie; </w:t>
      </w:r>
    </w:p>
    <w:p w14:paraId="2A70C209"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42D098BA" w14:textId="77777777" w:rsidR="00934FDE" w:rsidRPr="00D83727" w:rsidRDefault="00E63408" w:rsidP="00D83727">
      <w:pPr>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7.2. Zamawiający nie przewiduje podstaw wykluczenia wskazanych w art. 109 ust. 1 ustawy Pzp. </w:t>
      </w:r>
    </w:p>
    <w:p w14:paraId="57800005" w14:textId="77777777" w:rsidR="00934FDE" w:rsidRPr="00D83727" w:rsidRDefault="00E63408" w:rsidP="00D83727">
      <w:pPr>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7.3. </w:t>
      </w:r>
      <w:r w:rsidRPr="00D83727">
        <w:rPr>
          <w:rFonts w:ascii="Times New Roman" w:hAnsi="Times New Roman" w:cs="Times New Roman"/>
          <w:color w:val="000000"/>
          <w:sz w:val="24"/>
          <w:szCs w:val="24"/>
        </w:rPr>
        <w:t xml:space="preserve">Wykonawca może zostać wykluczony przez Zamawiającego na każdym etapie postępowania o udzielenie zamówienia </w:t>
      </w:r>
    </w:p>
    <w:p w14:paraId="648DA199"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7.4. </w:t>
      </w:r>
      <w:r w:rsidRPr="00D83727">
        <w:rPr>
          <w:rFonts w:ascii="Times New Roman" w:hAnsi="Times New Roman" w:cs="Times New Roman"/>
          <w:color w:val="000000"/>
          <w:sz w:val="24"/>
          <w:szCs w:val="24"/>
        </w:rPr>
        <w:t xml:space="preserve">Wykonawca nie podlega wykluczeniu w okolicznościach określonych w art. 108 ust. 1 pkt 1, 2 i 5 ustawy Pzp, jeżeli udowodni Zamawiającemu, że spełnił łącznie następujące przesłanki: </w:t>
      </w:r>
    </w:p>
    <w:p w14:paraId="287D45FF"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naprawił lub zobowiązał się do naprawienia szkody wyrządzonej przestępstwem, wykroczeniem lub swoim nieprawidłowym postępowaniem, w tym poprzez zadośćuczynienie pieniężne; </w:t>
      </w:r>
    </w:p>
    <w:p w14:paraId="68F31230"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14:paraId="500DB160"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podjął konkretne środki techniczne, organizacyjne i kadrowe, odpowiednie dla zapobiegania dalszym przestępstwom, wykroczeniom lub nieprawidłowemu postępowaniu, w szczególności: </w:t>
      </w:r>
    </w:p>
    <w:p w14:paraId="385A85F8"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zerwał wszelkie powiązania z osobami lub podmiotami odpowiedzialnymi za nieprawidłowe postępowanie Wykonawcy, </w:t>
      </w:r>
    </w:p>
    <w:p w14:paraId="03D2499F"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zreorganizował personel, </w:t>
      </w:r>
    </w:p>
    <w:p w14:paraId="355F1A06"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c) wdrożył system sprawozdawczości i kontroli, </w:t>
      </w:r>
    </w:p>
    <w:p w14:paraId="1C763A0A" w14:textId="77777777" w:rsidR="00934FDE" w:rsidRPr="00D83727" w:rsidRDefault="00E63408" w:rsidP="00D83727">
      <w:pPr>
        <w:spacing w:after="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d) utworzył struktury audytu wewnętrznego do monitorowania przestrzegania przepisów, wewnętrznych regulacji lub standardów, </w:t>
      </w:r>
    </w:p>
    <w:p w14:paraId="7E9D4DA6" w14:textId="77777777" w:rsidR="00934FDE" w:rsidRPr="00D83727" w:rsidRDefault="00E63408" w:rsidP="00D83727">
      <w:pPr>
        <w:spacing w:after="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e) wprowadził wewnętrzne regulacje dotyczące odpowiedzialności i odszkodowań za nieprzestrzeganie przepisów, wewnętrznych regulacji lub standardów. </w:t>
      </w:r>
    </w:p>
    <w:p w14:paraId="73B8C619" w14:textId="77777777" w:rsidR="00934FDE" w:rsidRPr="00D83727" w:rsidRDefault="00E63408" w:rsidP="00D83727">
      <w:pPr>
        <w:spacing w:after="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7.5. </w:t>
      </w:r>
      <w:r w:rsidRPr="00D83727">
        <w:rPr>
          <w:rFonts w:ascii="Times New Roman" w:hAnsi="Times New Roman" w:cs="Times New Roman"/>
          <w:color w:val="000000"/>
          <w:sz w:val="24"/>
          <w:szCs w:val="24"/>
        </w:rPr>
        <w:t xml:space="preserve">Zamawiający ocenia, czy podjęte przez Wykonawcę czynności wskazane w pkt 7.4 SWZ są wystarczające do wykazania jego rzetelności, uwzględniając wagę i szczególne okoliczności czynu Wykonawcy. Jeżeli podjęte przez Wykonawcę czynności wskazane w pkt 7.4 SWZ nie są wystarczające do wykazania jego rzetelności, Zamawiający wyklucza Wykonawcę. </w:t>
      </w:r>
    </w:p>
    <w:p w14:paraId="1294A366" w14:textId="77777777" w:rsidR="00934FDE" w:rsidRPr="00D83727" w:rsidRDefault="00E63408" w:rsidP="00D83727">
      <w:pPr>
        <w:spacing w:after="0" w:line="360" w:lineRule="auto"/>
        <w:jc w:val="both"/>
        <w:rPr>
          <w:rFonts w:ascii="Times New Roman" w:hAnsi="Times New Roman" w:cs="Times New Roman"/>
          <w:sz w:val="24"/>
          <w:szCs w:val="24"/>
        </w:rPr>
      </w:pPr>
      <w:r w:rsidRPr="00D83727">
        <w:rPr>
          <w:rFonts w:ascii="Times New Roman" w:hAnsi="Times New Roman" w:cs="Times New Roman"/>
          <w:b/>
          <w:bCs/>
          <w:color w:val="000000"/>
          <w:sz w:val="24"/>
          <w:szCs w:val="24"/>
        </w:rPr>
        <w:lastRenderedPageBreak/>
        <w:t xml:space="preserve">7.6. </w:t>
      </w:r>
      <w:r w:rsidRPr="00D83727">
        <w:rPr>
          <w:rFonts w:ascii="Times New Roman" w:hAnsi="Times New Roman" w:cs="Times New Roman"/>
          <w:color w:val="000000"/>
          <w:sz w:val="24"/>
          <w:szCs w:val="24"/>
        </w:rPr>
        <w:t>Sposób wykazania braku podstaw wykluczenia wskazano w rozdziale 8 SWZ.</w:t>
      </w:r>
    </w:p>
    <w:p w14:paraId="548DB54D" w14:textId="29752FF3" w:rsidR="00934FDE" w:rsidRPr="00D83727" w:rsidRDefault="00B11AF3" w:rsidP="00D83727">
      <w:pPr>
        <w:spacing w:after="0" w:line="360" w:lineRule="auto"/>
        <w:jc w:val="center"/>
        <w:rPr>
          <w:rFonts w:ascii="Times New Roman" w:hAnsi="Times New Roman" w:cs="Times New Roman"/>
          <w:b/>
          <w:bCs/>
          <w:color w:val="auto"/>
          <w:sz w:val="24"/>
          <w:szCs w:val="24"/>
        </w:rPr>
      </w:pPr>
      <w:r w:rsidRPr="00D83727">
        <w:rPr>
          <w:rFonts w:ascii="Times New Roman" w:hAnsi="Times New Roman" w:cs="Times New Roman"/>
          <w:b/>
          <w:bCs/>
          <w:color w:val="auto"/>
          <w:sz w:val="24"/>
          <w:szCs w:val="24"/>
        </w:rPr>
        <w:t>Rozdział 8 Informacja o oświadczeniu wstępnym i podmiotowych środkach dowodowych</w:t>
      </w:r>
    </w:p>
    <w:p w14:paraId="2C67B492"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 </w:t>
      </w:r>
      <w:r w:rsidRPr="00D83727">
        <w:rPr>
          <w:rFonts w:ascii="Times New Roman" w:hAnsi="Times New Roman" w:cs="Times New Roman"/>
          <w:color w:val="000000"/>
          <w:sz w:val="24"/>
          <w:szCs w:val="24"/>
        </w:rPr>
        <w:t xml:space="preserve">Wykonawca zobowiązany jest złożyć </w:t>
      </w:r>
      <w:r w:rsidRPr="00D83727">
        <w:rPr>
          <w:rFonts w:ascii="Times New Roman" w:hAnsi="Times New Roman" w:cs="Times New Roman"/>
          <w:b/>
          <w:bCs/>
          <w:color w:val="000000"/>
          <w:sz w:val="24"/>
          <w:szCs w:val="24"/>
        </w:rPr>
        <w:t xml:space="preserve">wraz z ofertą </w:t>
      </w:r>
      <w:r w:rsidRPr="00D83727">
        <w:rPr>
          <w:rFonts w:ascii="Times New Roman" w:hAnsi="Times New Roman" w:cs="Times New Roman"/>
          <w:color w:val="000000"/>
          <w:sz w:val="24"/>
          <w:szCs w:val="24"/>
        </w:rPr>
        <w:t xml:space="preserve">oświadczenia stanowiące wstępne potwierdzenie, że Wykonawca na dzień składania ofert: </w:t>
      </w:r>
    </w:p>
    <w:p w14:paraId="21871AAF"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nie podlega wykluczeniu, </w:t>
      </w:r>
    </w:p>
    <w:p w14:paraId="571776A7"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spełnia warunki udziału w postępowaniu. </w:t>
      </w:r>
    </w:p>
    <w:p w14:paraId="54B212A4" w14:textId="6B8D76BF"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8.1.1. Oświadczenia należy złożyć wg wymogów załącznika nr </w:t>
      </w:r>
      <w:r w:rsidR="009D31D2">
        <w:rPr>
          <w:rFonts w:ascii="Times New Roman" w:hAnsi="Times New Roman" w:cs="Times New Roman"/>
          <w:b/>
          <w:bCs/>
          <w:color w:val="000000"/>
          <w:sz w:val="24"/>
          <w:szCs w:val="24"/>
        </w:rPr>
        <w:t>3</w:t>
      </w:r>
      <w:r w:rsidRPr="00D83727">
        <w:rPr>
          <w:rFonts w:ascii="Times New Roman" w:hAnsi="Times New Roman" w:cs="Times New Roman"/>
          <w:b/>
          <w:bCs/>
          <w:color w:val="000000"/>
          <w:sz w:val="24"/>
          <w:szCs w:val="24"/>
        </w:rPr>
        <w:t xml:space="preserve"> i </w:t>
      </w:r>
      <w:r w:rsidR="009D31D2">
        <w:rPr>
          <w:rFonts w:ascii="Times New Roman" w:hAnsi="Times New Roman" w:cs="Times New Roman"/>
          <w:b/>
          <w:bCs/>
          <w:color w:val="000000"/>
          <w:sz w:val="24"/>
          <w:szCs w:val="24"/>
        </w:rPr>
        <w:t>4</w:t>
      </w:r>
      <w:r w:rsidRPr="00D83727">
        <w:rPr>
          <w:rFonts w:ascii="Times New Roman" w:hAnsi="Times New Roman" w:cs="Times New Roman"/>
          <w:b/>
          <w:bCs/>
          <w:color w:val="000000"/>
          <w:sz w:val="24"/>
          <w:szCs w:val="24"/>
        </w:rPr>
        <w:t xml:space="preserve"> do SWZ</w:t>
      </w:r>
      <w:r w:rsidRPr="00D83727">
        <w:rPr>
          <w:rFonts w:ascii="Times New Roman" w:hAnsi="Times New Roman" w:cs="Times New Roman"/>
          <w:color w:val="000000"/>
          <w:sz w:val="24"/>
          <w:szCs w:val="24"/>
        </w:rPr>
        <w:t xml:space="preserve">. </w:t>
      </w:r>
    </w:p>
    <w:p w14:paraId="4E81EEBA"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8.1.2. </w:t>
      </w:r>
      <w:r w:rsidRPr="00D83727">
        <w:rPr>
          <w:rFonts w:ascii="Times New Roman" w:hAnsi="Times New Roman" w:cs="Times New Roman"/>
          <w:color w:val="000000"/>
          <w:sz w:val="24"/>
          <w:szCs w:val="24"/>
        </w:rPr>
        <w:t xml:space="preserve">Jeżeli Wykonawca nie złożył oświadczeń, o którym mowa w pkt 8.1 SWZ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 </w:t>
      </w:r>
    </w:p>
    <w:p w14:paraId="69B0248B"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8.1.3. </w:t>
      </w:r>
      <w:r w:rsidRPr="00D83727">
        <w:rPr>
          <w:rFonts w:ascii="Times New Roman" w:hAnsi="Times New Roman" w:cs="Times New Roman"/>
          <w:color w:val="000000"/>
          <w:sz w:val="24"/>
          <w:szCs w:val="24"/>
        </w:rPr>
        <w:t xml:space="preserve">Zamawiający może żądać od wykonawców wyjaśnień dotyczących treści złożonych oświadczeń, o których mowa w pkt 8.1 SWZ. </w:t>
      </w:r>
    </w:p>
    <w:p w14:paraId="2576D392"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8.1.4. </w:t>
      </w:r>
      <w:r w:rsidRPr="00D83727">
        <w:rPr>
          <w:rFonts w:ascii="Times New Roman" w:hAnsi="Times New Roman" w:cs="Times New Roman"/>
          <w:color w:val="000000"/>
          <w:sz w:val="24"/>
          <w:szCs w:val="24"/>
        </w:rPr>
        <w:t xml:space="preserve">Jeżeli złożone przez Wykonawcę oświadczenia, o którym mowa w pkt 8.1 SWZ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 </w:t>
      </w:r>
    </w:p>
    <w:p w14:paraId="5A9F512B" w14:textId="50E3C979"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8.2. </w:t>
      </w:r>
      <w:r w:rsidRPr="00D83727">
        <w:rPr>
          <w:rFonts w:ascii="Times New Roman" w:hAnsi="Times New Roman" w:cs="Times New Roman"/>
          <w:color w:val="000000"/>
          <w:sz w:val="24"/>
          <w:szCs w:val="24"/>
        </w:rPr>
        <w:t xml:space="preserve">Wykonawcy wspólnie ubiegający się o udzielenie zamówienia </w:t>
      </w:r>
      <w:r w:rsidRPr="00D83727">
        <w:rPr>
          <w:rFonts w:ascii="Times New Roman" w:hAnsi="Times New Roman" w:cs="Times New Roman"/>
          <w:b/>
          <w:bCs/>
          <w:color w:val="000000"/>
          <w:sz w:val="24"/>
          <w:szCs w:val="24"/>
        </w:rPr>
        <w:t xml:space="preserve">dołączają do oferty </w:t>
      </w:r>
      <w:r w:rsidRPr="00D83727">
        <w:rPr>
          <w:rFonts w:ascii="Times New Roman" w:hAnsi="Times New Roman" w:cs="Times New Roman"/>
          <w:color w:val="000000"/>
          <w:sz w:val="24"/>
          <w:szCs w:val="24"/>
        </w:rPr>
        <w:t>oświadczenie, z którego wynika, które dostawy</w:t>
      </w:r>
      <w:r w:rsidR="009D5E76">
        <w:rPr>
          <w:rFonts w:ascii="Times New Roman" w:hAnsi="Times New Roman" w:cs="Times New Roman"/>
          <w:color w:val="000000"/>
          <w:sz w:val="24"/>
          <w:szCs w:val="24"/>
        </w:rPr>
        <w:t xml:space="preserve"> </w:t>
      </w:r>
      <w:r w:rsidRPr="00D83727">
        <w:rPr>
          <w:rFonts w:ascii="Times New Roman" w:hAnsi="Times New Roman" w:cs="Times New Roman"/>
          <w:color w:val="000000"/>
          <w:sz w:val="24"/>
          <w:szCs w:val="24"/>
        </w:rPr>
        <w:t xml:space="preserve">wykonają poszczególni Wykonawcy. W przypadku gdy ofertę składa spółka cywilna, a pełen zakres prac wykonają wspólnicy wspólnie w ramach umowy spółki oświadczenie powinno potwierdzać ten fakt. </w:t>
      </w:r>
    </w:p>
    <w:p w14:paraId="05A737D6" w14:textId="45E511F3" w:rsidR="00B11AF3" w:rsidRPr="00D83727" w:rsidRDefault="00B11AF3" w:rsidP="00D83727">
      <w:pPr>
        <w:spacing w:after="0" w:line="360" w:lineRule="auto"/>
        <w:jc w:val="both"/>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 xml:space="preserve">Oświadczenie należy złożyć wg wymogów załącznika nr </w:t>
      </w:r>
      <w:r w:rsidR="00C21931">
        <w:rPr>
          <w:rFonts w:ascii="Times New Roman" w:hAnsi="Times New Roman" w:cs="Times New Roman"/>
          <w:b/>
          <w:bCs/>
          <w:color w:val="000000"/>
          <w:sz w:val="24"/>
          <w:szCs w:val="24"/>
        </w:rPr>
        <w:t>5</w:t>
      </w:r>
      <w:r w:rsidRPr="00D83727">
        <w:rPr>
          <w:rFonts w:ascii="Times New Roman" w:hAnsi="Times New Roman" w:cs="Times New Roman"/>
          <w:b/>
          <w:bCs/>
          <w:color w:val="000000"/>
          <w:sz w:val="24"/>
          <w:szCs w:val="24"/>
        </w:rPr>
        <w:t xml:space="preserve"> do SWZ.</w:t>
      </w:r>
    </w:p>
    <w:p w14:paraId="0E72FF63" w14:textId="566D51D2"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8.3.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wezwie Wykonawcę</w:t>
      </w:r>
      <w:r w:rsidRPr="00D83727">
        <w:rPr>
          <w:rFonts w:ascii="Times New Roman" w:hAnsi="Times New Roman" w:cs="Times New Roman"/>
          <w:color w:val="000000"/>
          <w:sz w:val="24"/>
          <w:szCs w:val="24"/>
        </w:rPr>
        <w:t xml:space="preserve">, którego oferta została najwyżej oceniona, do złożenia w wyznaczonym terminie (nie krótszym niż 5 dni od dnia wezwania) następujących podmiotowych środków dowodowych (aktualnych na dzień złożenia): </w:t>
      </w:r>
    </w:p>
    <w:p w14:paraId="6CBC33C8"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8.3.1. W celu potwierdzenia spełniania warunków udziału w postępowaniu: </w:t>
      </w:r>
    </w:p>
    <w:p w14:paraId="12A8FA2B" w14:textId="23071832" w:rsidR="00B435DF" w:rsidRDefault="00B11AF3" w:rsidP="003A6A32">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w:t>
      </w:r>
      <w:r w:rsidR="00B435DF" w:rsidRPr="00FE6C77">
        <w:rPr>
          <w:color w:val="000000"/>
          <w:sz w:val="24"/>
          <w:szCs w:val="24"/>
        </w:rPr>
        <w:t>aktualny odpis z właściwego rejestru albo aktualne zaświadczenia o wpisie do ewidencji działalności gospodarczej, jeżeli odrębne przepisy wymagają wpisu do rejestru lub zgłoszenia do ewidencji działalności gospodarczej, wystawione nie wcześniej niż 6 miesięcy przed upływem terminu składania ofert</w:t>
      </w:r>
    </w:p>
    <w:p w14:paraId="36A667E2" w14:textId="62380583" w:rsidR="00B11AF3" w:rsidRPr="00D83727" w:rsidRDefault="00B435DF" w:rsidP="003A6A32">
      <w:pPr>
        <w:autoSpaceDE w:val="0"/>
        <w:autoSpaceDN w:val="0"/>
        <w:adjustRightInd w:val="0"/>
        <w:spacing w:after="49"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b) odpis </w:t>
      </w:r>
      <w:r>
        <w:rPr>
          <w:sz w:val="24"/>
          <w:szCs w:val="24"/>
        </w:rPr>
        <w:t>z</w:t>
      </w:r>
      <w:r w:rsidRPr="0080313E">
        <w:rPr>
          <w:sz w:val="24"/>
          <w:szCs w:val="24"/>
        </w:rPr>
        <w:t>ezwoleni</w:t>
      </w:r>
      <w:r>
        <w:rPr>
          <w:sz w:val="24"/>
          <w:szCs w:val="24"/>
        </w:rPr>
        <w:t>a</w:t>
      </w:r>
      <w:r w:rsidRPr="0080313E">
        <w:rPr>
          <w:sz w:val="24"/>
          <w:szCs w:val="24"/>
        </w:rPr>
        <w:t xml:space="preserve"> (koncesj</w:t>
      </w:r>
      <w:r>
        <w:rPr>
          <w:sz w:val="24"/>
          <w:szCs w:val="24"/>
        </w:rPr>
        <w:t>i</w:t>
      </w:r>
      <w:r w:rsidRPr="0080313E">
        <w:rPr>
          <w:sz w:val="24"/>
          <w:szCs w:val="24"/>
        </w:rPr>
        <w:t>) na prowadzenie działalności gospodarczej w zakresie obrotu paliwami</w:t>
      </w:r>
    </w:p>
    <w:p w14:paraId="28EC15AE"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8.3.2. W celu potwierdzenia braku podstaw do wykluczenia z udziału w postępowaniu: </w:t>
      </w:r>
    </w:p>
    <w:p w14:paraId="0408801E"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Zamawiający nie wymaga złożenia przez Wykonawcę podmiotowych środków dowodowych w tym zakresie. </w:t>
      </w:r>
    </w:p>
    <w:p w14:paraId="5527B273"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8.4. </w:t>
      </w:r>
      <w:r w:rsidRPr="00D83727">
        <w:rPr>
          <w:rFonts w:ascii="Times New Roman" w:hAnsi="Times New Roman" w:cs="Times New Roman"/>
          <w:color w:val="000000"/>
          <w:sz w:val="24"/>
          <w:szCs w:val="24"/>
        </w:rPr>
        <w:t xml:space="preserve">Jeżeli jest to niezbędne do zapewnienia odpowiedniego przebiegu postępowania o udzielenie zamówienia, Zamawiający może na każdym etapie postępowania wezwać wykonawców do złożenia wszystkich lub niektórych podmiotowych środków dowodowych, wskazanych w pkt. 8.3.1 SWZ. </w:t>
      </w:r>
    </w:p>
    <w:p w14:paraId="6EF5BE6A"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8.5. </w:t>
      </w:r>
      <w:r w:rsidRPr="00D83727">
        <w:rPr>
          <w:rFonts w:ascii="Times New Roman" w:hAnsi="Times New Roman" w:cs="Times New Roman"/>
          <w:color w:val="000000"/>
          <w:sz w:val="24"/>
          <w:szCs w:val="24"/>
        </w:rPr>
        <w:t xml:space="preserve">Wykonawca składa podmiotowe środki dowodowe na wezwanie Zamawiającego. Dokumenty te powinny być aktualne na dzień ich złożenia. </w:t>
      </w:r>
    </w:p>
    <w:p w14:paraId="6F3A4781" w14:textId="7CE2CA8E" w:rsidR="00B11AF3" w:rsidRPr="00D83727" w:rsidRDefault="00B11AF3"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b/>
          <w:bCs/>
        </w:rPr>
        <w:t xml:space="preserve">8.6. </w:t>
      </w:r>
      <w:r w:rsidRPr="00D83727">
        <w:rPr>
          <w:rFonts w:ascii="Times New Roman" w:hAnsi="Times New Roman" w:cs="Times New Roman"/>
        </w:rPr>
        <w:t xml:space="preserve">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29D617AD" w14:textId="0FDB09DE"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8.7. </w:t>
      </w:r>
      <w:r w:rsidRPr="00D83727">
        <w:rPr>
          <w:rFonts w:ascii="Times New Roman" w:hAnsi="Times New Roman" w:cs="Times New Roman"/>
          <w:color w:val="000000"/>
          <w:sz w:val="24"/>
          <w:szCs w:val="24"/>
        </w:rPr>
        <w:t xml:space="preserve">Zamawiający nie będzie wzywał do złożenia podmiotowych środków dowodowych, jeżeli może je uzyskać za pomocą bezpłatnych i ogólnodostępnych baz danych, w szczególności rejestrów publicznych w rozumieniu ustawy z dnia 17 lutego 2005 roku o informatyzacji działalności podmiotów realizujących zadania publiczne (tekst jednolity: Dz. U. z 2021 roku, poz. 670 z późniejszymi zmianami), o ile Wykonawca wskazał w oświadczeniu, o którym mowa w pkt 8.1 SWZ dane umożliwiające dostęp do tych środków. </w:t>
      </w:r>
    </w:p>
    <w:p w14:paraId="15570C69"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8.8. </w:t>
      </w:r>
      <w:r w:rsidRPr="00D83727">
        <w:rPr>
          <w:rFonts w:ascii="Times New Roman" w:hAnsi="Times New Roman" w:cs="Times New Roman"/>
          <w:color w:val="000000"/>
          <w:sz w:val="24"/>
          <w:szCs w:val="24"/>
        </w:rPr>
        <w:t xml:space="preserve">Wykonawca nie jest zobowiązany do złożenia podmiotowych środków dowodowych, które Zamawiający posiada, jeżeli Wykonawca wskaże te środki oraz potwierdzi ich prawidłowość i aktualność. </w:t>
      </w:r>
    </w:p>
    <w:p w14:paraId="4783D356"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8.9. </w:t>
      </w:r>
      <w:r w:rsidRPr="00D83727">
        <w:rPr>
          <w:rFonts w:ascii="Times New Roman" w:hAnsi="Times New Roman" w:cs="Times New Roman"/>
          <w:color w:val="000000"/>
          <w:sz w:val="24"/>
          <w:szCs w:val="24"/>
        </w:rPr>
        <w:t xml:space="preserve">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 </w:t>
      </w:r>
    </w:p>
    <w:p w14:paraId="274F771D"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8.10. </w:t>
      </w:r>
      <w:r w:rsidRPr="00D83727">
        <w:rPr>
          <w:rFonts w:ascii="Times New Roman" w:hAnsi="Times New Roman" w:cs="Times New Roman"/>
          <w:color w:val="000000"/>
          <w:sz w:val="24"/>
          <w:szCs w:val="24"/>
        </w:rPr>
        <w:t xml:space="preserve">Zamawiający może żądać od wykonawców wyjaśnień dotyczących treści złożonych podmiotowych środków dowodowych. </w:t>
      </w:r>
    </w:p>
    <w:p w14:paraId="2E996A74"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8.11. </w:t>
      </w:r>
      <w:r w:rsidRPr="00D83727">
        <w:rPr>
          <w:rFonts w:ascii="Times New Roman" w:hAnsi="Times New Roman" w:cs="Times New Roman"/>
          <w:color w:val="000000"/>
          <w:sz w:val="24"/>
          <w:szCs w:val="24"/>
        </w:rPr>
        <w:t xml:space="preserve">Jeżeli złożone przez Wykonawcę podmiotowe środki dowodowe budzą wątpliwości Zamawiającego, może on zwrócić się bezpośrednio do podmiotu, który jest w posiadaniu </w:t>
      </w:r>
      <w:r w:rsidRPr="00D83727">
        <w:rPr>
          <w:rFonts w:ascii="Times New Roman" w:hAnsi="Times New Roman" w:cs="Times New Roman"/>
          <w:color w:val="000000"/>
          <w:sz w:val="24"/>
          <w:szCs w:val="24"/>
        </w:rPr>
        <w:lastRenderedPageBreak/>
        <w:t xml:space="preserve">informacji lub dokumentów istotnych w tym zakresie dla oceny spełniania przez Wykonawcę warunków udziału w postępowaniu, braku podstaw wykluczenia, o przedstawienie takich informacji lub dokumentów. </w:t>
      </w:r>
    </w:p>
    <w:p w14:paraId="4E95B297"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8.12. </w:t>
      </w:r>
      <w:r w:rsidRPr="00D83727">
        <w:rPr>
          <w:rFonts w:ascii="Times New Roman" w:hAnsi="Times New Roman" w:cs="Times New Roman"/>
          <w:color w:val="000000"/>
          <w:sz w:val="24"/>
          <w:szCs w:val="24"/>
        </w:rPr>
        <w:t xml:space="preserve">Oświadczenia o których mowa w rozdziale 8.1 SWZ składa się, pod rygorem nieważności, w formie elektronicznej lub w postaci elektronicznej opatrzonej podpisem zaufanym lub podpisem osobistym. </w:t>
      </w:r>
    </w:p>
    <w:p w14:paraId="5FF12B83" w14:textId="223A98EE"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8.13. </w:t>
      </w:r>
      <w:r w:rsidRPr="00D83727">
        <w:rPr>
          <w:rFonts w:ascii="Times New Roman" w:hAnsi="Times New Roman" w:cs="Times New Roman"/>
          <w:color w:val="000000"/>
          <w:sz w:val="24"/>
          <w:szCs w:val="24"/>
        </w:rPr>
        <w:t xml:space="preserve">Podmiotowe środki dowodowe sporządza się w postaci elektronicznej, w formatach danych określonych w przepisach wydanych na podstawie art. 18 ustawy z dnia 17 lutego 2005 roku o informatyzacji działalności podmiotów realizujących zadania publiczne z zastrzeżeniem formatów, o których mowa w art. 66 ust. 1 ustawy, z uwzględnieniem rodzaju przekazywanych danych. </w:t>
      </w:r>
    </w:p>
    <w:p w14:paraId="421F2691"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8.14. </w:t>
      </w:r>
      <w:r w:rsidRPr="00D83727">
        <w:rPr>
          <w:rFonts w:ascii="Times New Roman" w:hAnsi="Times New Roman" w:cs="Times New Roman"/>
          <w:color w:val="000000"/>
          <w:sz w:val="24"/>
          <w:szCs w:val="24"/>
        </w:rPr>
        <w:t xml:space="preserve">Podmiotowe środki dowodowe przekazuje się wg następujących zasad: </w:t>
      </w:r>
    </w:p>
    <w:p w14:paraId="40176AAF"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w przypadku, gdy zostały wystawione jako dokument elektroniczny przez upoważnione podmioty inne niż Wykonawca, Wykonawca wspólnie ubiegający się o udzielenie zamówienia, podmiot udostępniający zasoby </w:t>
      </w:r>
      <w:r w:rsidRPr="00D83727">
        <w:rPr>
          <w:rFonts w:ascii="Times New Roman" w:hAnsi="Times New Roman" w:cs="Times New Roman"/>
          <w:b/>
          <w:bCs/>
          <w:color w:val="000000"/>
          <w:sz w:val="24"/>
          <w:szCs w:val="24"/>
        </w:rPr>
        <w:t xml:space="preserve">- przekazuje się ten dokument elektroniczny; </w:t>
      </w:r>
    </w:p>
    <w:p w14:paraId="6B01CEA4" w14:textId="55AAC11E" w:rsidR="00B11AF3" w:rsidRPr="00D83727" w:rsidRDefault="00B11AF3"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rPr>
        <w:t xml:space="preserve">b) w przypadku, gdy zostały wystawione jako dokument w postaci papierowej przez upoważnione podmioty inne niż Wykonawca, Wykonawca wspólnie ubiegający się o udzielenie zamówienia, podmiot udostępniający zasoby - </w:t>
      </w:r>
      <w:r w:rsidRPr="00D83727">
        <w:rPr>
          <w:rFonts w:ascii="Times New Roman" w:hAnsi="Times New Roman" w:cs="Times New Roman"/>
          <w:b/>
          <w:bCs/>
        </w:rPr>
        <w:t xml:space="preserve">przekazuje się cyfrowe odwzorowanie tego dokumentu opatrzone kwalifikowanym podpisem elektronicznym, podpisem zaufanym lub podpisem osobistym, poświadczające zgodność cyfrowego odwzorowania z dokumentem w postaci papierowej. </w:t>
      </w:r>
    </w:p>
    <w:p w14:paraId="3F616CB4"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 </w:t>
      </w:r>
    </w:p>
    <w:p w14:paraId="17940A70" w14:textId="77777777" w:rsidR="00B11AF3" w:rsidRPr="00D83727" w:rsidRDefault="00B11AF3"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c) w przypadku, gdy nie zostały wystawione przez upoważnione podmioty inne niż Wykonawca, Wykonawca wspólnie ubiegający się o udzielenie zamówienia, podmiot udostępniający zasoby </w:t>
      </w:r>
      <w:r w:rsidRPr="00D83727">
        <w:rPr>
          <w:rFonts w:ascii="Times New Roman" w:hAnsi="Times New Roman" w:cs="Times New Roman"/>
          <w:b/>
          <w:bCs/>
          <w:color w:val="000000"/>
          <w:sz w:val="24"/>
          <w:szCs w:val="24"/>
        </w:rPr>
        <w:t>- przekazuje się je w postaci elektronicznej i opatruje się kwalifikowanym podpisem elektronicznym, podpisem zaufanym lub podpisem osobistym</w:t>
      </w:r>
      <w:r w:rsidRPr="00D83727">
        <w:rPr>
          <w:rFonts w:ascii="Times New Roman" w:hAnsi="Times New Roman" w:cs="Times New Roman"/>
          <w:color w:val="000000"/>
          <w:sz w:val="24"/>
          <w:szCs w:val="24"/>
        </w:rPr>
        <w:t xml:space="preserve">. </w:t>
      </w:r>
    </w:p>
    <w:p w14:paraId="1ABD9833" w14:textId="12BF8699"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d) w przypadku, gdy nie zostały wystawione przez upoważnione podmioty inne niż Wykonawca, Wykonawca wspólnie ubiegający się o udzielenie zamówienia, podmiot udostępniający zasoby a sporządzono je jako dokument w postaci papierowej i opatrzono własnoręcznym podpisem - </w:t>
      </w:r>
      <w:r w:rsidRPr="00D83727">
        <w:rPr>
          <w:rFonts w:ascii="Times New Roman" w:hAnsi="Times New Roman" w:cs="Times New Roman"/>
          <w:b/>
          <w:bCs/>
          <w:color w:val="000000"/>
          <w:sz w:val="24"/>
          <w:szCs w:val="24"/>
        </w:rPr>
        <w:t xml:space="preserve">przekazuje się cyfrowe odwzorowanie tego dokumentu opatrzone kwalifikowanym podpisem elektronicznym, podpisem zaufanym lub podpisem osobistym, poświadczające zgodność cyfrowego odwzorowania z dokumentem w postaci papierowej. </w:t>
      </w:r>
    </w:p>
    <w:p w14:paraId="768492C6"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Poświadczenia zgodności cyfrowego odwzorowania z dokumentem w postaci papierowej dokonuje odpowiednio Wykonawca, Wykonawca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 </w:t>
      </w:r>
    </w:p>
    <w:p w14:paraId="56FFA340"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8.15. </w:t>
      </w:r>
      <w:r w:rsidRPr="00D83727">
        <w:rPr>
          <w:rFonts w:ascii="Times New Roman" w:hAnsi="Times New Roman" w:cs="Times New Roman"/>
          <w:color w:val="000000"/>
          <w:sz w:val="24"/>
          <w:szCs w:val="24"/>
        </w:rPr>
        <w:t xml:space="preserve">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561D94B5" w14:textId="77777777" w:rsidR="00B11AF3" w:rsidRPr="00D83727" w:rsidRDefault="00B11AF3"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b/>
          <w:bCs/>
        </w:rPr>
        <w:t xml:space="preserve">8.16. </w:t>
      </w:r>
      <w:r w:rsidRPr="00D83727">
        <w:rPr>
          <w:rFonts w:ascii="Times New Roman" w:hAnsi="Times New Roman" w:cs="Times New Roman"/>
        </w:rPr>
        <w:t xml:space="preserve">Oświadczenia wskazane w rozdziale 8.1 SWZ i podmiotowe środki dowodowe przekazuje się środkiem komunikacji elektronicznej wskazanym w rozdziale 11 SWZ. </w:t>
      </w:r>
    </w:p>
    <w:p w14:paraId="47DED738" w14:textId="1CD3636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8.17. </w:t>
      </w:r>
      <w:r w:rsidRPr="00D83727">
        <w:rPr>
          <w:rFonts w:ascii="Times New Roman" w:hAnsi="Times New Roman" w:cs="Times New Roman"/>
          <w:color w:val="000000"/>
          <w:sz w:val="24"/>
          <w:szCs w:val="24"/>
        </w:rPr>
        <w:t xml:space="preserve">W przypadku, gdy oświadczenia o których mowa w rozdziale 8.1 SWZ lub podmiotowe środki dowodowe zawierają informacje stanowiące tajemnicę przedsiębiorstwa w rozumieniu przepisów ustawy z dnia 16 kwietnia 1993 roku o zwalczaniu nieuczciwej konkurencji (tekst jednolity: Dz. U. z 2020 r. poz. 1913 z późniejszymi zmianami), Wykonawca, w celu utrzymania w poufności tych informacji, przekazuje je w wydzielonym i odpowiednio oznaczonym pliku. </w:t>
      </w:r>
    </w:p>
    <w:p w14:paraId="4AF355A9"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8.18. </w:t>
      </w:r>
      <w:r w:rsidRPr="00D83727">
        <w:rPr>
          <w:rFonts w:ascii="Times New Roman" w:hAnsi="Times New Roman" w:cs="Times New Roman"/>
          <w:color w:val="000000"/>
          <w:sz w:val="24"/>
          <w:szCs w:val="24"/>
        </w:rPr>
        <w:t xml:space="preserve">Podmiotowe środki dowodowe sporządzone w języku obcym przekazuje się wraz z tłumaczeniem na język polski. </w:t>
      </w:r>
    </w:p>
    <w:p w14:paraId="742A17D2"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8.19. </w:t>
      </w:r>
      <w:r w:rsidRPr="00D83727">
        <w:rPr>
          <w:rFonts w:ascii="Times New Roman" w:hAnsi="Times New Roman" w:cs="Times New Roman"/>
          <w:color w:val="000000"/>
          <w:sz w:val="24"/>
          <w:szCs w:val="24"/>
        </w:rPr>
        <w:t xml:space="preserve">Dokumenty elektroniczne muszą spełniać łącznie następujące wymagania: </w:t>
      </w:r>
    </w:p>
    <w:p w14:paraId="0DE0D4EB" w14:textId="77777777" w:rsidR="00B11AF3" w:rsidRPr="00D83727" w:rsidRDefault="00B11AF3"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1) są utrwalone w sposób umożliwiający ich wielokrotne odczytanie, zapisanie i powielenie, a także przekazanie przy użyciu środków komunikacji elektronicznej lub na informatycznym nośniku danych; </w:t>
      </w:r>
    </w:p>
    <w:p w14:paraId="0554F824" w14:textId="77777777" w:rsidR="00B11AF3" w:rsidRPr="00D83727" w:rsidRDefault="00B11AF3"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umożliwiają prezentację treści w postaci elektronicznej, w szczególności przez wyświetlenie tej treści na monitorze ekranowym; </w:t>
      </w:r>
    </w:p>
    <w:p w14:paraId="27C03C78" w14:textId="77777777" w:rsidR="00B11AF3" w:rsidRPr="00D83727" w:rsidRDefault="00B11AF3"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umożliwiają prezentację treści w postaci papierowej, w szczególności za pomocą wydruku; </w:t>
      </w:r>
    </w:p>
    <w:p w14:paraId="14DC94B3"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4) zawierają dane w układzie niepozostawiającym wątpliwości co do treści i kontekstu zapisanych informacji. </w:t>
      </w:r>
    </w:p>
    <w:p w14:paraId="6496E423" w14:textId="1A83725A" w:rsidR="00B11AF3" w:rsidRPr="00D83727" w:rsidRDefault="00B11AF3" w:rsidP="00D83727">
      <w:pPr>
        <w:pStyle w:val="Default"/>
        <w:spacing w:line="360" w:lineRule="auto"/>
        <w:jc w:val="center"/>
        <w:rPr>
          <w:rFonts w:ascii="Times New Roman" w:hAnsi="Times New Roman" w:cs="Times New Roman"/>
          <w:b/>
          <w:bCs/>
        </w:rPr>
      </w:pPr>
      <w:r w:rsidRPr="00D83727">
        <w:rPr>
          <w:rFonts w:ascii="Times New Roman" w:hAnsi="Times New Roman" w:cs="Times New Roman"/>
          <w:b/>
          <w:bCs/>
        </w:rPr>
        <w:t>Rozdział 9 Informacja dla Wykonawców polegających na zasobach innych podmiotów, na zasadach określonych w art. 118 ustawy – Prawo zamówień publicznych orz zamierzających powierzyć wykonanie części zamówienia podwykonawcom</w:t>
      </w:r>
    </w:p>
    <w:p w14:paraId="05DB4C46" w14:textId="77777777" w:rsidR="00B11AF3" w:rsidRPr="00D83727" w:rsidRDefault="00B11AF3" w:rsidP="00D83727">
      <w:pPr>
        <w:autoSpaceDE w:val="0"/>
        <w:autoSpaceDN w:val="0"/>
        <w:adjustRightInd w:val="0"/>
        <w:spacing w:after="0" w:line="360" w:lineRule="auto"/>
        <w:jc w:val="center"/>
        <w:rPr>
          <w:rFonts w:ascii="Times New Roman" w:hAnsi="Times New Roman" w:cs="Times New Roman"/>
          <w:color w:val="000000"/>
          <w:sz w:val="24"/>
          <w:szCs w:val="24"/>
        </w:rPr>
      </w:pPr>
    </w:p>
    <w:p w14:paraId="4909D67F"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9.1. </w:t>
      </w:r>
      <w:r w:rsidRPr="00D83727">
        <w:rPr>
          <w:rFonts w:ascii="Times New Roman" w:hAnsi="Times New Roman" w:cs="Times New Roman"/>
          <w:color w:val="000000"/>
          <w:sz w:val="24"/>
          <w:szCs w:val="24"/>
        </w:rPr>
        <w:t xml:space="preserve">Wykonawca może w celu potwierdzenia spełniania warunków udziału w postępowaniu, w stosownych sytuacjach oraz w odniesieniu do konkretnego zamówienia, lub jego części, polegać na zdolnościach technicznych lub zawodowych podmiotów udostępniających zasoby, niezależnie od charakteru prawnego łączących go z nimi stosunków prawnych. </w:t>
      </w:r>
    </w:p>
    <w:p w14:paraId="1976A167"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9.2. </w:t>
      </w:r>
      <w:r w:rsidRPr="00D83727">
        <w:rPr>
          <w:rFonts w:ascii="Times New Roman" w:hAnsi="Times New Roman" w:cs="Times New Roman"/>
          <w:color w:val="000000"/>
          <w:sz w:val="24"/>
          <w:szCs w:val="24"/>
        </w:rPr>
        <w:t xml:space="preserve">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14:paraId="771AA908"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9.3. </w:t>
      </w:r>
      <w:r w:rsidRPr="00D83727">
        <w:rPr>
          <w:rFonts w:ascii="Times New Roman" w:hAnsi="Times New Roman" w:cs="Times New Roman"/>
          <w:color w:val="000000"/>
          <w:sz w:val="24"/>
          <w:szCs w:val="24"/>
        </w:rPr>
        <w:t xml:space="preserve">W odniesieniu do warunków dotyczących wykształcenia, kwalifikacji zawodowych lub doświadczenia Wykonawcy mogą polegać na zdolnościach podmiotów udostępniających zasoby, </w:t>
      </w:r>
      <w:r w:rsidRPr="00D83727">
        <w:rPr>
          <w:rFonts w:ascii="Times New Roman" w:hAnsi="Times New Roman" w:cs="Times New Roman"/>
          <w:b/>
          <w:bCs/>
          <w:color w:val="000000"/>
          <w:sz w:val="24"/>
          <w:szCs w:val="24"/>
        </w:rPr>
        <w:t xml:space="preserve">jeśli podmioty te wykonają roboty budowlane lub usługi, do realizacji których te zdolności są wymagane. </w:t>
      </w:r>
    </w:p>
    <w:p w14:paraId="3D361AA1" w14:textId="54A666B4"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9.4. </w:t>
      </w:r>
      <w:r w:rsidRPr="00D83727">
        <w:rPr>
          <w:rFonts w:ascii="Times New Roman" w:hAnsi="Times New Roman" w:cs="Times New Roman"/>
          <w:color w:val="000000"/>
          <w:sz w:val="24"/>
          <w:szCs w:val="24"/>
        </w:rPr>
        <w:t xml:space="preserve">Wykonawca, który polega na zdolnościach lub sytuacji podmiotów udostępniających zasoby, składa </w:t>
      </w:r>
      <w:r w:rsidRPr="00D83727">
        <w:rPr>
          <w:rFonts w:ascii="Times New Roman" w:hAnsi="Times New Roman" w:cs="Times New Roman"/>
          <w:b/>
          <w:bCs/>
          <w:color w:val="000000"/>
          <w:sz w:val="24"/>
          <w:szCs w:val="24"/>
        </w:rPr>
        <w:t>wraz z ofertą</w:t>
      </w:r>
      <w:r w:rsidRPr="00D83727">
        <w:rPr>
          <w:rFonts w:ascii="Times New Roman" w:hAnsi="Times New Roman" w:cs="Times New Roman"/>
          <w:color w:val="000000"/>
          <w:sz w:val="24"/>
          <w:szCs w:val="24"/>
        </w:rPr>
        <w:t xml:space="preserve">, </w:t>
      </w:r>
      <w:r w:rsidRPr="00D83727">
        <w:rPr>
          <w:rFonts w:ascii="Times New Roman" w:hAnsi="Times New Roman" w:cs="Times New Roman"/>
          <w:b/>
          <w:bCs/>
          <w:color w:val="000000"/>
          <w:sz w:val="24"/>
          <w:szCs w:val="24"/>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D83727">
        <w:rPr>
          <w:rFonts w:ascii="Times New Roman" w:hAnsi="Times New Roman" w:cs="Times New Roman"/>
          <w:color w:val="000000"/>
          <w:sz w:val="24"/>
          <w:szCs w:val="24"/>
        </w:rPr>
        <w:t xml:space="preserve">. </w:t>
      </w:r>
    </w:p>
    <w:p w14:paraId="5FA87781"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9.5. </w:t>
      </w:r>
      <w:r w:rsidRPr="00D83727">
        <w:rPr>
          <w:rFonts w:ascii="Times New Roman" w:hAnsi="Times New Roman" w:cs="Times New Roman"/>
          <w:color w:val="000000"/>
          <w:sz w:val="24"/>
          <w:szCs w:val="24"/>
        </w:rPr>
        <w:t xml:space="preserve">Zobowiązanie podmiotu udostępniającego zasoby, o którym mowa w pkt 9.4 SWZ potwierdza, że stosunek łączący Wykonawcę z podmiotami udostępniającymi zasoby gwarantuje rzeczywisty dostęp do tych zasobów oraz określa w szczególności: </w:t>
      </w:r>
    </w:p>
    <w:p w14:paraId="5CFD7ADC"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zakres dostępnych Wykonawcy zasobów podmiotu udostępniającego zasoby; </w:t>
      </w:r>
    </w:p>
    <w:p w14:paraId="035F3273"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2) sposób i okres udostępnienia Wykonawcy i wykorzystania przez niego zasobów podmiotu udostępniającego te zasoby przy wykonywaniu zamówienia; </w:t>
      </w:r>
    </w:p>
    <w:p w14:paraId="761F2829"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 </w:t>
      </w:r>
    </w:p>
    <w:p w14:paraId="2454AA8D"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9.6. </w:t>
      </w:r>
      <w:r w:rsidRPr="00D83727">
        <w:rPr>
          <w:rFonts w:ascii="Times New Roman" w:hAnsi="Times New Roman" w:cs="Times New Roman"/>
          <w:color w:val="000000"/>
          <w:sz w:val="24"/>
          <w:szCs w:val="24"/>
        </w:rPr>
        <w:t xml:space="preserve">Zamawiający oceni, czy udostępniane Wykonawcy przez podmioty udostępniające zasoby zdolności techniczne lub zawodowe, pozwalają na wykazanie przez Wykonawcę spełniania warunków udziału w postępowaniu, a także zbada, czy nie zachodzą, wobec tego podmiotu podstawy wykluczenia, które zostały przewidziane względem Wykonawcy. </w:t>
      </w:r>
    </w:p>
    <w:p w14:paraId="5F1FAE39"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9.7. </w:t>
      </w:r>
      <w:r w:rsidRPr="00D83727">
        <w:rPr>
          <w:rFonts w:ascii="Times New Roman" w:hAnsi="Times New Roman" w:cs="Times New Roman"/>
          <w:color w:val="000000"/>
          <w:sz w:val="24"/>
          <w:szCs w:val="24"/>
        </w:rPr>
        <w:t xml:space="preserve">Jeżeli zdolności techniczne lub zawodowe, podmiotu udostępniającego zasoby nie potwierdzają spełniania przez Wykonawcę warunków udziału w postępowaniu lub zachodzą, wobec tego podmiotu podstawy wykluczenia, Zamawiający zażąda, aby Wykonawca w terminie określonym przez Zamawiającego zastąpił ten podmiot innym podmiotem lub podmiotami albo wykazał, że samodzielnie spełnia warunki udziału w postępowaniu. </w:t>
      </w:r>
    </w:p>
    <w:p w14:paraId="5D6BBA17"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9.8. </w:t>
      </w:r>
      <w:r w:rsidRPr="00D83727">
        <w:rPr>
          <w:rFonts w:ascii="Times New Roman" w:hAnsi="Times New Roman" w:cs="Times New Roman"/>
          <w:color w:val="000000"/>
          <w:sz w:val="24"/>
          <w:szCs w:val="24"/>
        </w:rPr>
        <w:t xml:space="preserve">Wykonawca, w przypadku polegania na zdolnościach lub sytuacji podmiotów udostępniających zasoby, przedstawia, wraz z oświadczeniami, o którym mowa w pkt 8.1 SWZ także oświadczenia podmiotu udostępniającego zasoby, potwierdzające brak podstaw wykluczenia tego podmiotu oraz odpowiednio spełnianie warunków udziału w postępowaniu, w zakresie, w jakim Wykonawca powołuje się na jego zasoby. </w:t>
      </w:r>
    </w:p>
    <w:p w14:paraId="08CEE817"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9.9.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żąda </w:t>
      </w:r>
      <w:r w:rsidRPr="00D83727">
        <w:rPr>
          <w:rFonts w:ascii="Times New Roman" w:hAnsi="Times New Roman" w:cs="Times New Roman"/>
          <w:color w:val="000000"/>
          <w:sz w:val="24"/>
          <w:szCs w:val="24"/>
        </w:rPr>
        <w:t xml:space="preserve">wskazania przez Wykonawcę, w ofercie, części zamówienia, których wykonanie zamierza powierzyć podwykonawcom, którzy nie są podmiotami udostępniającymi zasoby, oraz podania nazw ewentualnych podwykonawców. </w:t>
      </w:r>
    </w:p>
    <w:p w14:paraId="56EB8C68" w14:textId="60A55D0F" w:rsidR="00CD7964" w:rsidRPr="00D83727" w:rsidRDefault="00B11AF3" w:rsidP="00B435DF">
      <w:pPr>
        <w:autoSpaceDE w:val="0"/>
        <w:autoSpaceDN w:val="0"/>
        <w:adjustRightInd w:val="0"/>
        <w:spacing w:after="49" w:line="360" w:lineRule="auto"/>
        <w:jc w:val="both"/>
        <w:rPr>
          <w:rFonts w:ascii="Times New Roman" w:hAnsi="Times New Roman" w:cs="Times New Roman"/>
        </w:rPr>
      </w:pPr>
      <w:r w:rsidRPr="00D83727">
        <w:rPr>
          <w:rFonts w:ascii="Times New Roman" w:hAnsi="Times New Roman" w:cs="Times New Roman"/>
          <w:b/>
          <w:bCs/>
          <w:color w:val="000000"/>
          <w:sz w:val="24"/>
          <w:szCs w:val="24"/>
        </w:rPr>
        <w:t xml:space="preserve">9.10. </w:t>
      </w:r>
      <w:r w:rsidRPr="00D83727">
        <w:rPr>
          <w:rFonts w:ascii="Times New Roman" w:hAnsi="Times New Roman" w:cs="Times New Roman"/>
        </w:rPr>
        <w:t xml:space="preserve">Wykonawca będzie zobowiązany do zawiadamiania Zamawiającego o wszelkich zmianach w odniesieniu do informacji, o których mowa w pkt 9.1 SWZ, w trakcie </w:t>
      </w:r>
      <w:r w:rsidR="00CD7964" w:rsidRPr="00D83727">
        <w:rPr>
          <w:rFonts w:ascii="Times New Roman" w:hAnsi="Times New Roman" w:cs="Times New Roman"/>
        </w:rPr>
        <w:t xml:space="preserve">realizacji zamówienia, a także przekaże wymagane informacje na temat nowych podwykonawców, którym w późniejszym okresie zamierza powierzyć realizację robót budowlanych lub usług. </w:t>
      </w:r>
    </w:p>
    <w:p w14:paraId="3FC6B9E7" w14:textId="7F82BE0B" w:rsidR="00B11AF3" w:rsidRPr="00D83727" w:rsidRDefault="00CD7964" w:rsidP="00D83727">
      <w:pPr>
        <w:pStyle w:val="Default"/>
        <w:spacing w:line="360" w:lineRule="auto"/>
        <w:jc w:val="center"/>
        <w:rPr>
          <w:rFonts w:ascii="Times New Roman" w:hAnsi="Times New Roman" w:cs="Times New Roman"/>
          <w:b/>
          <w:bCs/>
        </w:rPr>
      </w:pPr>
      <w:r w:rsidRPr="00D83727">
        <w:rPr>
          <w:rFonts w:ascii="Times New Roman" w:hAnsi="Times New Roman" w:cs="Times New Roman"/>
          <w:b/>
          <w:bCs/>
        </w:rPr>
        <w:t>Rozdział 10 Informacja dla Wykonawców wspólnie ubiegających się o udzielenie zamówienia (w tym spółki cywilne)</w:t>
      </w:r>
    </w:p>
    <w:p w14:paraId="583A1A2C" w14:textId="77777777" w:rsidR="00CD7964" w:rsidRPr="00D83727" w:rsidRDefault="00CD7964"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10.1. </w:t>
      </w:r>
      <w:r w:rsidRPr="00D83727">
        <w:rPr>
          <w:rFonts w:ascii="Times New Roman" w:hAnsi="Times New Roman" w:cs="Times New Roman"/>
          <w:color w:val="000000"/>
          <w:sz w:val="24"/>
          <w:szCs w:val="24"/>
        </w:rPr>
        <w:t xml:space="preserve">Wykonawcy mogą wspólnie ubiegać się o udzielenie zamówienia. W takim przypadku, Wykonawcy ustanawiają pełnomocnika do reprezentowania ich w postępowaniu o udzielenie zamówienia albo do reprezentowania w postępowaniu i zawarcia umowy w sprawie zamówienia publicznego. </w:t>
      </w:r>
    </w:p>
    <w:p w14:paraId="480AFA3A" w14:textId="77777777" w:rsidR="00CD7964" w:rsidRPr="00D83727" w:rsidRDefault="00CD7964"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 xml:space="preserve">10.2. </w:t>
      </w:r>
      <w:r w:rsidRPr="00D83727">
        <w:rPr>
          <w:rFonts w:ascii="Times New Roman" w:hAnsi="Times New Roman" w:cs="Times New Roman"/>
          <w:color w:val="000000"/>
          <w:sz w:val="24"/>
          <w:szCs w:val="24"/>
        </w:rPr>
        <w:t xml:space="preserve">W przypadku Wykonawców wspólnie ubiegających się o udzielenie zamówienia: </w:t>
      </w:r>
    </w:p>
    <w:p w14:paraId="682E60A7" w14:textId="77777777" w:rsidR="00CD7964" w:rsidRPr="00D83727" w:rsidRDefault="00CD7964"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oświadczenia o których mowa w pkt. 8.1 SWZ </w:t>
      </w:r>
      <w:r w:rsidRPr="00D83727">
        <w:rPr>
          <w:rFonts w:ascii="Times New Roman" w:hAnsi="Times New Roman" w:cs="Times New Roman"/>
          <w:b/>
          <w:bCs/>
          <w:color w:val="000000"/>
          <w:sz w:val="24"/>
          <w:szCs w:val="24"/>
        </w:rPr>
        <w:t>składa z ofertą każdy z Wykonawców wspólnie ubiegających się o zamówienie</w:t>
      </w:r>
      <w:r w:rsidRPr="00D83727">
        <w:rPr>
          <w:rFonts w:ascii="Times New Roman" w:hAnsi="Times New Roman" w:cs="Times New Roman"/>
          <w:color w:val="000000"/>
          <w:sz w:val="24"/>
          <w:szCs w:val="24"/>
        </w:rPr>
        <w:t xml:space="preserve">. Oświadczenia te potwierdzają brak podstaw wykluczenia oraz spełnianie warunków udziału w postępowaniu w zakresie, w jakim każdy z wykonawców wykazuje spełnianie warunków udziału w postępowaniu, </w:t>
      </w:r>
    </w:p>
    <w:p w14:paraId="563EE1D9" w14:textId="76BBDCFE" w:rsidR="00CD7964" w:rsidRPr="00D83727" w:rsidRDefault="00CD7964"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w przypadku, o którym mowa w rozdziale 6.3 SWZ Wykonawcy wspólnie ubiegający się o udzielenie zamówienia </w:t>
      </w:r>
      <w:r w:rsidRPr="00D83727">
        <w:rPr>
          <w:rFonts w:ascii="Times New Roman" w:hAnsi="Times New Roman" w:cs="Times New Roman"/>
          <w:b/>
          <w:bCs/>
          <w:color w:val="000000"/>
          <w:sz w:val="24"/>
          <w:szCs w:val="24"/>
        </w:rPr>
        <w:t xml:space="preserve">dołączają do oferty </w:t>
      </w:r>
      <w:r w:rsidRPr="00D83727">
        <w:rPr>
          <w:rFonts w:ascii="Times New Roman" w:hAnsi="Times New Roman" w:cs="Times New Roman"/>
          <w:color w:val="000000"/>
          <w:sz w:val="24"/>
          <w:szCs w:val="24"/>
        </w:rPr>
        <w:t xml:space="preserve">oświadczenie, z którego wynika, które roboty budowlane, dostawy lub usługi wykonają poszczególni Wykonawcy. </w:t>
      </w:r>
      <w:r w:rsidRPr="00D83727">
        <w:rPr>
          <w:rFonts w:ascii="Times New Roman" w:hAnsi="Times New Roman" w:cs="Times New Roman"/>
          <w:b/>
          <w:bCs/>
          <w:color w:val="000000"/>
          <w:sz w:val="24"/>
          <w:szCs w:val="24"/>
        </w:rPr>
        <w:t xml:space="preserve">Oświadczenie należy złożyć wg wymogów załącznika nr </w:t>
      </w:r>
      <w:r w:rsidR="00C21931">
        <w:rPr>
          <w:rFonts w:ascii="Times New Roman" w:hAnsi="Times New Roman" w:cs="Times New Roman"/>
          <w:b/>
          <w:bCs/>
          <w:color w:val="000000"/>
          <w:sz w:val="24"/>
          <w:szCs w:val="24"/>
        </w:rPr>
        <w:t>5</w:t>
      </w:r>
      <w:r w:rsidRPr="00D83727">
        <w:rPr>
          <w:rFonts w:ascii="Times New Roman" w:hAnsi="Times New Roman" w:cs="Times New Roman"/>
          <w:b/>
          <w:bCs/>
          <w:color w:val="000000"/>
          <w:sz w:val="24"/>
          <w:szCs w:val="24"/>
        </w:rPr>
        <w:t xml:space="preserve"> do SWZ</w:t>
      </w:r>
      <w:r w:rsidRPr="00D83727">
        <w:rPr>
          <w:rFonts w:ascii="Times New Roman" w:hAnsi="Times New Roman" w:cs="Times New Roman"/>
          <w:color w:val="000000"/>
          <w:sz w:val="24"/>
          <w:szCs w:val="24"/>
        </w:rPr>
        <w:t xml:space="preserve">, </w:t>
      </w:r>
    </w:p>
    <w:p w14:paraId="456B3359" w14:textId="77777777" w:rsidR="00CD7964" w:rsidRPr="00D83727" w:rsidRDefault="00CD7964"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c) zobowiązani są oni na wezwanie Zamawiającego, złożyć podmiotowe środki dowodowe, o których mowa w pkt. 8.3 SWZ, przy czym podmiotowe środki dowodowe, o których mowa w pkt. 8.3.1 SWZ składa odpowiednio Wykonawca/Wykonawcy, który/którzy wykazuje/-ą spełnienie warunku. </w:t>
      </w:r>
    </w:p>
    <w:p w14:paraId="55C1B4BD" w14:textId="62CE1E90" w:rsidR="00CD7964" w:rsidRPr="00D83727" w:rsidRDefault="00CD7964"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 xml:space="preserve">10.3. </w:t>
      </w:r>
      <w:r w:rsidRPr="00D83727">
        <w:rPr>
          <w:rFonts w:ascii="Times New Roman" w:eastAsiaTheme="minorHAnsi" w:hAnsi="Times New Roman" w:cs="Times New Roman"/>
        </w:rPr>
        <w:t>Jeżeli została wybrana oferta Wykonawców wspólnie ubiegających się o udzielenie zamówienia, Zamawiający może żądać przed zawarciem umowy w sprawie zamówienia publicznego kopii umowy regulującej współpracę tych Wykonawców.</w:t>
      </w:r>
    </w:p>
    <w:p w14:paraId="6DD6C19A" w14:textId="7AF8A51A" w:rsidR="00CD7964" w:rsidRPr="00D83727" w:rsidRDefault="00CD7964" w:rsidP="00D83727">
      <w:pPr>
        <w:pStyle w:val="Default"/>
        <w:spacing w:line="360" w:lineRule="auto"/>
        <w:jc w:val="center"/>
        <w:rPr>
          <w:rFonts w:ascii="Times New Roman" w:eastAsiaTheme="minorHAnsi" w:hAnsi="Times New Roman" w:cs="Times New Roman"/>
          <w:b/>
          <w:bCs/>
        </w:rPr>
      </w:pPr>
      <w:r w:rsidRPr="00D83727">
        <w:rPr>
          <w:rFonts w:ascii="Times New Roman" w:eastAsiaTheme="minorHAnsi" w:hAnsi="Times New Roman" w:cs="Times New Roman"/>
          <w:b/>
          <w:bCs/>
        </w:rPr>
        <w:t>Rozdział 11</w:t>
      </w:r>
      <w:r w:rsidR="00FE209B" w:rsidRPr="00D83727">
        <w:rPr>
          <w:rFonts w:ascii="Times New Roman" w:eastAsiaTheme="minorHAnsi" w:hAnsi="Times New Roman" w:cs="Times New Roman"/>
          <w:b/>
          <w:bCs/>
        </w:rPr>
        <w:t xml:space="preserve"> Informacje o środkach komunikacji elektronicznej, przy użyciu których Zamawiający będzie komunikował się z Wykonawcami, oraz informacje o wymaganiach technicznych i organizacyjnych sporządzania, wysyłania i odbierania korespondencji elektronicznej</w:t>
      </w:r>
    </w:p>
    <w:p w14:paraId="4B66800F"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Wymagania ogólne </w:t>
      </w:r>
    </w:p>
    <w:p w14:paraId="36A1208A" w14:textId="4C0E7615" w:rsidR="00FE209B" w:rsidRPr="00D83727" w:rsidRDefault="00FE209B"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 xml:space="preserve">11.1. </w:t>
      </w:r>
      <w:r w:rsidRPr="00D83727">
        <w:rPr>
          <w:rFonts w:ascii="Times New Roman" w:eastAsiaTheme="minorHAnsi" w:hAnsi="Times New Roman" w:cs="Times New Roman"/>
        </w:rPr>
        <w:t>W postępowaniu o udzielenie zamówienia komunikacja między Zamawiającym a Wykonawcami odbywa się przy użyciu miniPortalu, który dostępny jest pod adresem: https://miniportal.uzp.gov.pl, ePUAPu,</w:t>
      </w:r>
      <w:r w:rsidR="009D5E76">
        <w:rPr>
          <w:rFonts w:ascii="Times New Roman" w:eastAsiaTheme="minorHAnsi" w:hAnsi="Times New Roman" w:cs="Times New Roman"/>
        </w:rPr>
        <w:t xml:space="preserve"> </w:t>
      </w:r>
      <w:r w:rsidRPr="00D83727">
        <w:rPr>
          <w:rFonts w:ascii="Times New Roman" w:eastAsiaTheme="minorHAnsi" w:hAnsi="Times New Roman" w:cs="Times New Roman"/>
        </w:rPr>
        <w:t>dostępnego pod adresem:</w:t>
      </w:r>
      <w:r w:rsidRPr="00D83727">
        <w:rPr>
          <w:rFonts w:ascii="Times New Roman" w:hAnsi="Times New Roman" w:cs="Times New Roman"/>
        </w:rPr>
        <w:t xml:space="preserve"> </w:t>
      </w:r>
      <w:r w:rsidR="009046FE" w:rsidRPr="009046FE">
        <w:rPr>
          <w:rFonts w:ascii="Times New Roman" w:eastAsiaTheme="minorHAnsi" w:hAnsi="Times New Roman" w:cs="Times New Roman"/>
        </w:rPr>
        <w:t>https://epuap.gov.pl/wps/portal</w:t>
      </w:r>
      <w:r w:rsidRPr="00D83727">
        <w:rPr>
          <w:rFonts w:ascii="Times New Roman" w:eastAsiaTheme="minorHAnsi" w:hAnsi="Times New Roman" w:cs="Times New Roman"/>
        </w:rPr>
        <w:t xml:space="preserve"> oraz poczty elektronicznej. </w:t>
      </w:r>
    </w:p>
    <w:p w14:paraId="5E6A286B"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11.2. </w:t>
      </w:r>
      <w:r w:rsidRPr="00D83727">
        <w:rPr>
          <w:rFonts w:ascii="Times New Roman" w:hAnsi="Times New Roman" w:cs="Times New Roman"/>
          <w:color w:val="000000"/>
          <w:sz w:val="24"/>
          <w:szCs w:val="24"/>
        </w:rPr>
        <w:t xml:space="preserve">Zamawiający wyznacza następujące osoby do kontaktu z Wykonawcami: </w:t>
      </w:r>
    </w:p>
    <w:p w14:paraId="299D8C5B" w14:textId="6CB8BC19" w:rsidR="00FE209B" w:rsidRPr="00B435DF" w:rsidRDefault="00C63707" w:rsidP="00D83727">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Michał Marcol</w:t>
      </w:r>
      <w:r w:rsidR="00B435DF">
        <w:rPr>
          <w:rFonts w:ascii="Times New Roman" w:hAnsi="Times New Roman" w:cs="Times New Roman"/>
          <w:b/>
          <w:bCs/>
          <w:color w:val="000000"/>
          <w:sz w:val="24"/>
          <w:szCs w:val="24"/>
        </w:rPr>
        <w:t xml:space="preserve">, </w:t>
      </w:r>
      <w:r w:rsidR="00FE209B" w:rsidRPr="00D83727">
        <w:rPr>
          <w:rFonts w:ascii="Times New Roman" w:hAnsi="Times New Roman" w:cs="Times New Roman"/>
          <w:color w:val="000000"/>
          <w:sz w:val="24"/>
          <w:szCs w:val="24"/>
        </w:rPr>
        <w:t xml:space="preserve">email: </w:t>
      </w:r>
      <w:r>
        <w:rPr>
          <w:rStyle w:val="fs13lh1-5"/>
        </w:rPr>
        <w:t>dps@powiatrybnicki.pl</w:t>
      </w:r>
    </w:p>
    <w:p w14:paraId="1C1E3FB9"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11.3. </w:t>
      </w:r>
      <w:r w:rsidRPr="00D83727">
        <w:rPr>
          <w:rFonts w:ascii="Times New Roman" w:hAnsi="Times New Roman" w:cs="Times New Roman"/>
          <w:color w:val="000000"/>
          <w:sz w:val="24"/>
          <w:szCs w:val="24"/>
        </w:rPr>
        <w:t xml:space="preserve">Wykonawca zamierzający wziąć udział w postępowaniu o udzielenie zamówienia publicznego, musi posiadać konto na ePUAP. Wykonawca posiadający konto na ePUAP ma dostęp do następujących formularzy: </w:t>
      </w:r>
      <w:r w:rsidRPr="00D83727">
        <w:rPr>
          <w:rFonts w:ascii="Times New Roman" w:hAnsi="Times New Roman" w:cs="Times New Roman"/>
          <w:b/>
          <w:bCs/>
          <w:i/>
          <w:iCs/>
          <w:color w:val="000000"/>
          <w:sz w:val="24"/>
          <w:szCs w:val="24"/>
        </w:rPr>
        <w:t xml:space="preserve">„Formularz do złożenia, zmiany, wycofania oferty lub wniosku” </w:t>
      </w:r>
      <w:r w:rsidRPr="00D83727">
        <w:rPr>
          <w:rFonts w:ascii="Times New Roman" w:hAnsi="Times New Roman" w:cs="Times New Roman"/>
          <w:color w:val="000000"/>
          <w:sz w:val="24"/>
          <w:szCs w:val="24"/>
        </w:rPr>
        <w:t xml:space="preserve">oraz do </w:t>
      </w:r>
      <w:r w:rsidRPr="00D83727">
        <w:rPr>
          <w:rFonts w:ascii="Times New Roman" w:hAnsi="Times New Roman" w:cs="Times New Roman"/>
          <w:b/>
          <w:bCs/>
          <w:i/>
          <w:iCs/>
          <w:color w:val="000000"/>
          <w:sz w:val="24"/>
          <w:szCs w:val="24"/>
        </w:rPr>
        <w:t xml:space="preserve">„Formularza do komunikacji”. </w:t>
      </w:r>
    </w:p>
    <w:p w14:paraId="4F7F6CAE"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11.4. </w:t>
      </w:r>
      <w:r w:rsidRPr="00D83727">
        <w:rPr>
          <w:rFonts w:ascii="Times New Roman" w:hAnsi="Times New Roman" w:cs="Times New Roman"/>
          <w:color w:val="000000"/>
          <w:sz w:val="24"/>
          <w:szCs w:val="24"/>
        </w:rPr>
        <w:t xml:space="preserve">Wymagania techniczne i organizacyjne wysyłania i odbierania dokumentów elektronicznych, elektronicznych kopii dokumentów i oświadczeń oraz informacji przekazywanych przy ich użyciu opisane zostały w Regulaminie korzystania z systemu </w:t>
      </w:r>
      <w:r w:rsidRPr="00D83727">
        <w:rPr>
          <w:rFonts w:ascii="Times New Roman" w:hAnsi="Times New Roman" w:cs="Times New Roman"/>
          <w:color w:val="000000"/>
          <w:sz w:val="24"/>
          <w:szCs w:val="24"/>
        </w:rPr>
        <w:lastRenderedPageBreak/>
        <w:t xml:space="preserve">miniPortal oraz Warunkach korzystania z elektronicznej platformy usług administracji publicznej (ePUAP). Zasady składania ofert oraz dokumentów składanych wraz z ofertą oraz wymagania techniczne i organizacyjne ich wysyłania opisane zostały w Instrukcji użytkownika. Wykonawca zobowiązany jest zapoznać się z ww. Instrukcją i postępować wg zasad w niej wskazanych. Wykonawca ubiegając się o udzielenie zamówienia w szczególności składając ofertę akceptuje zasady korzystania z systemu miniPortal wskazane w Instrukcji użytkownika i SWZ. W celu korzystania z systemu miniPortal konieczne jest dysponowanie przez użytkownika urządzeniem teleinformatycznym z dostępem do sieci Internet. Aplikacja działa tylko na platformie Windows i wymaga .NET Framework 4.5. W przypadku korzystania z urządzeń mobilnych oraz Mac lub Linux, dostęp do wszystkich funkcjonalności systemu miniPortal może być ograniczony. Specyfikacja połączenia, formatu przesyłanych danych oraz kodowania i oznaczania czasu odbioru danych: </w:t>
      </w:r>
    </w:p>
    <w:p w14:paraId="66792C32" w14:textId="77777777" w:rsidR="00FE209B" w:rsidRPr="00D83727" w:rsidRDefault="00FE209B" w:rsidP="00D83727">
      <w:pPr>
        <w:autoSpaceDE w:val="0"/>
        <w:autoSpaceDN w:val="0"/>
        <w:adjustRightInd w:val="0"/>
        <w:spacing w:after="68"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specyfikacja połączenia formularze udostępnione są za pomocą protokołu TLS 1.2, </w:t>
      </w:r>
    </w:p>
    <w:p w14:paraId="51A163F6" w14:textId="77777777" w:rsidR="00FE209B" w:rsidRPr="00D83727" w:rsidRDefault="00FE209B" w:rsidP="00D83727">
      <w:pPr>
        <w:autoSpaceDE w:val="0"/>
        <w:autoSpaceDN w:val="0"/>
        <w:adjustRightInd w:val="0"/>
        <w:spacing w:after="68"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format danych oraz kodowanie miniPortal - Formularze dostępne są w formacie HTML z kodowaniem UTF-8, </w:t>
      </w:r>
    </w:p>
    <w:p w14:paraId="3784C07D" w14:textId="77777777" w:rsidR="00FE209B" w:rsidRPr="00D83727" w:rsidRDefault="00FE209B" w:rsidP="00D83727">
      <w:pPr>
        <w:autoSpaceDE w:val="0"/>
        <w:autoSpaceDN w:val="0"/>
        <w:adjustRightInd w:val="0"/>
        <w:spacing w:after="68"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oznaczenia czasu odbioru danych – miniPortal - wszelkie operacje opierają się o czas serwera i dane zapisywane są z dokładnością co do setnej części sekundy, </w:t>
      </w:r>
    </w:p>
    <w:p w14:paraId="7AD9595E"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integracja z systemem ePUAP jest wykonana w wykorzystaniem standardowego mechanizmu ePUAP. W przypadku Wykonawcy wysyłającego wniosek do Zamawiającego, ESP Zamawiającego automatycznie generuje Rodzaj Urzędowego Poświadczenia Odbioru, czyli Urzędowe Poświadczenie Przedłożenia (UPP), które jest powiązane z wysyłanym dokumentem. W UPP w sekcji „Dane poświadczenia” jest zawarta informacja o dacie doręczenia. </w:t>
      </w:r>
    </w:p>
    <w:p w14:paraId="4A497C2F"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System dostępny jest za pośrednictwem następujących przeglądarek internetowych: </w:t>
      </w:r>
    </w:p>
    <w:p w14:paraId="002E00F4" w14:textId="77777777" w:rsidR="00FE209B" w:rsidRPr="00D83727" w:rsidRDefault="00FE209B" w:rsidP="00D83727">
      <w:pPr>
        <w:autoSpaceDE w:val="0"/>
        <w:autoSpaceDN w:val="0"/>
        <w:adjustRightInd w:val="0"/>
        <w:spacing w:after="65"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Microsoft Internet Explorer od wersji 9.0, </w:t>
      </w:r>
    </w:p>
    <w:p w14:paraId="7FE73700" w14:textId="77777777" w:rsidR="00FE209B" w:rsidRPr="00D83727" w:rsidRDefault="00FE209B" w:rsidP="00D83727">
      <w:pPr>
        <w:autoSpaceDE w:val="0"/>
        <w:autoSpaceDN w:val="0"/>
        <w:adjustRightInd w:val="0"/>
        <w:spacing w:after="65"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Mozilla Firefox od wersji 15, </w:t>
      </w:r>
    </w:p>
    <w:p w14:paraId="6435FB34"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Google Chrome od wersji 20. </w:t>
      </w:r>
    </w:p>
    <w:p w14:paraId="41C181A2" w14:textId="20ECAFE3" w:rsidR="00FE209B" w:rsidRPr="00D83727" w:rsidRDefault="00FE209B"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 xml:space="preserve">11.5. </w:t>
      </w:r>
      <w:r w:rsidRPr="00D83727">
        <w:rPr>
          <w:rFonts w:ascii="Times New Roman" w:eastAsiaTheme="minorHAnsi" w:hAnsi="Times New Roman" w:cs="Times New Roman"/>
        </w:rPr>
        <w:t xml:space="preserve">Maksymalny rozmiar plików przesyłanych za pośrednictwem dedykowanych formularzy: </w:t>
      </w:r>
      <w:r w:rsidRPr="00D83727">
        <w:rPr>
          <w:rFonts w:ascii="Times New Roman" w:eastAsiaTheme="minorHAnsi" w:hAnsi="Times New Roman" w:cs="Times New Roman"/>
          <w:b/>
          <w:bCs/>
          <w:i/>
          <w:iCs/>
        </w:rPr>
        <w:t xml:space="preserve">„Formularz złożenia, zmiany, wycofania oferty lub wniosku” </w:t>
      </w:r>
      <w:r w:rsidRPr="00D83727">
        <w:rPr>
          <w:rFonts w:ascii="Times New Roman" w:eastAsiaTheme="minorHAnsi" w:hAnsi="Times New Roman" w:cs="Times New Roman"/>
        </w:rPr>
        <w:t xml:space="preserve">i </w:t>
      </w:r>
      <w:r w:rsidRPr="00D83727">
        <w:rPr>
          <w:rFonts w:ascii="Times New Roman" w:eastAsiaTheme="minorHAnsi" w:hAnsi="Times New Roman" w:cs="Times New Roman"/>
          <w:b/>
          <w:bCs/>
          <w:i/>
          <w:iCs/>
        </w:rPr>
        <w:t xml:space="preserve">„Formularza do komunikacji” </w:t>
      </w:r>
      <w:r w:rsidRPr="00D83727">
        <w:rPr>
          <w:rFonts w:ascii="Times New Roman" w:eastAsiaTheme="minorHAnsi" w:hAnsi="Times New Roman" w:cs="Times New Roman"/>
        </w:rPr>
        <w:t xml:space="preserve">wynosi 150 MB. </w:t>
      </w:r>
    </w:p>
    <w:p w14:paraId="3796FBBE"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11.6. </w:t>
      </w:r>
      <w:r w:rsidRPr="00D83727">
        <w:rPr>
          <w:rFonts w:ascii="Times New Roman" w:hAnsi="Times New Roman" w:cs="Times New Roman"/>
          <w:color w:val="000000"/>
          <w:sz w:val="24"/>
          <w:szCs w:val="24"/>
        </w:rPr>
        <w:t xml:space="preserve">Za datę przekazania oferty, wniosków, zawiadomień, dokumentów elektronicznych, oświadczeń lub elektronicznych kopii dokumentów lub oświadczeń oraz innych informacji przyjmuje się datę ich przekazania na ePUAP. </w:t>
      </w:r>
    </w:p>
    <w:p w14:paraId="36448456" w14:textId="20819FDD"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 xml:space="preserve">11.7. Zamawiający przekazuje identyfikator postępowania na miniPortalu jako załącznik Nr </w:t>
      </w:r>
      <w:r w:rsidR="00C21931">
        <w:rPr>
          <w:rFonts w:ascii="Times New Roman" w:hAnsi="Times New Roman" w:cs="Times New Roman"/>
          <w:b/>
          <w:bCs/>
          <w:color w:val="000000"/>
          <w:sz w:val="24"/>
          <w:szCs w:val="24"/>
        </w:rPr>
        <w:t>6</w:t>
      </w:r>
      <w:r w:rsidRPr="00D83727">
        <w:rPr>
          <w:rFonts w:ascii="Times New Roman" w:hAnsi="Times New Roman" w:cs="Times New Roman"/>
          <w:b/>
          <w:bCs/>
          <w:color w:val="000000"/>
          <w:sz w:val="24"/>
          <w:szCs w:val="24"/>
        </w:rPr>
        <w:t xml:space="preserve"> do SWZ. </w:t>
      </w:r>
      <w:r w:rsidRPr="00D83727">
        <w:rPr>
          <w:rFonts w:ascii="Times New Roman" w:hAnsi="Times New Roman" w:cs="Times New Roman"/>
          <w:color w:val="000000"/>
          <w:sz w:val="24"/>
          <w:szCs w:val="24"/>
        </w:rPr>
        <w:t xml:space="preserve">Dane postępowanie można wyszukać również na Liście wszystkich postępowań w miniPortalu, klikając wcześniej opcję „Dla Wykonawców” lub ze strony głównej z zakładki Postępowania. </w:t>
      </w:r>
    </w:p>
    <w:p w14:paraId="7D95A8B0"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Składanie ofert. </w:t>
      </w:r>
    </w:p>
    <w:p w14:paraId="717552C8"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11.8. </w:t>
      </w:r>
      <w:r w:rsidRPr="00D83727">
        <w:rPr>
          <w:rFonts w:ascii="Times New Roman" w:hAnsi="Times New Roman" w:cs="Times New Roman"/>
          <w:color w:val="000000"/>
          <w:sz w:val="24"/>
          <w:szCs w:val="24"/>
        </w:rPr>
        <w:t xml:space="preserve">Wykonawca składa ofertę za pośrednictwem </w:t>
      </w:r>
      <w:r w:rsidRPr="00D83727">
        <w:rPr>
          <w:rFonts w:ascii="Times New Roman" w:hAnsi="Times New Roman" w:cs="Times New Roman"/>
          <w:b/>
          <w:bCs/>
          <w:i/>
          <w:iCs/>
          <w:color w:val="000000"/>
          <w:sz w:val="24"/>
          <w:szCs w:val="24"/>
        </w:rPr>
        <w:t xml:space="preserve">„Formularza do złożenia, zmiany, wycofania oferty lub wniosku” </w:t>
      </w:r>
      <w:r w:rsidRPr="00D83727">
        <w:rPr>
          <w:rFonts w:ascii="Times New Roman" w:hAnsi="Times New Roman" w:cs="Times New Roman"/>
          <w:color w:val="000000"/>
          <w:sz w:val="24"/>
          <w:szCs w:val="24"/>
        </w:rPr>
        <w:t xml:space="preserve">dostępnego na ePUAP i udostępnionego również na miniPortalu. Funkcjonalność do zaszyfrowania oferty przez Wykonawcę jest dostępna dla wykonawców na miniPortalu, w szczegółach danego postępowania. W formularzu oferty Wykonawca zobowiązany jest podać adres skrzynki ePUAP, na którym prowadzona będzie korespondencja związana z postępowaniem. </w:t>
      </w:r>
    </w:p>
    <w:p w14:paraId="3CF5C3C2"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11.9. </w:t>
      </w:r>
      <w:r w:rsidRPr="00D83727">
        <w:rPr>
          <w:rFonts w:ascii="Times New Roman" w:hAnsi="Times New Roman" w:cs="Times New Roman"/>
          <w:color w:val="000000"/>
          <w:sz w:val="24"/>
          <w:szCs w:val="24"/>
        </w:rPr>
        <w:t xml:space="preserve">Ofertę należy sporządzić w języku polskim. </w:t>
      </w:r>
    </w:p>
    <w:p w14:paraId="3B63C21E"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11.10. Ofertę składa się, pod rygorem nieważności, w formie elektronicznej lub w postaci elektronicznej opatrzonej podpisem zaufanym lub podpisem osobistym. </w:t>
      </w:r>
    </w:p>
    <w:p w14:paraId="7D1ACE2A"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11.11. </w:t>
      </w:r>
      <w:r w:rsidRPr="00D83727">
        <w:rPr>
          <w:rFonts w:ascii="Times New Roman" w:hAnsi="Times New Roman" w:cs="Times New Roman"/>
          <w:color w:val="000000"/>
          <w:sz w:val="24"/>
          <w:szCs w:val="24"/>
        </w:rPr>
        <w:t xml:space="preserve">Sposób złożenia oferty, w tym zaszyfrowania oferty opisany został w </w:t>
      </w:r>
      <w:r w:rsidRPr="00D83727">
        <w:rPr>
          <w:rFonts w:ascii="Times New Roman" w:hAnsi="Times New Roman" w:cs="Times New Roman"/>
          <w:i/>
          <w:iCs/>
          <w:color w:val="000000"/>
          <w:sz w:val="24"/>
          <w:szCs w:val="24"/>
        </w:rPr>
        <w:t>„Instrukcji użytkownika”</w:t>
      </w:r>
      <w:r w:rsidRPr="00D83727">
        <w:rPr>
          <w:rFonts w:ascii="Times New Roman" w:hAnsi="Times New Roman" w:cs="Times New Roman"/>
          <w:color w:val="000000"/>
          <w:sz w:val="24"/>
          <w:szCs w:val="24"/>
        </w:rPr>
        <w:t xml:space="preserve">, dostępnej na stronie: https://miniportal.uzp.gov.pl </w:t>
      </w:r>
    </w:p>
    <w:p w14:paraId="08641639" w14:textId="3E4D0279"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11.12. </w:t>
      </w:r>
      <w:r w:rsidRPr="00D83727">
        <w:rPr>
          <w:rFonts w:ascii="Times New Roman" w:hAnsi="Times New Roman" w:cs="Times New Roman"/>
          <w:color w:val="000000"/>
          <w:sz w:val="24"/>
          <w:szCs w:val="24"/>
        </w:rPr>
        <w:t xml:space="preserve">Jeżeli dokumenty elektroniczne, przekazywane przy użyciu środków komunikacji elektronicznej, zawierają informacje stanowiące tajemnicę przedsiębiorstwa w rozumieniu przepisów ustawy z dnia 16 kwietnia 1993 roku o zwalczaniu nieuczciwej konkurencji, wykonawca, w celu utrzymania w poufności tych informacji, przekazuje je w wydzielonym i odpowiednio oznaczonym pliku, wraz z jednoczesnym zaznaczeniem polecenia </w:t>
      </w:r>
      <w:r w:rsidRPr="00D83727">
        <w:rPr>
          <w:rFonts w:ascii="Times New Roman" w:hAnsi="Times New Roman" w:cs="Times New Roman"/>
          <w:i/>
          <w:iCs/>
          <w:color w:val="000000"/>
          <w:sz w:val="24"/>
          <w:szCs w:val="24"/>
        </w:rPr>
        <w:t>„Załącznik stanowiący tajemnicę przedsiębiorstwa”</w:t>
      </w:r>
      <w:r w:rsidRPr="00D83727">
        <w:rPr>
          <w:rFonts w:ascii="Times New Roman" w:hAnsi="Times New Roman" w:cs="Times New Roman"/>
          <w:color w:val="000000"/>
          <w:sz w:val="24"/>
          <w:szCs w:val="24"/>
        </w:rPr>
        <w:t xml:space="preserve">, a następnie wraz z plikami stanowiącymi jawną część należy ten plik zaszyfrować. </w:t>
      </w:r>
    </w:p>
    <w:p w14:paraId="02B55104"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11.13. Do oferty </w:t>
      </w:r>
      <w:r w:rsidRPr="00D83727">
        <w:rPr>
          <w:rFonts w:ascii="Times New Roman" w:hAnsi="Times New Roman" w:cs="Times New Roman"/>
          <w:color w:val="000000"/>
          <w:sz w:val="24"/>
          <w:szCs w:val="24"/>
        </w:rPr>
        <w:t xml:space="preserve">należy dołączyć oświadczenie o niepodleganiu wykluczeniu, spełnianiu warunków udziału w postępowaniu, w zakresie wskazanym w pkt 8.1 SWZ, w formie elektronicznej lub w postaci elektronicznej opatrzonej podpisem zaufanym lub podpisem osobistym, a następnie zaszyfrować wraz z plikami stanowiącymi ofertę. </w:t>
      </w:r>
    </w:p>
    <w:p w14:paraId="00F1C4CC"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11.14. </w:t>
      </w:r>
      <w:r w:rsidRPr="00D83727">
        <w:rPr>
          <w:rFonts w:ascii="Times New Roman" w:hAnsi="Times New Roman" w:cs="Times New Roman"/>
          <w:color w:val="000000"/>
          <w:sz w:val="24"/>
          <w:szCs w:val="24"/>
        </w:rPr>
        <w:t xml:space="preserve">Oferta może być złożona tylko do upływu terminu składania ofert. </w:t>
      </w:r>
    </w:p>
    <w:p w14:paraId="56177E62"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11.15. </w:t>
      </w:r>
      <w:r w:rsidRPr="00D83727">
        <w:rPr>
          <w:rFonts w:ascii="Times New Roman" w:hAnsi="Times New Roman" w:cs="Times New Roman"/>
          <w:color w:val="000000"/>
          <w:sz w:val="24"/>
          <w:szCs w:val="24"/>
        </w:rPr>
        <w:t xml:space="preserve">Wykonawca może przed upływem terminu do składania ofert wycofać ofertę za pośrednictwem </w:t>
      </w:r>
      <w:r w:rsidRPr="00D83727">
        <w:rPr>
          <w:rFonts w:ascii="Times New Roman" w:hAnsi="Times New Roman" w:cs="Times New Roman"/>
          <w:b/>
          <w:bCs/>
          <w:i/>
          <w:iCs/>
          <w:color w:val="000000"/>
          <w:sz w:val="24"/>
          <w:szCs w:val="24"/>
        </w:rPr>
        <w:t xml:space="preserve">„Formularza do złożenia, zmiany, wycofania oferty lub wniosku” </w:t>
      </w:r>
      <w:r w:rsidRPr="00D83727">
        <w:rPr>
          <w:rFonts w:ascii="Times New Roman" w:hAnsi="Times New Roman" w:cs="Times New Roman"/>
          <w:color w:val="000000"/>
          <w:sz w:val="24"/>
          <w:szCs w:val="24"/>
        </w:rPr>
        <w:t xml:space="preserve">dostępnego na ePUAP i udostępnionego również na miniPortalu. Sposób wycofania oferty został opisany w </w:t>
      </w:r>
      <w:r w:rsidRPr="00D83727">
        <w:rPr>
          <w:rFonts w:ascii="Times New Roman" w:hAnsi="Times New Roman" w:cs="Times New Roman"/>
          <w:i/>
          <w:iCs/>
          <w:color w:val="000000"/>
          <w:sz w:val="24"/>
          <w:szCs w:val="24"/>
        </w:rPr>
        <w:t xml:space="preserve">„Instrukcji użytkownika” </w:t>
      </w:r>
      <w:r w:rsidRPr="00D83727">
        <w:rPr>
          <w:rFonts w:ascii="Times New Roman" w:hAnsi="Times New Roman" w:cs="Times New Roman"/>
          <w:color w:val="000000"/>
          <w:sz w:val="24"/>
          <w:szCs w:val="24"/>
        </w:rPr>
        <w:t xml:space="preserve">dostępnej na miniPortalu. </w:t>
      </w:r>
    </w:p>
    <w:p w14:paraId="4B1411F8" w14:textId="67976E0E" w:rsidR="00FE209B" w:rsidRPr="00D83727" w:rsidRDefault="00FE209B"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 xml:space="preserve">11.16. </w:t>
      </w:r>
      <w:r w:rsidRPr="00D83727">
        <w:rPr>
          <w:rFonts w:ascii="Times New Roman" w:eastAsiaTheme="minorHAnsi" w:hAnsi="Times New Roman" w:cs="Times New Roman"/>
        </w:rPr>
        <w:t>Wykonawca po upływie terminu do składania ofert nie może skutecznie dokonać</w:t>
      </w:r>
      <w:r w:rsidR="00951792" w:rsidRPr="00D83727">
        <w:rPr>
          <w:rFonts w:ascii="Times New Roman" w:eastAsiaTheme="minorHAnsi" w:hAnsi="Times New Roman" w:cs="Times New Roman"/>
        </w:rPr>
        <w:t xml:space="preserve"> </w:t>
      </w:r>
      <w:r w:rsidRPr="00D83727">
        <w:rPr>
          <w:rFonts w:ascii="Times New Roman" w:eastAsiaTheme="minorHAnsi" w:hAnsi="Times New Roman" w:cs="Times New Roman"/>
        </w:rPr>
        <w:t xml:space="preserve">zmiany ani wycofać złożonej oferty. </w:t>
      </w:r>
    </w:p>
    <w:p w14:paraId="5C022F0F"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 xml:space="preserve">Składanie dokumentów innych niż oferty </w:t>
      </w:r>
    </w:p>
    <w:p w14:paraId="5AD435BA"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11.17. </w:t>
      </w:r>
      <w:r w:rsidRPr="00D83727">
        <w:rPr>
          <w:rFonts w:ascii="Times New Roman" w:hAnsi="Times New Roman" w:cs="Times New Roman"/>
          <w:color w:val="000000"/>
          <w:sz w:val="24"/>
          <w:szCs w:val="24"/>
        </w:rPr>
        <w:t xml:space="preserve">W postępowaniu o udzielenie zamówienia komunikacja pomiędzy Zamawiającym a Wykonawcami w zakresie składania dokumentów, oświadczeń, wniosków (innych niż ofert - które mogą być przekazywane jedynie w sposób wskazany w pkt 11.8 SWZ) odbywa się elektronicznie za pośrednictwem: </w:t>
      </w:r>
    </w:p>
    <w:p w14:paraId="1A1E1443"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dedykowanego formularza: </w:t>
      </w:r>
      <w:r w:rsidRPr="00D83727">
        <w:rPr>
          <w:rFonts w:ascii="Times New Roman" w:hAnsi="Times New Roman" w:cs="Times New Roman"/>
          <w:i/>
          <w:iCs/>
          <w:color w:val="000000"/>
          <w:sz w:val="24"/>
          <w:szCs w:val="24"/>
        </w:rPr>
        <w:t>„Formularz do komunikacji</w:t>
      </w:r>
      <w:r w:rsidRPr="00D83727">
        <w:rPr>
          <w:rFonts w:ascii="Times New Roman" w:hAnsi="Times New Roman" w:cs="Times New Roman"/>
          <w:b/>
          <w:bCs/>
          <w:i/>
          <w:iCs/>
          <w:color w:val="000000"/>
          <w:sz w:val="24"/>
          <w:szCs w:val="24"/>
        </w:rPr>
        <w:t xml:space="preserve">” </w:t>
      </w:r>
      <w:r w:rsidRPr="00D83727">
        <w:rPr>
          <w:rFonts w:ascii="Times New Roman" w:hAnsi="Times New Roman" w:cs="Times New Roman"/>
          <w:color w:val="000000"/>
          <w:sz w:val="24"/>
          <w:szCs w:val="24"/>
        </w:rPr>
        <w:t xml:space="preserve">dostępnego na ePUAP oraz udostępnionego przez miniPortal; </w:t>
      </w:r>
    </w:p>
    <w:p w14:paraId="0EFC1334"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lub </w:t>
      </w:r>
    </w:p>
    <w:p w14:paraId="77796297" w14:textId="6767121D"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poczty elektronicznej na adres poczty Zamawiającego: </w:t>
      </w:r>
      <w:r w:rsidR="00690A53">
        <w:rPr>
          <w:rStyle w:val="fs13lh1-5"/>
        </w:rPr>
        <w:t>dps@powiatrybnicki.pl</w:t>
      </w:r>
    </w:p>
    <w:p w14:paraId="06C83D9C"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Zamawiający przekazuje dokumenty na adres poczty elektronicznej wskazany w formularzu ofertowym Wykonawcy, na co Wykonawca wyraża zgodę wskazując ten adres w ofercie i zobowiązuje się do utrzymania jego funkcjonalności przez czas trwania postępowania. Domniemywa się, że dokumenty, oświadczenia i wnioski przekazane na adres poczty elektronicznej wskazany w formularzu ofertowym zostały doręczone skutecznie, a Wykonawca zapoznał się z ich treścią. </w:t>
      </w:r>
    </w:p>
    <w:p w14:paraId="4AF03BCC" w14:textId="77777777"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11.18. </w:t>
      </w:r>
      <w:r w:rsidRPr="00D83727">
        <w:rPr>
          <w:rFonts w:ascii="Times New Roman" w:hAnsi="Times New Roman" w:cs="Times New Roman"/>
          <w:color w:val="000000"/>
          <w:sz w:val="24"/>
          <w:szCs w:val="24"/>
        </w:rPr>
        <w:t xml:space="preserve">W przypadku korzystania z rozwiązania wskazanego w rozdziale 11.17 lit a) SWZ dokumenty elektroniczne, składane są przez Wykonawcę za pośrednictwem </w:t>
      </w:r>
      <w:r w:rsidRPr="00D83727">
        <w:rPr>
          <w:rFonts w:ascii="Times New Roman" w:hAnsi="Times New Roman" w:cs="Times New Roman"/>
          <w:b/>
          <w:bCs/>
          <w:i/>
          <w:iCs/>
          <w:color w:val="000000"/>
          <w:sz w:val="24"/>
          <w:szCs w:val="24"/>
        </w:rPr>
        <w:t xml:space="preserve">„Formularza do komunikacji” </w:t>
      </w:r>
      <w:r w:rsidRPr="00D83727">
        <w:rPr>
          <w:rFonts w:ascii="Times New Roman" w:hAnsi="Times New Roman" w:cs="Times New Roman"/>
          <w:color w:val="000000"/>
          <w:sz w:val="24"/>
          <w:szCs w:val="24"/>
        </w:rPr>
        <w:t xml:space="preserve">jako załączniki. </w:t>
      </w:r>
    </w:p>
    <w:p w14:paraId="2FE2D1C7" w14:textId="4C7C58C2" w:rsidR="00FE209B" w:rsidRPr="00D83727" w:rsidRDefault="00FE209B"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 xml:space="preserve">11.19. </w:t>
      </w:r>
      <w:r w:rsidRPr="00D83727">
        <w:rPr>
          <w:rFonts w:ascii="Times New Roman" w:eastAsiaTheme="minorHAnsi" w:hAnsi="Times New Roman" w:cs="Times New Roman"/>
        </w:rPr>
        <w:t>Sposób sporządzenia dokumentów elektronicznych musi być zgody z wymaganiami określonymi w rozporządzeniu Prezesa Rady Ministrów z dnia 30 grudnia 2020 r</w:t>
      </w:r>
      <w:r w:rsidR="00951792" w:rsidRPr="00D83727">
        <w:rPr>
          <w:rFonts w:ascii="Times New Roman" w:eastAsiaTheme="minorHAnsi" w:hAnsi="Times New Roman" w:cs="Times New Roman"/>
        </w:rPr>
        <w:t>oku</w:t>
      </w:r>
      <w:r w:rsidRPr="00D83727">
        <w:rPr>
          <w:rFonts w:ascii="Times New Roman" w:eastAsiaTheme="minorHAnsi" w:hAnsi="Times New Roman" w:cs="Times New Roman"/>
        </w:rPr>
        <w:t xml:space="preserve">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14:paraId="5965D88D" w14:textId="7E9820C1" w:rsidR="00951792" w:rsidRPr="00D83727" w:rsidRDefault="00951792" w:rsidP="00D83727">
      <w:pPr>
        <w:pStyle w:val="Default"/>
        <w:spacing w:line="360" w:lineRule="auto"/>
        <w:jc w:val="center"/>
        <w:rPr>
          <w:rFonts w:ascii="Times New Roman" w:eastAsiaTheme="minorHAnsi" w:hAnsi="Times New Roman" w:cs="Times New Roman"/>
          <w:b/>
          <w:bCs/>
        </w:rPr>
      </w:pPr>
      <w:r w:rsidRPr="00D83727">
        <w:rPr>
          <w:rFonts w:ascii="Times New Roman" w:eastAsiaTheme="minorHAnsi" w:hAnsi="Times New Roman" w:cs="Times New Roman"/>
          <w:b/>
          <w:bCs/>
        </w:rPr>
        <w:t>Rozdział 12 Wymagania dotyczące wadium</w:t>
      </w:r>
    </w:p>
    <w:p w14:paraId="2D2D91A3" w14:textId="072A535D" w:rsidR="00951792" w:rsidRPr="00D83727" w:rsidRDefault="00951792" w:rsidP="00D83727">
      <w:pPr>
        <w:pStyle w:val="Default"/>
        <w:spacing w:line="360" w:lineRule="auto"/>
        <w:jc w:val="both"/>
        <w:rPr>
          <w:rFonts w:ascii="Times New Roman" w:hAnsi="Times New Roman" w:cs="Times New Roman"/>
        </w:rPr>
      </w:pPr>
      <w:r w:rsidRPr="00D83727">
        <w:rPr>
          <w:rFonts w:ascii="Times New Roman" w:hAnsi="Times New Roman" w:cs="Times New Roman"/>
          <w:b/>
          <w:bCs/>
        </w:rPr>
        <w:t xml:space="preserve">12.1. </w:t>
      </w:r>
      <w:r w:rsidRPr="00D83727">
        <w:rPr>
          <w:rFonts w:ascii="Times New Roman" w:hAnsi="Times New Roman" w:cs="Times New Roman"/>
        </w:rPr>
        <w:t>Zamawiający nie wymaga wnoszenia wadium w niniejszym postępowaniu.</w:t>
      </w:r>
    </w:p>
    <w:p w14:paraId="7DCCCF6D" w14:textId="252FDBA1" w:rsidR="00951792" w:rsidRPr="00D83727" w:rsidRDefault="00951792" w:rsidP="00D83727">
      <w:pPr>
        <w:pStyle w:val="Default"/>
        <w:spacing w:line="360" w:lineRule="auto"/>
        <w:jc w:val="center"/>
        <w:rPr>
          <w:rFonts w:ascii="Times New Roman" w:hAnsi="Times New Roman" w:cs="Times New Roman"/>
          <w:b/>
          <w:bCs/>
        </w:rPr>
      </w:pPr>
      <w:r w:rsidRPr="00D83727">
        <w:rPr>
          <w:rFonts w:ascii="Times New Roman" w:hAnsi="Times New Roman" w:cs="Times New Roman"/>
          <w:b/>
          <w:bCs/>
        </w:rPr>
        <w:t>Rozdział 13 Opis sposobu przygotowania oferty</w:t>
      </w:r>
    </w:p>
    <w:p w14:paraId="179B5849"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13.1. Każdy Wykonawca może złożyć jedną ofertę</w:t>
      </w:r>
      <w:r w:rsidRPr="00D83727">
        <w:rPr>
          <w:rFonts w:ascii="Times New Roman" w:hAnsi="Times New Roman" w:cs="Times New Roman"/>
          <w:color w:val="000000"/>
          <w:sz w:val="24"/>
          <w:szCs w:val="24"/>
        </w:rPr>
        <w:t xml:space="preserve">. Złożenie więcej niż jednej oferty spowoduje odrzucenie wszystkich ofert złożonych przez Wykonawcę </w:t>
      </w:r>
    </w:p>
    <w:p w14:paraId="7FA983BD" w14:textId="46E9F3A7" w:rsidR="00951792" w:rsidRPr="00D83727" w:rsidRDefault="00951792" w:rsidP="00D83727">
      <w:pPr>
        <w:pStyle w:val="Default"/>
        <w:spacing w:line="360" w:lineRule="auto"/>
        <w:jc w:val="both"/>
        <w:rPr>
          <w:rFonts w:ascii="Times New Roman" w:eastAsiaTheme="minorHAnsi" w:hAnsi="Times New Roman" w:cs="Times New Roman"/>
          <w:b/>
          <w:bCs/>
        </w:rPr>
      </w:pPr>
      <w:r w:rsidRPr="00D83727">
        <w:rPr>
          <w:rFonts w:ascii="Times New Roman" w:eastAsiaTheme="minorHAnsi" w:hAnsi="Times New Roman" w:cs="Times New Roman"/>
          <w:b/>
          <w:bCs/>
        </w:rPr>
        <w:t>13.2. Ofertę składa się, pod rygorem nieważności, w formie elektronicznej lub w postaci elektronicznej opatrzonej podpisem zaufanym lub podpisem</w:t>
      </w:r>
    </w:p>
    <w:p w14:paraId="34BE8766" w14:textId="4C6F6AA6"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 xml:space="preserve">osobistym </w:t>
      </w:r>
      <w:r w:rsidRPr="00D83727">
        <w:rPr>
          <w:rFonts w:ascii="Times New Roman" w:hAnsi="Times New Roman" w:cs="Times New Roman"/>
          <w:color w:val="000000"/>
          <w:sz w:val="24"/>
          <w:szCs w:val="24"/>
        </w:rPr>
        <w:t xml:space="preserve">w formatach danych określonych w przepisach wydanych na podstawie art. 18 ustawy z dnia 17 lutego 2005 r. o informatyzacji działalności podmiotów realizujących zadania publiczne, z zastrzeżeniem formatów, o których mowa w art. 66 ust. 1 ustawy Pzp, z uwzględnieniem rodzaju przekazywanych danych. </w:t>
      </w:r>
    </w:p>
    <w:p w14:paraId="0C5D30BF"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13.3. </w:t>
      </w:r>
      <w:r w:rsidRPr="00D83727">
        <w:rPr>
          <w:rFonts w:ascii="Times New Roman" w:hAnsi="Times New Roman" w:cs="Times New Roman"/>
          <w:color w:val="000000"/>
          <w:sz w:val="24"/>
          <w:szCs w:val="24"/>
        </w:rPr>
        <w:t xml:space="preserve">Sposób złożenia oferty w tym zaszyfrowania oferty opisany został w Instrukcji użytkownika Wykonawca zobowiązany jest do zapoznania się z treścią ww. Instrukcji przed złożeniem oferty. Składając ofertę Wykonawca akceptuje treść ww. Instrukcji. </w:t>
      </w:r>
    </w:p>
    <w:p w14:paraId="6E23B6F2"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13.4. </w:t>
      </w:r>
      <w:r w:rsidRPr="00D83727">
        <w:rPr>
          <w:rFonts w:ascii="Times New Roman" w:hAnsi="Times New Roman" w:cs="Times New Roman"/>
          <w:color w:val="000000"/>
          <w:sz w:val="24"/>
          <w:szCs w:val="24"/>
        </w:rPr>
        <w:t xml:space="preserve">Oferta musi zawierać następujące oświadczenia i dokumenty: </w:t>
      </w:r>
    </w:p>
    <w:p w14:paraId="6B2E5E84" w14:textId="2111ED9C"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w:t>
      </w:r>
      <w:r w:rsidRPr="00D83727">
        <w:rPr>
          <w:rFonts w:ascii="Times New Roman" w:hAnsi="Times New Roman" w:cs="Times New Roman"/>
          <w:b/>
          <w:bCs/>
          <w:color w:val="000000"/>
          <w:sz w:val="24"/>
          <w:szCs w:val="24"/>
        </w:rPr>
        <w:t xml:space="preserve">Formularz ofertowy </w:t>
      </w:r>
      <w:r w:rsidRPr="00D83727">
        <w:rPr>
          <w:rFonts w:ascii="Times New Roman" w:hAnsi="Times New Roman" w:cs="Times New Roman"/>
          <w:color w:val="000000"/>
          <w:sz w:val="24"/>
          <w:szCs w:val="24"/>
        </w:rPr>
        <w:t xml:space="preserve">– do wykorzystania wzór (druk), stanowiący </w:t>
      </w:r>
      <w:r w:rsidRPr="00D83727">
        <w:rPr>
          <w:rFonts w:ascii="Times New Roman" w:hAnsi="Times New Roman" w:cs="Times New Roman"/>
          <w:b/>
          <w:bCs/>
          <w:color w:val="000000"/>
          <w:sz w:val="24"/>
          <w:szCs w:val="24"/>
        </w:rPr>
        <w:t xml:space="preserve">Załącznik nr </w:t>
      </w:r>
      <w:r w:rsidR="00C21931">
        <w:rPr>
          <w:rFonts w:ascii="Times New Roman" w:hAnsi="Times New Roman" w:cs="Times New Roman"/>
          <w:b/>
          <w:bCs/>
          <w:color w:val="000000"/>
          <w:sz w:val="24"/>
          <w:szCs w:val="24"/>
        </w:rPr>
        <w:t>2</w:t>
      </w:r>
      <w:r w:rsidRPr="00D83727">
        <w:rPr>
          <w:rFonts w:ascii="Times New Roman" w:hAnsi="Times New Roman" w:cs="Times New Roman"/>
          <w:b/>
          <w:bCs/>
          <w:color w:val="000000"/>
          <w:sz w:val="24"/>
          <w:szCs w:val="24"/>
        </w:rPr>
        <w:t xml:space="preserve"> do SWZ </w:t>
      </w:r>
      <w:r w:rsidRPr="00D83727">
        <w:rPr>
          <w:rFonts w:ascii="Times New Roman" w:hAnsi="Times New Roman" w:cs="Times New Roman"/>
          <w:color w:val="000000"/>
          <w:sz w:val="24"/>
          <w:szCs w:val="24"/>
        </w:rPr>
        <w:t xml:space="preserve">(przy czym Wykonawca może sporządzić ofertę wg innego wzorca, powinna ona wówczas obejmować dane wymagane dla oferty w SWZ i załącznikach). </w:t>
      </w:r>
    </w:p>
    <w:p w14:paraId="6CECF0DA"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w:t>
      </w:r>
      <w:r w:rsidRPr="00D83727">
        <w:rPr>
          <w:rFonts w:ascii="Times New Roman" w:hAnsi="Times New Roman" w:cs="Times New Roman"/>
          <w:b/>
          <w:bCs/>
          <w:color w:val="000000"/>
          <w:sz w:val="24"/>
          <w:szCs w:val="24"/>
        </w:rPr>
        <w:t>Oświadczenia, o których mowa w rozdziale 8.1 SWZ</w:t>
      </w:r>
      <w:r w:rsidRPr="00D83727">
        <w:rPr>
          <w:rFonts w:ascii="Times New Roman" w:hAnsi="Times New Roman" w:cs="Times New Roman"/>
          <w:color w:val="000000"/>
          <w:sz w:val="24"/>
          <w:szCs w:val="24"/>
        </w:rPr>
        <w:t xml:space="preserve">; </w:t>
      </w:r>
    </w:p>
    <w:p w14:paraId="58E0C19F"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w:t>
      </w:r>
      <w:r w:rsidRPr="00D83727">
        <w:rPr>
          <w:rFonts w:ascii="Times New Roman" w:hAnsi="Times New Roman" w:cs="Times New Roman"/>
          <w:b/>
          <w:bCs/>
          <w:color w:val="000000"/>
          <w:sz w:val="24"/>
          <w:szCs w:val="24"/>
        </w:rPr>
        <w:t xml:space="preserve">Oświadczenie, o którym mowa w rozdziale 8.2 SWZ </w:t>
      </w:r>
      <w:r w:rsidRPr="00D83727">
        <w:rPr>
          <w:rFonts w:ascii="Times New Roman" w:hAnsi="Times New Roman" w:cs="Times New Roman"/>
          <w:b/>
          <w:bCs/>
          <w:i/>
          <w:iCs/>
          <w:color w:val="000000"/>
          <w:sz w:val="24"/>
          <w:szCs w:val="24"/>
        </w:rPr>
        <w:t>(jeżeli dotyczy)</w:t>
      </w:r>
      <w:r w:rsidRPr="00D83727">
        <w:rPr>
          <w:rFonts w:ascii="Times New Roman" w:hAnsi="Times New Roman" w:cs="Times New Roman"/>
          <w:color w:val="000000"/>
          <w:sz w:val="24"/>
          <w:szCs w:val="24"/>
        </w:rPr>
        <w:t xml:space="preserve">, </w:t>
      </w:r>
    </w:p>
    <w:p w14:paraId="4170D64A"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4) </w:t>
      </w:r>
      <w:r w:rsidRPr="00D83727">
        <w:rPr>
          <w:rFonts w:ascii="Times New Roman" w:hAnsi="Times New Roman" w:cs="Times New Roman"/>
          <w:b/>
          <w:bCs/>
          <w:color w:val="000000"/>
          <w:sz w:val="24"/>
          <w:szCs w:val="24"/>
        </w:rPr>
        <w:t xml:space="preserve">Zobowiązanie lub inne dokumenty, o których mowa w pkt 9.4 SWZ </w:t>
      </w:r>
      <w:r w:rsidRPr="00D83727">
        <w:rPr>
          <w:rFonts w:ascii="Times New Roman" w:hAnsi="Times New Roman" w:cs="Times New Roman"/>
          <w:b/>
          <w:bCs/>
          <w:i/>
          <w:iCs/>
          <w:color w:val="000000"/>
          <w:sz w:val="24"/>
          <w:szCs w:val="24"/>
        </w:rPr>
        <w:t>(jeżeli dotyczy)</w:t>
      </w:r>
      <w:r w:rsidRPr="00D83727">
        <w:rPr>
          <w:rFonts w:ascii="Times New Roman" w:hAnsi="Times New Roman" w:cs="Times New Roman"/>
          <w:i/>
          <w:iCs/>
          <w:color w:val="000000"/>
          <w:sz w:val="24"/>
          <w:szCs w:val="24"/>
        </w:rPr>
        <w:t xml:space="preserve">. </w:t>
      </w:r>
    </w:p>
    <w:p w14:paraId="20D9B372"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5) </w:t>
      </w:r>
      <w:r w:rsidRPr="00D83727">
        <w:rPr>
          <w:rFonts w:ascii="Times New Roman" w:hAnsi="Times New Roman" w:cs="Times New Roman"/>
          <w:b/>
          <w:bCs/>
          <w:color w:val="000000"/>
          <w:sz w:val="24"/>
          <w:szCs w:val="24"/>
        </w:rPr>
        <w:t xml:space="preserve">Potwierdzenie umocowania do działania w imieniu Wykonawcy lub podmiotu udostępniającego zasoby: </w:t>
      </w:r>
    </w:p>
    <w:p w14:paraId="5AC5D8BB"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Zamawiający w celu potwierdzenia, że osoba działająca w imieniu Wykonawcy lub podmiotu udostępniającego zasoby jest umocowana do jego reprezentowania, żąda złożenia wraz z ofertą odpisu lub informacji z Krajowego Rejestru Sądowego, Centralnej Ewidencji i Informacji o Działalności Gospodarczej lub innego właściwego rejestru; </w:t>
      </w:r>
    </w:p>
    <w:p w14:paraId="7318603D"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Wykonawca lub podmiot udostępniający zasoby nie jest zobowiązany do złożenia dokumentów, o których mowa w lit a), jeżeli Zamawiający może je uzyskać za pomocą bezpłatnych i ogólnodostępnych baz danych, o ile Wykonawca wskazał dane umożliwiające dostęp do tych dokumentów. </w:t>
      </w:r>
    </w:p>
    <w:p w14:paraId="0930E9FE"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c) jeżeli w imieniu Wykonawcy lub podmiotu udostępniającego zasoby działa osoba, której umocowanie do jego reprezentowania nie wynika z dokumentów, o których mowa w lit a), Zamawiający żąda od Wykonawcy lub podmiotu udostępniającego zasoby złożenia wraz z ofertą pełnomocnictwa lub innego dokumentu potwierdzającego umocowanie do reprezentowania Wykonawcy. </w:t>
      </w:r>
    </w:p>
    <w:p w14:paraId="348D630E"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6) </w:t>
      </w:r>
      <w:r w:rsidRPr="00D83727">
        <w:rPr>
          <w:rFonts w:ascii="Times New Roman" w:hAnsi="Times New Roman" w:cs="Times New Roman"/>
          <w:b/>
          <w:bCs/>
          <w:color w:val="000000"/>
          <w:sz w:val="24"/>
          <w:szCs w:val="24"/>
        </w:rPr>
        <w:t xml:space="preserve">Pełnomocnictwo </w:t>
      </w:r>
      <w:r w:rsidRPr="00D83727">
        <w:rPr>
          <w:rFonts w:ascii="Times New Roman" w:hAnsi="Times New Roman" w:cs="Times New Roman"/>
          <w:color w:val="000000"/>
          <w:sz w:val="24"/>
          <w:szCs w:val="24"/>
        </w:rPr>
        <w:t xml:space="preserve">do reprezentowania wykonawców wspólnie ubiegających się o udzielenie zamówienia w postępowaniu o udzielenie zamówienia albo do reprezentowania ich w postępowaniu i zawarcia umowy w sprawie zamówienia publicznego </w:t>
      </w:r>
      <w:r w:rsidRPr="00D83727">
        <w:rPr>
          <w:rFonts w:ascii="Times New Roman" w:hAnsi="Times New Roman" w:cs="Times New Roman"/>
          <w:b/>
          <w:bCs/>
          <w:i/>
          <w:iCs/>
          <w:color w:val="000000"/>
          <w:sz w:val="24"/>
          <w:szCs w:val="24"/>
        </w:rPr>
        <w:t>(jeżeli dotyczy)</w:t>
      </w:r>
      <w:r w:rsidRPr="00D83727">
        <w:rPr>
          <w:rFonts w:ascii="Times New Roman" w:hAnsi="Times New Roman" w:cs="Times New Roman"/>
          <w:color w:val="000000"/>
          <w:sz w:val="24"/>
          <w:szCs w:val="24"/>
        </w:rPr>
        <w:t xml:space="preserve">. </w:t>
      </w:r>
    </w:p>
    <w:p w14:paraId="372A92B7" w14:textId="049CE39E" w:rsidR="00951792" w:rsidRPr="00D83727" w:rsidRDefault="00951792"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13.5. Pełnomocnictwo</w:t>
      </w:r>
      <w:r w:rsidRPr="00D83727">
        <w:rPr>
          <w:rFonts w:ascii="Times New Roman" w:eastAsiaTheme="minorHAnsi" w:hAnsi="Times New Roman" w:cs="Times New Roman"/>
        </w:rPr>
        <w:t xml:space="preserve">, o którym mowa w rozdziale 13.4 pkt 5) lit c) i pkt 6) SWZ przekazuje się w postaci elektronicznej i opatruje się kwalifikowanym podpisem elektronicznym, a w </w:t>
      </w:r>
      <w:r w:rsidRPr="00D83727">
        <w:rPr>
          <w:rFonts w:ascii="Times New Roman" w:eastAsiaTheme="minorHAnsi" w:hAnsi="Times New Roman" w:cs="Times New Roman"/>
        </w:rPr>
        <w:lastRenderedPageBreak/>
        <w:t>przypadku postępowań lub konkursów o wartości mniejszej niż progi unijne, kwalifikowanym podpisem elektronicznym, podpisem zaufanym lub podpisem osobistym. W przypadku gdy pełnomocnictwo zostało</w:t>
      </w:r>
      <w:r w:rsidRPr="00D83727">
        <w:rPr>
          <w:rFonts w:ascii="Times New Roman" w:hAnsi="Times New Roman" w:cs="Times New Roman"/>
        </w:rPr>
        <w:t xml:space="preserve"> </w:t>
      </w:r>
      <w:r w:rsidRPr="00D83727">
        <w:rPr>
          <w:rFonts w:ascii="Times New Roman" w:eastAsiaTheme="minorHAnsi" w:hAnsi="Times New Roman" w:cs="Times New Roman"/>
        </w:rPr>
        <w:t xml:space="preserve">sporządzone jako dokument w postaci papierowej i opatrzone własnoręcznym podpisem, przekazuje się cyfrowe odwzorowanie tego dokumentu opatrzone kwalifikowanym podpisem elektronicznym, a w przypadku postępowań lub konkursów, o wartości mniejszej niż progi unijne, kwalifikowanym podpisem elektronicznym, podpisem zaufanym lub podpisem osobistym, poświadczającym zgodność cyfrowego odwzorowania z dokumentem w postaci papierowej. Poświadczenia zgodności cyfrowego odwzorowania z dokumentem w postaci papierowej dokonuje mocodawca. Poświadczenia zgodności cyfrowego odwzorowania pełnomocnictwa z dokumentem w postaci papierowej może dokonać również notariusz. </w:t>
      </w:r>
    </w:p>
    <w:p w14:paraId="774B3B56" w14:textId="0D753820"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13.6. </w:t>
      </w:r>
      <w:r w:rsidRPr="00D83727">
        <w:rPr>
          <w:rFonts w:ascii="Times New Roman" w:hAnsi="Times New Roman" w:cs="Times New Roman"/>
          <w:color w:val="000000"/>
          <w:sz w:val="24"/>
          <w:szCs w:val="24"/>
        </w:rPr>
        <w:t xml:space="preserve">Wykonawca w ofercie może zastrzec informacje stanowiące tajemnicę przedsiębiorstwa w rozumieniu ustawy z dnia 16 kwietnia 1993 r. o zwalczaniu nieuczciwej konkurencji . Zamawiający nie ujawni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t>
      </w:r>
    </w:p>
    <w:p w14:paraId="1C304FAD"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Wykonawca w szczególności nie może zastrzec w ofercie informacji: </w:t>
      </w:r>
    </w:p>
    <w:p w14:paraId="046D5606" w14:textId="77777777" w:rsidR="00951792" w:rsidRPr="00D83727" w:rsidRDefault="00951792"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nazwach albo imionach i nazwiskach oraz siedzibach lub miejscach prowadzonej działalności gospodarczej albo miejscach zamieszkania wykonawców, których oferty zostały otwarte; </w:t>
      </w:r>
    </w:p>
    <w:p w14:paraId="7189E42A"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cenach lub kosztach zawartych w ofertach </w:t>
      </w:r>
    </w:p>
    <w:p w14:paraId="18352809" w14:textId="641C824F" w:rsidR="00951792" w:rsidRPr="00D83727" w:rsidRDefault="00951792"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 xml:space="preserve">13.7. </w:t>
      </w:r>
      <w:r w:rsidRPr="00D83727">
        <w:rPr>
          <w:rFonts w:ascii="Times New Roman" w:eastAsiaTheme="minorHAnsi" w:hAnsi="Times New Roman" w:cs="Times New Roman"/>
        </w:rPr>
        <w:t>Wszelkie informacje stanowiące tajemnicę przedsiębiorstwa w rozumieniu ustawy z dnia 16 kwietnia 1993 roku o zwalczaniu nieuczciwej konkurencji, które Wykonawca zastrzeże jako tajemnicę przedsiębiorstwa, powinny zostać złożone w odpowiednio wydzielonym i oznaczonym pliku.</w:t>
      </w:r>
    </w:p>
    <w:p w14:paraId="34BFEE49" w14:textId="65BC07DD" w:rsidR="00951792" w:rsidRPr="00D83727" w:rsidRDefault="00951792" w:rsidP="00D83727">
      <w:pPr>
        <w:pStyle w:val="Default"/>
        <w:spacing w:line="360" w:lineRule="auto"/>
        <w:jc w:val="center"/>
        <w:rPr>
          <w:rFonts w:ascii="Times New Roman" w:eastAsiaTheme="minorHAnsi" w:hAnsi="Times New Roman" w:cs="Times New Roman"/>
          <w:b/>
          <w:bCs/>
        </w:rPr>
      </w:pPr>
      <w:r w:rsidRPr="00D83727">
        <w:rPr>
          <w:rFonts w:ascii="Times New Roman" w:eastAsiaTheme="minorHAnsi" w:hAnsi="Times New Roman" w:cs="Times New Roman"/>
          <w:b/>
          <w:bCs/>
        </w:rPr>
        <w:t xml:space="preserve">Rozdział </w:t>
      </w:r>
      <w:r w:rsidR="00B06100" w:rsidRPr="00D83727">
        <w:rPr>
          <w:rFonts w:ascii="Times New Roman" w:eastAsiaTheme="minorHAnsi" w:hAnsi="Times New Roman" w:cs="Times New Roman"/>
          <w:b/>
          <w:bCs/>
        </w:rPr>
        <w:t>14 Składanie i otwarcie ofert</w:t>
      </w:r>
    </w:p>
    <w:p w14:paraId="4E7E4F00"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14.1. </w:t>
      </w:r>
      <w:r w:rsidRPr="00D83727">
        <w:rPr>
          <w:rFonts w:ascii="Times New Roman" w:hAnsi="Times New Roman" w:cs="Times New Roman"/>
          <w:color w:val="000000"/>
          <w:sz w:val="24"/>
          <w:szCs w:val="24"/>
        </w:rPr>
        <w:t xml:space="preserve">Wykonawca składa ofertę </w:t>
      </w:r>
      <w:r w:rsidRPr="00D83727">
        <w:rPr>
          <w:rFonts w:ascii="Times New Roman" w:hAnsi="Times New Roman" w:cs="Times New Roman"/>
          <w:b/>
          <w:bCs/>
          <w:color w:val="000000"/>
          <w:sz w:val="24"/>
          <w:szCs w:val="24"/>
        </w:rPr>
        <w:t>za pośrednictwem Formularza do złożenia, zmiany, wycofania oferty dostępnego na ePUAP i udostępnionego również na miniPortalu</w:t>
      </w:r>
      <w:r w:rsidRPr="00D83727">
        <w:rPr>
          <w:rFonts w:ascii="Times New Roman" w:hAnsi="Times New Roman" w:cs="Times New Roman"/>
          <w:color w:val="000000"/>
          <w:sz w:val="24"/>
          <w:szCs w:val="24"/>
        </w:rPr>
        <w:t xml:space="preserve">. W formularzu oferty Wykonawca zobowiązany jest podać adres skrzynki ePUAP, na którym prowadzona będzie korespondencja związana z postępowaniem. </w:t>
      </w:r>
    </w:p>
    <w:p w14:paraId="5EA99022"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14.2. </w:t>
      </w:r>
      <w:r w:rsidRPr="00D83727">
        <w:rPr>
          <w:rFonts w:ascii="Times New Roman" w:hAnsi="Times New Roman" w:cs="Times New Roman"/>
          <w:color w:val="000000"/>
          <w:sz w:val="24"/>
          <w:szCs w:val="24"/>
        </w:rPr>
        <w:t xml:space="preserve">Otwarcie ofert następuje poprzez użycie mechanizmu do odszyfrowania ofert dostępnego po zalogowaniu w zakładce Deszyfrowanie na miniPortalu i następuje poprzez wskazanie pliku do odszyfrowania. </w:t>
      </w:r>
    </w:p>
    <w:p w14:paraId="2A0B6017" w14:textId="03BF4D91"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 xml:space="preserve">14.3. </w:t>
      </w:r>
      <w:r w:rsidRPr="00D83727">
        <w:rPr>
          <w:rFonts w:ascii="Times New Roman" w:hAnsi="Times New Roman" w:cs="Times New Roman"/>
          <w:color w:val="000000"/>
          <w:sz w:val="24"/>
          <w:szCs w:val="24"/>
        </w:rPr>
        <w:t xml:space="preserve">Termin składania ofert: </w:t>
      </w:r>
      <w:r w:rsidR="00C06673">
        <w:rPr>
          <w:rFonts w:ascii="Times New Roman" w:hAnsi="Times New Roman" w:cs="Times New Roman"/>
          <w:b/>
          <w:bCs/>
          <w:color w:val="000000"/>
          <w:sz w:val="24"/>
          <w:szCs w:val="24"/>
        </w:rPr>
        <w:t>28</w:t>
      </w:r>
      <w:r w:rsidR="00C84CFD">
        <w:rPr>
          <w:rFonts w:ascii="Times New Roman" w:hAnsi="Times New Roman" w:cs="Times New Roman"/>
          <w:b/>
          <w:bCs/>
          <w:color w:val="000000"/>
          <w:sz w:val="24"/>
          <w:szCs w:val="24"/>
        </w:rPr>
        <w:t xml:space="preserve"> grudnia 2021 roku </w:t>
      </w:r>
      <w:r w:rsidRPr="00D83727">
        <w:rPr>
          <w:rFonts w:ascii="Times New Roman" w:hAnsi="Times New Roman" w:cs="Times New Roman"/>
          <w:b/>
          <w:bCs/>
          <w:color w:val="000000"/>
          <w:sz w:val="24"/>
          <w:szCs w:val="24"/>
        </w:rPr>
        <w:t>, godz.</w:t>
      </w:r>
      <w:r w:rsidR="00C84CFD">
        <w:rPr>
          <w:rFonts w:ascii="Times New Roman" w:hAnsi="Times New Roman" w:cs="Times New Roman"/>
          <w:b/>
          <w:bCs/>
          <w:color w:val="000000"/>
          <w:sz w:val="24"/>
          <w:szCs w:val="24"/>
        </w:rPr>
        <w:t xml:space="preserve"> 10</w:t>
      </w:r>
      <w:r w:rsidR="00C06673">
        <w:rPr>
          <w:rFonts w:ascii="Times New Roman" w:hAnsi="Times New Roman" w:cs="Times New Roman"/>
          <w:b/>
          <w:bCs/>
          <w:color w:val="000000"/>
          <w:sz w:val="24"/>
          <w:szCs w:val="24"/>
        </w:rPr>
        <w:t>.00</w:t>
      </w:r>
    </w:p>
    <w:p w14:paraId="11720FE0" w14:textId="6B206F11"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14.4. </w:t>
      </w:r>
      <w:r w:rsidRPr="00D83727">
        <w:rPr>
          <w:rFonts w:ascii="Times New Roman" w:hAnsi="Times New Roman" w:cs="Times New Roman"/>
          <w:color w:val="000000"/>
          <w:sz w:val="24"/>
          <w:szCs w:val="24"/>
        </w:rPr>
        <w:t xml:space="preserve">Termin otwarcia ofert: </w:t>
      </w:r>
      <w:r w:rsidR="00C06673">
        <w:rPr>
          <w:rFonts w:ascii="Times New Roman" w:hAnsi="Times New Roman" w:cs="Times New Roman"/>
          <w:b/>
          <w:bCs/>
          <w:color w:val="000000"/>
          <w:sz w:val="24"/>
          <w:szCs w:val="24"/>
        </w:rPr>
        <w:t>28</w:t>
      </w:r>
      <w:r w:rsidR="00C84CFD">
        <w:rPr>
          <w:rFonts w:ascii="Times New Roman" w:hAnsi="Times New Roman" w:cs="Times New Roman"/>
          <w:b/>
          <w:bCs/>
          <w:color w:val="000000"/>
          <w:sz w:val="24"/>
          <w:szCs w:val="24"/>
        </w:rPr>
        <w:t xml:space="preserve"> grudnia 2021</w:t>
      </w:r>
      <w:r w:rsidRPr="00D83727">
        <w:rPr>
          <w:rFonts w:ascii="Times New Roman" w:hAnsi="Times New Roman" w:cs="Times New Roman"/>
          <w:b/>
          <w:bCs/>
          <w:color w:val="000000"/>
          <w:sz w:val="24"/>
          <w:szCs w:val="24"/>
        </w:rPr>
        <w:t xml:space="preserve"> r., godz. </w:t>
      </w:r>
      <w:r w:rsidR="00C84CFD">
        <w:rPr>
          <w:rFonts w:ascii="Times New Roman" w:hAnsi="Times New Roman" w:cs="Times New Roman"/>
          <w:b/>
          <w:bCs/>
          <w:color w:val="000000"/>
          <w:sz w:val="24"/>
          <w:szCs w:val="24"/>
        </w:rPr>
        <w:t>1</w:t>
      </w:r>
      <w:r w:rsidR="00C06673">
        <w:rPr>
          <w:rFonts w:ascii="Times New Roman" w:hAnsi="Times New Roman" w:cs="Times New Roman"/>
          <w:b/>
          <w:bCs/>
          <w:color w:val="000000"/>
          <w:sz w:val="24"/>
          <w:szCs w:val="24"/>
        </w:rPr>
        <w:t>0:30</w:t>
      </w:r>
    </w:p>
    <w:p w14:paraId="132EC7C0" w14:textId="2BE30E6F" w:rsidR="00B06100" w:rsidRPr="00D83727" w:rsidRDefault="00B06100"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 xml:space="preserve">14.5. </w:t>
      </w:r>
      <w:r w:rsidRPr="00D83727">
        <w:rPr>
          <w:rFonts w:ascii="Times New Roman" w:eastAsiaTheme="minorHAnsi" w:hAnsi="Times New Roman" w:cs="Times New Roman"/>
        </w:rPr>
        <w:t>Wykonawca może przed upływem terminu do składania ofert zmienić lub wycofać</w:t>
      </w:r>
      <w:r w:rsidRPr="00D83727">
        <w:rPr>
          <w:rFonts w:ascii="Times New Roman" w:hAnsi="Times New Roman" w:cs="Times New Roman"/>
        </w:rPr>
        <w:t xml:space="preserve"> </w:t>
      </w:r>
      <w:r w:rsidRPr="00D83727">
        <w:rPr>
          <w:rFonts w:ascii="Times New Roman" w:eastAsiaTheme="minorHAnsi" w:hAnsi="Times New Roman" w:cs="Times New Roman"/>
        </w:rPr>
        <w:t xml:space="preserve">ofertę za pośrednictwem Formularza do złożenia, zmiany, wycofania oferty lub wniosku dostępnego na stronie ePUAP. Sposób zmiany i wycofania oferty został opisany w Instrukcji użytkownika. </w:t>
      </w:r>
    </w:p>
    <w:p w14:paraId="04B1C282"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14.6. Otwarcie ofert następuje poprzez użycie mechanizmu do odszyfrowania ofert dostępnego po zalogowaniu w zakładce Deszyfrowanie na miniPortalu i następuje poprzez wskazanie pliku do odszyfrowania. </w:t>
      </w:r>
    </w:p>
    <w:p w14:paraId="327F99B8"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14.7. </w:t>
      </w:r>
      <w:r w:rsidRPr="00D83727">
        <w:rPr>
          <w:rFonts w:ascii="Times New Roman" w:hAnsi="Times New Roman" w:cs="Times New Roman"/>
          <w:color w:val="000000"/>
          <w:sz w:val="24"/>
          <w:szCs w:val="24"/>
        </w:rPr>
        <w:t xml:space="preserve">Zamawiający, najpóźniej przed otwarciem ofert, udostępnia na stronie internetowej prowadzonego postępowania informację o kwocie, jaką zamierza przeznaczyć na sfinansowanie zamówienia. </w:t>
      </w:r>
    </w:p>
    <w:p w14:paraId="6438ECED"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14.8. </w:t>
      </w:r>
      <w:r w:rsidRPr="00D83727">
        <w:rPr>
          <w:rFonts w:ascii="Times New Roman" w:hAnsi="Times New Roman" w:cs="Times New Roman"/>
          <w:color w:val="000000"/>
          <w:sz w:val="24"/>
          <w:szCs w:val="24"/>
        </w:rPr>
        <w:t xml:space="preserve">Zamawiający, niezwłocznie po otwarciu ofert, udostępnia na stronie internetowej prowadzonego postępowania informacje o: </w:t>
      </w:r>
    </w:p>
    <w:p w14:paraId="76E62C11"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nazwach albo imionach i nazwiskach oraz siedzibach lub miejscach prowadzonej działalności gospodarczej albo miejscach zamieszkania wykonawców, których oferty zostały otwarte; </w:t>
      </w:r>
    </w:p>
    <w:p w14:paraId="77357E8F"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cenach lub kosztach zawartych w ofertach. </w:t>
      </w:r>
    </w:p>
    <w:p w14:paraId="62F35E2D" w14:textId="40AD82CE" w:rsidR="00B06100" w:rsidRPr="00D83727" w:rsidRDefault="00B06100" w:rsidP="00D83727">
      <w:pPr>
        <w:pStyle w:val="Default"/>
        <w:spacing w:line="360" w:lineRule="auto"/>
        <w:jc w:val="both"/>
        <w:rPr>
          <w:rFonts w:ascii="Times New Roman" w:eastAsiaTheme="minorHAnsi" w:hAnsi="Times New Roman" w:cs="Times New Roman"/>
          <w:b/>
          <w:bCs/>
        </w:rPr>
      </w:pPr>
      <w:r w:rsidRPr="00D83727">
        <w:rPr>
          <w:rFonts w:ascii="Times New Roman" w:eastAsiaTheme="minorHAnsi" w:hAnsi="Times New Roman" w:cs="Times New Roman"/>
          <w:b/>
          <w:bCs/>
        </w:rPr>
        <w:t>14.9. Zamawiający odrzuca ofertę, jeżeli została złożona po terminie składania ofert, o którym mowa w pkt. 14.2 SWZ.</w:t>
      </w:r>
    </w:p>
    <w:p w14:paraId="5B7FE171" w14:textId="7525E1BB" w:rsidR="00B06100" w:rsidRPr="00D83727" w:rsidRDefault="00B06100" w:rsidP="00D83727">
      <w:pPr>
        <w:pStyle w:val="Default"/>
        <w:spacing w:line="360" w:lineRule="auto"/>
        <w:jc w:val="center"/>
        <w:rPr>
          <w:rFonts w:ascii="Times New Roman" w:eastAsiaTheme="minorHAnsi" w:hAnsi="Times New Roman" w:cs="Times New Roman"/>
          <w:b/>
          <w:bCs/>
        </w:rPr>
      </w:pPr>
      <w:r w:rsidRPr="00D83727">
        <w:rPr>
          <w:rFonts w:ascii="Times New Roman" w:eastAsiaTheme="minorHAnsi" w:hAnsi="Times New Roman" w:cs="Times New Roman"/>
          <w:b/>
          <w:bCs/>
        </w:rPr>
        <w:t>Rozdział 15 Termin związania ofertą</w:t>
      </w:r>
    </w:p>
    <w:p w14:paraId="3FF57928" w14:textId="390ACC18"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15.1. </w:t>
      </w:r>
      <w:r w:rsidRPr="00D83727">
        <w:rPr>
          <w:rFonts w:ascii="Times New Roman" w:hAnsi="Times New Roman" w:cs="Times New Roman"/>
          <w:color w:val="000000"/>
          <w:sz w:val="24"/>
          <w:szCs w:val="24"/>
        </w:rPr>
        <w:t xml:space="preserve">Wykonawca jest związany ofertą </w:t>
      </w:r>
      <w:r w:rsidRPr="00D83727">
        <w:rPr>
          <w:rFonts w:ascii="Times New Roman" w:hAnsi="Times New Roman" w:cs="Times New Roman"/>
          <w:b/>
          <w:bCs/>
          <w:color w:val="000000"/>
          <w:sz w:val="24"/>
          <w:szCs w:val="24"/>
        </w:rPr>
        <w:t xml:space="preserve">do dnia </w:t>
      </w:r>
      <w:r w:rsidR="003E4F7E">
        <w:rPr>
          <w:rFonts w:ascii="Times New Roman" w:hAnsi="Times New Roman" w:cs="Times New Roman"/>
          <w:b/>
          <w:bCs/>
          <w:color w:val="000000"/>
          <w:sz w:val="24"/>
          <w:szCs w:val="24"/>
        </w:rPr>
        <w:t>2</w:t>
      </w:r>
      <w:r w:rsidR="000330F2">
        <w:rPr>
          <w:rFonts w:ascii="Times New Roman" w:hAnsi="Times New Roman" w:cs="Times New Roman"/>
          <w:b/>
          <w:bCs/>
          <w:color w:val="000000"/>
          <w:sz w:val="24"/>
          <w:szCs w:val="24"/>
        </w:rPr>
        <w:t>6 stycznia 2022</w:t>
      </w:r>
      <w:r w:rsidRPr="00D83727">
        <w:rPr>
          <w:rFonts w:ascii="Times New Roman" w:hAnsi="Times New Roman" w:cs="Times New Roman"/>
          <w:b/>
          <w:bCs/>
          <w:color w:val="000000"/>
          <w:sz w:val="24"/>
          <w:szCs w:val="24"/>
        </w:rPr>
        <w:t xml:space="preserve"> r. </w:t>
      </w:r>
    </w:p>
    <w:p w14:paraId="4735CDE5"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15.2. </w:t>
      </w:r>
      <w:r w:rsidRPr="00D83727">
        <w:rPr>
          <w:rFonts w:ascii="Times New Roman" w:hAnsi="Times New Roman" w:cs="Times New Roman"/>
          <w:color w:val="000000"/>
          <w:sz w:val="24"/>
          <w:szCs w:val="24"/>
        </w:rPr>
        <w:t xml:space="preserve">W przypadku gdy wybór najkorzystniejszej oferty nie nastąpi przed upływem terminu związania ofertą, o którym mowa w pkt 15.1 SWZ, Zamawiający przed upływem terminu związania ofertą, zwróci się jednokrotnie do wykonawców o wyrażenie zgody na przedłużenie tego terminu o wskazywany przez niego okres, nie dłuższy niż 30 dni. </w:t>
      </w:r>
    </w:p>
    <w:p w14:paraId="7628A646"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15.3. </w:t>
      </w:r>
      <w:r w:rsidRPr="00D83727">
        <w:rPr>
          <w:rFonts w:ascii="Times New Roman" w:hAnsi="Times New Roman" w:cs="Times New Roman"/>
          <w:color w:val="000000"/>
          <w:sz w:val="24"/>
          <w:szCs w:val="24"/>
        </w:rPr>
        <w:t xml:space="preserve">Przedłużenie terminu związania ofertą, o którym mowa w pkt. 15.2 SWZ, wymaga złożenia przez Wykonawcę pisemnego oświadczenia o wyrażeniu zgody na przedłużenie terminu związania ofertą. </w:t>
      </w:r>
    </w:p>
    <w:p w14:paraId="4951C53C" w14:textId="6DF61718" w:rsidR="00B06100" w:rsidRPr="00D83727" w:rsidRDefault="00B06100"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 xml:space="preserve">15.4. </w:t>
      </w:r>
      <w:r w:rsidRPr="00D83727">
        <w:rPr>
          <w:rFonts w:ascii="Times New Roman" w:eastAsiaTheme="minorHAnsi" w:hAnsi="Times New Roman" w:cs="Times New Roman"/>
        </w:rPr>
        <w:t>W przypadku, gdy Zamawiający żąda wniesienia wadium, przedłużenie terminu związania ofertą, o którym mowa pkt. 15.2 SWZ, następuje wraz z przedłużeniem okresu ważności wadium albo jeżeli nie jest to możliwe, z wniesieniem nowego wadium na przedłużony okres związania ofertą.</w:t>
      </w:r>
    </w:p>
    <w:p w14:paraId="1D46E5BF" w14:textId="77777777" w:rsidR="00C06673" w:rsidRDefault="00C06673" w:rsidP="00D83727">
      <w:pPr>
        <w:pStyle w:val="Default"/>
        <w:spacing w:line="360" w:lineRule="auto"/>
        <w:jc w:val="center"/>
        <w:rPr>
          <w:rFonts w:ascii="Times New Roman" w:eastAsiaTheme="minorHAnsi" w:hAnsi="Times New Roman" w:cs="Times New Roman"/>
          <w:b/>
          <w:bCs/>
        </w:rPr>
      </w:pPr>
    </w:p>
    <w:p w14:paraId="4DA0FE38" w14:textId="77777777" w:rsidR="00C06673" w:rsidRDefault="00C06673" w:rsidP="00D83727">
      <w:pPr>
        <w:pStyle w:val="Default"/>
        <w:spacing w:line="360" w:lineRule="auto"/>
        <w:jc w:val="center"/>
        <w:rPr>
          <w:rFonts w:ascii="Times New Roman" w:eastAsiaTheme="minorHAnsi" w:hAnsi="Times New Roman" w:cs="Times New Roman"/>
          <w:b/>
          <w:bCs/>
        </w:rPr>
      </w:pPr>
    </w:p>
    <w:p w14:paraId="14E0E52A" w14:textId="43E89B77" w:rsidR="00B06100" w:rsidRPr="00D83727" w:rsidRDefault="00B06100" w:rsidP="00D83727">
      <w:pPr>
        <w:pStyle w:val="Default"/>
        <w:spacing w:line="360" w:lineRule="auto"/>
        <w:jc w:val="center"/>
        <w:rPr>
          <w:rFonts w:ascii="Times New Roman" w:eastAsiaTheme="minorHAnsi" w:hAnsi="Times New Roman" w:cs="Times New Roman"/>
          <w:b/>
          <w:bCs/>
        </w:rPr>
      </w:pPr>
      <w:r w:rsidRPr="00D83727">
        <w:rPr>
          <w:rFonts w:ascii="Times New Roman" w:eastAsiaTheme="minorHAnsi" w:hAnsi="Times New Roman" w:cs="Times New Roman"/>
          <w:b/>
          <w:bCs/>
        </w:rPr>
        <w:lastRenderedPageBreak/>
        <w:t>Rozdział 16 Opis sposobu obliczenia ceny oferty</w:t>
      </w:r>
    </w:p>
    <w:p w14:paraId="65B2B92D" w14:textId="598DACD4" w:rsidR="008B515F" w:rsidRDefault="00B06100" w:rsidP="00D83727">
      <w:pPr>
        <w:pStyle w:val="Default"/>
        <w:spacing w:line="360" w:lineRule="auto"/>
        <w:jc w:val="both"/>
        <w:rPr>
          <w:rFonts w:ascii="Times New Roman" w:hAnsi="Times New Roman" w:cs="Times New Roman"/>
        </w:rPr>
      </w:pPr>
      <w:r w:rsidRPr="00D83727">
        <w:rPr>
          <w:rFonts w:ascii="Times New Roman" w:hAnsi="Times New Roman" w:cs="Times New Roman"/>
          <w:b/>
          <w:bCs/>
        </w:rPr>
        <w:t xml:space="preserve">16.1. </w:t>
      </w:r>
      <w:r w:rsidRPr="00D83727">
        <w:rPr>
          <w:rFonts w:ascii="Times New Roman" w:hAnsi="Times New Roman" w:cs="Times New Roman"/>
        </w:rPr>
        <w:t xml:space="preserve">Obowiązującą formą wynagrodzenia za wykonanie przez Wykonawcę przedmiotu zamówienia będzie </w:t>
      </w:r>
      <w:r w:rsidRPr="00D83727">
        <w:rPr>
          <w:rFonts w:ascii="Times New Roman" w:hAnsi="Times New Roman" w:cs="Times New Roman"/>
          <w:b/>
          <w:bCs/>
        </w:rPr>
        <w:t xml:space="preserve">wynagrodzenie </w:t>
      </w:r>
      <w:r w:rsidRPr="00D83727">
        <w:rPr>
          <w:rFonts w:ascii="Times New Roman" w:hAnsi="Times New Roman" w:cs="Times New Roman"/>
        </w:rPr>
        <w:t xml:space="preserve">wskazane w </w:t>
      </w:r>
      <w:r w:rsidRPr="00D83727">
        <w:rPr>
          <w:rFonts w:ascii="Times New Roman" w:hAnsi="Times New Roman" w:cs="Times New Roman"/>
          <w:b/>
          <w:bCs/>
        </w:rPr>
        <w:t xml:space="preserve">Formularzu ofertowym – Załącznik Nr </w:t>
      </w:r>
      <w:r w:rsidR="00C21931">
        <w:rPr>
          <w:rFonts w:ascii="Times New Roman" w:hAnsi="Times New Roman" w:cs="Times New Roman"/>
          <w:b/>
          <w:bCs/>
        </w:rPr>
        <w:t>2</w:t>
      </w:r>
      <w:r w:rsidRPr="00D83727">
        <w:rPr>
          <w:rFonts w:ascii="Times New Roman" w:hAnsi="Times New Roman" w:cs="Times New Roman"/>
          <w:b/>
          <w:bCs/>
        </w:rPr>
        <w:t xml:space="preserve"> do SWZ</w:t>
      </w:r>
      <w:r w:rsidRPr="00D83727">
        <w:rPr>
          <w:rFonts w:ascii="Times New Roman" w:hAnsi="Times New Roman" w:cs="Times New Roman"/>
        </w:rPr>
        <w:t xml:space="preserve">. </w:t>
      </w:r>
    </w:p>
    <w:p w14:paraId="13C4351B" w14:textId="7D9D91AC" w:rsidR="00B06100" w:rsidRPr="00AB5F69" w:rsidRDefault="00B06100" w:rsidP="00AB5F69">
      <w:pPr>
        <w:pStyle w:val="Default"/>
        <w:spacing w:line="360" w:lineRule="auto"/>
        <w:jc w:val="both"/>
        <w:rPr>
          <w:rFonts w:ascii="Times New Roman" w:eastAsiaTheme="minorHAnsi" w:hAnsi="Times New Roman" w:cs="Times New Roman"/>
        </w:rPr>
      </w:pPr>
      <w:r w:rsidRPr="00AB5F69">
        <w:rPr>
          <w:rFonts w:ascii="Times New Roman" w:eastAsiaTheme="minorHAnsi" w:hAnsi="Times New Roman" w:cs="Times New Roman"/>
          <w:b/>
          <w:bCs/>
        </w:rPr>
        <w:t xml:space="preserve">16.2. </w:t>
      </w:r>
      <w:r w:rsidRPr="00AB5F69">
        <w:rPr>
          <w:rFonts w:ascii="Times New Roman" w:eastAsiaTheme="minorHAnsi" w:hAnsi="Times New Roman" w:cs="Times New Roman"/>
        </w:rPr>
        <w:t>Cena winna uwzględniać wymagania wskazane w dokumentacji opisującej przedmiot zamówienia, SWZ i w</w:t>
      </w:r>
      <w:r w:rsidR="00AB5F69" w:rsidRPr="00AB5F69">
        <w:rPr>
          <w:rFonts w:ascii="Times New Roman" w:eastAsiaTheme="minorHAnsi" w:hAnsi="Times New Roman" w:cs="Times New Roman"/>
        </w:rPr>
        <w:t>z</w:t>
      </w:r>
      <w:r w:rsidRPr="00AB5F69">
        <w:rPr>
          <w:rFonts w:ascii="Times New Roman" w:eastAsiaTheme="minorHAnsi" w:hAnsi="Times New Roman" w:cs="Times New Roman"/>
        </w:rPr>
        <w:t xml:space="preserve">orze umowy. </w:t>
      </w:r>
    </w:p>
    <w:p w14:paraId="160D8617" w14:textId="5B02EF6C" w:rsidR="005E0219" w:rsidRPr="005E0219" w:rsidRDefault="00B06100" w:rsidP="004B438C">
      <w:pPr>
        <w:pStyle w:val="Tekstpodstawowy"/>
        <w:tabs>
          <w:tab w:val="left" w:pos="720"/>
        </w:tabs>
        <w:suppressAutoHyphens/>
        <w:spacing w:after="0" w:line="240" w:lineRule="auto"/>
        <w:jc w:val="both"/>
        <w:rPr>
          <w:rFonts w:ascii="Times New Roman" w:eastAsia="Times New Roman" w:hAnsi="Times New Roman" w:cs="Times New Roman"/>
          <w:color w:val="auto"/>
          <w:sz w:val="24"/>
          <w:szCs w:val="20"/>
          <w:lang w:eastAsia="ar-SA"/>
        </w:rPr>
      </w:pPr>
      <w:r w:rsidRPr="00AB5F69">
        <w:rPr>
          <w:rFonts w:ascii="Times New Roman" w:hAnsi="Times New Roman" w:cs="Times New Roman"/>
          <w:b/>
          <w:bCs/>
          <w:color w:val="000000"/>
          <w:sz w:val="24"/>
          <w:szCs w:val="24"/>
        </w:rPr>
        <w:t xml:space="preserve">16.3. </w:t>
      </w:r>
      <w:r w:rsidR="005E0219" w:rsidRPr="005E0219">
        <w:rPr>
          <w:rFonts w:ascii="Times New Roman" w:eastAsia="Times New Roman" w:hAnsi="Times New Roman" w:cs="Times New Roman"/>
          <w:color w:val="auto"/>
          <w:sz w:val="24"/>
          <w:szCs w:val="20"/>
          <w:lang w:eastAsia="ar-SA"/>
        </w:rPr>
        <w:t>Oferowana cena powinna zostać obliczona jako cena brutto (z VAT) 1 dm</w:t>
      </w:r>
      <w:r w:rsidR="005E0219" w:rsidRPr="005E0219">
        <w:rPr>
          <w:rFonts w:ascii="Times New Roman" w:eastAsia="Times New Roman" w:hAnsi="Times New Roman" w:cs="Times New Roman"/>
          <w:color w:val="auto"/>
          <w:sz w:val="24"/>
          <w:szCs w:val="20"/>
          <w:vertAlign w:val="superscript"/>
          <w:lang w:eastAsia="ar-SA"/>
        </w:rPr>
        <w:t xml:space="preserve">3 </w:t>
      </w:r>
      <w:r w:rsidR="005E0219" w:rsidRPr="005E0219">
        <w:rPr>
          <w:rFonts w:ascii="Times New Roman" w:eastAsia="Times New Roman" w:hAnsi="Times New Roman" w:cs="Times New Roman"/>
          <w:color w:val="auto"/>
          <w:sz w:val="24"/>
          <w:szCs w:val="20"/>
          <w:lang w:eastAsia="ar-SA"/>
        </w:rPr>
        <w:t xml:space="preserve">oleju opałowego w rafinerii z dnia </w:t>
      </w:r>
      <w:r w:rsidR="004B438C">
        <w:rPr>
          <w:rFonts w:ascii="Times New Roman" w:eastAsia="Times New Roman" w:hAnsi="Times New Roman" w:cs="Times New Roman"/>
          <w:color w:val="auto"/>
          <w:sz w:val="24"/>
          <w:szCs w:val="20"/>
          <w:lang w:eastAsia="ar-SA"/>
        </w:rPr>
        <w:t>20</w:t>
      </w:r>
      <w:r w:rsidR="005E0219" w:rsidRPr="005E0219">
        <w:rPr>
          <w:rFonts w:ascii="Times New Roman" w:eastAsia="Times New Roman" w:hAnsi="Times New Roman" w:cs="Times New Roman"/>
          <w:color w:val="auto"/>
          <w:sz w:val="24"/>
          <w:szCs w:val="20"/>
          <w:lang w:eastAsia="ar-SA"/>
        </w:rPr>
        <w:t xml:space="preserve"> grudnia 202</w:t>
      </w:r>
      <w:r w:rsidR="004B438C">
        <w:rPr>
          <w:rFonts w:ascii="Times New Roman" w:eastAsia="Times New Roman" w:hAnsi="Times New Roman" w:cs="Times New Roman"/>
          <w:color w:val="auto"/>
          <w:sz w:val="24"/>
          <w:szCs w:val="20"/>
          <w:lang w:eastAsia="ar-SA"/>
        </w:rPr>
        <w:t>1</w:t>
      </w:r>
      <w:r w:rsidR="005E0219" w:rsidRPr="005E0219">
        <w:rPr>
          <w:rFonts w:ascii="Times New Roman" w:eastAsia="Times New Roman" w:hAnsi="Times New Roman" w:cs="Times New Roman"/>
          <w:color w:val="auto"/>
          <w:sz w:val="24"/>
          <w:szCs w:val="20"/>
          <w:lang w:eastAsia="ar-SA"/>
        </w:rPr>
        <w:t>r. skorygowana (powiększona) o wysokość marży brutto dostawcy na 1 dm</w:t>
      </w:r>
      <w:r w:rsidR="005E0219" w:rsidRPr="005E0219">
        <w:rPr>
          <w:rFonts w:ascii="Times New Roman" w:eastAsia="Times New Roman" w:hAnsi="Times New Roman" w:cs="Times New Roman"/>
          <w:color w:val="auto"/>
          <w:sz w:val="24"/>
          <w:szCs w:val="20"/>
          <w:vertAlign w:val="superscript"/>
          <w:lang w:eastAsia="ar-SA"/>
        </w:rPr>
        <w:t>3</w:t>
      </w:r>
      <w:r w:rsidR="005E0219" w:rsidRPr="005E0219">
        <w:rPr>
          <w:rFonts w:ascii="Times New Roman" w:eastAsia="Times New Roman" w:hAnsi="Times New Roman" w:cs="Times New Roman"/>
          <w:color w:val="auto"/>
          <w:sz w:val="24"/>
          <w:szCs w:val="20"/>
          <w:lang w:eastAsia="ar-SA"/>
        </w:rPr>
        <w:t xml:space="preserve"> oleju opałowego od tej ceny lub skorygowana (pomniejszona) o wysokość kwotowego rabatu od tej ceny.</w:t>
      </w:r>
    </w:p>
    <w:p w14:paraId="1FDDEB23" w14:textId="333C1A17" w:rsidR="005E0219" w:rsidRPr="005E0219" w:rsidRDefault="005E0219" w:rsidP="004B438C">
      <w:pPr>
        <w:tabs>
          <w:tab w:val="left" w:pos="720"/>
        </w:tabs>
        <w:suppressAutoHyphens/>
        <w:spacing w:after="0" w:line="240" w:lineRule="auto"/>
        <w:jc w:val="both"/>
        <w:rPr>
          <w:rFonts w:ascii="Times New Roman" w:eastAsia="Times New Roman" w:hAnsi="Times New Roman" w:cs="Times New Roman"/>
          <w:color w:val="auto"/>
          <w:sz w:val="24"/>
          <w:szCs w:val="20"/>
          <w:lang w:eastAsia="ar-SA"/>
        </w:rPr>
      </w:pPr>
      <w:r w:rsidRPr="005E0219">
        <w:rPr>
          <w:rFonts w:ascii="Times New Roman" w:eastAsia="Times New Roman" w:hAnsi="Times New Roman" w:cs="Times New Roman"/>
          <w:color w:val="auto"/>
          <w:sz w:val="24"/>
          <w:szCs w:val="20"/>
          <w:lang w:eastAsia="ar-SA"/>
        </w:rPr>
        <w:t>Za podstawę do obliczenia ceny brutto 1 dm</w:t>
      </w:r>
      <w:r w:rsidRPr="005E0219">
        <w:rPr>
          <w:rFonts w:ascii="Times New Roman" w:eastAsia="Times New Roman" w:hAnsi="Times New Roman" w:cs="Times New Roman"/>
          <w:color w:val="auto"/>
          <w:sz w:val="24"/>
          <w:szCs w:val="20"/>
          <w:vertAlign w:val="superscript"/>
          <w:lang w:eastAsia="ar-SA"/>
        </w:rPr>
        <w:t xml:space="preserve">3 </w:t>
      </w:r>
      <w:r w:rsidRPr="005E0219">
        <w:rPr>
          <w:rFonts w:ascii="Times New Roman" w:eastAsia="Times New Roman" w:hAnsi="Times New Roman" w:cs="Times New Roman"/>
          <w:color w:val="auto"/>
          <w:sz w:val="24"/>
          <w:szCs w:val="20"/>
          <w:lang w:eastAsia="ar-SA"/>
        </w:rPr>
        <w:t xml:space="preserve">oleju opałowego w rafinerii z dnia </w:t>
      </w:r>
      <w:r w:rsidR="004B438C">
        <w:rPr>
          <w:rFonts w:ascii="Times New Roman" w:eastAsia="Times New Roman" w:hAnsi="Times New Roman" w:cs="Times New Roman"/>
          <w:color w:val="auto"/>
          <w:sz w:val="24"/>
          <w:szCs w:val="20"/>
          <w:lang w:eastAsia="ar-SA"/>
        </w:rPr>
        <w:t>20</w:t>
      </w:r>
      <w:r w:rsidRPr="005E0219">
        <w:rPr>
          <w:rFonts w:ascii="Times New Roman" w:eastAsia="Times New Roman" w:hAnsi="Times New Roman" w:cs="Times New Roman"/>
          <w:color w:val="auto"/>
          <w:sz w:val="24"/>
          <w:szCs w:val="20"/>
          <w:lang w:eastAsia="ar-SA"/>
        </w:rPr>
        <w:t xml:space="preserve"> grudnia 202</w:t>
      </w:r>
      <w:r w:rsidR="004B438C">
        <w:rPr>
          <w:rFonts w:ascii="Times New Roman" w:eastAsia="Times New Roman" w:hAnsi="Times New Roman" w:cs="Times New Roman"/>
          <w:color w:val="auto"/>
          <w:sz w:val="24"/>
          <w:szCs w:val="20"/>
          <w:lang w:eastAsia="ar-SA"/>
        </w:rPr>
        <w:t>1</w:t>
      </w:r>
      <w:r w:rsidRPr="005E0219">
        <w:rPr>
          <w:rFonts w:ascii="Times New Roman" w:eastAsia="Times New Roman" w:hAnsi="Times New Roman" w:cs="Times New Roman"/>
          <w:color w:val="auto"/>
          <w:sz w:val="24"/>
          <w:szCs w:val="20"/>
          <w:lang w:eastAsia="ar-SA"/>
        </w:rPr>
        <w:t>r. przez dostawców, zamawiający wskazuje publicznie znaną cenę paliwa z danego dnia w rafinerii, publikowaną na oficjalnej stronie internetowej rafinerii.</w:t>
      </w:r>
    </w:p>
    <w:p w14:paraId="1F925BD5" w14:textId="77777777" w:rsidR="005E0219" w:rsidRPr="005E0219" w:rsidRDefault="005E0219" w:rsidP="004B438C">
      <w:pPr>
        <w:tabs>
          <w:tab w:val="left" w:pos="720"/>
        </w:tabs>
        <w:suppressAutoHyphens/>
        <w:spacing w:after="120" w:line="240" w:lineRule="auto"/>
        <w:jc w:val="both"/>
        <w:rPr>
          <w:rFonts w:ascii="Times New Roman" w:eastAsia="Times New Roman" w:hAnsi="Times New Roman" w:cs="Times New Roman"/>
          <w:color w:val="auto"/>
          <w:sz w:val="24"/>
          <w:szCs w:val="20"/>
          <w:lang w:eastAsia="ar-SA"/>
        </w:rPr>
      </w:pPr>
      <w:r w:rsidRPr="005E0219">
        <w:rPr>
          <w:rFonts w:ascii="Times New Roman" w:eastAsia="Times New Roman" w:hAnsi="Times New Roman" w:cs="Times New Roman"/>
          <w:color w:val="auto"/>
          <w:sz w:val="24"/>
          <w:szCs w:val="20"/>
          <w:lang w:eastAsia="ar-SA"/>
        </w:rPr>
        <w:t>Ceny podane w złotych i groszach polskich winny być zaokrąglone do dwóch miejsc po przecinku.</w:t>
      </w:r>
    </w:p>
    <w:p w14:paraId="4CD9C41C" w14:textId="77777777" w:rsidR="005E0219" w:rsidRPr="005E0219" w:rsidRDefault="005E0219" w:rsidP="004B438C">
      <w:pPr>
        <w:tabs>
          <w:tab w:val="left" w:pos="720"/>
        </w:tabs>
        <w:suppressAutoHyphens/>
        <w:spacing w:after="120" w:line="240" w:lineRule="auto"/>
        <w:jc w:val="both"/>
        <w:rPr>
          <w:rFonts w:ascii="Times New Roman" w:eastAsia="Times New Roman" w:hAnsi="Times New Roman" w:cs="Times New Roman"/>
          <w:color w:val="auto"/>
          <w:sz w:val="24"/>
          <w:szCs w:val="20"/>
          <w:lang w:eastAsia="ar-SA"/>
        </w:rPr>
      </w:pPr>
      <w:r w:rsidRPr="005E0219">
        <w:rPr>
          <w:rFonts w:ascii="Times New Roman" w:eastAsia="Times New Roman" w:hAnsi="Times New Roman" w:cs="Times New Roman"/>
          <w:color w:val="auto"/>
          <w:sz w:val="24"/>
          <w:szCs w:val="20"/>
          <w:lang w:eastAsia="ar-SA"/>
        </w:rPr>
        <w:t>Jednostkowa cena 1 dm</w:t>
      </w:r>
      <w:r w:rsidRPr="005E0219">
        <w:rPr>
          <w:rFonts w:ascii="Times New Roman" w:eastAsia="Times New Roman" w:hAnsi="Times New Roman" w:cs="Times New Roman"/>
          <w:color w:val="auto"/>
          <w:sz w:val="24"/>
          <w:szCs w:val="20"/>
          <w:vertAlign w:val="superscript"/>
          <w:lang w:eastAsia="ar-SA"/>
        </w:rPr>
        <w:t xml:space="preserve">3 </w:t>
      </w:r>
      <w:r w:rsidRPr="005E0219">
        <w:rPr>
          <w:rFonts w:ascii="Times New Roman" w:eastAsia="Times New Roman" w:hAnsi="Times New Roman" w:cs="Times New Roman"/>
          <w:color w:val="auto"/>
          <w:sz w:val="24"/>
          <w:szCs w:val="20"/>
          <w:lang w:eastAsia="ar-SA"/>
        </w:rPr>
        <w:t>dostarczanego</w:t>
      </w:r>
      <w:r w:rsidRPr="005E0219">
        <w:rPr>
          <w:rFonts w:ascii="Times New Roman" w:eastAsia="Times New Roman" w:hAnsi="Times New Roman" w:cs="Times New Roman"/>
          <w:color w:val="auto"/>
          <w:sz w:val="24"/>
          <w:szCs w:val="20"/>
          <w:vertAlign w:val="superscript"/>
          <w:lang w:eastAsia="ar-SA"/>
        </w:rPr>
        <w:t xml:space="preserve"> </w:t>
      </w:r>
      <w:r w:rsidRPr="005E0219">
        <w:rPr>
          <w:rFonts w:ascii="Times New Roman" w:eastAsia="Times New Roman" w:hAnsi="Times New Roman" w:cs="Times New Roman"/>
          <w:color w:val="auto"/>
          <w:sz w:val="24"/>
          <w:szCs w:val="20"/>
          <w:lang w:eastAsia="ar-SA"/>
        </w:rPr>
        <w:t>oleju opałowego obliczona zostanie na podstawie ceny paliw w rafinerii, którą wskazał dostawca w ofercie z dnia dostawy skorygowana (powiększona) o wysokość marży brutto dostawcy na 1 dm</w:t>
      </w:r>
      <w:r w:rsidRPr="005E0219">
        <w:rPr>
          <w:rFonts w:ascii="Times New Roman" w:eastAsia="Times New Roman" w:hAnsi="Times New Roman" w:cs="Times New Roman"/>
          <w:color w:val="auto"/>
          <w:sz w:val="24"/>
          <w:szCs w:val="20"/>
          <w:vertAlign w:val="superscript"/>
          <w:lang w:eastAsia="ar-SA"/>
        </w:rPr>
        <w:t>3</w:t>
      </w:r>
      <w:r w:rsidRPr="005E0219">
        <w:rPr>
          <w:rFonts w:ascii="Times New Roman" w:eastAsia="Times New Roman" w:hAnsi="Times New Roman" w:cs="Times New Roman"/>
          <w:color w:val="auto"/>
          <w:sz w:val="24"/>
          <w:szCs w:val="20"/>
          <w:lang w:eastAsia="ar-SA"/>
        </w:rPr>
        <w:t xml:space="preserve"> oleju opałowego od tej ceny lub skorygowana (pomniejszona) o wysokość kwotowego rabatu od tej ceny, zgodnie z składaną ofertą.</w:t>
      </w:r>
    </w:p>
    <w:p w14:paraId="1266DE3E" w14:textId="25A9AF20" w:rsidR="00AB5F69" w:rsidRPr="00AB5F69" w:rsidRDefault="005E0219" w:rsidP="005E0219">
      <w:pPr>
        <w:spacing w:after="0" w:line="360" w:lineRule="auto"/>
        <w:jc w:val="both"/>
        <w:rPr>
          <w:rFonts w:ascii="Times New Roman" w:hAnsi="Times New Roman" w:cs="Times New Roman"/>
          <w:sz w:val="24"/>
          <w:szCs w:val="24"/>
        </w:rPr>
      </w:pPr>
      <w:r w:rsidRPr="004B438C">
        <w:rPr>
          <w:rFonts w:ascii="Times New Roman" w:eastAsia="Calibri" w:hAnsi="Times New Roman" w:cs="Times New Roman"/>
          <w:color w:val="auto"/>
          <w:sz w:val="24"/>
          <w:szCs w:val="24"/>
          <w:lang w:eastAsia="pl-PL"/>
        </w:rPr>
        <w:t>Płatność za wykonanie zamówienia nastąpi po wykonaniu przez Wykonawcę całości lub części przedmiotu zamówienia, w terminie 21 dni od dnia otrzymania przez Zamawiającego od Wykonawcy prawidłowo wystawionej faktury VAT</w:t>
      </w:r>
      <w:r w:rsidR="004B438C">
        <w:rPr>
          <w:rFonts w:ascii="Times New Roman" w:hAnsi="Times New Roman" w:cs="Times New Roman"/>
          <w:sz w:val="24"/>
          <w:szCs w:val="24"/>
        </w:rPr>
        <w:t>.</w:t>
      </w:r>
      <w:r w:rsidR="00AB5F69" w:rsidRPr="00AB5F69">
        <w:rPr>
          <w:rFonts w:ascii="Times New Roman" w:hAnsi="Times New Roman" w:cs="Times New Roman"/>
          <w:sz w:val="24"/>
          <w:szCs w:val="24"/>
        </w:rPr>
        <w:t xml:space="preserve"> Przy każdorazowej dostawie oferent zobowiązany będzie do dołączenia do faktury kopii certyfikatów, atestów bądź świadectw jakości dla dostarczanego oleju. </w:t>
      </w:r>
    </w:p>
    <w:p w14:paraId="68E7D52E" w14:textId="77777777" w:rsidR="00B06100" w:rsidRPr="00D83727" w:rsidRDefault="00B06100" w:rsidP="00AB5F69">
      <w:pPr>
        <w:autoSpaceDE w:val="0"/>
        <w:autoSpaceDN w:val="0"/>
        <w:adjustRightInd w:val="0"/>
        <w:spacing w:after="0" w:line="360" w:lineRule="auto"/>
        <w:jc w:val="both"/>
        <w:rPr>
          <w:rFonts w:ascii="Times New Roman" w:hAnsi="Times New Roman" w:cs="Times New Roman"/>
          <w:color w:val="000000"/>
          <w:sz w:val="24"/>
          <w:szCs w:val="24"/>
        </w:rPr>
      </w:pPr>
      <w:r w:rsidRPr="00AB5F69">
        <w:rPr>
          <w:rFonts w:ascii="Times New Roman" w:hAnsi="Times New Roman" w:cs="Times New Roman"/>
          <w:b/>
          <w:bCs/>
          <w:color w:val="000000"/>
          <w:sz w:val="24"/>
          <w:szCs w:val="24"/>
        </w:rPr>
        <w:t xml:space="preserve">16.4. </w:t>
      </w:r>
      <w:r w:rsidRPr="00AB5F69">
        <w:rPr>
          <w:rFonts w:ascii="Times New Roman" w:hAnsi="Times New Roman" w:cs="Times New Roman"/>
          <w:color w:val="000000"/>
          <w:sz w:val="24"/>
          <w:szCs w:val="24"/>
        </w:rPr>
        <w:t>Wszelkie rozliczenia dotyczące</w:t>
      </w:r>
      <w:r w:rsidRPr="00D83727">
        <w:rPr>
          <w:rFonts w:ascii="Times New Roman" w:hAnsi="Times New Roman" w:cs="Times New Roman"/>
          <w:color w:val="000000"/>
          <w:sz w:val="24"/>
          <w:szCs w:val="24"/>
        </w:rPr>
        <w:t xml:space="preserve"> realizacji przedmiotu zamówienia opisanego w niniejszej specyfikacji dokonywane będą w złotych polskich. </w:t>
      </w:r>
    </w:p>
    <w:p w14:paraId="20EA258C" w14:textId="358CC1B2"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16.5. </w:t>
      </w:r>
      <w:r w:rsidRPr="00D83727">
        <w:rPr>
          <w:rFonts w:ascii="Times New Roman" w:hAnsi="Times New Roman" w:cs="Times New Roman"/>
          <w:color w:val="000000"/>
          <w:sz w:val="24"/>
          <w:szCs w:val="24"/>
        </w:rPr>
        <w:t xml:space="preserve">Jeżeli została złożona oferta, której wybór prowadziłby do powstania u Zamawiającego obowiązku podatkowego zgodnie z ustawą z dnia 11 marca 2004 roku o podatku od towarów i usług (t. j. Dz. U. z 2021 r. poz. 685 z późn. zm.), dla celów zastosowania kryterium ceny lub kosztu zamawiający dolicza do przedstawionej w tej ofercie ceny kwotę podatku od towarów i usług, którą miałby obowiązek rozliczyć. </w:t>
      </w:r>
    </w:p>
    <w:p w14:paraId="51AF2B8C"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16.6. </w:t>
      </w:r>
      <w:r w:rsidRPr="00D83727">
        <w:rPr>
          <w:rFonts w:ascii="Times New Roman" w:hAnsi="Times New Roman" w:cs="Times New Roman"/>
          <w:color w:val="000000"/>
          <w:sz w:val="24"/>
          <w:szCs w:val="24"/>
        </w:rPr>
        <w:t xml:space="preserve">W ofercie, o której mowa w pkt. 16.5 SWZ Wykonawca ma obowiązek: </w:t>
      </w:r>
    </w:p>
    <w:p w14:paraId="482682D5" w14:textId="77777777" w:rsidR="00B06100" w:rsidRPr="00D83727" w:rsidRDefault="00B06100"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poinformowania Zamawiającego, że wybór jego oferty będzie prowadził do powstania u Zamawiającego obowiązku podatkowego; </w:t>
      </w:r>
    </w:p>
    <w:p w14:paraId="08761194" w14:textId="77777777" w:rsidR="00B06100" w:rsidRPr="00D83727" w:rsidRDefault="00B06100"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wskazania nazwy (rodzaju) towaru lub usługi, których dostawa lub świadczenie będą prowadziły do powstania obowiązku podatkowego; </w:t>
      </w:r>
    </w:p>
    <w:p w14:paraId="348D1955" w14:textId="77777777" w:rsidR="00B06100" w:rsidRPr="00D83727" w:rsidRDefault="00B06100"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c) wskazania wartości towaru lub usługi objętego obowiązkiem podatkowym Zamawiającego, bez kwoty podatku; </w:t>
      </w:r>
    </w:p>
    <w:p w14:paraId="24119F0F"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d) wskazania stawki podatku od towarów i usług, która zgodnie z wiedzą Wykonawcy, będzie miała zastosowanie. </w:t>
      </w:r>
    </w:p>
    <w:p w14:paraId="530FB95F" w14:textId="742F6A87" w:rsidR="00B06100" w:rsidRPr="00D83727" w:rsidRDefault="00B06100"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16.7. </w:t>
      </w:r>
      <w:r w:rsidRPr="00D83727">
        <w:rPr>
          <w:rFonts w:ascii="Times New Roman" w:hAnsi="Times New Roman" w:cs="Times New Roman"/>
          <w:color w:val="000000"/>
          <w:sz w:val="24"/>
          <w:szCs w:val="24"/>
        </w:rPr>
        <w:t xml:space="preserve">W Formularzu oferty Wykonawca podaje cenę, z dokładnością do dwóch miejsc po przecinku w rozumieniu art. 3 ust. 1 pkt 1 i ust. 2 ustawy z dnia 9 maja 2014 roku o informowaniu o cenach towarów i usług oraz ustawy z dnia 7 lipca 1994 roku o denominacji złotego, za którą podejmuje się zrealizować przedmiot zamówienia. </w:t>
      </w:r>
    </w:p>
    <w:p w14:paraId="1D4750D3" w14:textId="5600B5E0" w:rsidR="00B06100" w:rsidRPr="00D83727" w:rsidRDefault="00B06100" w:rsidP="00D83727">
      <w:pPr>
        <w:autoSpaceDE w:val="0"/>
        <w:autoSpaceDN w:val="0"/>
        <w:adjustRightInd w:val="0"/>
        <w:spacing w:after="0" w:line="360" w:lineRule="auto"/>
        <w:jc w:val="both"/>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 xml:space="preserve">16.8. </w:t>
      </w:r>
      <w:r w:rsidRPr="00D83727">
        <w:rPr>
          <w:rFonts w:ascii="Times New Roman" w:hAnsi="Times New Roman" w:cs="Times New Roman"/>
          <w:color w:val="000000"/>
          <w:sz w:val="24"/>
          <w:szCs w:val="24"/>
        </w:rPr>
        <w:t xml:space="preserve">Wynagrodzenie będzie płatne zgodnie z Projektem umowy </w:t>
      </w:r>
      <w:r w:rsidRPr="00D83727">
        <w:rPr>
          <w:rFonts w:ascii="Times New Roman" w:hAnsi="Times New Roman" w:cs="Times New Roman"/>
          <w:b/>
          <w:bCs/>
          <w:color w:val="000000"/>
          <w:sz w:val="24"/>
          <w:szCs w:val="24"/>
        </w:rPr>
        <w:t xml:space="preserve">Załącznik Nr </w:t>
      </w:r>
      <w:r w:rsidR="00C21931">
        <w:rPr>
          <w:rFonts w:ascii="Times New Roman" w:hAnsi="Times New Roman" w:cs="Times New Roman"/>
          <w:b/>
          <w:bCs/>
          <w:color w:val="000000"/>
          <w:sz w:val="24"/>
          <w:szCs w:val="24"/>
        </w:rPr>
        <w:t>1</w:t>
      </w:r>
      <w:r w:rsidRPr="00D83727">
        <w:rPr>
          <w:rFonts w:ascii="Times New Roman" w:hAnsi="Times New Roman" w:cs="Times New Roman"/>
          <w:b/>
          <w:bCs/>
          <w:color w:val="000000"/>
          <w:sz w:val="24"/>
          <w:szCs w:val="24"/>
        </w:rPr>
        <w:t xml:space="preserve"> do SWZ. </w:t>
      </w:r>
    </w:p>
    <w:p w14:paraId="35BA47CF" w14:textId="421CDA67" w:rsidR="00B06100" w:rsidRPr="00D83727" w:rsidRDefault="00B06100"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17 Opis kryteriów oceny ofert, wraz z podaniem wag tych kryteriów i sposobu oceny ofert</w:t>
      </w:r>
    </w:p>
    <w:p w14:paraId="5C416610"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p>
    <w:p w14:paraId="53F56A93" w14:textId="19B7A98D"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17.1 </w:t>
      </w:r>
      <w:r w:rsidRPr="00D83727">
        <w:rPr>
          <w:rFonts w:ascii="Times New Roman" w:hAnsi="Times New Roman" w:cs="Times New Roman"/>
          <w:color w:val="000000"/>
          <w:sz w:val="24"/>
          <w:szCs w:val="24"/>
        </w:rPr>
        <w:t xml:space="preserve">Zamawiający dokona oceny ofert, które nie zostały odrzucone, na podstawie następujących kryteriów oceny ofert: </w:t>
      </w:r>
    </w:p>
    <w:p w14:paraId="35F0446A"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p>
    <w:tbl>
      <w:tblPr>
        <w:tblStyle w:val="Tabela-Siatka"/>
        <w:tblW w:w="0" w:type="auto"/>
        <w:tblLook w:val="04A0" w:firstRow="1" w:lastRow="0" w:firstColumn="1" w:lastColumn="0" w:noHBand="0" w:noVBand="1"/>
      </w:tblPr>
      <w:tblGrid>
        <w:gridCol w:w="562"/>
        <w:gridCol w:w="5479"/>
        <w:gridCol w:w="3021"/>
      </w:tblGrid>
      <w:tr w:rsidR="00F4190D" w:rsidRPr="00D83727" w14:paraId="5D148969" w14:textId="77777777" w:rsidTr="00F4190D">
        <w:tc>
          <w:tcPr>
            <w:tcW w:w="562" w:type="dxa"/>
          </w:tcPr>
          <w:p w14:paraId="4166783E" w14:textId="5ADB4B38"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Lp.</w:t>
            </w:r>
          </w:p>
        </w:tc>
        <w:tc>
          <w:tcPr>
            <w:tcW w:w="5479" w:type="dxa"/>
          </w:tcPr>
          <w:p w14:paraId="131FC43C" w14:textId="2345A54A"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Nazwa kryterium</w:t>
            </w:r>
          </w:p>
        </w:tc>
        <w:tc>
          <w:tcPr>
            <w:tcW w:w="3021" w:type="dxa"/>
          </w:tcPr>
          <w:p w14:paraId="44B7DFE1" w14:textId="646964C2"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Znaczenie kryterium (w %</w:t>
            </w:r>
          </w:p>
        </w:tc>
      </w:tr>
      <w:tr w:rsidR="00F4190D" w:rsidRPr="00D83727" w14:paraId="46CBCD8C" w14:textId="77777777" w:rsidTr="00F4190D">
        <w:tc>
          <w:tcPr>
            <w:tcW w:w="562" w:type="dxa"/>
          </w:tcPr>
          <w:p w14:paraId="77E876B4" w14:textId="29E194C9"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1</w:t>
            </w:r>
          </w:p>
        </w:tc>
        <w:tc>
          <w:tcPr>
            <w:tcW w:w="5479" w:type="dxa"/>
          </w:tcPr>
          <w:p w14:paraId="2C1ED75F" w14:textId="532F13F4" w:rsidR="00F4190D" w:rsidRPr="00D83727" w:rsidRDefault="00F4190D" w:rsidP="00D83727">
            <w:pPr>
              <w:pStyle w:val="Default"/>
              <w:spacing w:line="360" w:lineRule="auto"/>
              <w:jc w:val="both"/>
              <w:rPr>
                <w:rFonts w:ascii="Times New Roman" w:hAnsi="Times New Roman" w:cs="Times New Roman"/>
              </w:rPr>
            </w:pPr>
            <w:r w:rsidRPr="00D83727">
              <w:rPr>
                <w:rFonts w:ascii="Times New Roman" w:hAnsi="Times New Roman" w:cs="Times New Roman"/>
              </w:rPr>
              <w:t>Cena (C)</w:t>
            </w:r>
          </w:p>
        </w:tc>
        <w:tc>
          <w:tcPr>
            <w:tcW w:w="3021" w:type="dxa"/>
          </w:tcPr>
          <w:p w14:paraId="36391448" w14:textId="2AC63D2F" w:rsidR="00F4190D" w:rsidRPr="00D83727" w:rsidRDefault="008B515F" w:rsidP="00D83727">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100</w:t>
            </w:r>
          </w:p>
        </w:tc>
      </w:tr>
    </w:tbl>
    <w:p w14:paraId="067F31C4" w14:textId="12EAC968"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p>
    <w:p w14:paraId="659AC2AA"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Zamawiający dokona oceny ofert przyznając punkty w ramach poszczególnych kryteriów oceny ofert, przyjmując zasadę, że 1% = 1 punkt. </w:t>
      </w:r>
    </w:p>
    <w:p w14:paraId="7D2ADF6D"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17.2. </w:t>
      </w:r>
      <w:r w:rsidRPr="00D83727">
        <w:rPr>
          <w:rFonts w:ascii="Times New Roman" w:hAnsi="Times New Roman" w:cs="Times New Roman"/>
          <w:color w:val="000000"/>
          <w:sz w:val="24"/>
          <w:szCs w:val="24"/>
        </w:rPr>
        <w:t xml:space="preserve">Punkty za kryterium </w:t>
      </w:r>
      <w:r w:rsidRPr="00D83727">
        <w:rPr>
          <w:rFonts w:ascii="Times New Roman" w:hAnsi="Times New Roman" w:cs="Times New Roman"/>
          <w:b/>
          <w:bCs/>
          <w:color w:val="000000"/>
          <w:sz w:val="24"/>
          <w:szCs w:val="24"/>
        </w:rPr>
        <w:t xml:space="preserve">„Cena” </w:t>
      </w:r>
      <w:r w:rsidRPr="00D83727">
        <w:rPr>
          <w:rFonts w:ascii="Times New Roman" w:hAnsi="Times New Roman" w:cs="Times New Roman"/>
          <w:color w:val="000000"/>
          <w:sz w:val="24"/>
          <w:szCs w:val="24"/>
        </w:rPr>
        <w:t xml:space="preserve">zostaną obliczone według wzoru: </w:t>
      </w:r>
    </w:p>
    <w:p w14:paraId="70CA5979"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p>
    <w:p w14:paraId="1DD760FC" w14:textId="55E183C2"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i/>
          <w:iCs/>
          <w:color w:val="000000"/>
          <w:sz w:val="24"/>
          <w:szCs w:val="24"/>
        </w:rPr>
        <w:t xml:space="preserve">         Cn </w:t>
      </w:r>
    </w:p>
    <w:p w14:paraId="6AB057EB" w14:textId="36C4FC20"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i/>
          <w:iCs/>
          <w:color w:val="000000"/>
          <w:sz w:val="24"/>
          <w:szCs w:val="24"/>
        </w:rPr>
        <w:t xml:space="preserve">PC = ------- x </w:t>
      </w:r>
      <w:r w:rsidR="008B515F">
        <w:rPr>
          <w:rFonts w:ascii="Times New Roman" w:hAnsi="Times New Roman" w:cs="Times New Roman"/>
          <w:b/>
          <w:bCs/>
          <w:i/>
          <w:iCs/>
          <w:color w:val="000000"/>
          <w:sz w:val="24"/>
          <w:szCs w:val="24"/>
        </w:rPr>
        <w:t>10</w:t>
      </w:r>
      <w:r w:rsidRPr="00D83727">
        <w:rPr>
          <w:rFonts w:ascii="Times New Roman" w:hAnsi="Times New Roman" w:cs="Times New Roman"/>
          <w:b/>
          <w:bCs/>
          <w:i/>
          <w:iCs/>
          <w:color w:val="000000"/>
          <w:sz w:val="24"/>
          <w:szCs w:val="24"/>
        </w:rPr>
        <w:t xml:space="preserve">0 pkt </w:t>
      </w:r>
    </w:p>
    <w:p w14:paraId="0A29D14E" w14:textId="6BA6ECFF"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i/>
          <w:iCs/>
          <w:color w:val="000000"/>
          <w:sz w:val="24"/>
          <w:szCs w:val="24"/>
        </w:rPr>
        <w:t xml:space="preserve">          Cb </w:t>
      </w:r>
    </w:p>
    <w:p w14:paraId="014F4547"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gdzie, </w:t>
      </w:r>
    </w:p>
    <w:p w14:paraId="59216126"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PC - </w:t>
      </w:r>
      <w:r w:rsidRPr="00D83727">
        <w:rPr>
          <w:rFonts w:ascii="Times New Roman" w:hAnsi="Times New Roman" w:cs="Times New Roman"/>
          <w:color w:val="000000"/>
          <w:sz w:val="24"/>
          <w:szCs w:val="24"/>
        </w:rPr>
        <w:t xml:space="preserve">ilość punktów za kryterium cena, </w:t>
      </w:r>
    </w:p>
    <w:p w14:paraId="7098DD06"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Cn - </w:t>
      </w:r>
      <w:r w:rsidRPr="00D83727">
        <w:rPr>
          <w:rFonts w:ascii="Times New Roman" w:hAnsi="Times New Roman" w:cs="Times New Roman"/>
          <w:color w:val="000000"/>
          <w:sz w:val="24"/>
          <w:szCs w:val="24"/>
        </w:rPr>
        <w:t xml:space="preserve">najniższa cena ofertowa spośród ofert nieodrzuconych, </w:t>
      </w:r>
    </w:p>
    <w:p w14:paraId="33641BE7"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Cb – </w:t>
      </w:r>
      <w:r w:rsidRPr="00D83727">
        <w:rPr>
          <w:rFonts w:ascii="Times New Roman" w:hAnsi="Times New Roman" w:cs="Times New Roman"/>
          <w:color w:val="000000"/>
          <w:sz w:val="24"/>
          <w:szCs w:val="24"/>
        </w:rPr>
        <w:t xml:space="preserve">cena oferty badanej. </w:t>
      </w:r>
    </w:p>
    <w:p w14:paraId="228F35FA" w14:textId="681E5CDF"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W kryterium „</w:t>
      </w:r>
      <w:r w:rsidRPr="00D83727">
        <w:rPr>
          <w:rFonts w:ascii="Times New Roman" w:hAnsi="Times New Roman" w:cs="Times New Roman"/>
          <w:b/>
          <w:bCs/>
          <w:color w:val="000000"/>
          <w:sz w:val="24"/>
          <w:szCs w:val="24"/>
        </w:rPr>
        <w:t>Cena”</w:t>
      </w:r>
      <w:r w:rsidRPr="00D83727">
        <w:rPr>
          <w:rFonts w:ascii="Times New Roman" w:hAnsi="Times New Roman" w:cs="Times New Roman"/>
          <w:color w:val="000000"/>
          <w:sz w:val="24"/>
          <w:szCs w:val="24"/>
        </w:rPr>
        <w:t xml:space="preserve">, oferta z najniższą ceną otrzyma </w:t>
      </w:r>
      <w:r w:rsidR="00285A6E">
        <w:rPr>
          <w:rFonts w:ascii="Times New Roman" w:hAnsi="Times New Roman" w:cs="Times New Roman"/>
          <w:color w:val="000000"/>
          <w:sz w:val="24"/>
          <w:szCs w:val="24"/>
        </w:rPr>
        <w:t>100</w:t>
      </w:r>
      <w:r w:rsidRPr="00D83727">
        <w:rPr>
          <w:rFonts w:ascii="Times New Roman" w:hAnsi="Times New Roman" w:cs="Times New Roman"/>
          <w:color w:val="000000"/>
          <w:sz w:val="24"/>
          <w:szCs w:val="24"/>
        </w:rPr>
        <w:t xml:space="preserve"> punktów a pozostałe oferty po matematycznym przeliczeniu w odniesieniu do najniższej ceny odpowiednio mniej. Końcowy wynik powyższego działania zostanie zaokrąglony do dwóch miejsc po przecinku. </w:t>
      </w:r>
    </w:p>
    <w:p w14:paraId="0669CB7B" w14:textId="18790EA6"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 xml:space="preserve">17.4. </w:t>
      </w:r>
      <w:r w:rsidRPr="00D83727">
        <w:rPr>
          <w:rFonts w:ascii="Times New Roman" w:hAnsi="Times New Roman" w:cs="Times New Roman"/>
          <w:color w:val="000000"/>
          <w:sz w:val="24"/>
          <w:szCs w:val="24"/>
        </w:rPr>
        <w:t>Za najkorzystniejszą ofertę zostanie uznana oferta, która otrzyma największą ilość punktów (P</w:t>
      </w:r>
      <w:r w:rsidR="008B515F">
        <w:rPr>
          <w:rFonts w:ascii="Times New Roman" w:hAnsi="Times New Roman" w:cs="Times New Roman"/>
          <w:color w:val="000000"/>
          <w:sz w:val="24"/>
          <w:szCs w:val="24"/>
        </w:rPr>
        <w:t>C</w:t>
      </w:r>
      <w:r w:rsidRPr="00D83727">
        <w:rPr>
          <w:rFonts w:ascii="Times New Roman" w:hAnsi="Times New Roman" w:cs="Times New Roman"/>
          <w:color w:val="000000"/>
          <w:sz w:val="24"/>
          <w:szCs w:val="24"/>
        </w:rPr>
        <w:t xml:space="preserve">) </w:t>
      </w:r>
    </w:p>
    <w:p w14:paraId="50047A2F" w14:textId="1FB4CFF6" w:rsidR="00F4190D" w:rsidRPr="00D83727" w:rsidRDefault="00F4190D"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18 Wybór najkorzystniejszej oferty</w:t>
      </w:r>
    </w:p>
    <w:p w14:paraId="12FF2E9C" w14:textId="77777777" w:rsidR="00BA6139" w:rsidRPr="00D83727" w:rsidRDefault="00BA6139" w:rsidP="00D83727">
      <w:pPr>
        <w:autoSpaceDE w:val="0"/>
        <w:autoSpaceDN w:val="0"/>
        <w:adjustRightInd w:val="0"/>
        <w:spacing w:after="0" w:line="360" w:lineRule="auto"/>
        <w:jc w:val="both"/>
        <w:rPr>
          <w:rFonts w:ascii="Times New Roman" w:hAnsi="Times New Roman" w:cs="Times New Roman"/>
          <w:color w:val="000000"/>
          <w:sz w:val="24"/>
          <w:szCs w:val="24"/>
        </w:rPr>
      </w:pPr>
    </w:p>
    <w:p w14:paraId="62ABDB87" w14:textId="77777777" w:rsidR="00BA6139" w:rsidRPr="00D83727" w:rsidRDefault="00BA6139" w:rsidP="00D83727">
      <w:pPr>
        <w:autoSpaceDE w:val="0"/>
        <w:autoSpaceDN w:val="0"/>
        <w:adjustRightInd w:val="0"/>
        <w:spacing w:after="65"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18.1. </w:t>
      </w:r>
      <w:r w:rsidRPr="00D83727">
        <w:rPr>
          <w:rFonts w:ascii="Times New Roman" w:hAnsi="Times New Roman" w:cs="Times New Roman"/>
          <w:color w:val="000000"/>
          <w:sz w:val="24"/>
          <w:szCs w:val="24"/>
        </w:rPr>
        <w:t xml:space="preserve">Zamawiający wybiera najkorzystniejszą ofertę w terminie związania ofertą. </w:t>
      </w:r>
    </w:p>
    <w:p w14:paraId="7611C778" w14:textId="77777777" w:rsidR="00BA6139" w:rsidRPr="00D83727" w:rsidRDefault="00BA6139" w:rsidP="00D83727">
      <w:pPr>
        <w:autoSpaceDE w:val="0"/>
        <w:autoSpaceDN w:val="0"/>
        <w:adjustRightInd w:val="0"/>
        <w:spacing w:after="65"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18.2. </w:t>
      </w:r>
      <w:r w:rsidRPr="00D83727">
        <w:rPr>
          <w:rFonts w:ascii="Times New Roman" w:hAnsi="Times New Roman" w:cs="Times New Roman"/>
          <w:color w:val="000000"/>
          <w:sz w:val="24"/>
          <w:szCs w:val="24"/>
        </w:rPr>
        <w:t>Jeżeli termin związania ofertą upłynął przed wyborem najkorzystniejszej oferty, Zamawiający wezwie Wykonawcę, którego oferta otrzymała najwyższą ocenę, do wyrażenia, w wyznaczonym przez Zamawiającego terminie, pisemnej zgody na wybór jego oferty po terminie związania ofertą z zastrzeżeniem art. 226 ust. 1 pkt 13 ustawy Pzp</w:t>
      </w:r>
      <w:r w:rsidRPr="00D83727">
        <w:rPr>
          <w:rFonts w:ascii="Times New Roman" w:hAnsi="Times New Roman" w:cs="Times New Roman"/>
          <w:b/>
          <w:bCs/>
          <w:color w:val="000000"/>
          <w:sz w:val="24"/>
          <w:szCs w:val="24"/>
        </w:rPr>
        <w:t xml:space="preserve">. </w:t>
      </w:r>
    </w:p>
    <w:p w14:paraId="231E4959" w14:textId="77777777" w:rsidR="00BA6139" w:rsidRPr="00D83727" w:rsidRDefault="00BA6139"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18.3. </w:t>
      </w:r>
      <w:r w:rsidRPr="00D83727">
        <w:rPr>
          <w:rFonts w:ascii="Times New Roman" w:hAnsi="Times New Roman" w:cs="Times New Roman"/>
          <w:color w:val="000000"/>
          <w:sz w:val="24"/>
          <w:szCs w:val="24"/>
        </w:rPr>
        <w:t xml:space="preserve">Stosownie do art. 253 ust. 1 ustawy Pzp, Zamawiający niezwłocznie po wyborze najkorzystniejszej oferty poinformuje równocześnie Wykonawców, którzy złożyli oferty, o: </w:t>
      </w:r>
    </w:p>
    <w:p w14:paraId="5BF08D75" w14:textId="77777777" w:rsidR="00BA6139" w:rsidRPr="00D83727" w:rsidRDefault="00BA6139" w:rsidP="00D83727">
      <w:pPr>
        <w:autoSpaceDE w:val="0"/>
        <w:autoSpaceDN w:val="0"/>
        <w:adjustRightInd w:val="0"/>
        <w:spacing w:after="68"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366FAF33" w14:textId="77777777" w:rsidR="00BA6139" w:rsidRPr="00D83727" w:rsidRDefault="00BA6139"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Wykonawcach, których oferty zostały odrzucone. </w:t>
      </w:r>
    </w:p>
    <w:p w14:paraId="75A10E5E" w14:textId="77777777" w:rsidR="00BA6139" w:rsidRPr="00D83727" w:rsidRDefault="00BA6139"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podając uzasadnienie faktyczne i prawne. </w:t>
      </w:r>
    </w:p>
    <w:p w14:paraId="4F192BE5" w14:textId="2863DDF1" w:rsidR="004B438C" w:rsidRDefault="00BA6139" w:rsidP="004B438C">
      <w:pPr>
        <w:autoSpaceDE w:val="0"/>
        <w:autoSpaceDN w:val="0"/>
        <w:adjustRightInd w:val="0"/>
        <w:spacing w:after="0" w:line="360" w:lineRule="auto"/>
        <w:jc w:val="both"/>
        <w:rPr>
          <w:rFonts w:ascii="Times New Roman" w:hAnsi="Times New Roman" w:cs="Times New Roman"/>
          <w:sz w:val="24"/>
          <w:szCs w:val="24"/>
        </w:rPr>
      </w:pPr>
      <w:r w:rsidRPr="00D83727">
        <w:rPr>
          <w:rFonts w:ascii="Times New Roman" w:hAnsi="Times New Roman" w:cs="Times New Roman"/>
          <w:b/>
          <w:bCs/>
          <w:color w:val="000000"/>
          <w:sz w:val="24"/>
          <w:szCs w:val="24"/>
        </w:rPr>
        <w:t xml:space="preserve">18.4. </w:t>
      </w:r>
      <w:r w:rsidRPr="00D83727">
        <w:rPr>
          <w:rFonts w:ascii="Times New Roman" w:hAnsi="Times New Roman" w:cs="Times New Roman"/>
          <w:color w:val="000000"/>
          <w:sz w:val="24"/>
          <w:szCs w:val="24"/>
        </w:rPr>
        <w:t xml:space="preserve">Zamawiający udostępnia niezwłocznie informacje, o których mowa w pkt 18.3 tiret pierwszy SWZ, na stronie internetowej prowadzonego postępowania: </w:t>
      </w:r>
      <w:hyperlink r:id="rId6" w:history="1">
        <w:r w:rsidR="004B438C" w:rsidRPr="000A7F50">
          <w:rPr>
            <w:rStyle w:val="Hipercze"/>
            <w:rFonts w:ascii="Times New Roman" w:hAnsi="Times New Roman" w:cs="Times New Roman"/>
            <w:sz w:val="24"/>
            <w:szCs w:val="24"/>
          </w:rPr>
          <w:t>https://www.biuletyn.abip.pl/dps_lyski/</w:t>
        </w:r>
      </w:hyperlink>
    </w:p>
    <w:p w14:paraId="4D707952" w14:textId="77777777" w:rsidR="004B438C" w:rsidRDefault="004B438C" w:rsidP="004B438C">
      <w:pPr>
        <w:autoSpaceDE w:val="0"/>
        <w:autoSpaceDN w:val="0"/>
        <w:adjustRightInd w:val="0"/>
        <w:spacing w:after="0" w:line="360" w:lineRule="auto"/>
        <w:jc w:val="both"/>
        <w:rPr>
          <w:rFonts w:ascii="Times New Roman" w:hAnsi="Times New Roman" w:cs="Times New Roman"/>
          <w:sz w:val="24"/>
          <w:szCs w:val="24"/>
        </w:rPr>
      </w:pPr>
    </w:p>
    <w:p w14:paraId="47F6B013" w14:textId="6BE864D0" w:rsidR="008A5F26" w:rsidRPr="00D83727" w:rsidRDefault="008A5F26" w:rsidP="004B438C">
      <w:pPr>
        <w:autoSpaceDE w:val="0"/>
        <w:autoSpaceDN w:val="0"/>
        <w:adjustRightInd w:val="0"/>
        <w:spacing w:after="0" w:line="360" w:lineRule="auto"/>
        <w:jc w:val="both"/>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19 Informacje o formalnościach, jakie muszą zostać dopełnione po wyborze ofert w celu zawarcia umowy w sprawie zamówienia publicznego</w:t>
      </w:r>
    </w:p>
    <w:p w14:paraId="1DD4ED03" w14:textId="0C955992" w:rsidR="008A5F26" w:rsidRPr="00D83727" w:rsidRDefault="008A5F26" w:rsidP="00D83727">
      <w:pPr>
        <w:autoSpaceDE w:val="0"/>
        <w:autoSpaceDN w:val="0"/>
        <w:adjustRightInd w:val="0"/>
        <w:spacing w:after="0" w:line="360" w:lineRule="auto"/>
        <w:jc w:val="both"/>
        <w:rPr>
          <w:rFonts w:ascii="Times New Roman" w:hAnsi="Times New Roman" w:cs="Times New Roman"/>
          <w:color w:val="000000"/>
          <w:sz w:val="24"/>
          <w:szCs w:val="24"/>
        </w:rPr>
      </w:pPr>
    </w:p>
    <w:p w14:paraId="11818301" w14:textId="77777777" w:rsidR="008A5F26" w:rsidRPr="00D83727" w:rsidRDefault="008A5F26"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19.1 </w:t>
      </w:r>
      <w:r w:rsidRPr="00D83727">
        <w:rPr>
          <w:rFonts w:ascii="Times New Roman" w:hAnsi="Times New Roman" w:cs="Times New Roman"/>
          <w:color w:val="000000"/>
          <w:sz w:val="24"/>
          <w:szCs w:val="24"/>
        </w:rPr>
        <w:t xml:space="preserve">W przypadku, gdy zostanie wybrana jako najkorzystniejsza oferta Wykonawców wspólnie ubiegających się o udzielenie zamówienia, Wykonawca przed podpisaniem umowy na wezwanie Zamawiającego przedłoży umowę regulującą współpracę Wykonawców. </w:t>
      </w:r>
    </w:p>
    <w:p w14:paraId="308B879E" w14:textId="77777777" w:rsidR="008A5F26" w:rsidRPr="00D83727" w:rsidRDefault="008A5F26"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19.2 </w:t>
      </w:r>
      <w:r w:rsidRPr="00D83727">
        <w:rPr>
          <w:rFonts w:ascii="Times New Roman" w:hAnsi="Times New Roman" w:cs="Times New Roman"/>
          <w:color w:val="000000"/>
          <w:sz w:val="24"/>
          <w:szCs w:val="24"/>
        </w:rPr>
        <w:t xml:space="preserve">Osoby reprezentujące Wykonawcę przy podpisywaniu umowy powinny posiadać ze sobą dokumenty potwierdzające ich umocowanie do reprezentowania Wykonawcy, o ile umocowanie to nie będzie wynikać z dokumentów załączonych do oferty. </w:t>
      </w:r>
    </w:p>
    <w:p w14:paraId="73DE9276" w14:textId="77777777" w:rsidR="008A5F26" w:rsidRPr="00D83727" w:rsidRDefault="008A5F26"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19.3 </w:t>
      </w:r>
      <w:r w:rsidRPr="00D83727">
        <w:rPr>
          <w:rFonts w:ascii="Times New Roman" w:hAnsi="Times New Roman" w:cs="Times New Roman"/>
          <w:color w:val="000000"/>
          <w:sz w:val="24"/>
          <w:szCs w:val="24"/>
        </w:rPr>
        <w:t xml:space="preserve">O terminie złożenia dokumentu, o którym mowa w pkt 19.1 SWZ Zamawiający powiadomi Wykonawcę odrębnym pismem. </w:t>
      </w:r>
    </w:p>
    <w:p w14:paraId="3CA59F72" w14:textId="31C7F1CD" w:rsidR="008A5F26" w:rsidRPr="00D83727" w:rsidRDefault="008A5F26"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 xml:space="preserve">19.4 </w:t>
      </w:r>
      <w:r w:rsidRPr="00D83727">
        <w:rPr>
          <w:rFonts w:ascii="Times New Roman" w:hAnsi="Times New Roman" w:cs="Times New Roman"/>
          <w:color w:val="000000"/>
          <w:sz w:val="24"/>
          <w:szCs w:val="24"/>
        </w:rPr>
        <w:t xml:space="preserve">Wykonawca zobowiązany jest do wniesienia zabezpieczenia należytego wykonania umowy na warunkach określonych w rozdziale 20 niniejszej SWZ. </w:t>
      </w:r>
      <w:r w:rsidR="00F27E5D">
        <w:rPr>
          <w:rFonts w:ascii="Times New Roman" w:hAnsi="Times New Roman" w:cs="Times New Roman"/>
          <w:color w:val="000000"/>
          <w:sz w:val="24"/>
          <w:szCs w:val="24"/>
        </w:rPr>
        <w:t>(jeśli dotyczy)</w:t>
      </w:r>
    </w:p>
    <w:p w14:paraId="17684917" w14:textId="4012A9E4" w:rsidR="008A5F26" w:rsidRPr="00D83727" w:rsidRDefault="008A5F26" w:rsidP="00D83727">
      <w:pPr>
        <w:autoSpaceDE w:val="0"/>
        <w:autoSpaceDN w:val="0"/>
        <w:adjustRightInd w:val="0"/>
        <w:spacing w:after="0" w:line="360" w:lineRule="auto"/>
        <w:jc w:val="both"/>
        <w:rPr>
          <w:rFonts w:ascii="Times New Roman" w:hAnsi="Times New Roman" w:cs="Times New Roman"/>
          <w:b/>
          <w:bCs/>
          <w:sz w:val="24"/>
          <w:szCs w:val="24"/>
        </w:rPr>
      </w:pPr>
      <w:r w:rsidRPr="00D83727">
        <w:rPr>
          <w:rFonts w:ascii="Times New Roman" w:hAnsi="Times New Roman" w:cs="Times New Roman"/>
          <w:b/>
          <w:bCs/>
          <w:sz w:val="24"/>
          <w:szCs w:val="24"/>
        </w:rPr>
        <w:t>Rozdział 20 Wymagania dotyczące należytego wykonania umowy</w:t>
      </w:r>
    </w:p>
    <w:p w14:paraId="37A3E448" w14:textId="2DCDFBA2" w:rsidR="008A5F26" w:rsidRPr="00D83727" w:rsidRDefault="00F27E5D" w:rsidP="00D83727">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Zamawiający nie wymaga wniesienia zabezpieczenia należytego wykonania umowy</w:t>
      </w:r>
    </w:p>
    <w:p w14:paraId="7B59348E" w14:textId="70C9AA77" w:rsidR="004C1A5C" w:rsidRPr="00D83727" w:rsidRDefault="004C1A5C"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21 Projektowane postanowienia umowy w sprawie zamówienia publicznego, które zostaną wprowadzone do umowy w sprawie zamówienia publicznego</w:t>
      </w:r>
    </w:p>
    <w:p w14:paraId="4C6F5BA7" w14:textId="790848DC"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21.1 </w:t>
      </w:r>
      <w:r w:rsidRPr="00D83727">
        <w:rPr>
          <w:rFonts w:ascii="Times New Roman" w:hAnsi="Times New Roman" w:cs="Times New Roman"/>
          <w:color w:val="000000"/>
          <w:sz w:val="24"/>
          <w:szCs w:val="24"/>
        </w:rPr>
        <w:t xml:space="preserve">Projekt Umowy stanowi </w:t>
      </w:r>
      <w:r w:rsidRPr="00D83727">
        <w:rPr>
          <w:rFonts w:ascii="Times New Roman" w:hAnsi="Times New Roman" w:cs="Times New Roman"/>
          <w:b/>
          <w:bCs/>
          <w:color w:val="000000"/>
          <w:sz w:val="24"/>
          <w:szCs w:val="24"/>
        </w:rPr>
        <w:t xml:space="preserve">Załącznik Nr </w:t>
      </w:r>
      <w:r w:rsidR="00C21931">
        <w:rPr>
          <w:rFonts w:ascii="Times New Roman" w:hAnsi="Times New Roman" w:cs="Times New Roman"/>
          <w:b/>
          <w:bCs/>
          <w:color w:val="000000"/>
          <w:sz w:val="24"/>
          <w:szCs w:val="24"/>
        </w:rPr>
        <w:t>1</w:t>
      </w:r>
      <w:r w:rsidRPr="00D83727">
        <w:rPr>
          <w:rFonts w:ascii="Times New Roman" w:hAnsi="Times New Roman" w:cs="Times New Roman"/>
          <w:b/>
          <w:bCs/>
          <w:color w:val="000000"/>
          <w:sz w:val="24"/>
          <w:szCs w:val="24"/>
        </w:rPr>
        <w:t xml:space="preserve"> do SWZ</w:t>
      </w:r>
      <w:r w:rsidRPr="00D83727">
        <w:rPr>
          <w:rFonts w:ascii="Times New Roman" w:hAnsi="Times New Roman" w:cs="Times New Roman"/>
          <w:color w:val="000000"/>
          <w:sz w:val="24"/>
          <w:szCs w:val="24"/>
        </w:rPr>
        <w:t xml:space="preserve">. </w:t>
      </w:r>
    </w:p>
    <w:p w14:paraId="2AA206D0" w14:textId="349AED17" w:rsidR="008A5F26"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21.2 </w:t>
      </w:r>
      <w:r w:rsidRPr="00D83727">
        <w:rPr>
          <w:rFonts w:ascii="Times New Roman" w:hAnsi="Times New Roman" w:cs="Times New Roman"/>
          <w:color w:val="000000"/>
          <w:sz w:val="24"/>
          <w:szCs w:val="24"/>
        </w:rPr>
        <w:t>Zamawiający przewiduje możliwości wprowadzenia zmian do zawartej umowy, na podstawie art. 454-455 ustawy Pzp oraz postanowień Projektu Umowy.</w:t>
      </w:r>
    </w:p>
    <w:p w14:paraId="36866319" w14:textId="65F60C8E" w:rsidR="004C1A5C" w:rsidRPr="00D83727" w:rsidRDefault="004C1A5C"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22 Ochrona danych osobowych</w:t>
      </w:r>
    </w:p>
    <w:p w14:paraId="13F13682"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r w:rsidRPr="00D83727">
        <w:rPr>
          <w:rFonts w:ascii="Times New Roman" w:hAnsi="Times New Roman" w:cs="Times New Roman"/>
          <w:i/>
          <w:iCs/>
          <w:color w:val="000000"/>
          <w:sz w:val="24"/>
          <w:szCs w:val="24"/>
        </w:rPr>
        <w:t xml:space="preserve">„RODO”, </w:t>
      </w:r>
      <w:r w:rsidRPr="00D83727">
        <w:rPr>
          <w:rFonts w:ascii="Times New Roman" w:hAnsi="Times New Roman" w:cs="Times New Roman"/>
          <w:b/>
          <w:bCs/>
          <w:color w:val="000000"/>
          <w:sz w:val="24"/>
          <w:szCs w:val="24"/>
        </w:rPr>
        <w:t xml:space="preserve">Zamawiający informuje, że: </w:t>
      </w:r>
    </w:p>
    <w:p w14:paraId="27C4DACA"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1) Jest administratorem danych osobowych Wykonawcy oraz osób, których dane Wykonawca przekazał w niniejszym postępowaniu</w:t>
      </w:r>
      <w:r w:rsidRPr="00D83727">
        <w:rPr>
          <w:rFonts w:ascii="Times New Roman" w:hAnsi="Times New Roman" w:cs="Times New Roman"/>
          <w:i/>
          <w:iCs/>
          <w:color w:val="000000"/>
          <w:sz w:val="24"/>
          <w:szCs w:val="24"/>
        </w:rPr>
        <w:t xml:space="preserve">; </w:t>
      </w:r>
    </w:p>
    <w:p w14:paraId="460A4EC0" w14:textId="62FD319C"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dane osobowe Wykonawcy przetwarzane będą na podstawie art. 6 ust. 1 lit. c RODO w celu związanym z postępowaniem o udzielenie niniejszego zamówienia publicznego; </w:t>
      </w:r>
    </w:p>
    <w:p w14:paraId="147BEDA6" w14:textId="266509FC"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odbiorcami danych osobowych Wykonawcy będą osoby lub podmioty, którym udostępniona zostanie dokumentacja postępowania w oparciu o art. 18 oraz art. 74 ustawy z dnia 11 września 2019 r. Prawo zamówień publicznych </w:t>
      </w:r>
    </w:p>
    <w:p w14:paraId="7158C13C"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4) dane osobowe Wykonawcy będą przechowywane, zgodnie z art. 78 ust. 1 ustawy Pzp, przez okres 4 lat od dnia zakończenia postępowania o udzielenie zamówienia, w sposób gwarantujący jego nienaruszalność. </w:t>
      </w:r>
    </w:p>
    <w:p w14:paraId="74FA0305"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5) obowiązek podania przez Wykonawcę danych osobowych bezpośrednio go dotyczących jest wymogiem ustawowym określonym w przepisach ustawy Pzp, związanym z udziałem w postępowaniu o udzielenie zamówienia publicznego; konsekwencje niepodania określonych danych wynikają z ustawy Pzp; </w:t>
      </w:r>
    </w:p>
    <w:p w14:paraId="3652CA22"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6) w odniesieniu do danych osobowych Wykonawcy decyzje nie będą podejmowane w sposób zautomatyzowany, stosowanie do art. 22 RODO; </w:t>
      </w:r>
    </w:p>
    <w:p w14:paraId="212142CF"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7) Wykonawca posiada: </w:t>
      </w:r>
    </w:p>
    <w:p w14:paraId="140CCB7B"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na podstawie art. 15 RODO prawo dostępu do danych osobowych dotyczących Wykonawcy; </w:t>
      </w:r>
    </w:p>
    <w:p w14:paraId="7286DAED" w14:textId="77777777" w:rsidR="004C1A5C" w:rsidRPr="00D83727" w:rsidRDefault="004C1A5C"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rPr>
        <w:lastRenderedPageBreak/>
        <w:t>− na podstawie art. 16 RODO prawo do sprostowania danych osobowych, o ile ich zmiana nie skutkuje zmianą wyniku postępowania o udzielenie zamówienia</w:t>
      </w:r>
    </w:p>
    <w:p w14:paraId="3A89A691"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publicznego ani zmianą postanowień umowy w zakresie niezgodnym z ustawą Pzp oraz nie narusza integralności protokołu oraz jego załączników; </w:t>
      </w:r>
    </w:p>
    <w:p w14:paraId="4DC7D4E1"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na podstawie art. 18 RODO prawo żądania od administratora ograniczenia przetwarzania danych osobowych z zastrzeżeniem przypadków, o których mowa w art. 18 ust. 2 RODO; </w:t>
      </w:r>
    </w:p>
    <w:p w14:paraId="063E8B2B"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prawo do wniesienia skargi do Prezesa Urzędu Ochrony Danych Osobowych, gdy Wykonawca uzna, że przetwarzanie jego danych osobowych narusza przepisy RODO; </w:t>
      </w:r>
    </w:p>
    <w:p w14:paraId="286D926A"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8) Wykonawcy nie przysługuje: </w:t>
      </w:r>
    </w:p>
    <w:p w14:paraId="0E96C347"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w związku z art. 17 ust. 3 lit. b, d lub e RODO prawo do usunięcia danych osobowych; </w:t>
      </w:r>
    </w:p>
    <w:p w14:paraId="48CE3B4E"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prawo do przenoszenia danych osobowych, o którym mowa w art. 20 RODO; </w:t>
      </w:r>
    </w:p>
    <w:p w14:paraId="2AC6083D"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na podstawie art. 21 RODO prawo sprzeciwu, wobec przetwarzania danych osobowych, gdyż podstawą prawną przetwarzania danych osobowych Wykonawcy jest art. 6 ust. 1 lit. c RODO. </w:t>
      </w:r>
    </w:p>
    <w:p w14:paraId="0A36CB07"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 </w:t>
      </w:r>
    </w:p>
    <w:p w14:paraId="73178E3A"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 </w:t>
      </w:r>
    </w:p>
    <w:p w14:paraId="69B83A3C"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Wystąpienie z żądaniem, o którym mowa w art. 18 ust. 1 rozporządzenia 2016/679, nie ogranicza przetwarzania danych osobowych do czasu zakończenia postępowania o udzielenie zamówienia publicznego lub konkursu. </w:t>
      </w:r>
    </w:p>
    <w:p w14:paraId="49E6DDB6" w14:textId="7B8417BA"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W przypadku danych osobowych zamieszczonych przez Zamawiającego w Biuletynie Zamówień Publicznych, prawa, o których mowa w art. 15 i art. 16 rozporządzenia 2016/679, są wykonywane w drodze żądania skierowanego do Zamawiającego.</w:t>
      </w:r>
    </w:p>
    <w:p w14:paraId="158F3694" w14:textId="76095337" w:rsidR="004C1A5C" w:rsidRPr="00D83727" w:rsidRDefault="004C1A5C"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23 Pouczenie o środkach ochrony prawnej</w:t>
      </w:r>
    </w:p>
    <w:p w14:paraId="048FCDC7"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23.1 </w:t>
      </w:r>
      <w:r w:rsidRPr="00D83727">
        <w:rPr>
          <w:rFonts w:ascii="Times New Roman" w:hAnsi="Times New Roman" w:cs="Times New Roman"/>
          <w:color w:val="000000"/>
          <w:sz w:val="24"/>
          <w:szCs w:val="24"/>
        </w:rPr>
        <w:t xml:space="preserve">Środki ochrony prawnej przewidziane są w dziale IX ustawy. </w:t>
      </w:r>
    </w:p>
    <w:p w14:paraId="1BD60E48"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23.2 </w:t>
      </w:r>
      <w:r w:rsidRPr="00D83727">
        <w:rPr>
          <w:rFonts w:ascii="Times New Roman" w:hAnsi="Times New Roman" w:cs="Times New Roman"/>
          <w:color w:val="000000"/>
          <w:sz w:val="24"/>
          <w:szCs w:val="24"/>
        </w:rPr>
        <w:t xml:space="preserve">Środkami ochrony prawnej są odwołanie i skarga do sądu. </w:t>
      </w:r>
    </w:p>
    <w:p w14:paraId="6AF378A9" w14:textId="5B128004" w:rsidR="004C1A5C" w:rsidRPr="00D83727" w:rsidRDefault="004C1A5C"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b/>
          <w:bCs/>
        </w:rPr>
        <w:t xml:space="preserve">23.3 </w:t>
      </w:r>
      <w:r w:rsidRPr="00D83727">
        <w:rPr>
          <w:rFonts w:ascii="Times New Roman" w:hAnsi="Times New Roman" w:cs="Times New Roman"/>
        </w:rPr>
        <w:t xml:space="preserve">Środki ochrony prawnej przysługują wykonawcy oraz innemu podmiotowi, jeżeli ma lub miał interes w uzyskaniu zamówienia lub nagrody w konkursie oraz poniósł lub może ponieść </w:t>
      </w:r>
      <w:r w:rsidRPr="00D83727">
        <w:rPr>
          <w:rFonts w:ascii="Times New Roman" w:hAnsi="Times New Roman" w:cs="Times New Roman"/>
        </w:rPr>
        <w:lastRenderedPageBreak/>
        <w:t xml:space="preserve">szkodę w wyniku naruszenia przez zamawiającego przepisów ustawy. Środki ochrony prawnej wobec ogłoszenia wszczynającego postępowanie o udzielenie zamówienia lub ogłoszenia o konkursie oraz </w:t>
      </w:r>
      <w:r w:rsidRPr="00D83727">
        <w:rPr>
          <w:rFonts w:ascii="Times New Roman" w:eastAsiaTheme="minorHAnsi" w:hAnsi="Times New Roman" w:cs="Times New Roman"/>
        </w:rPr>
        <w:t xml:space="preserve">dokumentów zamówienia przysługują również organizacjom wpisanym na listę, o której mowa w art. 469 pkt 15 ustawy Pzp oraz Rzecznikowi Małych i Średnich Przedsiębiorców. </w:t>
      </w:r>
    </w:p>
    <w:p w14:paraId="1968DA24"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23.4 </w:t>
      </w:r>
      <w:r w:rsidRPr="00D83727">
        <w:rPr>
          <w:rFonts w:ascii="Times New Roman" w:hAnsi="Times New Roman" w:cs="Times New Roman"/>
          <w:color w:val="000000"/>
          <w:sz w:val="24"/>
          <w:szCs w:val="24"/>
        </w:rPr>
        <w:t xml:space="preserve">Odwołanie przysługuje na: </w:t>
      </w:r>
    </w:p>
    <w:p w14:paraId="66855C89"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niezgodną z przepisami ustawy czynność zamawiającego, podjętą w postępowaniu o udzielenie zamówienia, w tym na projektowane postanowienie umowy; </w:t>
      </w:r>
    </w:p>
    <w:p w14:paraId="253BDC39"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zaniechanie czynności w postępowaniu o udzielenie zamówienia, do której zamawiający był obowiązany na podstawie ustawy; </w:t>
      </w:r>
    </w:p>
    <w:p w14:paraId="047C3221"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zaniechanie przeprowadzenia postępowania o udzielenie zamówienia lub zorganizowania konkursu na podstawie ustawy, mimo że zamawiający był do tego obowiązany. </w:t>
      </w:r>
    </w:p>
    <w:p w14:paraId="2B9BD10A"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23.5 </w:t>
      </w:r>
      <w:r w:rsidRPr="00D83727">
        <w:rPr>
          <w:rFonts w:ascii="Times New Roman" w:hAnsi="Times New Roman" w:cs="Times New Roman"/>
          <w:color w:val="000000"/>
          <w:sz w:val="24"/>
          <w:szCs w:val="24"/>
        </w:rPr>
        <w:t xml:space="preserve">Odwołanie wnosi się do Prezesa Krajowej Izby Odwoławczej.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 </w:t>
      </w:r>
    </w:p>
    <w:p w14:paraId="13AF3731"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23.6 </w:t>
      </w:r>
      <w:r w:rsidRPr="00D83727">
        <w:rPr>
          <w:rFonts w:ascii="Times New Roman" w:hAnsi="Times New Roman" w:cs="Times New Roman"/>
          <w:color w:val="000000"/>
          <w:sz w:val="24"/>
          <w:szCs w:val="24"/>
        </w:rPr>
        <w:t xml:space="preserve">Terminy wnoszenia odwołań. </w:t>
      </w:r>
    </w:p>
    <w:p w14:paraId="43E4FC03"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Odwołanie wnosi się w terminie: </w:t>
      </w:r>
    </w:p>
    <w:p w14:paraId="42A4D52F"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5 dni od dnia przekazania informacji o czynności zamawiającego stanowiącej podstawę jego wniesienia, jeżeli informacja została przekazana przy użyciu środków komunikacji elektronicznej, </w:t>
      </w:r>
    </w:p>
    <w:p w14:paraId="48933A99"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10 dni od dnia przekazania informacji o czynności zamawiającego stanowiącej podstawę jego wniesienia, jeżeli informacja została przekazana w sposób inny niż określony w lit. a. </w:t>
      </w:r>
    </w:p>
    <w:p w14:paraId="533BE735"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Odwołanie wobec treści ogłoszenia wszczynającego postępowanie o udzielenie zamówienia lub konkurs lub wobec treści dokumentów zamówienia wnosi się w terminie 5 dni od dnia zamieszczenia ogłoszenia w Biuletynie Zamówień Publicznych lub dokumentów zamówienia na stronie internetowej. </w:t>
      </w:r>
    </w:p>
    <w:p w14:paraId="3C21BE1C"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Odwołanie w przypadkach innych niż określone w pkt 1 i 2 wnosi się w terminie 5 dni od dnia, w którym powzięto lub przy zachowaniu należytej staranności można było powziąć </w:t>
      </w:r>
      <w:r w:rsidRPr="00D83727">
        <w:rPr>
          <w:rFonts w:ascii="Times New Roman" w:hAnsi="Times New Roman" w:cs="Times New Roman"/>
          <w:color w:val="000000"/>
          <w:sz w:val="24"/>
          <w:szCs w:val="24"/>
        </w:rPr>
        <w:lastRenderedPageBreak/>
        <w:t xml:space="preserve">wiadomość o okolicznościach stanowiących podstawę jego wniesienia, w przypadku zamówień, których wartość jest mniejsza niż progi unijne. </w:t>
      </w:r>
    </w:p>
    <w:p w14:paraId="783C3292" w14:textId="13FBDD67" w:rsidR="004C1A5C" w:rsidRPr="00D83727" w:rsidRDefault="004C1A5C"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rPr>
        <w:t xml:space="preserve">4. Jeżeli zamawiający nie opublikował ogłoszenia o zamiarze zawarcia umowy lub mimo takiego obowiązku nie przesłał wykonawcy zawiadomienia o wyborze najkorzystniejszej oferty lub nie zaprosił wykonawcy do złożenia </w:t>
      </w:r>
      <w:r w:rsidRPr="00D83727">
        <w:rPr>
          <w:rFonts w:ascii="Times New Roman" w:eastAsiaTheme="minorHAnsi" w:hAnsi="Times New Roman" w:cs="Times New Roman"/>
        </w:rPr>
        <w:t xml:space="preserve">oferty w ramach dynamicznego systemu zakupów lub umowy ramowej, odwołanie wnosi się nie później niż w terminie: </w:t>
      </w:r>
    </w:p>
    <w:p w14:paraId="386CFB46"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15 dni od dnia zamieszczenia w Biuletynie Zamówień Publicznych ogłoszenia o wyniku postępowania </w:t>
      </w:r>
    </w:p>
    <w:p w14:paraId="47F07AE1"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miesiąca od dnia zawarcia umowy, jeżeli zamawiający: </w:t>
      </w:r>
    </w:p>
    <w:p w14:paraId="6FA6EA65"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nie zamieścił w Biuletynie Zamówień Publicznych ogłoszenia o wyniku postępowania albo </w:t>
      </w:r>
    </w:p>
    <w:p w14:paraId="717B0AAB"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zamieścił w Biuletynie Zamówień Publicznych ogłoszenie o wyniku postępowania, które nie zawiera uzasadnienia udzielenia zamówienia w trybie negocjacji bez ogłoszenia albo zamówienia z wolnej ręki. </w:t>
      </w:r>
    </w:p>
    <w:p w14:paraId="18552434"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23.7 </w:t>
      </w:r>
      <w:r w:rsidRPr="00D83727">
        <w:rPr>
          <w:rFonts w:ascii="Times New Roman" w:hAnsi="Times New Roman" w:cs="Times New Roman"/>
          <w:color w:val="000000"/>
          <w:sz w:val="24"/>
          <w:szCs w:val="24"/>
        </w:rPr>
        <w:t xml:space="preserve">Odwołanie zawiera: </w:t>
      </w:r>
    </w:p>
    <w:p w14:paraId="155AAFE4"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imię i nazwisko albo nazwę, miejsce zamieszkania albo siedzibę, numer telefonu oraz adres poczty elektronicznej odwołującego oraz imię i nazwisko przedstawiciela (przedstawicieli); </w:t>
      </w:r>
    </w:p>
    <w:p w14:paraId="531A7EDD"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nazwę i siedzibę zamawiającego, numer telefonu oraz adres poczty elektronicznej zamawiającego; </w:t>
      </w:r>
    </w:p>
    <w:p w14:paraId="3A81D79A"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numer Powszechnego Elektronicznego Systemu Ewidencji Ludności (PESEL) lub NIP odwołującego będącego osobą fizyczną, jeżeli jest on obowiązany do jego posiadania albo posiada go nie mając takiego obowiązku; </w:t>
      </w:r>
    </w:p>
    <w:p w14:paraId="2238F754"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4) numer w Krajowym Rejestrze Sądowym, a w przypadku jego braku - numer w innym właściwym rejestrze, ewidencji lub NIP odwołującego niebędącego osobą fizyczną, który nie ma obowiązku wpisu we właściwym rejestrze lub ewidencji, jeżeli jest on obowiązany do jego posiadania; </w:t>
      </w:r>
    </w:p>
    <w:p w14:paraId="7E7516D2"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5) określenie przedmiotu zamówienia; </w:t>
      </w:r>
    </w:p>
    <w:p w14:paraId="6CF9772A"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6) wskazanie numeru ogłoszenia w przypadku zamieszczenia w Biuletynie Zamówień Publicznych albo publikacji w Dzienniku Urzędowym Unii Europejskiej; </w:t>
      </w:r>
    </w:p>
    <w:p w14:paraId="395D7048"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7) wskazanie czynności lub zaniechania czynności zamawiającego, której zarzuca się niezgodność z przepisami ustawy, lub wskazanie zaniechania przeprowadzenia postępowania o udzielenie zamówienia lub zorganizowania konkursu na podstawie ustawy; </w:t>
      </w:r>
    </w:p>
    <w:p w14:paraId="50A954E5"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8) zwięzłe przedstawienie zarzutów; </w:t>
      </w:r>
    </w:p>
    <w:p w14:paraId="0B2AADC3"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9) żądanie co do sposobu rozstrzygnięcia odwołania; </w:t>
      </w:r>
    </w:p>
    <w:p w14:paraId="7F58B9C6"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10) wskazanie okoliczności faktycznych i prawnych uzasadniających wniesienie odwołania oraz dowodów na poparcie przytoczonych okoliczności; </w:t>
      </w:r>
    </w:p>
    <w:p w14:paraId="09DBDA04"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11) podpis odwołującego albo jego przedstawiciela lub przedstawicieli; </w:t>
      </w:r>
    </w:p>
    <w:p w14:paraId="5247934F"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12) wykaz załączników. </w:t>
      </w:r>
    </w:p>
    <w:p w14:paraId="1EEB1EF5"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Do odwołania dołącza się: </w:t>
      </w:r>
    </w:p>
    <w:p w14:paraId="5ECA6209" w14:textId="4069855F"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1) dowód uiszczenia wpisu od odwołania w wymaganej wysokości;</w:t>
      </w:r>
    </w:p>
    <w:p w14:paraId="008122EA"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dowód przekazania odpowiednio odwołania albo jego kopii zamawiającemu; </w:t>
      </w:r>
    </w:p>
    <w:p w14:paraId="75252C31"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dokument potwierdzający umocowanie do reprezentowania odwołującego. </w:t>
      </w:r>
    </w:p>
    <w:p w14:paraId="2B2E55E5" w14:textId="3654C5D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23.8 </w:t>
      </w:r>
      <w:r w:rsidRPr="00D83727">
        <w:rPr>
          <w:rFonts w:ascii="Times New Roman" w:hAnsi="Times New Roman" w:cs="Times New Roman"/>
          <w:color w:val="000000"/>
          <w:sz w:val="24"/>
          <w:szCs w:val="24"/>
        </w:rPr>
        <w:t>Na orzeczenie Izby stronom oraz uczestnikom postępowania odwoławczego przysługuje skarga do sądu. Skargę wnosi się do Sądu Okręgowego w Warszawie - sądu zamówień publicznych.</w:t>
      </w:r>
    </w:p>
    <w:p w14:paraId="681C80DB" w14:textId="3AA1DFA5" w:rsidR="004C1A5C" w:rsidRPr="00D83727" w:rsidRDefault="004C1A5C"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25 Informacje dodatkowe</w:t>
      </w:r>
    </w:p>
    <w:p w14:paraId="30A661EC"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25.1.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dopuszcza </w:t>
      </w:r>
      <w:r w:rsidRPr="00D83727">
        <w:rPr>
          <w:rFonts w:ascii="Times New Roman" w:hAnsi="Times New Roman" w:cs="Times New Roman"/>
          <w:color w:val="000000"/>
          <w:sz w:val="24"/>
          <w:szCs w:val="24"/>
        </w:rPr>
        <w:t xml:space="preserve">składania ofert częściowych. </w:t>
      </w:r>
    </w:p>
    <w:p w14:paraId="7A075D1E"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25.2.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dopuszcza </w:t>
      </w:r>
      <w:r w:rsidRPr="00D83727">
        <w:rPr>
          <w:rFonts w:ascii="Times New Roman" w:hAnsi="Times New Roman" w:cs="Times New Roman"/>
          <w:color w:val="000000"/>
          <w:sz w:val="24"/>
          <w:szCs w:val="24"/>
        </w:rPr>
        <w:t xml:space="preserve">składania ofert wariantowych. </w:t>
      </w:r>
    </w:p>
    <w:p w14:paraId="078C458F"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25.3.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wymagań wskazanych w art. 96 ust. 2 pkt 2 ustawy Pzp. </w:t>
      </w:r>
    </w:p>
    <w:p w14:paraId="2B552397"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25.4.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zamówień, o których mowa w art. 214 ust. 1 pkt 7 i 8 ustawy Pzp. </w:t>
      </w:r>
    </w:p>
    <w:p w14:paraId="37D0B71B" w14:textId="39D42A10"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25.5.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rozliczenia między Zamawiającym a Wykonawcą w walutach obcych. </w:t>
      </w:r>
    </w:p>
    <w:p w14:paraId="5D0D57A8" w14:textId="1344B97B"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25.</w:t>
      </w:r>
      <w:r w:rsidR="0085031B">
        <w:rPr>
          <w:rFonts w:ascii="Times New Roman" w:hAnsi="Times New Roman" w:cs="Times New Roman"/>
          <w:b/>
          <w:bCs/>
          <w:color w:val="000000"/>
          <w:sz w:val="24"/>
          <w:szCs w:val="24"/>
        </w:rPr>
        <w:t>6</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zwrotu kosztów udziału w postępowaniu. </w:t>
      </w:r>
    </w:p>
    <w:p w14:paraId="6F0D8698" w14:textId="6E885A54"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25.8.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wymaga </w:t>
      </w:r>
      <w:r w:rsidRPr="00D83727">
        <w:rPr>
          <w:rFonts w:ascii="Times New Roman" w:hAnsi="Times New Roman" w:cs="Times New Roman"/>
          <w:color w:val="000000"/>
          <w:sz w:val="24"/>
          <w:szCs w:val="24"/>
        </w:rPr>
        <w:t>obowiązku osobistego wykonania przez Wykonawcę</w:t>
      </w:r>
    </w:p>
    <w:p w14:paraId="0877355D"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kluczowych zadań zgodnie z art. 60 i art. 121 ustawy Pzp. </w:t>
      </w:r>
    </w:p>
    <w:p w14:paraId="6046F3EB"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25.9.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zawarcia umowy ramowej. </w:t>
      </w:r>
    </w:p>
    <w:p w14:paraId="1D0874FC"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25.10.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wyboru najkorzystniejszej oferty z zastosowaniem aukcji elektronicznej wraz z informacjami, o których mowa w art. 230 ustawy Pzp. </w:t>
      </w:r>
    </w:p>
    <w:p w14:paraId="7FFE3682" w14:textId="126A834A"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25.11.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stawia </w:t>
      </w:r>
      <w:r w:rsidRPr="00D83727">
        <w:rPr>
          <w:rFonts w:ascii="Times New Roman" w:hAnsi="Times New Roman" w:cs="Times New Roman"/>
          <w:color w:val="000000"/>
          <w:sz w:val="24"/>
          <w:szCs w:val="24"/>
        </w:rPr>
        <w:t>wymogu lub możliwości złożenia ofert w postaci katalogów elektronicznych lub dołączenia katalogów elektronicznych do oferty, w sytuacji określonej w art. 93 ustawy Pzp.</w:t>
      </w:r>
    </w:p>
    <w:p w14:paraId="1B3B7285" w14:textId="41F009DB" w:rsidR="004C1A5C" w:rsidRPr="00D83727" w:rsidRDefault="004C1A5C"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26 Załączniki do SWZ</w:t>
      </w:r>
    </w:p>
    <w:p w14:paraId="2E3F4DFD" w14:textId="7B6B355F" w:rsidR="005C6DF8" w:rsidRPr="00D83727" w:rsidRDefault="005C6DF8" w:rsidP="00D83727">
      <w:pPr>
        <w:autoSpaceDE w:val="0"/>
        <w:autoSpaceDN w:val="0"/>
        <w:adjustRightInd w:val="0"/>
        <w:spacing w:after="0" w:line="360" w:lineRule="auto"/>
        <w:jc w:val="both"/>
        <w:rPr>
          <w:rFonts w:ascii="Times New Roman" w:hAnsi="Times New Roman" w:cs="Times New Roman"/>
          <w:color w:val="000000"/>
          <w:sz w:val="24"/>
          <w:szCs w:val="24"/>
        </w:rPr>
      </w:pPr>
      <w:bookmarkStart w:id="1" w:name="_Hlk89867584"/>
      <w:r w:rsidRPr="00D83727">
        <w:rPr>
          <w:rFonts w:ascii="Times New Roman" w:hAnsi="Times New Roman" w:cs="Times New Roman"/>
          <w:color w:val="000000"/>
          <w:sz w:val="24"/>
          <w:szCs w:val="24"/>
        </w:rPr>
        <w:t xml:space="preserve">Załącznik Nr </w:t>
      </w:r>
      <w:r w:rsidR="0085031B">
        <w:rPr>
          <w:rFonts w:ascii="Times New Roman" w:hAnsi="Times New Roman" w:cs="Times New Roman"/>
          <w:color w:val="000000"/>
          <w:sz w:val="24"/>
          <w:szCs w:val="24"/>
        </w:rPr>
        <w:t>1</w:t>
      </w:r>
      <w:r w:rsidRPr="00D83727">
        <w:rPr>
          <w:rFonts w:ascii="Times New Roman" w:hAnsi="Times New Roman" w:cs="Times New Roman"/>
          <w:color w:val="000000"/>
          <w:sz w:val="24"/>
          <w:szCs w:val="24"/>
        </w:rPr>
        <w:t xml:space="preserve"> – Projekt umowy. </w:t>
      </w:r>
    </w:p>
    <w:p w14:paraId="4D9FA7EB" w14:textId="1F291B7E" w:rsidR="005C6DF8" w:rsidRPr="00D83727" w:rsidRDefault="005C6DF8"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Załącznik Nr </w:t>
      </w:r>
      <w:r w:rsidR="009D31D2">
        <w:rPr>
          <w:rFonts w:ascii="Times New Roman" w:hAnsi="Times New Roman" w:cs="Times New Roman"/>
          <w:color w:val="000000"/>
          <w:sz w:val="24"/>
          <w:szCs w:val="24"/>
        </w:rPr>
        <w:t>2</w:t>
      </w:r>
      <w:r w:rsidRPr="00D83727">
        <w:rPr>
          <w:rFonts w:ascii="Times New Roman" w:hAnsi="Times New Roman" w:cs="Times New Roman"/>
          <w:color w:val="000000"/>
          <w:sz w:val="24"/>
          <w:szCs w:val="24"/>
        </w:rPr>
        <w:t xml:space="preserve"> – Wzór Formularza ofertowego. </w:t>
      </w:r>
    </w:p>
    <w:p w14:paraId="00F9C761" w14:textId="1C558C3E" w:rsidR="005C6DF8" w:rsidRPr="00D83727" w:rsidRDefault="005C6DF8"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Załącznik Nr </w:t>
      </w:r>
      <w:r w:rsidR="009D31D2">
        <w:rPr>
          <w:rFonts w:ascii="Times New Roman" w:hAnsi="Times New Roman" w:cs="Times New Roman"/>
          <w:color w:val="000000"/>
          <w:sz w:val="24"/>
          <w:szCs w:val="24"/>
        </w:rPr>
        <w:t>3</w:t>
      </w:r>
      <w:r w:rsidRPr="00D83727">
        <w:rPr>
          <w:rFonts w:ascii="Times New Roman" w:hAnsi="Times New Roman" w:cs="Times New Roman"/>
          <w:color w:val="000000"/>
          <w:sz w:val="24"/>
          <w:szCs w:val="24"/>
        </w:rPr>
        <w:t xml:space="preserve"> – Wzór oświadczenia o braku podstaw do wykluczenia. </w:t>
      </w:r>
    </w:p>
    <w:p w14:paraId="09628206" w14:textId="12059B03" w:rsidR="005C6DF8" w:rsidRPr="00D83727" w:rsidRDefault="005C6DF8"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Załącznik Nr </w:t>
      </w:r>
      <w:r w:rsidR="009D31D2">
        <w:rPr>
          <w:rFonts w:ascii="Times New Roman" w:hAnsi="Times New Roman" w:cs="Times New Roman"/>
          <w:color w:val="000000"/>
          <w:sz w:val="24"/>
          <w:szCs w:val="24"/>
        </w:rPr>
        <w:t>4</w:t>
      </w:r>
      <w:r w:rsidRPr="00D83727">
        <w:rPr>
          <w:rFonts w:ascii="Times New Roman" w:hAnsi="Times New Roman" w:cs="Times New Roman"/>
          <w:color w:val="000000"/>
          <w:sz w:val="24"/>
          <w:szCs w:val="24"/>
        </w:rPr>
        <w:t xml:space="preserve"> – Wzór oświadczenia o spełnianiu warunków udziału w postępowaniu. </w:t>
      </w:r>
    </w:p>
    <w:p w14:paraId="2322D2FC" w14:textId="502F7B2F" w:rsidR="005C6DF8" w:rsidRPr="00D83727" w:rsidRDefault="005C6DF8"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Załącznik Nr </w:t>
      </w:r>
      <w:r w:rsidR="009D31D2">
        <w:rPr>
          <w:rFonts w:ascii="Times New Roman" w:hAnsi="Times New Roman" w:cs="Times New Roman"/>
          <w:color w:val="000000"/>
          <w:sz w:val="24"/>
          <w:szCs w:val="24"/>
        </w:rPr>
        <w:t>5</w:t>
      </w:r>
      <w:r w:rsidRPr="00D83727">
        <w:rPr>
          <w:rFonts w:ascii="Times New Roman" w:hAnsi="Times New Roman" w:cs="Times New Roman"/>
          <w:color w:val="000000"/>
          <w:sz w:val="24"/>
          <w:szCs w:val="24"/>
        </w:rPr>
        <w:t xml:space="preserve"> – Wzór oświadczenia wykonawców wspólnie ubiegających się o udzielenie zamówienia </w:t>
      </w:r>
      <w:r w:rsidRPr="00D83727">
        <w:rPr>
          <w:rFonts w:ascii="Times New Roman" w:hAnsi="Times New Roman" w:cs="Times New Roman"/>
          <w:i/>
          <w:iCs/>
          <w:color w:val="000000"/>
          <w:sz w:val="24"/>
          <w:szCs w:val="24"/>
        </w:rPr>
        <w:t xml:space="preserve">– jeżeli dotyczy. </w:t>
      </w:r>
    </w:p>
    <w:p w14:paraId="200F22E8" w14:textId="3021299C" w:rsidR="005C6DF8" w:rsidRPr="00D83727" w:rsidRDefault="005C6DF8" w:rsidP="00D83727">
      <w:pPr>
        <w:autoSpaceDE w:val="0"/>
        <w:autoSpaceDN w:val="0"/>
        <w:adjustRightInd w:val="0"/>
        <w:spacing w:after="0" w:line="360" w:lineRule="auto"/>
        <w:jc w:val="both"/>
        <w:rPr>
          <w:rFonts w:ascii="Times New Roman" w:hAnsi="Times New Roman" w:cs="Times New Roman"/>
          <w:b/>
          <w:bCs/>
          <w:color w:val="000000"/>
          <w:sz w:val="24"/>
          <w:szCs w:val="24"/>
        </w:rPr>
      </w:pPr>
      <w:r w:rsidRPr="00D83727">
        <w:rPr>
          <w:rFonts w:ascii="Times New Roman" w:hAnsi="Times New Roman" w:cs="Times New Roman"/>
          <w:color w:val="000000"/>
          <w:sz w:val="24"/>
          <w:szCs w:val="24"/>
        </w:rPr>
        <w:t xml:space="preserve">Załącznik Nr </w:t>
      </w:r>
      <w:r w:rsidR="009D31D2">
        <w:rPr>
          <w:rFonts w:ascii="Times New Roman" w:hAnsi="Times New Roman" w:cs="Times New Roman"/>
          <w:color w:val="000000"/>
          <w:sz w:val="24"/>
          <w:szCs w:val="24"/>
        </w:rPr>
        <w:t>6</w:t>
      </w:r>
      <w:r w:rsidRPr="00D83727">
        <w:rPr>
          <w:rFonts w:ascii="Times New Roman" w:hAnsi="Times New Roman" w:cs="Times New Roman"/>
          <w:color w:val="000000"/>
          <w:sz w:val="24"/>
          <w:szCs w:val="24"/>
        </w:rPr>
        <w:t xml:space="preserve"> – Identyfikator postępowania na miniPortalu</w:t>
      </w:r>
      <w:bookmarkEnd w:id="1"/>
    </w:p>
    <w:sectPr w:rsidR="005C6DF8" w:rsidRPr="00D83727">
      <w:pgSz w:w="11906" w:h="16838"/>
      <w:pgMar w:top="1417" w:right="1417" w:bottom="1417" w:left="1417"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B5351"/>
    <w:multiLevelType w:val="hybridMultilevel"/>
    <w:tmpl w:val="FCE23866"/>
    <w:lvl w:ilvl="0" w:tplc="E38E4742">
      <w:start w:val="1"/>
      <w:numFmt w:val="lowerLetter"/>
      <w:lvlText w:val="%1)"/>
      <w:lvlJc w:val="left"/>
      <w:pPr>
        <w:tabs>
          <w:tab w:val="num" w:pos="900"/>
        </w:tabs>
        <w:ind w:left="900" w:hanging="600"/>
      </w:pPr>
      <w:rPr>
        <w:rFonts w:hint="default"/>
      </w:rPr>
    </w:lvl>
    <w:lvl w:ilvl="1" w:tplc="47A60402">
      <w:start w:val="1"/>
      <w:numFmt w:val="bullet"/>
      <w:lvlText w:val="−"/>
      <w:lvlJc w:val="left"/>
      <w:pPr>
        <w:tabs>
          <w:tab w:val="num" w:pos="1260"/>
        </w:tabs>
        <w:ind w:left="1260" w:hanging="360"/>
      </w:pPr>
      <w:rPr>
        <w:rFonts w:ascii="Times New Roman" w:hAnsi="Times New Roman" w:cs="Times New Roman" w:hint="default"/>
      </w:rPr>
    </w:lvl>
    <w:lvl w:ilvl="2" w:tplc="ED3496DA">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3D62F94"/>
    <w:multiLevelType w:val="multilevel"/>
    <w:tmpl w:val="1674A78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417A1950"/>
    <w:multiLevelType w:val="multilevel"/>
    <w:tmpl w:val="8CDEB62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15:restartNumberingAfterBreak="0">
    <w:nsid w:val="5BF8119B"/>
    <w:multiLevelType w:val="multilevel"/>
    <w:tmpl w:val="4DB8E16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6FDE5825"/>
    <w:multiLevelType w:val="hybridMultilevel"/>
    <w:tmpl w:val="473A00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FDE"/>
    <w:rsid w:val="000330F2"/>
    <w:rsid w:val="00152876"/>
    <w:rsid w:val="00171330"/>
    <w:rsid w:val="001A16D5"/>
    <w:rsid w:val="00285A6E"/>
    <w:rsid w:val="002C1FBE"/>
    <w:rsid w:val="003748DB"/>
    <w:rsid w:val="003754A1"/>
    <w:rsid w:val="003A6A32"/>
    <w:rsid w:val="003E0165"/>
    <w:rsid w:val="003E4F7E"/>
    <w:rsid w:val="0046544B"/>
    <w:rsid w:val="004B438C"/>
    <w:rsid w:val="004C1A5C"/>
    <w:rsid w:val="00572036"/>
    <w:rsid w:val="005B631B"/>
    <w:rsid w:val="005C6DF8"/>
    <w:rsid w:val="005E0219"/>
    <w:rsid w:val="005E502D"/>
    <w:rsid w:val="00602058"/>
    <w:rsid w:val="006601F7"/>
    <w:rsid w:val="00690A53"/>
    <w:rsid w:val="006D27FD"/>
    <w:rsid w:val="006F5716"/>
    <w:rsid w:val="0085031B"/>
    <w:rsid w:val="008512D1"/>
    <w:rsid w:val="008605F0"/>
    <w:rsid w:val="008A5F26"/>
    <w:rsid w:val="008B515F"/>
    <w:rsid w:val="009046FE"/>
    <w:rsid w:val="00934FDE"/>
    <w:rsid w:val="00951792"/>
    <w:rsid w:val="009B52AE"/>
    <w:rsid w:val="009D1707"/>
    <w:rsid w:val="009D31D2"/>
    <w:rsid w:val="009D5E76"/>
    <w:rsid w:val="009E7E16"/>
    <w:rsid w:val="009F57E1"/>
    <w:rsid w:val="00A276B4"/>
    <w:rsid w:val="00AB5F69"/>
    <w:rsid w:val="00B06100"/>
    <w:rsid w:val="00B10F0E"/>
    <w:rsid w:val="00B11AF3"/>
    <w:rsid w:val="00B435DF"/>
    <w:rsid w:val="00B83315"/>
    <w:rsid w:val="00BA41ED"/>
    <w:rsid w:val="00BA6139"/>
    <w:rsid w:val="00BB71A4"/>
    <w:rsid w:val="00C06673"/>
    <w:rsid w:val="00C21931"/>
    <w:rsid w:val="00C63707"/>
    <w:rsid w:val="00C84CFD"/>
    <w:rsid w:val="00CD7964"/>
    <w:rsid w:val="00D0468F"/>
    <w:rsid w:val="00D83727"/>
    <w:rsid w:val="00DA1058"/>
    <w:rsid w:val="00E008B7"/>
    <w:rsid w:val="00E33AD4"/>
    <w:rsid w:val="00E63408"/>
    <w:rsid w:val="00F27E5D"/>
    <w:rsid w:val="00F4190D"/>
    <w:rsid w:val="00FA6DFC"/>
    <w:rsid w:val="00FE209B"/>
    <w:rsid w:val="00FF3D7C"/>
    <w:rsid w:val="00FF4694"/>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3C27C"/>
  <w15:docId w15:val="{78549C4F-1FE9-4082-9E44-0DC155B7F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4055"/>
    <w:pPr>
      <w:spacing w:after="160" w:line="259" w:lineRule="auto"/>
    </w:pPr>
    <w:rPr>
      <w:color w:val="00000A"/>
      <w:sz w:val="22"/>
    </w:rPr>
  </w:style>
  <w:style w:type="paragraph" w:styleId="Nagwek3">
    <w:name w:val="heading 3"/>
    <w:basedOn w:val="Normalny"/>
    <w:next w:val="Normalny"/>
    <w:link w:val="Nagwek3Znak"/>
    <w:qFormat/>
    <w:rsid w:val="003754A1"/>
    <w:pPr>
      <w:keepNext/>
      <w:spacing w:after="0" w:line="240" w:lineRule="auto"/>
      <w:outlineLvl w:val="2"/>
    </w:pPr>
    <w:rPr>
      <w:rFonts w:ascii="Times New Roman" w:eastAsia="Times New Roman" w:hAnsi="Times New Roman" w:cs="Times New Roman"/>
      <w:b/>
      <w:color w:val="auto"/>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basedOn w:val="Domylnaczcionkaakapitu"/>
    <w:uiPriority w:val="99"/>
    <w:unhideWhenUsed/>
    <w:rsid w:val="005D4BA2"/>
    <w:rPr>
      <w:color w:val="0563C1" w:themeColor="hyperlink"/>
      <w:u w:val="single"/>
    </w:rPr>
  </w:style>
  <w:style w:type="character" w:styleId="Nierozpoznanawzmianka">
    <w:name w:val="Unresolved Mention"/>
    <w:basedOn w:val="Domylnaczcionkaakapitu"/>
    <w:uiPriority w:val="99"/>
    <w:semiHidden/>
    <w:unhideWhenUsed/>
    <w:qFormat/>
    <w:rsid w:val="005D4BA2"/>
    <w:rPr>
      <w:color w:val="605E5C"/>
      <w:shd w:val="clear" w:color="auto" w:fill="E1DFDD"/>
    </w:rPr>
  </w:style>
  <w:style w:type="character" w:styleId="Odwoaniedokomentarza">
    <w:name w:val="annotation reference"/>
    <w:basedOn w:val="Domylnaczcionkaakapitu"/>
    <w:uiPriority w:val="99"/>
    <w:semiHidden/>
    <w:unhideWhenUsed/>
    <w:qFormat/>
    <w:rsid w:val="00802372"/>
    <w:rPr>
      <w:sz w:val="16"/>
      <w:szCs w:val="16"/>
    </w:rPr>
  </w:style>
  <w:style w:type="character" w:customStyle="1" w:styleId="TekstkomentarzaZnak">
    <w:name w:val="Tekst komentarza Znak"/>
    <w:basedOn w:val="Domylnaczcionkaakapitu"/>
    <w:link w:val="Tekstkomentarza"/>
    <w:uiPriority w:val="99"/>
    <w:semiHidden/>
    <w:qFormat/>
    <w:rsid w:val="00802372"/>
    <w:rPr>
      <w:sz w:val="20"/>
      <w:szCs w:val="20"/>
    </w:rPr>
  </w:style>
  <w:style w:type="character" w:customStyle="1" w:styleId="TematkomentarzaZnak">
    <w:name w:val="Temat komentarza Znak"/>
    <w:basedOn w:val="TekstkomentarzaZnak"/>
    <w:link w:val="Tematkomentarza"/>
    <w:uiPriority w:val="99"/>
    <w:semiHidden/>
    <w:qFormat/>
    <w:rsid w:val="00802372"/>
    <w:rPr>
      <w:b/>
      <w:bCs/>
      <w:sz w:val="20"/>
      <w:szCs w:val="20"/>
    </w:rPr>
  </w:style>
  <w:style w:type="paragraph" w:styleId="Nagwek">
    <w:name w:val="header"/>
    <w:basedOn w:val="Normalny"/>
    <w:next w:val="Tekstpodstawowy"/>
    <w:qFormat/>
    <w:pPr>
      <w:keepNext/>
      <w:spacing w:before="240" w:after="120"/>
    </w:pPr>
    <w:rPr>
      <w:rFonts w:ascii="Liberation Sans" w:eastAsia="Microsoft YaHei" w:hAnsi="Liberation Sans" w:cs="Lucida Sans"/>
      <w:sz w:val="28"/>
      <w:szCs w:val="28"/>
    </w:rPr>
  </w:style>
  <w:style w:type="paragraph" w:styleId="Tekstpodstawowy">
    <w:name w:val="Body Text"/>
    <w:basedOn w:val="Normalny"/>
    <w:pPr>
      <w:spacing w:after="140" w:line="288" w:lineRule="auto"/>
    </w:p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Lucida Sans"/>
    </w:rPr>
  </w:style>
  <w:style w:type="paragraph" w:styleId="Akapitzlist">
    <w:name w:val="List Paragraph"/>
    <w:basedOn w:val="Normalny"/>
    <w:uiPriority w:val="34"/>
    <w:qFormat/>
    <w:rsid w:val="002F4055"/>
    <w:pPr>
      <w:ind w:left="720"/>
      <w:contextualSpacing/>
    </w:pPr>
  </w:style>
  <w:style w:type="paragraph" w:customStyle="1" w:styleId="Default">
    <w:name w:val="Default"/>
    <w:qFormat/>
    <w:rsid w:val="00836547"/>
    <w:rPr>
      <w:rFonts w:ascii="Cambria" w:eastAsia="Calibri" w:hAnsi="Cambria" w:cs="Cambria"/>
      <w:color w:val="000000"/>
      <w:sz w:val="24"/>
      <w:szCs w:val="24"/>
    </w:rPr>
  </w:style>
  <w:style w:type="paragraph" w:customStyle="1" w:styleId="Tomstyl">
    <w:name w:val="Tomstyl"/>
    <w:basedOn w:val="Normalny"/>
    <w:qFormat/>
    <w:rsid w:val="005463E9"/>
    <w:pPr>
      <w:suppressAutoHyphens/>
      <w:spacing w:before="80" w:after="0" w:line="340" w:lineRule="atLeast"/>
      <w:jc w:val="both"/>
    </w:pPr>
    <w:rPr>
      <w:rFonts w:ascii="Times New Roman" w:eastAsia="Times New Roman" w:hAnsi="Times New Roman" w:cs="Times New Roman"/>
      <w:sz w:val="26"/>
      <w:szCs w:val="20"/>
      <w:lang w:eastAsia="ar-SA"/>
    </w:rPr>
  </w:style>
  <w:style w:type="paragraph" w:styleId="Tekstkomentarza">
    <w:name w:val="annotation text"/>
    <w:basedOn w:val="Normalny"/>
    <w:link w:val="TekstkomentarzaZnak"/>
    <w:uiPriority w:val="99"/>
    <w:semiHidden/>
    <w:unhideWhenUsed/>
    <w:qFormat/>
    <w:rsid w:val="00802372"/>
    <w:pPr>
      <w:spacing w:line="240" w:lineRule="auto"/>
    </w:pPr>
    <w:rPr>
      <w:sz w:val="20"/>
      <w:szCs w:val="20"/>
    </w:rPr>
  </w:style>
  <w:style w:type="paragraph" w:styleId="Tematkomentarza">
    <w:name w:val="annotation subject"/>
    <w:basedOn w:val="Tekstkomentarza"/>
    <w:link w:val="TematkomentarzaZnak"/>
    <w:uiPriority w:val="99"/>
    <w:semiHidden/>
    <w:unhideWhenUsed/>
    <w:qFormat/>
    <w:rsid w:val="00802372"/>
    <w:rPr>
      <w:b/>
      <w:bCs/>
    </w:rPr>
  </w:style>
  <w:style w:type="table" w:styleId="Tabela-Siatka">
    <w:name w:val="Table Grid"/>
    <w:basedOn w:val="Standardowy"/>
    <w:uiPriority w:val="39"/>
    <w:rsid w:val="00F419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B83315"/>
    <w:rPr>
      <w:color w:val="0000FF"/>
      <w:u w:val="single"/>
    </w:rPr>
  </w:style>
  <w:style w:type="character" w:customStyle="1" w:styleId="fs20lh1-5">
    <w:name w:val="fs20lh1-5"/>
    <w:basedOn w:val="Domylnaczcionkaakapitu"/>
    <w:rsid w:val="00B83315"/>
  </w:style>
  <w:style w:type="character" w:customStyle="1" w:styleId="fs13lh1-5">
    <w:name w:val="fs13lh1-5"/>
    <w:basedOn w:val="Domylnaczcionkaakapitu"/>
    <w:rsid w:val="00B83315"/>
  </w:style>
  <w:style w:type="paragraph" w:styleId="Tekstpodstawowywcity">
    <w:name w:val="Body Text Indent"/>
    <w:basedOn w:val="Normalny"/>
    <w:link w:val="TekstpodstawowywcityZnak"/>
    <w:uiPriority w:val="99"/>
    <w:semiHidden/>
    <w:unhideWhenUsed/>
    <w:rsid w:val="005E502D"/>
    <w:pPr>
      <w:spacing w:after="120"/>
      <w:ind w:left="283"/>
    </w:pPr>
  </w:style>
  <w:style w:type="character" w:customStyle="1" w:styleId="TekstpodstawowywcityZnak">
    <w:name w:val="Tekst podstawowy wcięty Znak"/>
    <w:basedOn w:val="Domylnaczcionkaakapitu"/>
    <w:link w:val="Tekstpodstawowywcity"/>
    <w:uiPriority w:val="99"/>
    <w:semiHidden/>
    <w:rsid w:val="005E502D"/>
    <w:rPr>
      <w:color w:val="00000A"/>
      <w:sz w:val="22"/>
    </w:rPr>
  </w:style>
  <w:style w:type="character" w:customStyle="1" w:styleId="Nagwek3Znak">
    <w:name w:val="Nagłówek 3 Znak"/>
    <w:basedOn w:val="Domylnaczcionkaakapitu"/>
    <w:link w:val="Nagwek3"/>
    <w:rsid w:val="003754A1"/>
    <w:rPr>
      <w:rFonts w:ascii="Times New Roman" w:eastAsia="Times New Roman" w:hAnsi="Times New Roman" w:cs="Times New Roman"/>
      <w:b/>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uletyn.abip.pl/dps_lyski/"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7C458-0152-4F66-A54C-A2B6D5FF3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8845</Words>
  <Characters>53070</Characters>
  <Application>Microsoft Office Word</Application>
  <DocSecurity>0</DocSecurity>
  <Lines>442</Lines>
  <Paragraphs>123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Sylwester Ślusarczyk</dc:creator>
  <dc:description/>
  <cp:lastModifiedBy>dps@powiatrybnicki.pl</cp:lastModifiedBy>
  <cp:revision>4</cp:revision>
  <cp:lastPrinted>2021-07-12T09:19:00Z</cp:lastPrinted>
  <dcterms:created xsi:type="dcterms:W3CDTF">2021-12-20T09:32:00Z</dcterms:created>
  <dcterms:modified xsi:type="dcterms:W3CDTF">2021-12-20T11:41:00Z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