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00FE1D" w14:textId="3E339BF8" w:rsidR="00B157A6" w:rsidRPr="00B157A6" w:rsidRDefault="00B157A6" w:rsidP="00B157A6">
      <w:pPr>
        <w:keepNext/>
        <w:keepLines/>
        <w:suppressAutoHyphens/>
        <w:autoSpaceDN w:val="0"/>
        <w:spacing w:after="0" w:line="360" w:lineRule="auto"/>
        <w:textAlignment w:val="baseline"/>
        <w:outlineLvl w:val="0"/>
        <w:rPr>
          <w:rFonts w:ascii="Trebuchet MS" w:eastAsia="Times New Roman" w:hAnsi="Trebuchet MS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B157A6">
        <w:rPr>
          <w:rFonts w:ascii="Trebuchet MS" w:eastAsia="Times New Roman" w:hAnsi="Trebuchet MS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Informacja dotycząca kontroli przeprowadzonych </w:t>
      </w:r>
      <w:r>
        <w:rPr>
          <w:rFonts w:ascii="Trebuchet MS" w:eastAsia="Times New Roman" w:hAnsi="Trebuchet MS" w:cs="Times New Roman"/>
          <w:color w:val="000000"/>
          <w:kern w:val="0"/>
          <w:sz w:val="24"/>
          <w:szCs w:val="24"/>
          <w:lang w:eastAsia="pl-PL"/>
          <w14:ligatures w14:val="none"/>
        </w:rPr>
        <w:t>w Centrum Usług Społecznych</w:t>
      </w:r>
      <w:r w:rsidRPr="00B157A6">
        <w:rPr>
          <w:rFonts w:ascii="Trebuchet MS" w:eastAsia="Times New Roman" w:hAnsi="Trebuchet MS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w Rudzie Śląskiej w roku 202</w:t>
      </w:r>
      <w:r>
        <w:rPr>
          <w:rFonts w:ascii="Trebuchet MS" w:eastAsia="Times New Roman" w:hAnsi="Trebuchet MS" w:cs="Times New Roman"/>
          <w:color w:val="000000"/>
          <w:kern w:val="0"/>
          <w:sz w:val="24"/>
          <w:szCs w:val="24"/>
          <w:lang w:eastAsia="pl-PL"/>
          <w14:ligatures w14:val="none"/>
        </w:rPr>
        <w:t>5</w:t>
      </w:r>
    </w:p>
    <w:p w14:paraId="532181E4" w14:textId="77777777" w:rsidR="00B157A6" w:rsidRPr="00B157A6" w:rsidRDefault="00B157A6" w:rsidP="00B157A6">
      <w:pPr>
        <w:suppressAutoHyphens/>
        <w:autoSpaceDN w:val="0"/>
        <w:spacing w:after="0" w:line="360" w:lineRule="auto"/>
        <w:jc w:val="center"/>
        <w:textAlignment w:val="baseline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  <w14:ligatures w14:val="none"/>
        </w:rPr>
      </w:pPr>
    </w:p>
    <w:tbl>
      <w:tblPr>
        <w:tblW w:w="1399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7"/>
        <w:gridCol w:w="4881"/>
        <w:gridCol w:w="8514"/>
      </w:tblGrid>
      <w:tr w:rsidR="00B157A6" w:rsidRPr="00B157A6" w14:paraId="7BE10CEF" w14:textId="77777777" w:rsidTr="005E389F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0DC1F" w14:textId="77777777" w:rsidR="00B157A6" w:rsidRPr="00B157A6" w:rsidRDefault="00B157A6" w:rsidP="00B157A6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B157A6"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pl-PL"/>
                <w14:ligatures w14:val="none"/>
              </w:rPr>
              <w:t>l.p.</w:t>
            </w:r>
          </w:p>
        </w:tc>
        <w:tc>
          <w:tcPr>
            <w:tcW w:w="4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9785D" w14:textId="77777777" w:rsidR="00B157A6" w:rsidRPr="00B157A6" w:rsidRDefault="00B157A6" w:rsidP="00B157A6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B157A6"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pl-PL"/>
                <w14:ligatures w14:val="none"/>
              </w:rPr>
              <w:t>Kontrolujący</w:t>
            </w:r>
          </w:p>
        </w:tc>
        <w:tc>
          <w:tcPr>
            <w:tcW w:w="8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B5F39" w14:textId="77777777" w:rsidR="00B157A6" w:rsidRPr="00B157A6" w:rsidRDefault="00B157A6" w:rsidP="00B157A6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B157A6"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pl-PL"/>
                <w14:ligatures w14:val="none"/>
              </w:rPr>
              <w:t>Zakres kontroli</w:t>
            </w:r>
          </w:p>
        </w:tc>
      </w:tr>
      <w:tr w:rsidR="00B157A6" w:rsidRPr="00B157A6" w14:paraId="77FD836B" w14:textId="77777777" w:rsidTr="005E389F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A1727" w14:textId="77777777" w:rsidR="00B157A6" w:rsidRPr="00B157A6" w:rsidRDefault="00B157A6" w:rsidP="00B157A6">
            <w:pPr>
              <w:numPr>
                <w:ilvl w:val="0"/>
                <w:numId w:val="1"/>
              </w:numPr>
              <w:suppressAutoHyphens/>
              <w:autoSpaceDN w:val="0"/>
              <w:spacing w:after="0" w:line="360" w:lineRule="auto"/>
              <w:textAlignment w:val="baseline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6DD0E" w14:textId="0A05E7AF" w:rsidR="00B157A6" w:rsidRPr="00B157A6" w:rsidRDefault="00B157A6" w:rsidP="00B157A6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pl-PL"/>
                <w14:ligatures w14:val="none"/>
              </w:rPr>
              <w:t>Śląski Urząd Wojewódzki w Katowicach</w:t>
            </w:r>
          </w:p>
        </w:tc>
        <w:tc>
          <w:tcPr>
            <w:tcW w:w="8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B2A2B" w14:textId="2FB5A680" w:rsidR="00B157A6" w:rsidRPr="00B157A6" w:rsidRDefault="00B157A6" w:rsidP="00B157A6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pl-PL"/>
                <w14:ligatures w14:val="none"/>
              </w:rPr>
              <w:t>Prawidłowość gospodarowania środkami dotacji celowej udzielonej z budżetu państwa na dofinansowanie dodatków osłonowych oraz kosztów obsługi tego zadania (dział 852, rozdział 85295, paragraf 2010) w 2023r.</w:t>
            </w:r>
          </w:p>
        </w:tc>
      </w:tr>
    </w:tbl>
    <w:p w14:paraId="53A78ADE" w14:textId="77777777" w:rsidR="00B157A6" w:rsidRPr="00B157A6" w:rsidRDefault="00B157A6" w:rsidP="00B157A6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5D874F2C" w14:textId="77777777" w:rsidR="00B157A6" w:rsidRPr="00B157A6" w:rsidRDefault="00B157A6" w:rsidP="00B157A6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2AF533BC" w14:textId="77777777" w:rsidR="00B157A6" w:rsidRPr="00B157A6" w:rsidRDefault="00B157A6" w:rsidP="00B157A6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1BCE8A97" w14:textId="77777777" w:rsidR="00B157A6" w:rsidRPr="00B157A6" w:rsidRDefault="00B157A6" w:rsidP="00B157A6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2B0F7E83" w14:textId="77777777" w:rsidR="00573534" w:rsidRDefault="00573534"/>
    <w:sectPr w:rsidR="00573534" w:rsidSect="00B157A6">
      <w:pgSz w:w="16838" w:h="11906" w:orient="landscape"/>
      <w:pgMar w:top="1418" w:right="1418" w:bottom="1418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283DFF"/>
    <w:multiLevelType w:val="multilevel"/>
    <w:tmpl w:val="2842CF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0313479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7A6"/>
    <w:rsid w:val="00382A0F"/>
    <w:rsid w:val="00573534"/>
    <w:rsid w:val="00787509"/>
    <w:rsid w:val="008406B6"/>
    <w:rsid w:val="00B157A6"/>
    <w:rsid w:val="00D32EB5"/>
    <w:rsid w:val="00F73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39A5D"/>
  <w15:chartTrackingRefBased/>
  <w15:docId w15:val="{DE8BFC04-3B41-4389-8C80-040CCEA83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157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157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57A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157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157A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157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157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157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157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157A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157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57A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157A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157A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157A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157A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157A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157A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157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157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157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157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157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157A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157A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157A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157A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157A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157A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336</Characters>
  <Application>Microsoft Office Word</Application>
  <DocSecurity>0</DocSecurity>
  <Lines>2</Lines>
  <Paragraphs>1</Paragraphs>
  <ScaleCrop>false</ScaleCrop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Lorke</dc:creator>
  <cp:keywords/>
  <dc:description/>
  <cp:lastModifiedBy>Barbara Żydek</cp:lastModifiedBy>
  <cp:revision>2</cp:revision>
  <dcterms:created xsi:type="dcterms:W3CDTF">2026-06-02T11:45:00Z</dcterms:created>
  <dcterms:modified xsi:type="dcterms:W3CDTF">2026-06-02T11:45:00Z</dcterms:modified>
</cp:coreProperties>
</file>