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67C04" w14:textId="2A459B3F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Uchwała Numer PR.0</w:t>
      </w:r>
      <w:r w:rsidR="00D32F3B">
        <w:rPr>
          <w:rFonts w:ascii="Trebuchet MS" w:hAnsi="Trebuchet MS"/>
          <w:sz w:val="24"/>
          <w:szCs w:val="24"/>
        </w:rPr>
        <w:t>0</w:t>
      </w:r>
      <w:r>
        <w:rPr>
          <w:rFonts w:ascii="Trebuchet MS" w:hAnsi="Trebuchet MS"/>
          <w:sz w:val="24"/>
          <w:szCs w:val="24"/>
        </w:rPr>
        <w:t>07.12.2024</w:t>
      </w:r>
    </w:p>
    <w:p w14:paraId="77206D28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Rady Miasta Ruda Śląska</w:t>
      </w:r>
    </w:p>
    <w:p w14:paraId="32089137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z dnia 25.01.2024 r.</w:t>
      </w:r>
    </w:p>
    <w:p w14:paraId="0DB7C439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w sprawie przyjęcia „Programu rozwoju pieczy zastępczej w Mieście Ruda Śląska na lata 2024-2026”</w:t>
      </w:r>
    </w:p>
    <w:p w14:paraId="5DEF7EFE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Na podstawie art. 12 pkt 11, art. 92 ust. 1 pkt 1 i ust. 2 ustawy z dnia 5 czerwca 1998 r. o samorządzie powiatowym (Dz. U. z 2022 r. poz. 1526 oraz z 2023 r. poz. 572) w związku z art. 180 pkt 1 oraz art. 182 ust. 6 ustawy z dnia 9 czerwca 2011 r. o wspieraniu rodziny i systemie pieczy zastępczej (Dz. U. z 2023 r. poz. 1426 i 1429)</w:t>
      </w:r>
    </w:p>
    <w:p w14:paraId="47E7D0A2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233BA215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na wniosek Prezydenta Miasta</w:t>
      </w:r>
    </w:p>
    <w:p w14:paraId="41C5C131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Rada Miasta Ruda Śląska</w:t>
      </w:r>
    </w:p>
    <w:p w14:paraId="5A914C2A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uchwala:</w:t>
      </w:r>
    </w:p>
    <w:p w14:paraId="1323DF85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6242B93F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t>§</w:t>
      </w:r>
      <w:r>
        <w:rPr>
          <w:rFonts w:ascii="Trebuchet MS" w:hAnsi="Trebuchet MS"/>
          <w:sz w:val="24"/>
          <w:szCs w:val="24"/>
        </w:rPr>
        <w:t xml:space="preserve"> 1. Przyjąć powiatowy program dotyczący rozwoju pieczy zastępczej pod nazwą „Program rozwoju pieczy zastępczej w Mieście Ruda Śląska na lata 2024-2026”, stanowiący załącznik do niniejszej uchwały.</w:t>
      </w:r>
    </w:p>
    <w:p w14:paraId="34C98E1D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335DBB6A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t>§</w:t>
      </w:r>
      <w:r>
        <w:rPr>
          <w:rFonts w:ascii="Trebuchet MS" w:hAnsi="Trebuchet MS"/>
          <w:sz w:val="24"/>
          <w:szCs w:val="24"/>
        </w:rPr>
        <w:t xml:space="preserve"> 2. Wykonanie uchwały powierza się Prezydentowi Miasta Ruda Śląska.</w:t>
      </w:r>
    </w:p>
    <w:p w14:paraId="2DEB92EC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4170312A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t>§</w:t>
      </w:r>
      <w:r>
        <w:rPr>
          <w:rFonts w:ascii="Trebuchet MS" w:hAnsi="Trebuchet MS"/>
          <w:sz w:val="24"/>
          <w:szCs w:val="24"/>
        </w:rPr>
        <w:t xml:space="preserve"> 3. Uchwała wchodzi w życie z dniem podjęcia.</w:t>
      </w:r>
    </w:p>
    <w:p w14:paraId="081AF266" w14:textId="77777777" w:rsidR="007D7A58" w:rsidRDefault="007128B7">
      <w:pPr>
        <w:spacing w:after="0" w:line="240" w:lineRule="auto"/>
        <w:rPr>
          <w:rFonts w:ascii="Trebuchet MS" w:hAnsi="Trebuchet MS"/>
          <w:sz w:val="24"/>
          <w:szCs w:val="24"/>
        </w:rPr>
      </w:pPr>
      <w:r>
        <w:br w:type="page"/>
      </w:r>
    </w:p>
    <w:p w14:paraId="0CD1FA3D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lastRenderedPageBreak/>
        <w:t>Uzasadnienie</w:t>
      </w:r>
    </w:p>
    <w:p w14:paraId="6E79BF10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Opracowanie i realizacja 3-letnich powiatowych programów dotyczących rozwoju pieczy zastępczej, należy do zadań własnych powiatu. Powiatowe programy systemu pieczy zastępczej uchwala się biorąc pod uwagę potrzeby w zakresie systemu pieczy zastępczej (art. 180 pkt 1 oraz art. 182 ust. 6 ustawy z dnia 9 czerwca 2011 r. o wspieraniu rodziny i systemie pieczy zastępczej).</w:t>
      </w:r>
    </w:p>
    <w:p w14:paraId="4FA3BEE6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Uchwalenie „Programu rozwoju pieczy zastępczej w Mieście Ruda Śląska na lata 2024-2026” stanowi realizację nałożonych na powiat ustawowych obowiązków, o których mowa powyżej.</w:t>
      </w:r>
    </w:p>
    <w:p w14:paraId="57DF6195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Podjęcie uchwały uznać należy za zasadne i konieczne.</w:t>
      </w:r>
    </w:p>
    <w:sectPr w:rsidR="007D7A58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58"/>
    <w:rsid w:val="00607E96"/>
    <w:rsid w:val="007128B7"/>
    <w:rsid w:val="007D7A58"/>
    <w:rsid w:val="00C6422A"/>
    <w:rsid w:val="00D32F3B"/>
    <w:rsid w:val="00E1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A7427"/>
  <w15:docId w15:val="{67492D82-FC36-4C00-8312-8EE20C26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63A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2C402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C4024"/>
    <w:pPr>
      <w:spacing w:after="140"/>
    </w:pPr>
  </w:style>
  <w:style w:type="paragraph" w:styleId="Lista">
    <w:name w:val="List"/>
    <w:basedOn w:val="Tekstpodstawowy"/>
    <w:rsid w:val="002C4024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C4024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Legenda1">
    <w:name w:val="Legenda1"/>
    <w:basedOn w:val="Normalny"/>
    <w:qFormat/>
    <w:rsid w:val="002C402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A01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B82CC-075A-44AB-B613-211FD851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rnowak</dc:creator>
  <dc:description/>
  <cp:lastModifiedBy>Barbara Żydek</cp:lastModifiedBy>
  <cp:revision>2</cp:revision>
  <dcterms:created xsi:type="dcterms:W3CDTF">2026-01-15T12:00:00Z</dcterms:created>
  <dcterms:modified xsi:type="dcterms:W3CDTF">2026-01-15T12:00:00Z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